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7C1A01E1"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2324F" w:rsidRPr="0007738F">
        <w:rPr>
          <w:b/>
          <w:color w:val="000000" w:themeColor="text1"/>
          <w:sz w:val="23"/>
          <w:szCs w:val="23"/>
          <w:lang w:eastAsia="en-US"/>
        </w:rPr>
        <w:t>1</w:t>
      </w:r>
      <w:r w:rsidR="00277F1B" w:rsidRPr="00DE2697">
        <w:rPr>
          <w:b/>
          <w:color w:val="000000" w:themeColor="text1"/>
          <w:sz w:val="23"/>
          <w:szCs w:val="23"/>
          <w:lang w:eastAsia="en-US"/>
        </w:rPr>
        <w:t>9</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32324F">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0337CE8E" w14:textId="054EB72A" w:rsidR="003A2E4B"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3A252D" w:rsidRPr="003A252D">
        <w:rPr>
          <w:bCs/>
          <w:i/>
          <w:color w:val="000000" w:themeColor="text1"/>
        </w:rPr>
        <w:t xml:space="preserve">«Капитальный ремонт магистральной тепловой сети по </w:t>
      </w:r>
      <w:r w:rsidR="003A252D">
        <w:rPr>
          <w:bCs/>
          <w:i/>
          <w:color w:val="000000" w:themeColor="text1"/>
        </w:rPr>
        <w:t>ул.Ростовская в г. Симферополь»</w:t>
      </w:r>
    </w:p>
    <w:p w14:paraId="3F01D84E" w14:textId="554640FB"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016A85A6"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32324F">
        <w:rPr>
          <w:b/>
          <w:bCs/>
          <w:color w:val="000000" w:themeColor="text1"/>
          <w:lang w:val="en-US"/>
        </w:rPr>
        <w:t>1</w:t>
      </w:r>
      <w:r w:rsidR="003A252D">
        <w:rPr>
          <w:b/>
          <w:bCs/>
          <w:color w:val="000000" w:themeColor="text1"/>
          <w:lang w:val="en-US"/>
        </w:rPr>
        <w:t>5</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98C421A" w:rsidR="00D7437A" w:rsidRPr="00D7437A" w:rsidRDefault="006F1A2F" w:rsidP="00CC1586">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w:t>
            </w:r>
            <w:bookmarkStart w:id="0" w:name="_GoBack"/>
            <w:bookmarkEnd w:id="0"/>
            <w:r w:rsidRPr="00591F48">
              <w:rPr>
                <w:color w:val="000000" w:themeColor="text1"/>
                <w:sz w:val="20"/>
                <w:szCs w:val="20"/>
              </w:rPr>
              <w:t>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CC1586">
              <w:rPr>
                <w:color w:val="000000" w:themeColor="text1"/>
                <w:sz w:val="20"/>
                <w:szCs w:val="20"/>
              </w:rPr>
              <w:t>ипальных нужд Республики Крым»</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1067748F"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3A252D" w:rsidRPr="003A252D">
              <w:rPr>
                <w:b/>
                <w:bCs/>
                <w:i/>
                <w:color w:val="000000" w:themeColor="text1"/>
                <w:sz w:val="20"/>
                <w:szCs w:val="20"/>
              </w:rPr>
              <w:t>«Капитальный ремонт магистральной тепловой сети по ул.Ростовская в г. Симферополь».</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E187F10" w:rsidR="00E56462" w:rsidRPr="00591F48" w:rsidRDefault="003A252D" w:rsidP="003A2E4B">
            <w:pPr>
              <w:contextualSpacing/>
              <w:jc w:val="both"/>
              <w:rPr>
                <w:bCs/>
                <w:color w:val="000000" w:themeColor="text1"/>
                <w:sz w:val="20"/>
                <w:szCs w:val="20"/>
              </w:rPr>
            </w:pPr>
            <w:r w:rsidRPr="003A252D">
              <w:rPr>
                <w:bCs/>
                <w:color w:val="000000" w:themeColor="text1"/>
                <w:sz w:val="20"/>
                <w:szCs w:val="20"/>
              </w:rPr>
              <w:t>Республика Крым, г.Симферополь, ул. Ростовская</w:t>
            </w:r>
            <w:r w:rsidR="003A2E4B" w:rsidRPr="003A2E4B">
              <w:rPr>
                <w:bCs/>
                <w:color w:val="000000" w:themeColor="text1"/>
                <w:sz w:val="20"/>
                <w:szCs w:val="20"/>
              </w:rPr>
              <w:t>.</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25B19CCC" w:rsidR="00D546A8" w:rsidRPr="00591F48" w:rsidRDefault="003A252D" w:rsidP="003A2E4B">
            <w:pPr>
              <w:contextualSpacing/>
              <w:jc w:val="both"/>
              <w:rPr>
                <w:bCs/>
                <w:color w:val="000000" w:themeColor="text1"/>
                <w:sz w:val="20"/>
                <w:szCs w:val="20"/>
              </w:rPr>
            </w:pPr>
            <w:r w:rsidRPr="003A252D">
              <w:rPr>
                <w:bCs/>
                <w:color w:val="000000" w:themeColor="text1"/>
                <w:sz w:val="20"/>
                <w:szCs w:val="20"/>
              </w:rPr>
              <w:t>Республика Крым, г.Симферополь, ул. Ростовская</w:t>
            </w:r>
            <w:r w:rsidR="003A2E4B" w:rsidRPr="003A2E4B">
              <w:rPr>
                <w:bCs/>
                <w:color w:val="000000" w:themeColor="text1"/>
                <w:sz w:val="20"/>
                <w:szCs w:val="20"/>
              </w:rPr>
              <w:t>.</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E11AD33" w14:textId="12CB5A84" w:rsidR="003A252D" w:rsidRDefault="003A252D" w:rsidP="003A252D">
            <w:pPr>
              <w:pStyle w:val="aff8"/>
              <w:ind w:left="62"/>
              <w:jc w:val="both"/>
              <w:rPr>
                <w:sz w:val="20"/>
                <w:szCs w:val="20"/>
              </w:rPr>
            </w:pPr>
            <w:r w:rsidRPr="003A252D">
              <w:rPr>
                <w:sz w:val="20"/>
                <w:szCs w:val="20"/>
              </w:rPr>
              <w:t xml:space="preserve">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 </w:t>
            </w:r>
          </w:p>
          <w:p w14:paraId="1E5C28DD" w14:textId="77777777" w:rsidR="003A252D" w:rsidRPr="003A252D" w:rsidRDefault="003A252D" w:rsidP="003A252D">
            <w:pPr>
              <w:pStyle w:val="aff8"/>
              <w:ind w:left="62"/>
              <w:jc w:val="both"/>
              <w:rPr>
                <w:sz w:val="20"/>
                <w:szCs w:val="20"/>
              </w:rPr>
            </w:pPr>
          </w:p>
          <w:p w14:paraId="372E732A" w14:textId="50985A06" w:rsidR="003A252D" w:rsidRDefault="003A252D" w:rsidP="003A252D">
            <w:pPr>
              <w:pStyle w:val="aff8"/>
              <w:ind w:left="62"/>
              <w:jc w:val="both"/>
              <w:rPr>
                <w:sz w:val="20"/>
                <w:szCs w:val="20"/>
              </w:rPr>
            </w:pPr>
            <w:r w:rsidRPr="003A252D">
              <w:rPr>
                <w:sz w:val="20"/>
                <w:szCs w:val="20"/>
              </w:rPr>
              <w:t>Начало работ с - момента подписания Контракта.</w:t>
            </w:r>
          </w:p>
          <w:p w14:paraId="7FC26F0E" w14:textId="77777777" w:rsidR="003A252D" w:rsidRPr="003A252D" w:rsidRDefault="003A252D" w:rsidP="003A252D">
            <w:pPr>
              <w:pStyle w:val="aff8"/>
              <w:ind w:left="62"/>
              <w:jc w:val="both"/>
              <w:rPr>
                <w:sz w:val="20"/>
                <w:szCs w:val="20"/>
              </w:rPr>
            </w:pPr>
          </w:p>
          <w:p w14:paraId="49337A37" w14:textId="0C04F2FE" w:rsidR="00C22D15" w:rsidRPr="00591F48" w:rsidRDefault="003A252D" w:rsidP="003A252D">
            <w:pPr>
              <w:pStyle w:val="aff8"/>
              <w:ind w:left="62"/>
              <w:jc w:val="both"/>
              <w:rPr>
                <w:color w:val="000000" w:themeColor="text1"/>
                <w:sz w:val="20"/>
                <w:szCs w:val="20"/>
              </w:rPr>
            </w:pPr>
            <w:r w:rsidRPr="003A252D">
              <w:rPr>
                <w:sz w:val="20"/>
                <w:szCs w:val="20"/>
              </w:rPr>
              <w:t>Окончание выполнения работ - Подписание Акта, законченного строительством (реконструкцией) объекта по форме КС-11– не позднее 01.10.2026г.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2D598323" w:rsidR="00E56462" w:rsidRPr="002D3E1E" w:rsidRDefault="003A252D" w:rsidP="002D3E1E">
            <w:pPr>
              <w:contextualSpacing/>
              <w:jc w:val="both"/>
              <w:rPr>
                <w:bCs/>
                <w:color w:val="000000" w:themeColor="text1"/>
                <w:sz w:val="20"/>
                <w:szCs w:val="20"/>
              </w:rPr>
            </w:pPr>
            <w:r w:rsidRPr="003A252D">
              <w:rPr>
                <w:b/>
                <w:color w:val="000000" w:themeColor="text1"/>
                <w:sz w:val="20"/>
                <w:szCs w:val="20"/>
              </w:rPr>
              <w:t xml:space="preserve">66 089 470.00 </w:t>
            </w:r>
            <w:r>
              <w:rPr>
                <w:b/>
                <w:color w:val="000000" w:themeColor="text1"/>
                <w:sz w:val="20"/>
                <w:szCs w:val="20"/>
              </w:rPr>
              <w:t xml:space="preserve">руб. </w:t>
            </w:r>
            <w:r w:rsidRPr="003A252D">
              <w:rPr>
                <w:b/>
                <w:color w:val="000000" w:themeColor="text1"/>
                <w:sz w:val="20"/>
                <w:szCs w:val="20"/>
              </w:rPr>
              <w:t>(Шестьдесят шесть миллионов восемьдесят девять четыреста  семьдесят  рубле,00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71992CF" w14:textId="26138850" w:rsidR="003A2E4B" w:rsidRDefault="003A252D" w:rsidP="002D3E1E">
            <w:pPr>
              <w:contextualSpacing/>
              <w:jc w:val="both"/>
              <w:rPr>
                <w:snapToGrid w:val="0"/>
                <w:color w:val="000000" w:themeColor="text1"/>
                <w:sz w:val="20"/>
                <w:szCs w:val="20"/>
              </w:rPr>
            </w:pPr>
            <w:r w:rsidRPr="003A252D">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66122CD" w14:textId="77777777" w:rsidR="003A252D" w:rsidRDefault="003A252D" w:rsidP="002D3E1E">
            <w:pPr>
              <w:contextualSpacing/>
              <w:jc w:val="both"/>
              <w:rPr>
                <w:snapToGrid w:val="0"/>
                <w:color w:val="000000" w:themeColor="text1"/>
                <w:sz w:val="20"/>
                <w:szCs w:val="20"/>
              </w:rPr>
            </w:pPr>
          </w:p>
          <w:p w14:paraId="58B6E638" w14:textId="77777777" w:rsidR="003A252D" w:rsidRPr="003A252D" w:rsidRDefault="003A252D" w:rsidP="003A252D">
            <w:pPr>
              <w:contextualSpacing/>
              <w:jc w:val="both"/>
              <w:rPr>
                <w:snapToGrid w:val="0"/>
                <w:color w:val="000000" w:themeColor="text1"/>
                <w:sz w:val="20"/>
                <w:szCs w:val="20"/>
              </w:rPr>
            </w:pPr>
            <w:r w:rsidRPr="003A252D">
              <w:rPr>
                <w:snapToGrid w:val="0"/>
                <w:color w:val="000000" w:themeColor="text1"/>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7BAAE954" w14:textId="5ABD7851" w:rsidR="003A252D" w:rsidRDefault="003A252D" w:rsidP="003A252D">
            <w:pPr>
              <w:contextualSpacing/>
              <w:jc w:val="both"/>
              <w:rPr>
                <w:snapToGrid w:val="0"/>
                <w:color w:val="000000" w:themeColor="text1"/>
                <w:sz w:val="20"/>
                <w:szCs w:val="20"/>
              </w:rPr>
            </w:pPr>
            <w:r w:rsidRPr="003A252D">
              <w:rPr>
                <w:snapToGrid w:val="0"/>
                <w:color w:val="000000" w:themeColor="text1"/>
                <w:sz w:val="20"/>
                <w:szCs w:val="20"/>
              </w:rPr>
              <w:t>№ 91-1-1-2-032360-2025 от 10.06.2025 г.</w:t>
            </w:r>
          </w:p>
          <w:p w14:paraId="31BDAF44" w14:textId="77777777" w:rsidR="003A252D" w:rsidRPr="003A252D" w:rsidRDefault="003A252D" w:rsidP="003A252D">
            <w:pPr>
              <w:contextualSpacing/>
              <w:jc w:val="both"/>
              <w:rPr>
                <w:snapToGrid w:val="0"/>
                <w:color w:val="000000" w:themeColor="text1"/>
                <w:sz w:val="20"/>
                <w:szCs w:val="20"/>
              </w:rPr>
            </w:pPr>
          </w:p>
          <w:p w14:paraId="5DA90242" w14:textId="29AD7442" w:rsidR="003A2E4B" w:rsidRDefault="003A252D" w:rsidP="003A252D">
            <w:pPr>
              <w:contextualSpacing/>
              <w:jc w:val="both"/>
              <w:rPr>
                <w:snapToGrid w:val="0"/>
                <w:color w:val="000000" w:themeColor="text1"/>
                <w:sz w:val="20"/>
                <w:szCs w:val="20"/>
              </w:rPr>
            </w:pPr>
            <w:r w:rsidRPr="003A252D">
              <w:rPr>
                <w:snapToGrid w:val="0"/>
                <w:color w:val="000000" w:themeColor="text1"/>
                <w:sz w:val="20"/>
                <w:szCs w:val="20"/>
              </w:rPr>
              <w:t xml:space="preserve">Начальная (максимальная) цена контракта определена и обоснована посредством применения проектно-сметного метода, в ценах I-го квартала 2025г. </w:t>
            </w:r>
          </w:p>
          <w:p w14:paraId="060F7B54" w14:textId="77777777" w:rsidR="003A252D" w:rsidRDefault="003A252D" w:rsidP="003A252D">
            <w:pPr>
              <w:contextualSpacing/>
              <w:jc w:val="both"/>
              <w:rPr>
                <w:snapToGrid w:val="0"/>
                <w:color w:val="000000" w:themeColor="text1"/>
                <w:sz w:val="20"/>
                <w:szCs w:val="20"/>
              </w:rPr>
            </w:pPr>
          </w:p>
          <w:p w14:paraId="254812CA" w14:textId="5B1BC9EA" w:rsidR="0032324F" w:rsidRDefault="003A2E4B" w:rsidP="0032324F">
            <w:pPr>
              <w:contextualSpacing/>
              <w:jc w:val="both"/>
              <w:rPr>
                <w:snapToGrid w:val="0"/>
                <w:color w:val="000000" w:themeColor="text1"/>
                <w:sz w:val="20"/>
                <w:szCs w:val="20"/>
              </w:rPr>
            </w:pPr>
            <w:r w:rsidRPr="003A2E4B">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r w:rsidR="0032324F" w:rsidRPr="0032324F">
              <w:rPr>
                <w:snapToGrid w:val="0"/>
                <w:color w:val="000000" w:themeColor="text1"/>
                <w:sz w:val="20"/>
                <w:szCs w:val="20"/>
              </w:rPr>
              <w:t>.</w:t>
            </w:r>
          </w:p>
          <w:p w14:paraId="76388F88" w14:textId="77777777" w:rsidR="0032324F" w:rsidRDefault="0032324F" w:rsidP="0032324F">
            <w:pPr>
              <w:contextualSpacing/>
              <w:jc w:val="both"/>
              <w:rPr>
                <w:snapToGrid w:val="0"/>
                <w:color w:val="000000" w:themeColor="text1"/>
                <w:sz w:val="20"/>
                <w:szCs w:val="20"/>
              </w:rPr>
            </w:pPr>
          </w:p>
          <w:p w14:paraId="0150BCC5" w14:textId="2212517C" w:rsidR="007A35A8" w:rsidRPr="00AD2D67" w:rsidRDefault="00482DA4" w:rsidP="003A252D">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32324F">
              <w:rPr>
                <w:rFonts w:eastAsia="Calibri"/>
                <w:b/>
                <w:color w:val="000000" w:themeColor="text1"/>
                <w:sz w:val="20"/>
                <w:szCs w:val="20"/>
                <w:highlight w:val="lightGray"/>
                <w:shd w:val="clear" w:color="auto" w:fill="FFFF00"/>
                <w:lang w:eastAsia="en-US"/>
              </w:rPr>
              <w:t>1</w:t>
            </w:r>
            <w:r w:rsidR="003A252D">
              <w:rPr>
                <w:rFonts w:eastAsia="Calibri"/>
                <w:b/>
                <w:color w:val="000000" w:themeColor="text1"/>
                <w:sz w:val="20"/>
                <w:szCs w:val="20"/>
                <w:highlight w:val="lightGray"/>
                <w:shd w:val="clear" w:color="auto" w:fill="FFFF00"/>
                <w:lang w:eastAsia="en-US"/>
              </w:rPr>
              <w:t>5</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092C15" w:rsidRDefault="00141099" w:rsidP="003C73B1">
            <w:pPr>
              <w:contextualSpacing/>
              <w:jc w:val="both"/>
              <w:rPr>
                <w:b/>
                <w:color w:val="000000" w:themeColor="text1"/>
                <w:sz w:val="20"/>
                <w:szCs w:val="20"/>
              </w:rPr>
            </w:pPr>
            <w:r w:rsidRPr="00092C15">
              <w:rPr>
                <w:b/>
                <w:color w:val="000000" w:themeColor="text1"/>
                <w:sz w:val="20"/>
                <w:szCs w:val="20"/>
              </w:rPr>
              <w:t xml:space="preserve">КВР - </w:t>
            </w:r>
            <w:r w:rsidR="00C22D15" w:rsidRPr="00092C15">
              <w:rPr>
                <w:b/>
                <w:color w:val="000000" w:themeColor="text1"/>
                <w:sz w:val="20"/>
                <w:szCs w:val="20"/>
              </w:rPr>
              <w:t>813</w:t>
            </w:r>
          </w:p>
          <w:p w14:paraId="74545171" w14:textId="1666A41F" w:rsidR="00CD370E" w:rsidRPr="00CD370E" w:rsidRDefault="005E4843" w:rsidP="00AD2D67">
            <w:pPr>
              <w:contextualSpacing/>
              <w:jc w:val="both"/>
              <w:rPr>
                <w:snapToGrid w:val="0"/>
                <w:color w:val="000000" w:themeColor="text1"/>
                <w:sz w:val="20"/>
                <w:szCs w:val="20"/>
              </w:rPr>
            </w:pPr>
            <w:r w:rsidRPr="005E4843">
              <w:rPr>
                <w:snapToGrid w:val="0"/>
                <w:color w:val="000000" w:themeColor="text1"/>
                <w:sz w:val="20"/>
                <w:szCs w:val="20"/>
              </w:rPr>
              <w:t>Средства бюджета Республики Крым, в соответствии с соглашением №10-2025-013095 от 04.04.2025г., между 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8C29950" w:rsidR="00721029" w:rsidRPr="00591F48" w:rsidRDefault="005E4843" w:rsidP="00E165A3">
            <w:pPr>
              <w:jc w:val="both"/>
              <w:rPr>
                <w:color w:val="000000" w:themeColor="text1"/>
                <w:sz w:val="20"/>
                <w:szCs w:val="20"/>
              </w:rPr>
            </w:pPr>
            <w:r w:rsidRPr="005E4843">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A6708AE" w:rsidR="00F00E03" w:rsidRPr="00D1574E" w:rsidRDefault="005E4843" w:rsidP="00092C15">
            <w:pPr>
              <w:contextualSpacing/>
              <w:jc w:val="both"/>
              <w:rPr>
                <w:bCs/>
                <w:color w:val="000000" w:themeColor="text1"/>
                <w:sz w:val="20"/>
                <w:szCs w:val="20"/>
              </w:rPr>
            </w:pPr>
            <w:r w:rsidRPr="005E4843">
              <w:rPr>
                <w:color w:val="000000" w:themeColor="text1"/>
                <w:sz w:val="20"/>
                <w:szCs w:val="20"/>
              </w:rPr>
              <w:t>Авансирование по Контракту не предусмотрено</w:t>
            </w:r>
            <w:r>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494061A" w14:textId="77777777" w:rsidR="005E4843" w:rsidRPr="00591F48" w:rsidRDefault="005E4843" w:rsidP="005E4843">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DBAE6B1" w14:textId="77777777" w:rsidR="005E4843" w:rsidRPr="00591F48" w:rsidRDefault="005E4843" w:rsidP="005E4843">
            <w:pPr>
              <w:contextualSpacing/>
              <w:jc w:val="both"/>
              <w:rPr>
                <w:bCs/>
                <w:sz w:val="20"/>
                <w:szCs w:val="20"/>
              </w:rPr>
            </w:pPr>
            <w:r w:rsidRPr="00591F48">
              <w:rPr>
                <w:bCs/>
                <w:sz w:val="20"/>
                <w:szCs w:val="20"/>
              </w:rPr>
              <w:t>Требования к участникам закупки:</w:t>
            </w:r>
          </w:p>
          <w:p w14:paraId="7630E692" w14:textId="77777777" w:rsidR="005E4843" w:rsidRDefault="005E4843" w:rsidP="005E4843">
            <w:pPr>
              <w:contextualSpacing/>
              <w:jc w:val="both"/>
              <w:rPr>
                <w:bCs/>
                <w:sz w:val="20"/>
                <w:szCs w:val="20"/>
              </w:rPr>
            </w:pPr>
            <w:r w:rsidRPr="00591F48">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4D0A59D0" w14:textId="77777777" w:rsidR="005E4843" w:rsidRPr="007C152D" w:rsidRDefault="005E4843" w:rsidP="005E4843">
            <w:pPr>
              <w:ind w:firstLine="601"/>
              <w:contextualSpacing/>
              <w:jc w:val="both"/>
              <w:rPr>
                <w:color w:val="4F81BD" w:themeColor="accent1"/>
                <w:sz w:val="20"/>
                <w:szCs w:val="20"/>
              </w:rPr>
            </w:pPr>
            <w:r w:rsidRPr="007C152D">
              <w:rPr>
                <w:color w:val="4F81BD" w:themeColor="accen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21245442" w14:textId="77777777" w:rsidR="005E4843" w:rsidRPr="007C152D" w:rsidRDefault="005E4843" w:rsidP="005E4843">
            <w:pPr>
              <w:autoSpaceDE w:val="0"/>
              <w:autoSpaceDN w:val="0"/>
              <w:adjustRightInd w:val="0"/>
              <w:ind w:firstLine="601"/>
              <w:jc w:val="both"/>
              <w:outlineLvl w:val="0"/>
              <w:rPr>
                <w:color w:val="4F81BD" w:themeColor="accent1"/>
                <w:sz w:val="20"/>
                <w:szCs w:val="20"/>
              </w:rPr>
            </w:pPr>
            <w:r w:rsidRPr="007C152D">
              <w:rPr>
                <w:color w:val="4F81BD" w:themeColor="accent1"/>
                <w:sz w:val="20"/>
                <w:szCs w:val="20"/>
              </w:rPr>
              <w:lastRenderedPageBreak/>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09C13DB3" w14:textId="77777777" w:rsidR="005E4843" w:rsidRPr="007C152D" w:rsidRDefault="005E4843" w:rsidP="005E4843">
            <w:pPr>
              <w:autoSpaceDE w:val="0"/>
              <w:autoSpaceDN w:val="0"/>
              <w:adjustRightInd w:val="0"/>
              <w:ind w:firstLine="34"/>
              <w:jc w:val="both"/>
              <w:rPr>
                <w:color w:val="4F81BD" w:themeColor="accent1"/>
                <w:sz w:val="20"/>
                <w:szCs w:val="20"/>
              </w:rPr>
            </w:pPr>
            <w:r w:rsidRPr="007C152D">
              <w:rPr>
                <w:color w:val="4F81BD" w:themeColor="accent1"/>
                <w:sz w:val="20"/>
                <w:szCs w:val="20"/>
              </w:rPr>
              <w:t>а) иностранных юридических лиц;</w:t>
            </w:r>
          </w:p>
          <w:p w14:paraId="5568A7B6" w14:textId="77777777" w:rsidR="005E4843" w:rsidRPr="007C152D" w:rsidRDefault="005E4843" w:rsidP="005E4843">
            <w:pPr>
              <w:autoSpaceDE w:val="0"/>
              <w:autoSpaceDN w:val="0"/>
              <w:adjustRightInd w:val="0"/>
              <w:ind w:firstLine="34"/>
              <w:jc w:val="both"/>
              <w:rPr>
                <w:color w:val="4F81BD" w:themeColor="accent1"/>
                <w:sz w:val="20"/>
                <w:szCs w:val="20"/>
              </w:rPr>
            </w:pPr>
            <w:r w:rsidRPr="007C152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C152D">
                <w:rPr>
                  <w:color w:val="4F81BD" w:themeColor="accent1"/>
                  <w:sz w:val="20"/>
                  <w:szCs w:val="20"/>
                </w:rPr>
                <w:t>частью 3 статьи 55.4</w:t>
              </w:r>
            </w:hyperlink>
            <w:r w:rsidRPr="007C152D">
              <w:rPr>
                <w:color w:val="4F81BD" w:themeColor="accent1"/>
                <w:sz w:val="20"/>
                <w:szCs w:val="20"/>
              </w:rPr>
              <w:t xml:space="preserve"> Градостроительного Кодекса РФ. </w:t>
            </w:r>
          </w:p>
          <w:p w14:paraId="2AF6C6FD" w14:textId="77777777" w:rsidR="005E4843" w:rsidRPr="007C152D" w:rsidRDefault="005E4843" w:rsidP="005E4843">
            <w:pPr>
              <w:ind w:firstLine="601"/>
              <w:contextualSpacing/>
              <w:jc w:val="both"/>
              <w:rPr>
                <w:color w:val="4F81BD" w:themeColor="accent1"/>
                <w:sz w:val="20"/>
                <w:szCs w:val="20"/>
              </w:rPr>
            </w:pPr>
            <w:r w:rsidRPr="007C152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83C9187" w14:textId="77777777" w:rsidR="005E4843" w:rsidRPr="007C152D" w:rsidRDefault="005E4843" w:rsidP="005E4843">
            <w:pPr>
              <w:ind w:firstLine="601"/>
              <w:contextualSpacing/>
              <w:jc w:val="both"/>
              <w:rPr>
                <w:i/>
                <w:color w:val="4F81BD" w:themeColor="accent1"/>
                <w:sz w:val="20"/>
                <w:szCs w:val="20"/>
              </w:rPr>
            </w:pPr>
            <w:r w:rsidRPr="007C152D">
              <w:rPr>
                <w:color w:val="4F81BD" w:themeColor="accent1"/>
                <w:sz w:val="20"/>
                <w:szCs w:val="20"/>
              </w:rPr>
              <w:t>*</w:t>
            </w:r>
            <w:r w:rsidRPr="007C152D">
              <w:rPr>
                <w:i/>
                <w:color w:val="4F81BD" w:themeColor="accent1"/>
                <w:sz w:val="20"/>
                <w:szCs w:val="20"/>
              </w:rPr>
              <w:t>Перечисленные требования не распространяются:</w:t>
            </w:r>
          </w:p>
          <w:p w14:paraId="26A7DC09" w14:textId="77777777" w:rsidR="005E4843" w:rsidRPr="007C152D" w:rsidRDefault="005E4843" w:rsidP="005E4843">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10B0FFA4" w14:textId="77777777" w:rsidR="005E4843" w:rsidRPr="007C152D" w:rsidRDefault="005E4843" w:rsidP="005E4843">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714BFD28" w14:textId="77777777" w:rsidR="005E4843" w:rsidRPr="007C152D" w:rsidRDefault="005E4843" w:rsidP="005E4843">
            <w:pPr>
              <w:contextualSpacing/>
              <w:jc w:val="both"/>
              <w:rPr>
                <w:bCs/>
                <w:color w:val="4F81BD" w:themeColor="accent1"/>
                <w:sz w:val="20"/>
                <w:szCs w:val="20"/>
              </w:rPr>
            </w:pPr>
            <w:r w:rsidRPr="007C152D">
              <w:rPr>
                <w:color w:val="4F81BD" w:themeColor="accen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0B3BEBC9" w14:textId="77777777" w:rsidR="005E4843" w:rsidRPr="00591F48" w:rsidRDefault="005E4843" w:rsidP="005E4843">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D12210" w14:textId="77777777" w:rsidR="005E4843" w:rsidRPr="00591F48" w:rsidRDefault="005E4843" w:rsidP="005E4843">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6148173" w14:textId="77777777" w:rsidR="005E4843" w:rsidRPr="00591F48" w:rsidRDefault="005E4843" w:rsidP="005E4843">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B6F71D" w14:textId="77777777" w:rsidR="005E4843" w:rsidRPr="00591F48" w:rsidRDefault="005E4843" w:rsidP="005E4843">
            <w:pPr>
              <w:contextualSpacing/>
              <w:jc w:val="both"/>
              <w:rPr>
                <w:bCs/>
                <w:sz w:val="20"/>
                <w:szCs w:val="20"/>
              </w:rPr>
            </w:pPr>
            <w:r w:rsidRPr="00591F48">
              <w:rPr>
                <w:bCs/>
                <w:sz w:val="20"/>
                <w:szCs w:val="20"/>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32E150" w14:textId="77777777" w:rsidR="005E4843" w:rsidRPr="00591F48" w:rsidRDefault="005E4843" w:rsidP="005E4843">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BFA825E" w14:textId="77777777" w:rsidR="005E4843" w:rsidRPr="00591F48" w:rsidRDefault="005E4843" w:rsidP="005E4843">
            <w:pPr>
              <w:contextualSpacing/>
              <w:jc w:val="both"/>
              <w:rPr>
                <w:bCs/>
                <w:sz w:val="20"/>
                <w:szCs w:val="20"/>
              </w:rPr>
            </w:pPr>
            <w:r w:rsidRPr="00591F48">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46834DA" w14:textId="77777777" w:rsidR="005E4843" w:rsidRPr="00591F48" w:rsidRDefault="005E4843" w:rsidP="005E4843">
            <w:pPr>
              <w:contextualSpacing/>
              <w:jc w:val="both"/>
              <w:rPr>
                <w:bCs/>
                <w:sz w:val="20"/>
                <w:szCs w:val="20"/>
              </w:rPr>
            </w:pPr>
            <w:r w:rsidRPr="00591F48">
              <w:rPr>
                <w:bCs/>
                <w:sz w:val="20"/>
                <w:szCs w:val="20"/>
              </w:rPr>
              <w:t xml:space="preserve">7) участник закупки не является офшорной компанией. </w:t>
            </w:r>
          </w:p>
          <w:p w14:paraId="0CC06DD5" w14:textId="77777777" w:rsidR="005E4843" w:rsidRPr="00591F48" w:rsidRDefault="005E4843" w:rsidP="005E4843">
            <w:pPr>
              <w:contextualSpacing/>
              <w:jc w:val="both"/>
              <w:rPr>
                <w:bCs/>
                <w:sz w:val="20"/>
                <w:szCs w:val="20"/>
              </w:rPr>
            </w:pPr>
            <w:r w:rsidRPr="00591F48">
              <w:rPr>
                <w:bCs/>
                <w:sz w:val="20"/>
                <w:szCs w:val="20"/>
              </w:rPr>
              <w:t>7.1.) участник закупки не является иностранным агентом;</w:t>
            </w:r>
          </w:p>
          <w:p w14:paraId="4D4247AA" w14:textId="77777777" w:rsidR="005E4843" w:rsidRPr="00591F48" w:rsidRDefault="005E4843" w:rsidP="005E4843">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02C422F2" w14:textId="77777777" w:rsidR="005E4843" w:rsidRPr="00591F48" w:rsidRDefault="005E4843" w:rsidP="005E4843">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397D5DC1" w:rsidR="00AD2D67" w:rsidRPr="007C152D" w:rsidRDefault="005E4843" w:rsidP="005E4843">
            <w:pPr>
              <w:contextualSpacing/>
              <w:jc w:val="both"/>
              <w:rPr>
                <w:bCs/>
                <w:sz w:val="20"/>
                <w:szCs w:val="20"/>
              </w:rPr>
            </w:pPr>
            <w:r w:rsidRPr="00591F48">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w:t>
            </w:r>
            <w:r w:rsidRPr="00591F48">
              <w:rPr>
                <w:bCs/>
                <w:sz w:val="20"/>
                <w:szCs w:val="20"/>
              </w:rPr>
              <w:lastRenderedPageBreak/>
              <w:t>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w:t>
            </w:r>
            <w:r>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9A61AD8" w14:textId="77777777" w:rsidR="005E4843" w:rsidRPr="00591F48" w:rsidRDefault="005E4843" w:rsidP="005E4843">
            <w:pPr>
              <w:ind w:right="75"/>
              <w:jc w:val="both"/>
              <w:rPr>
                <w:sz w:val="20"/>
                <w:szCs w:val="20"/>
              </w:rPr>
            </w:pPr>
            <w:r w:rsidRPr="00591F48">
              <w:rPr>
                <w:sz w:val="20"/>
                <w:szCs w:val="20"/>
              </w:rPr>
              <w:t>1) согласие в отношении объекта закупки (в соответствии с формой № 1);</w:t>
            </w:r>
          </w:p>
          <w:p w14:paraId="7460DC82" w14:textId="77777777" w:rsidR="005E4843" w:rsidRPr="00591F48" w:rsidRDefault="005E4843" w:rsidP="005E4843"/>
          <w:p w14:paraId="42F853CC" w14:textId="77777777" w:rsidR="005E4843" w:rsidRPr="00591F48" w:rsidRDefault="005E4843" w:rsidP="005E4843">
            <w:pPr>
              <w:ind w:right="75"/>
              <w:contextualSpacing/>
              <w:jc w:val="both"/>
              <w:rPr>
                <w:sz w:val="20"/>
                <w:szCs w:val="20"/>
              </w:rPr>
            </w:pPr>
            <w:r w:rsidRPr="00591F48">
              <w:rPr>
                <w:sz w:val="20"/>
                <w:szCs w:val="20"/>
              </w:rPr>
              <w:t xml:space="preserve">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w:t>
            </w:r>
            <w:r w:rsidRPr="00591F48">
              <w:rPr>
                <w:sz w:val="20"/>
                <w:szCs w:val="20"/>
              </w:rPr>
              <w:lastRenderedPageBreak/>
              <w:t>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4BB39A97" w14:textId="77777777" w:rsidR="005E4843" w:rsidRPr="00591F48" w:rsidRDefault="005E4843" w:rsidP="005E4843">
            <w:pPr>
              <w:ind w:right="75"/>
              <w:contextualSpacing/>
              <w:jc w:val="both"/>
              <w:rPr>
                <w:sz w:val="20"/>
                <w:szCs w:val="20"/>
              </w:rPr>
            </w:pPr>
          </w:p>
          <w:p w14:paraId="443E78C2" w14:textId="77777777" w:rsidR="005E4843" w:rsidRPr="00591F48" w:rsidRDefault="005E4843" w:rsidP="005E4843">
            <w:pPr>
              <w:ind w:right="75"/>
              <w:contextualSpacing/>
              <w:jc w:val="both"/>
              <w:rPr>
                <w:sz w:val="20"/>
                <w:szCs w:val="20"/>
              </w:rPr>
            </w:pPr>
            <w:r w:rsidRPr="00591F48">
              <w:rPr>
                <w:sz w:val="20"/>
                <w:szCs w:val="20"/>
              </w:rPr>
              <w:t>3) Документы, подтверждающие соответствие участника закупки следующим требованиям:</w:t>
            </w:r>
          </w:p>
          <w:p w14:paraId="2BAB8584" w14:textId="77777777" w:rsidR="005E4843" w:rsidRPr="00035A5D" w:rsidRDefault="005E4843" w:rsidP="005E4843">
            <w:pPr>
              <w:ind w:right="75"/>
              <w:jc w:val="both"/>
              <w:rPr>
                <w:color w:val="000000" w:themeColor="text1"/>
                <w:sz w:val="20"/>
                <w:szCs w:val="20"/>
              </w:rPr>
            </w:pPr>
            <w:r w:rsidRPr="00591F48">
              <w:rPr>
                <w:sz w:val="20"/>
                <w:szCs w:val="20"/>
              </w:rPr>
              <w:t xml:space="preserve">3.1) </w:t>
            </w:r>
            <w:r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E2DE707" w14:textId="77777777" w:rsidR="005E4843" w:rsidRPr="00035A5D" w:rsidRDefault="005E4843" w:rsidP="005E4843">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Pr="002E1E55">
              <w:rPr>
                <w:color w:val="000000" w:themeColor="text1"/>
                <w:sz w:val="20"/>
                <w:szCs w:val="20"/>
              </w:rPr>
              <w:t xml:space="preserve">Информацию </w:t>
            </w:r>
            <w:r>
              <w:rPr>
                <w:color w:val="000000" w:themeColor="text1"/>
                <w:sz w:val="20"/>
                <w:szCs w:val="20"/>
              </w:rPr>
              <w:t xml:space="preserve">или копию </w:t>
            </w:r>
            <w:r w:rsidRPr="002E1E55">
              <w:rPr>
                <w:color w:val="000000" w:themeColor="text1"/>
                <w:sz w:val="20"/>
                <w:szCs w:val="20"/>
              </w:rPr>
              <w:t xml:space="preserve"> </w:t>
            </w:r>
            <w:r w:rsidRPr="00035A5D">
              <w:rPr>
                <w:color w:val="000000" w:themeColor="text1"/>
                <w:sz w:val="20"/>
                <w:szCs w:val="20"/>
              </w:rPr>
              <w:t>действующ</w:t>
            </w:r>
            <w:r>
              <w:rPr>
                <w:color w:val="000000" w:themeColor="text1"/>
                <w:sz w:val="20"/>
                <w:szCs w:val="20"/>
              </w:rPr>
              <w:t>ей</w:t>
            </w:r>
            <w:r w:rsidRPr="00035A5D">
              <w:rPr>
                <w:color w:val="000000" w:themeColor="text1"/>
                <w:sz w:val="20"/>
                <w:szCs w:val="20"/>
              </w:rPr>
              <w:t xml:space="preserve"> выписк</w:t>
            </w:r>
            <w:r>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7204DBB8" w14:textId="77777777" w:rsidR="005E4843" w:rsidRPr="00035A5D" w:rsidRDefault="005E4843" w:rsidP="005E4843">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3F6E1C80" w14:textId="77777777" w:rsidR="005E4843" w:rsidRPr="00035A5D" w:rsidRDefault="005E4843" w:rsidP="005E4843">
            <w:pPr>
              <w:shd w:val="clear" w:color="auto" w:fill="EAF1DD" w:themeFill="accent3" w:themeFillTint="33"/>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7E4841AC" w14:textId="77777777" w:rsidR="005E4843" w:rsidRPr="00035A5D" w:rsidRDefault="005E4843" w:rsidP="005E4843">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350C6842" w14:textId="77777777" w:rsidR="005E4843" w:rsidRPr="00035A5D" w:rsidRDefault="005E4843" w:rsidP="005E4843">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380880B9" w14:textId="77777777" w:rsidR="005E4843" w:rsidRPr="00035A5D" w:rsidRDefault="005E4843" w:rsidP="005E4843">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393EFD64" w14:textId="77777777" w:rsidR="005E4843" w:rsidRPr="00F73B61" w:rsidRDefault="005E4843" w:rsidP="005E4843">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Pr="00F73B61">
              <w:rPr>
                <w:bCs/>
                <w:sz w:val="20"/>
                <w:szCs w:val="20"/>
              </w:rPr>
              <w:t xml:space="preserve">В соответствии с позицией </w:t>
            </w:r>
            <w:r>
              <w:rPr>
                <w:bCs/>
                <w:sz w:val="20"/>
                <w:szCs w:val="20"/>
              </w:rPr>
              <w:t>11</w:t>
            </w:r>
            <w:r w:rsidRPr="00F73B61">
              <w:rPr>
                <w:bCs/>
                <w:sz w:val="20"/>
                <w:szCs w:val="20"/>
              </w:rPr>
              <w:t xml:space="preserve"> Раздела II Постановления Правительства РФ от 29 декабря 2021 г. N 2571 </w:t>
            </w:r>
          </w:p>
          <w:p w14:paraId="408BCA68" w14:textId="77777777" w:rsidR="005E4843" w:rsidRPr="00F73B61" w:rsidRDefault="005E4843" w:rsidP="005E4843">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4DE0D2E5" w14:textId="77777777" w:rsidR="005E4843" w:rsidRPr="00F73B61" w:rsidRDefault="005E4843" w:rsidP="005E4843">
            <w:pPr>
              <w:shd w:val="clear" w:color="auto" w:fill="FDE9D9" w:themeFill="accent6" w:themeFillTint="33"/>
              <w:ind w:firstLine="487"/>
              <w:contextualSpacing/>
              <w:jc w:val="both"/>
              <w:rPr>
                <w:bCs/>
                <w:sz w:val="20"/>
                <w:szCs w:val="20"/>
              </w:rPr>
            </w:pPr>
          </w:p>
          <w:p w14:paraId="4507703C" w14:textId="77777777" w:rsidR="005E4843" w:rsidRPr="00F73B61" w:rsidRDefault="005E4843" w:rsidP="005E4843">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49698DDB"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14:paraId="7173DF26"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0544B7C9" w14:textId="77777777" w:rsidR="005E4843" w:rsidRDefault="005E4843" w:rsidP="005E4843">
            <w:pPr>
              <w:shd w:val="clear" w:color="auto" w:fill="FDE9D9" w:themeFill="accent6" w:themeFillTint="33"/>
              <w:ind w:firstLine="487"/>
              <w:contextualSpacing/>
              <w:jc w:val="both"/>
              <w:rPr>
                <w:bCs/>
                <w:sz w:val="20"/>
                <w:szCs w:val="20"/>
              </w:rPr>
            </w:pPr>
            <w:r w:rsidRPr="003F0E3F">
              <w:rPr>
                <w:bCs/>
                <w:sz w:val="20"/>
                <w:szCs w:val="20"/>
              </w:rP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14:paraId="384B3A9D" w14:textId="77777777" w:rsidR="005E4843" w:rsidRPr="003F0E3F" w:rsidRDefault="005E4843" w:rsidP="005E4843">
            <w:pPr>
              <w:shd w:val="clear" w:color="auto" w:fill="FDE9D9" w:themeFill="accent6" w:themeFillTint="33"/>
              <w:ind w:firstLine="487"/>
              <w:contextualSpacing/>
              <w:jc w:val="both"/>
              <w:rPr>
                <w:bCs/>
                <w:sz w:val="20"/>
                <w:szCs w:val="20"/>
              </w:rPr>
            </w:pPr>
          </w:p>
          <w:p w14:paraId="39147366" w14:textId="77777777" w:rsidR="005E4843" w:rsidRPr="00F73B61" w:rsidRDefault="005E4843" w:rsidP="005E4843">
            <w:pPr>
              <w:shd w:val="clear" w:color="auto" w:fill="FDE9D9" w:themeFill="accent6" w:themeFillTint="33"/>
              <w:ind w:firstLine="487"/>
              <w:contextualSpacing/>
              <w:jc w:val="both"/>
              <w:rPr>
                <w:bCs/>
                <w:sz w:val="20"/>
                <w:szCs w:val="20"/>
              </w:rPr>
            </w:pPr>
            <w:r w:rsidRPr="003F0E3F">
              <w:rPr>
                <w:bCs/>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bCs/>
                <w:sz w:val="20"/>
                <w:szCs w:val="20"/>
              </w:rPr>
              <w:t>.</w:t>
            </w:r>
          </w:p>
          <w:p w14:paraId="609BEC24" w14:textId="77777777" w:rsidR="005E4843" w:rsidRPr="00F73B61" w:rsidRDefault="005E4843" w:rsidP="005E4843">
            <w:pPr>
              <w:shd w:val="clear" w:color="auto" w:fill="FDE9D9" w:themeFill="accent6" w:themeFillTint="33"/>
              <w:ind w:firstLine="487"/>
              <w:contextualSpacing/>
              <w:jc w:val="both"/>
              <w:rPr>
                <w:bCs/>
                <w:sz w:val="20"/>
                <w:szCs w:val="20"/>
              </w:rPr>
            </w:pPr>
            <w:r w:rsidRPr="00F73B61">
              <w:rPr>
                <w:bCs/>
                <w:sz w:val="20"/>
                <w:szCs w:val="20"/>
              </w:rPr>
              <w:lastRenderedPageBreak/>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58BF03FB"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1) исполненный договор;</w:t>
            </w:r>
          </w:p>
          <w:p w14:paraId="3308AB65" w14:textId="77777777" w:rsidR="005E4843" w:rsidRDefault="005E4843" w:rsidP="005E4843">
            <w:pPr>
              <w:shd w:val="clear" w:color="auto" w:fill="FDE9D9" w:themeFill="accent6" w:themeFillTint="33"/>
              <w:ind w:firstLine="487"/>
              <w:contextualSpacing/>
              <w:jc w:val="both"/>
              <w:rPr>
                <w:bCs/>
                <w:sz w:val="20"/>
                <w:szCs w:val="20"/>
              </w:rPr>
            </w:pPr>
            <w:r w:rsidRPr="003F0E3F">
              <w:rPr>
                <w:bCs/>
                <w:sz w:val="20"/>
                <w:szCs w:val="20"/>
              </w:rPr>
              <w:t>2) акт выполненных работ, подтверждающий цену выполненных работ.</w:t>
            </w:r>
          </w:p>
          <w:p w14:paraId="6EA41B27" w14:textId="77777777" w:rsidR="005E4843" w:rsidRPr="003F0E3F" w:rsidRDefault="005E4843" w:rsidP="005E4843">
            <w:pPr>
              <w:shd w:val="clear" w:color="auto" w:fill="FDE9D9" w:themeFill="accent6" w:themeFillTint="33"/>
              <w:ind w:firstLine="487"/>
              <w:contextualSpacing/>
              <w:jc w:val="both"/>
              <w:rPr>
                <w:bCs/>
                <w:sz w:val="20"/>
                <w:szCs w:val="20"/>
              </w:rPr>
            </w:pPr>
          </w:p>
          <w:p w14:paraId="28B2A2BA"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В случае наличия опыта, предусмотренного пунктом 2 графы "Дополнительные требования к участникам закупки" настоящей позиции:</w:t>
            </w:r>
          </w:p>
          <w:p w14:paraId="68198146"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1) исполненный договор;</w:t>
            </w:r>
          </w:p>
          <w:p w14:paraId="3581541D"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3D84B5C6" w14:textId="77777777" w:rsidR="005E4843" w:rsidRDefault="005E4843" w:rsidP="005E4843">
            <w:pPr>
              <w:shd w:val="clear" w:color="auto" w:fill="FDE9D9" w:themeFill="accent6" w:themeFillTint="33"/>
              <w:ind w:firstLine="487"/>
              <w:contextualSpacing/>
              <w:jc w:val="both"/>
              <w:rPr>
                <w:bCs/>
                <w:sz w:val="20"/>
                <w:szCs w:val="20"/>
              </w:rPr>
            </w:pPr>
            <w:r w:rsidRPr="003F0E3F">
              <w:rPr>
                <w:bCs/>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273E5395" w14:textId="77777777" w:rsidR="005E4843" w:rsidRPr="003F0E3F" w:rsidRDefault="005E4843" w:rsidP="005E4843">
            <w:pPr>
              <w:shd w:val="clear" w:color="auto" w:fill="FDE9D9" w:themeFill="accent6" w:themeFillTint="33"/>
              <w:ind w:firstLine="487"/>
              <w:contextualSpacing/>
              <w:jc w:val="both"/>
              <w:rPr>
                <w:bCs/>
                <w:sz w:val="20"/>
                <w:szCs w:val="20"/>
              </w:rPr>
            </w:pPr>
          </w:p>
          <w:p w14:paraId="1D194F20"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В случае наличия опыта, предусмотренного пунктом 3 графы "Дополнительные требования к участникам закупки" настоящей позиции:</w:t>
            </w:r>
          </w:p>
          <w:p w14:paraId="6EFD49DA"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06071820" w14:textId="77777777" w:rsidR="005E4843" w:rsidRDefault="005E4843" w:rsidP="005E4843">
            <w:pPr>
              <w:shd w:val="clear" w:color="auto" w:fill="FDE9D9" w:themeFill="accent6" w:themeFillTint="33"/>
              <w:autoSpaceDE w:val="0"/>
              <w:autoSpaceDN w:val="0"/>
              <w:adjustRightInd w:val="0"/>
              <w:ind w:firstLine="540"/>
              <w:jc w:val="both"/>
              <w:rPr>
                <w:rFonts w:eastAsiaTheme="minorHAnsi"/>
                <w:sz w:val="20"/>
                <w:szCs w:val="20"/>
                <w:lang w:eastAsia="en-US"/>
              </w:rPr>
            </w:pPr>
            <w:r w:rsidRPr="003F0E3F">
              <w:rPr>
                <w:bCs/>
                <w:sz w:val="20"/>
                <w:szCs w:val="20"/>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r w:rsidRPr="00F73B61">
              <w:rPr>
                <w:bCs/>
                <w:sz w:val="20"/>
                <w:szCs w:val="20"/>
              </w:rPr>
              <w:t>.</w:t>
            </w:r>
            <w:r w:rsidRPr="00F73B61">
              <w:rPr>
                <w:rFonts w:eastAsiaTheme="minorHAnsi"/>
                <w:sz w:val="20"/>
                <w:szCs w:val="20"/>
                <w:lang w:eastAsia="en-US"/>
              </w:rPr>
              <w:t xml:space="preserve"> </w:t>
            </w:r>
          </w:p>
          <w:p w14:paraId="593534B4" w14:textId="77777777" w:rsidR="005E4843" w:rsidRDefault="005E4843" w:rsidP="005E4843">
            <w:pPr>
              <w:shd w:val="clear" w:color="auto" w:fill="FDE9D9" w:themeFill="accent6" w:themeFillTint="33"/>
              <w:autoSpaceDE w:val="0"/>
              <w:autoSpaceDN w:val="0"/>
              <w:adjustRightInd w:val="0"/>
              <w:ind w:firstLine="540"/>
              <w:jc w:val="both"/>
              <w:rPr>
                <w:rFonts w:eastAsiaTheme="minorHAnsi"/>
                <w:sz w:val="20"/>
                <w:szCs w:val="20"/>
                <w:lang w:eastAsia="en-US"/>
              </w:rPr>
            </w:pPr>
          </w:p>
          <w:p w14:paraId="6933B641" w14:textId="77777777" w:rsidR="005E4843" w:rsidRDefault="005E4843" w:rsidP="005E4843">
            <w:pPr>
              <w:shd w:val="clear" w:color="auto" w:fill="FDE9D9" w:themeFill="accent6" w:themeFillTint="33"/>
              <w:autoSpaceDE w:val="0"/>
              <w:autoSpaceDN w:val="0"/>
              <w:adjustRightInd w:val="0"/>
              <w:ind w:firstLine="540"/>
              <w:jc w:val="both"/>
              <w:rPr>
                <w:rFonts w:eastAsiaTheme="minorHAnsi"/>
                <w:sz w:val="20"/>
                <w:szCs w:val="20"/>
                <w:lang w:eastAsia="en-US"/>
              </w:rPr>
            </w:pPr>
          </w:p>
          <w:p w14:paraId="7FE3C5C8" w14:textId="77777777" w:rsidR="005E4843" w:rsidRPr="00591F48" w:rsidRDefault="005E4843" w:rsidP="005E4843">
            <w:pPr>
              <w:ind w:right="75"/>
              <w:contextualSpacing/>
              <w:jc w:val="both"/>
              <w:rPr>
                <w:sz w:val="20"/>
                <w:szCs w:val="20"/>
              </w:rPr>
            </w:pPr>
          </w:p>
          <w:p w14:paraId="6027989E" w14:textId="77777777" w:rsidR="005E4843" w:rsidRPr="00591F48" w:rsidRDefault="005E4843" w:rsidP="005E4843">
            <w:pPr>
              <w:ind w:right="75"/>
              <w:contextualSpacing/>
              <w:jc w:val="both"/>
              <w:rPr>
                <w:sz w:val="20"/>
                <w:szCs w:val="20"/>
              </w:rPr>
            </w:pPr>
            <w:r w:rsidRPr="00591F48">
              <w:rPr>
                <w:sz w:val="20"/>
                <w:szCs w:val="20"/>
              </w:rPr>
              <w:t>3.2.) декларация о соответствии участника закупки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A16D51D" w14:textId="77777777" w:rsidR="005E4843" w:rsidRPr="00591F48" w:rsidRDefault="005E4843" w:rsidP="005E4843">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08FAB313" w14:textId="77777777" w:rsidR="005E4843" w:rsidRPr="00591F48" w:rsidRDefault="005E4843" w:rsidP="005E4843">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4B484D8" w14:textId="77777777" w:rsidR="005E4843" w:rsidRPr="00591F48" w:rsidRDefault="005E4843" w:rsidP="005E4843">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w:t>
            </w:r>
            <w:r w:rsidRPr="00591F48">
              <w:rPr>
                <w:sz w:val="20"/>
                <w:szCs w:val="20"/>
              </w:rPr>
              <w:lastRenderedPageBreak/>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6C591AFF" w14:textId="77777777" w:rsidR="005E4843" w:rsidRPr="00591F48" w:rsidRDefault="005E4843" w:rsidP="005E4843">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316DA23F" w14:textId="77777777" w:rsidR="005E4843" w:rsidRPr="00591F48" w:rsidRDefault="005E4843" w:rsidP="005E4843">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55F61D3B" w14:textId="77777777" w:rsidR="005E4843" w:rsidRPr="00591F48" w:rsidRDefault="005E4843" w:rsidP="005E4843">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DCC522C" w14:textId="77777777" w:rsidR="005E4843" w:rsidRPr="00591F48" w:rsidRDefault="005E4843" w:rsidP="005E4843">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591F48">
              <w:rPr>
                <w:sz w:val="20"/>
                <w:szCs w:val="20"/>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027957DA" w14:textId="77777777" w:rsidR="005E4843" w:rsidRPr="00591F48" w:rsidRDefault="005E4843" w:rsidP="005E4843">
            <w:pPr>
              <w:ind w:right="75"/>
              <w:contextualSpacing/>
              <w:jc w:val="both"/>
              <w:rPr>
                <w:sz w:val="20"/>
                <w:szCs w:val="20"/>
              </w:rPr>
            </w:pPr>
            <w:r w:rsidRPr="00591F48">
              <w:rPr>
                <w:sz w:val="20"/>
                <w:szCs w:val="20"/>
              </w:rPr>
              <w:t>- Участник закупки не должен является иностранным агентом;</w:t>
            </w:r>
          </w:p>
          <w:p w14:paraId="042BEEF6" w14:textId="77777777" w:rsidR="005E4843" w:rsidRPr="00591F48" w:rsidRDefault="005E4843" w:rsidP="005E4843">
            <w:pPr>
              <w:contextualSpacing/>
              <w:jc w:val="both"/>
              <w:rPr>
                <w:bCs/>
                <w:sz w:val="20"/>
                <w:szCs w:val="20"/>
              </w:rPr>
            </w:pPr>
            <w:r w:rsidRPr="00591F48">
              <w:rPr>
                <w:sz w:val="20"/>
                <w:szCs w:val="20"/>
              </w:rPr>
              <w:t xml:space="preserve">- </w:t>
            </w:r>
            <w:r w:rsidRPr="00591F48">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47AFFA7" w14:textId="77777777" w:rsidR="005E4843" w:rsidRPr="00591F48" w:rsidRDefault="005E4843" w:rsidP="005E4843">
            <w:pPr>
              <w:ind w:right="75"/>
              <w:contextualSpacing/>
              <w:jc w:val="both"/>
              <w:rPr>
                <w:sz w:val="20"/>
                <w:szCs w:val="20"/>
              </w:rPr>
            </w:pPr>
          </w:p>
          <w:p w14:paraId="1DAE818D" w14:textId="77777777" w:rsidR="005E4843" w:rsidRPr="00591F48" w:rsidRDefault="005E4843" w:rsidP="005E4843">
            <w:pPr>
              <w:ind w:right="75"/>
              <w:contextualSpacing/>
              <w:jc w:val="both"/>
              <w:rPr>
                <w:sz w:val="20"/>
                <w:szCs w:val="20"/>
              </w:rPr>
            </w:pPr>
            <w:r w:rsidRPr="00591F48">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AACCB49" w14:textId="77777777" w:rsidR="005E4843" w:rsidRPr="00591F48" w:rsidRDefault="005E4843" w:rsidP="005E4843">
            <w:pPr>
              <w:ind w:right="75"/>
              <w:contextualSpacing/>
              <w:jc w:val="both"/>
              <w:rPr>
                <w:sz w:val="20"/>
                <w:szCs w:val="20"/>
              </w:rPr>
            </w:pPr>
          </w:p>
          <w:p w14:paraId="61FF9588" w14:textId="77777777" w:rsidR="005E4843" w:rsidRPr="00591F48" w:rsidRDefault="005E4843" w:rsidP="005E4843">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25187B0B" w14:textId="77777777" w:rsidR="005E4843" w:rsidRDefault="005E4843" w:rsidP="005E4843">
            <w:pPr>
              <w:ind w:right="75" w:firstLine="492"/>
              <w:contextualSpacing/>
              <w:jc w:val="both"/>
              <w:rPr>
                <w:sz w:val="20"/>
                <w:szCs w:val="20"/>
              </w:rPr>
            </w:pPr>
          </w:p>
          <w:p w14:paraId="37351968" w14:textId="77777777" w:rsidR="005E4843" w:rsidRDefault="005E4843" w:rsidP="005E4843">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p w14:paraId="4F0679EF" w14:textId="4B4A3A29" w:rsidR="00AD2D67" w:rsidRPr="00591F48" w:rsidRDefault="00AD2D67" w:rsidP="00F73B61">
            <w:pPr>
              <w:ind w:right="75"/>
              <w:contextualSpacing/>
              <w:jc w:val="both"/>
              <w:rPr>
                <w:sz w:val="20"/>
                <w:szCs w:val="20"/>
              </w:rPr>
            </w:pP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w:t>
            </w:r>
            <w:r w:rsidRPr="00591F48">
              <w:rPr>
                <w:sz w:val="20"/>
                <w:szCs w:val="20"/>
              </w:rPr>
              <w:lastRenderedPageBreak/>
              <w:t xml:space="preserve">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w:t>
            </w:r>
            <w:r w:rsidRPr="00591F48">
              <w:rPr>
                <w:sz w:val="20"/>
                <w:szCs w:val="20"/>
              </w:rPr>
              <w:lastRenderedPageBreak/>
              <w:t xml:space="preserve">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DF6703F" w:rsidR="00E56462" w:rsidRPr="00AA0FB5" w:rsidRDefault="00A40F7B" w:rsidP="00277F1B">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5F00F5">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277F1B">
              <w:rPr>
                <w:b/>
                <w:color w:val="000000" w:themeColor="text1"/>
                <w:sz w:val="20"/>
                <w:szCs w:val="20"/>
                <w:lang w:val="en-US"/>
              </w:rPr>
              <w:t>22</w:t>
            </w:r>
            <w:r w:rsidR="00252ECD" w:rsidRPr="00771465">
              <w:rPr>
                <w:b/>
                <w:color w:val="000000" w:themeColor="text1"/>
                <w:sz w:val="20"/>
                <w:szCs w:val="20"/>
              </w:rPr>
              <w:t xml:space="preserve">» </w:t>
            </w:r>
            <w:r w:rsidR="005F00F5">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39B13D95" w:rsidR="00E56462" w:rsidRPr="00591F48" w:rsidRDefault="005F00F5" w:rsidP="007B7FEC">
            <w:pPr>
              <w:contextualSpacing/>
              <w:jc w:val="both"/>
              <w:rPr>
                <w:bCs/>
                <w:color w:val="000000" w:themeColor="text1"/>
                <w:sz w:val="20"/>
                <w:szCs w:val="20"/>
              </w:rPr>
            </w:pPr>
            <w:r w:rsidRPr="005F00F5">
              <w:rPr>
                <w:color w:val="000000" w:themeColor="text1"/>
                <w:sz w:val="20"/>
                <w:szCs w:val="20"/>
                <w:lang w:eastAsia="en-US"/>
              </w:rPr>
              <w:t>1% (один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511156B9" w:rsidR="009A11CD" w:rsidRPr="00591F48" w:rsidRDefault="005E4843" w:rsidP="00B27551">
            <w:pPr>
              <w:pStyle w:val="aff8"/>
              <w:ind w:left="0"/>
              <w:jc w:val="both"/>
              <w:rPr>
                <w:b/>
                <w:color w:val="000000" w:themeColor="text1"/>
                <w:sz w:val="20"/>
                <w:szCs w:val="20"/>
              </w:rPr>
            </w:pPr>
            <w:r>
              <w:rPr>
                <w:color w:val="000000" w:themeColor="text1"/>
                <w:sz w:val="20"/>
                <w:szCs w:val="20"/>
                <w:lang w:eastAsia="en-US"/>
              </w:rPr>
              <w:t>Не предусмотрено.</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27551">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69D7A0AE" w:rsidR="009A11CD" w:rsidRPr="00591F48" w:rsidRDefault="005E4843" w:rsidP="00F630EA">
            <w:pPr>
              <w:contextualSpacing/>
              <w:jc w:val="both"/>
              <w:rPr>
                <w:color w:val="000000" w:themeColor="text1"/>
                <w:sz w:val="20"/>
                <w:szCs w:val="20"/>
              </w:rPr>
            </w:pPr>
            <w:r w:rsidRPr="005E4843">
              <w:rPr>
                <w:color w:val="000000" w:themeColor="text1"/>
                <w:sz w:val="20"/>
                <w:szCs w:val="20"/>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68EC719E"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w:t>
            </w:r>
            <w:r w:rsidR="005E4843" w:rsidRPr="005E4843">
              <w:rPr>
                <w:sz w:val="26"/>
                <w:szCs w:val="26"/>
              </w:rPr>
              <w:t>«Капитальный ремонт магистральной тепловой сети по ул.Ростовская в г. Симферополь».</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2E8A225D" w:rsidR="00C07052" w:rsidRPr="00591F48" w:rsidRDefault="005E4843" w:rsidP="00C07052">
            <w:pPr>
              <w:jc w:val="both"/>
              <w:rPr>
                <w:b/>
                <w:sz w:val="26"/>
                <w:szCs w:val="26"/>
              </w:rPr>
            </w:pPr>
            <w:r w:rsidRPr="005E4843">
              <w:rPr>
                <w:b/>
                <w:sz w:val="26"/>
                <w:szCs w:val="26"/>
                <w:u w:val="single"/>
              </w:rPr>
              <w:t>66</w:t>
            </w:r>
            <w:r>
              <w:rPr>
                <w:b/>
                <w:sz w:val="26"/>
                <w:szCs w:val="26"/>
                <w:u w:val="single"/>
              </w:rPr>
              <w:t xml:space="preserve"> </w:t>
            </w:r>
            <w:r w:rsidRPr="005E4843">
              <w:rPr>
                <w:b/>
                <w:sz w:val="26"/>
                <w:szCs w:val="26"/>
                <w:u w:val="single"/>
              </w:rPr>
              <w:t>089</w:t>
            </w:r>
            <w:r>
              <w:rPr>
                <w:b/>
                <w:sz w:val="26"/>
                <w:szCs w:val="26"/>
                <w:u w:val="single"/>
              </w:rPr>
              <w:t xml:space="preserve"> </w:t>
            </w:r>
            <w:r w:rsidRPr="005E4843">
              <w:rPr>
                <w:b/>
                <w:sz w:val="26"/>
                <w:szCs w:val="26"/>
                <w:u w:val="single"/>
              </w:rPr>
              <w:t>470.00</w:t>
            </w:r>
            <w:r>
              <w:rPr>
                <w:b/>
                <w:sz w:val="26"/>
                <w:szCs w:val="26"/>
                <w:u w:val="single"/>
              </w:rPr>
              <w:t xml:space="preserve"> </w:t>
            </w:r>
            <w:r w:rsidRPr="005E4843">
              <w:rPr>
                <w:b/>
                <w:sz w:val="26"/>
                <w:szCs w:val="26"/>
                <w:u w:val="single"/>
              </w:rPr>
              <w:t>(Шестьдесят шесть миллионов восемьдесят девять четыреста  семьдесят  рубле,00 копеек).</w:t>
            </w:r>
          </w:p>
        </w:tc>
      </w:tr>
      <w:tr w:rsidR="00C07052" w:rsidRPr="00591F48" w14:paraId="646CC0EE" w14:textId="77777777" w:rsidTr="005F00F5">
        <w:trPr>
          <w:trHeight w:val="425"/>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1928DB44" w14:textId="77777777" w:rsidR="005E4843" w:rsidRDefault="005E4843" w:rsidP="00B27551">
            <w:pPr>
              <w:ind w:firstLine="602"/>
              <w:jc w:val="both"/>
              <w:rPr>
                <w:sz w:val="26"/>
                <w:szCs w:val="26"/>
              </w:rPr>
            </w:pPr>
            <w:r w:rsidRPr="005E4843">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1A05FC39" w14:textId="262B6402" w:rsidR="005E4843" w:rsidRPr="005E4843" w:rsidRDefault="005E4843" w:rsidP="005E4843">
            <w:pPr>
              <w:ind w:firstLine="602"/>
              <w:jc w:val="both"/>
              <w:rPr>
                <w:sz w:val="26"/>
                <w:szCs w:val="26"/>
              </w:rPr>
            </w:pPr>
            <w:r w:rsidRPr="005E4843">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z w:val="26"/>
                <w:szCs w:val="26"/>
              </w:rPr>
              <w:t xml:space="preserve">енная строительная экспертиза» </w:t>
            </w:r>
            <w:r w:rsidRPr="005E4843">
              <w:rPr>
                <w:sz w:val="26"/>
                <w:szCs w:val="26"/>
              </w:rPr>
              <w:t>№ 91-1-1-2-032360-2025 от 10.06.2025 г.</w:t>
            </w:r>
          </w:p>
          <w:p w14:paraId="456D864E" w14:textId="72A9E36E" w:rsidR="00D62386" w:rsidRPr="00591F48" w:rsidRDefault="005E4843" w:rsidP="005E4843">
            <w:pPr>
              <w:ind w:firstLine="602"/>
              <w:jc w:val="both"/>
              <w:rPr>
                <w:sz w:val="26"/>
                <w:szCs w:val="26"/>
              </w:rPr>
            </w:pPr>
            <w:r w:rsidRPr="005E4843">
              <w:rPr>
                <w:sz w:val="26"/>
                <w:szCs w:val="26"/>
              </w:rPr>
              <w:t xml:space="preserve"> Начальная (максимальная) цена контракта определена и обоснована посредством применения проектно-сметного метода, в ценах I-го квартала 2025г.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7AB0152E"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F00F5">
        <w:rPr>
          <w:sz w:val="28"/>
          <w:szCs w:val="28"/>
          <w:u w:val="single"/>
        </w:rPr>
        <w:t>1</w:t>
      </w:r>
      <w:r w:rsidR="005E4843">
        <w:rPr>
          <w:sz w:val="28"/>
          <w:szCs w:val="28"/>
          <w:u w:val="single"/>
        </w:rPr>
        <w:t>5</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50297414" w:rsidR="002930F0" w:rsidRDefault="002930F0" w:rsidP="00C07052">
      <w:pPr>
        <w:contextualSpacing/>
        <w:rPr>
          <w:b/>
          <w:color w:val="000000" w:themeColor="text1"/>
        </w:rPr>
      </w:pPr>
    </w:p>
    <w:p w14:paraId="61571288" w14:textId="77777777" w:rsidR="005E4843" w:rsidRPr="00591F48" w:rsidRDefault="005E4843"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44D27002" w14:textId="65A7BA56" w:rsidR="00715624"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w:t>
      </w:r>
      <w:r w:rsidR="005F00F5">
        <w:rPr>
          <w:b/>
        </w:rPr>
        <w:br/>
      </w:r>
      <w:r w:rsidR="005E4843" w:rsidRPr="005E4843">
        <w:rPr>
          <w:b/>
        </w:rPr>
        <w:t>«Капитальный ремонт магистральной тепловой сети по ул.Ростовская в г. Симферополь».</w:t>
      </w:r>
    </w:p>
    <w:p w14:paraId="7132B01A" w14:textId="77777777" w:rsidR="00B27551" w:rsidRDefault="00B27551" w:rsidP="003648E2">
      <w:pPr>
        <w:contextualSpacing/>
        <w:jc w:val="cente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4"/>
        <w:gridCol w:w="284"/>
        <w:gridCol w:w="2268"/>
        <w:gridCol w:w="266"/>
        <w:gridCol w:w="2517"/>
        <w:gridCol w:w="3720"/>
      </w:tblGrid>
      <w:tr w:rsidR="005E4843" w:rsidRPr="005E4843" w14:paraId="3D9D6924" w14:textId="77777777" w:rsidTr="005E4843">
        <w:trPr>
          <w:trHeight w:val="914"/>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5960F5" w14:textId="77777777" w:rsidR="005E4843" w:rsidRPr="005E4843" w:rsidRDefault="005E4843" w:rsidP="005E4843">
            <w:pPr>
              <w:spacing w:after="60"/>
              <w:jc w:val="both"/>
            </w:pPr>
            <w:r w:rsidRPr="005E4843">
              <w:t xml:space="preserve">1.Вид и цели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E97E41" w14:textId="77777777" w:rsidR="005E4843" w:rsidRPr="005E4843" w:rsidRDefault="005E4843" w:rsidP="005E4843">
            <w:pPr>
              <w:spacing w:after="60"/>
              <w:jc w:val="both"/>
            </w:pPr>
            <w:r w:rsidRPr="005E4843">
              <w:t>Выполнение строительно-монтажных работ по объекту: «Капитальный ремонт магистральной тепловой сети по ул.Ростовская в г. Симферополь».</w:t>
            </w:r>
          </w:p>
        </w:tc>
      </w:tr>
      <w:tr w:rsidR="005E4843" w:rsidRPr="005E4843" w14:paraId="10EA83F8" w14:textId="77777777" w:rsidTr="005E4843">
        <w:trPr>
          <w:trHeight w:val="2161"/>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AD768A3" w14:textId="77777777" w:rsidR="005E4843" w:rsidRPr="005E4843" w:rsidRDefault="005E4843" w:rsidP="005E4843">
            <w:pPr>
              <w:spacing w:after="60"/>
              <w:jc w:val="both"/>
            </w:pPr>
            <w:r w:rsidRPr="005E4843">
              <w:t>2. Перечень и объемы выполнения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617E6" w14:textId="77777777" w:rsidR="005E4843" w:rsidRPr="005E4843" w:rsidRDefault="005E4843" w:rsidP="005E4843">
            <w:pPr>
              <w:spacing w:after="60"/>
              <w:contextualSpacing/>
              <w:jc w:val="both"/>
            </w:pPr>
            <w:r w:rsidRPr="005E4843">
              <w:t>Подрядчик выполняет строительно-монтажные работы по объекту: «Капитальный ремонт магистральной тепловой сети по ул.Ростовская в г.Симферополь» в соответствии с утвержденной проектно-сметной документацией, Техническим заданием                                  (Приложение №1 к Контракту), Сметой контракта (Приложение №2 к Контракту), ведомостью объёмов работ (Приложение №8 к Контракту).</w:t>
            </w:r>
          </w:p>
          <w:p w14:paraId="745F8E7F" w14:textId="77777777" w:rsidR="005E4843" w:rsidRPr="005E4843" w:rsidRDefault="005E4843" w:rsidP="005E4843">
            <w:pPr>
              <w:spacing w:after="60"/>
              <w:contextualSpacing/>
              <w:jc w:val="both"/>
            </w:pPr>
            <w:r w:rsidRPr="005E4843">
              <w:t>Предусматривается замена существующих стальных трубопроводов на стальные трубопроводы с ППУ-изоляцией (из пенополиуретана с защитной оболочкой из полиэтилена).</w:t>
            </w:r>
          </w:p>
        </w:tc>
      </w:tr>
      <w:tr w:rsidR="005E4843" w:rsidRPr="005E4843" w14:paraId="71836DD0" w14:textId="77777777" w:rsidTr="005E4843">
        <w:trPr>
          <w:trHeight w:val="804"/>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FD56EE1" w14:textId="77777777" w:rsidR="005E4843" w:rsidRPr="005E4843" w:rsidRDefault="005E4843" w:rsidP="005E4843">
            <w:pPr>
              <w:spacing w:after="60"/>
              <w:jc w:val="both"/>
            </w:pPr>
            <w:r w:rsidRPr="005E4843">
              <w:t xml:space="preserve">3.Место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0B608B" w14:textId="77777777" w:rsidR="005E4843" w:rsidRPr="005E4843" w:rsidRDefault="005E4843" w:rsidP="005E4843">
            <w:pPr>
              <w:tabs>
                <w:tab w:val="left" w:pos="360"/>
              </w:tabs>
              <w:spacing w:after="60"/>
              <w:jc w:val="both"/>
            </w:pPr>
            <w:r w:rsidRPr="005E4843">
              <w:t>Российская Федерация, РеспубликаКрым,г.Симферополь, ул.Ростовская.</w:t>
            </w:r>
          </w:p>
        </w:tc>
      </w:tr>
      <w:tr w:rsidR="005E4843" w:rsidRPr="005E4843" w14:paraId="31853845" w14:textId="77777777" w:rsidTr="005E4843">
        <w:trPr>
          <w:trHeight w:val="88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5A18C30A" w14:textId="77777777" w:rsidR="005E4843" w:rsidRPr="005E4843" w:rsidRDefault="005E4843" w:rsidP="005E4843">
            <w:pPr>
              <w:spacing w:after="60"/>
              <w:jc w:val="both"/>
            </w:pPr>
            <w:r w:rsidRPr="005E4843">
              <w:t xml:space="preserve">4. Требования по выполнению сопутствующих работ, оказанию сопутствующих услуг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02FF47DA" w14:textId="77777777" w:rsidR="005E4843" w:rsidRPr="005E4843" w:rsidRDefault="005E4843" w:rsidP="005E4843">
            <w:pPr>
              <w:spacing w:after="60"/>
              <w:ind w:firstLine="252"/>
              <w:jc w:val="both"/>
              <w:rPr>
                <w:shd w:val="clear" w:color="auto" w:fill="FFFFFF"/>
              </w:rPr>
            </w:pPr>
            <w:r w:rsidRPr="005E4843">
              <w:t>1. Подрядчик должен обладать материально-технической базой (автомобильный кран, сварочным оборудованием), достаточной для выполнения работ на объекте. М</w:t>
            </w:r>
            <w:r w:rsidRPr="005E4843">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6743B48" w14:textId="77777777" w:rsidR="005E4843" w:rsidRPr="005E4843" w:rsidRDefault="005E4843" w:rsidP="005E4843">
            <w:pPr>
              <w:spacing w:after="60"/>
              <w:ind w:firstLine="252"/>
              <w:jc w:val="both"/>
              <w:rPr>
                <w:spacing w:val="5"/>
              </w:rPr>
            </w:pPr>
            <w:r w:rsidRPr="005E4843">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p>
          <w:p w14:paraId="0412FEC5" w14:textId="77777777" w:rsidR="005E4843" w:rsidRPr="005E4843" w:rsidRDefault="005E4843" w:rsidP="005E4843">
            <w:pPr>
              <w:spacing w:after="60"/>
              <w:ind w:firstLine="252"/>
              <w:jc w:val="both"/>
            </w:pPr>
            <w:r w:rsidRPr="005E4843">
              <w:rPr>
                <w:spacing w:val="5"/>
              </w:rPr>
              <w:t xml:space="preserve">3. </w:t>
            </w:r>
            <w:r w:rsidRPr="005E4843">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5E4843">
              <w:t>должны быть предоставлены Заказчику за 2 дня до начала производства Работ, выполняемых с использованием этих материалов.</w:t>
            </w:r>
          </w:p>
          <w:p w14:paraId="67C48C3A" w14:textId="77777777" w:rsidR="005E4843" w:rsidRPr="005E4843" w:rsidRDefault="005E4843" w:rsidP="005E4843">
            <w:pPr>
              <w:spacing w:after="60"/>
              <w:ind w:firstLine="252"/>
              <w:jc w:val="both"/>
            </w:pPr>
            <w:r w:rsidRPr="005E4843">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7A4483E7" w14:textId="77777777" w:rsidR="005E4843" w:rsidRPr="005E4843" w:rsidRDefault="005E4843" w:rsidP="005E4843">
            <w:pPr>
              <w:suppressAutoHyphens/>
              <w:spacing w:after="60"/>
              <w:ind w:firstLine="252"/>
              <w:jc w:val="both"/>
              <w:rPr>
                <w:lang w:eastAsia="ar-SA"/>
              </w:rPr>
            </w:pPr>
            <w:r w:rsidRPr="005E4843">
              <w:rPr>
                <w:lang w:eastAsia="ar-SA"/>
              </w:rPr>
              <w:t xml:space="preserve">5. Оказывать содействие Заказчику во взаимоотношениях и, по согласованию с Заказчиком, осуществлять взаимодействие с организациями при </w:t>
            </w:r>
            <w:r w:rsidRPr="005E4843">
              <w:rPr>
                <w:lang w:eastAsia="ar-SA"/>
              </w:rPr>
              <w:lastRenderedPageBreak/>
              <w:t>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5E4843" w:rsidRPr="005E4843" w14:paraId="01335885" w14:textId="77777777" w:rsidTr="005E4843">
        <w:trPr>
          <w:trHeight w:val="197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CC7293" w14:textId="77777777" w:rsidR="005E4843" w:rsidRPr="005E4843" w:rsidRDefault="005E4843" w:rsidP="005E4843">
            <w:pPr>
              <w:spacing w:after="60"/>
              <w:jc w:val="both"/>
            </w:pPr>
            <w:r w:rsidRPr="005E4843">
              <w:lastRenderedPageBreak/>
              <w:t>5.Общие требования к выполнению работ, их качеству, в том числе технологии выполнения работ, методам и методике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54647E"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 Работы должны быть выполнены в соответствии с проектной документацией по объекту: «Капитальный ремонт магистральной тепловой сети по ул.Ростовская в г.Симферополь». Любые отклонения обязательно согласовываются с Заказчиком.</w:t>
            </w:r>
          </w:p>
          <w:p w14:paraId="14A00F9E"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2. После передачи Заказчиком документации Подрядчик разрабатывает собственными силами проект производства работ (ППР), ПОДД (проект организации дорожного движения) и согласовывает его с Заказчиком и городской администрацией г. Симферополя для получения ордера на разрытие.</w:t>
            </w:r>
          </w:p>
          <w:p w14:paraId="5B83CBB5"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3.Подрядчик обязуется своими силами получить ордер на разрытие. </w:t>
            </w:r>
          </w:p>
          <w:p w14:paraId="6A2AB824"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03E731AC"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576938DF"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6. Подрядчик приобретает необходимые материалы и обеспечивает их доставку к месту производства работ.</w:t>
            </w:r>
          </w:p>
          <w:p w14:paraId="7AB7B559"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7. Все строительно-монтажные работы ведутся в соответствии с Правилами производства земляных работ на территории муниципального образования г.Симферополя, техническими регламентами, строительными нормами и правилами, а также утвержденной проектно-сметной документацией и др.</w:t>
            </w:r>
          </w:p>
          <w:p w14:paraId="74B51E93"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8. Подрядчик вправе привлекать третьих лиц к выполнению работ. </w:t>
            </w:r>
          </w:p>
          <w:p w14:paraId="6362E85C"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9.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6478EE1B"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0E53761A"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10. Согласовывает с администрацией г.Симферополя место для вывоза образовавшегося в процессе выполнения работ строительного мусора.</w:t>
            </w:r>
          </w:p>
          <w:p w14:paraId="32E67353"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lastRenderedPageBreak/>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4DE3139D"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11.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1B744D6C"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12.Подрядчик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7CAE47A"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1DABF7A9"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13.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6948D1FA"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9AC5DE1"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15. Обеспечивать надлежащее качество выполнения работ в соответствии с требованиями Технического задания.</w:t>
            </w:r>
          </w:p>
          <w:p w14:paraId="549A5675"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16.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3FF3988D"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7F302F16"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18. Требования к выполненным работам:</w:t>
            </w:r>
          </w:p>
          <w:p w14:paraId="768B6556"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-Федеральный закон от 30.12.2009 № 384-ФЗ «Технический регламент о безопасности зданий и сооружений»;</w:t>
            </w:r>
          </w:p>
          <w:p w14:paraId="5CBB884E"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-Федеральный закон от 29.12.2004 № 190-ФЗ «Градостроительный Кодекс Российской Федерации»;</w:t>
            </w:r>
          </w:p>
          <w:p w14:paraId="2169001D"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lastRenderedPageBreak/>
              <w:t xml:space="preserve">-Федеральный закон от 22.07.2008 № 123-ФЗ «Технический регламент о требованиях пожарной безопасности»; </w:t>
            </w:r>
          </w:p>
          <w:p w14:paraId="543621F7"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-Федеральные нормы и Правила (ФНП) НД по Сварке РД 153-34.1-003-01;</w:t>
            </w:r>
          </w:p>
          <w:p w14:paraId="3BC1DADF"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 СП 48.13330.2019 (СНиП 12-01-2004 «Организация строительства»);</w:t>
            </w:r>
          </w:p>
          <w:p w14:paraId="16F66432"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 xml:space="preserve">-СП 34.13330.2021 «Автомобильные дороги»; </w:t>
            </w:r>
          </w:p>
          <w:p w14:paraId="056E9B13"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-СНиП 41-02-2003 «Тепловые сети»;</w:t>
            </w:r>
          </w:p>
          <w:p w14:paraId="7F3FD142"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-СП 20.13330.2016 «Нагрузки и воздействия»;</w:t>
            </w:r>
          </w:p>
          <w:p w14:paraId="4E4BDB5E"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-СП 63.13330.2018 «Бетонные и железобетонные конструкции. Основные положения»;</w:t>
            </w:r>
          </w:p>
          <w:p w14:paraId="4F2B91DE"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 СП 16.13330.2017«Стальные конструкции»;</w:t>
            </w:r>
          </w:p>
          <w:p w14:paraId="5587E0FE"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-ГОСТ 30732-2020 «Трубы и фасонные изделия стальные с тепловой изоляцией из Пено полиуретана с защитной оболочкой. Технические условия»;</w:t>
            </w:r>
          </w:p>
          <w:p w14:paraId="58CF46F7"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-СП 61.13 330.2012 «Тепловая изоляция оборудования трубопроводов»;</w:t>
            </w:r>
          </w:p>
          <w:p w14:paraId="22E251A4"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-ГОСТ 21.705-2016 «Правила выполнения рабочей документации тепловых сетей».</w:t>
            </w:r>
          </w:p>
          <w:p w14:paraId="5F62C73C"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w:t>
            </w:r>
          </w:p>
          <w:p w14:paraId="6B822DA6"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-СНиП 12-03-2001 «Безопасность труда в строительстве»,</w:t>
            </w:r>
          </w:p>
          <w:p w14:paraId="7C1E25DF"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-СП 45.13330.2017 «Земляные сооружения, основания   и</w:t>
            </w:r>
          </w:p>
          <w:p w14:paraId="2B9FE3DC"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фундаменты».</w:t>
            </w:r>
          </w:p>
          <w:p w14:paraId="2FF52E8A"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-ГОСТ 12.1.004-91. Межгосударственный стандарт. Система стандартов безопасности труда. Пожарная безопасность. Общие требования;</w:t>
            </w:r>
          </w:p>
          <w:p w14:paraId="6C071FC6"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85ADF3F" w14:textId="77777777" w:rsidR="005E4843" w:rsidRPr="005E4843" w:rsidRDefault="005E4843" w:rsidP="005E4843">
            <w:pPr>
              <w:tabs>
                <w:tab w:val="left" w:pos="1260"/>
                <w:tab w:val="left" w:pos="1540"/>
                <w:tab w:val="left" w:pos="1820"/>
              </w:tabs>
              <w:autoSpaceDE w:val="0"/>
              <w:autoSpaceDN w:val="0"/>
              <w:adjustRightInd w:val="0"/>
              <w:spacing w:after="60"/>
              <w:jc w:val="both"/>
            </w:pPr>
          </w:p>
        </w:tc>
      </w:tr>
      <w:tr w:rsidR="005E4843" w:rsidRPr="005E4843" w14:paraId="0DAF60B9" w14:textId="77777777" w:rsidTr="005E4843">
        <w:trPr>
          <w:trHeight w:val="41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9D7979F" w14:textId="77777777" w:rsidR="005E4843" w:rsidRPr="005E4843" w:rsidRDefault="005E4843" w:rsidP="005E4843">
            <w:pPr>
              <w:spacing w:after="60"/>
              <w:jc w:val="both"/>
            </w:pPr>
            <w:r w:rsidRPr="005E4843">
              <w:lastRenderedPageBreak/>
              <w:t>6.Требования к безопасности выполнения работ  и безопасности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E0762B" w14:textId="77777777" w:rsidR="005E4843" w:rsidRPr="005E4843" w:rsidRDefault="005E4843" w:rsidP="005E4843">
            <w:pPr>
              <w:numPr>
                <w:ilvl w:val="0"/>
                <w:numId w:val="83"/>
              </w:numPr>
              <w:tabs>
                <w:tab w:val="left" w:pos="690"/>
              </w:tabs>
              <w:autoSpaceDE w:val="0"/>
              <w:autoSpaceDN w:val="0"/>
              <w:adjustRightInd w:val="0"/>
              <w:spacing w:after="60"/>
              <w:ind w:left="0" w:firstLine="360"/>
              <w:contextualSpacing/>
              <w:jc w:val="both"/>
            </w:pPr>
            <w:r w:rsidRPr="005E4843">
              <w:t>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142238F0" w14:textId="77777777" w:rsidR="005E4843" w:rsidRPr="005E4843" w:rsidRDefault="005E4843" w:rsidP="005E4843">
            <w:pPr>
              <w:tabs>
                <w:tab w:val="left" w:pos="1843"/>
              </w:tabs>
              <w:autoSpaceDE w:val="0"/>
              <w:autoSpaceDN w:val="0"/>
              <w:adjustRightInd w:val="0"/>
              <w:spacing w:after="60"/>
              <w:ind w:firstLine="406"/>
              <w:jc w:val="both"/>
            </w:pPr>
            <w:r w:rsidRPr="005E4843">
              <w:t>2. В период проведения работ Подрядчик должен нести ответственность за охрану зоны производства работ и объекта до сдачи его в эксплуатацию.</w:t>
            </w:r>
          </w:p>
          <w:p w14:paraId="7FEEFACB" w14:textId="77777777" w:rsidR="005E4843" w:rsidRPr="005E4843" w:rsidRDefault="005E4843" w:rsidP="005E4843">
            <w:pPr>
              <w:tabs>
                <w:tab w:val="left" w:pos="690"/>
                <w:tab w:val="left" w:pos="1399"/>
              </w:tabs>
              <w:autoSpaceDE w:val="0"/>
              <w:autoSpaceDN w:val="0"/>
              <w:adjustRightInd w:val="0"/>
              <w:spacing w:after="60"/>
              <w:ind w:firstLine="406"/>
              <w:jc w:val="both"/>
            </w:pPr>
            <w:r w:rsidRPr="005E4843">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0E183303" w14:textId="77777777" w:rsidR="005E4843" w:rsidRPr="005E4843" w:rsidRDefault="005E4843" w:rsidP="005E4843">
            <w:pPr>
              <w:tabs>
                <w:tab w:val="left" w:pos="1843"/>
              </w:tabs>
              <w:autoSpaceDE w:val="0"/>
              <w:autoSpaceDN w:val="0"/>
              <w:adjustRightInd w:val="0"/>
              <w:spacing w:after="60"/>
              <w:ind w:firstLine="406"/>
              <w:jc w:val="both"/>
            </w:pPr>
            <w:r w:rsidRPr="005E4843">
              <w:lastRenderedPageBreak/>
              <w:t>4. Рабочие и инженерно-технические работники, участвующие в работах по капитальному ремонту участка тепловых сетей, должны пройти обучение по технике безопасности труда.</w:t>
            </w:r>
          </w:p>
          <w:p w14:paraId="5169B7E8" w14:textId="77777777" w:rsidR="005E4843" w:rsidRPr="005E4843" w:rsidRDefault="005E4843" w:rsidP="005E4843">
            <w:pPr>
              <w:tabs>
                <w:tab w:val="left" w:pos="1843"/>
              </w:tabs>
              <w:autoSpaceDE w:val="0"/>
              <w:autoSpaceDN w:val="0"/>
              <w:adjustRightInd w:val="0"/>
              <w:spacing w:after="60"/>
              <w:ind w:firstLine="406"/>
              <w:jc w:val="both"/>
            </w:pPr>
            <w:r w:rsidRPr="005E4843">
              <w:t xml:space="preserve">5. Для обеспечения безопасного движения Подрядчик обязан обеспечить: </w:t>
            </w:r>
          </w:p>
          <w:p w14:paraId="5FC11380" w14:textId="77777777" w:rsidR="005E4843" w:rsidRPr="005E4843" w:rsidRDefault="005E4843" w:rsidP="005E4843">
            <w:pPr>
              <w:tabs>
                <w:tab w:val="left" w:pos="1843"/>
              </w:tabs>
              <w:autoSpaceDE w:val="0"/>
              <w:autoSpaceDN w:val="0"/>
              <w:adjustRightInd w:val="0"/>
              <w:spacing w:after="60"/>
              <w:ind w:firstLine="406"/>
              <w:jc w:val="both"/>
            </w:pPr>
            <w:r w:rsidRPr="005E4843">
              <w:t xml:space="preserve">- ограждение места производства работ; </w:t>
            </w:r>
          </w:p>
          <w:p w14:paraId="0D15F5A3" w14:textId="77777777" w:rsidR="005E4843" w:rsidRPr="005E4843" w:rsidRDefault="005E4843" w:rsidP="005E4843">
            <w:pPr>
              <w:tabs>
                <w:tab w:val="left" w:pos="1843"/>
              </w:tabs>
              <w:autoSpaceDE w:val="0"/>
              <w:autoSpaceDN w:val="0"/>
              <w:adjustRightInd w:val="0"/>
              <w:spacing w:after="60"/>
              <w:ind w:firstLine="406"/>
              <w:jc w:val="both"/>
            </w:pPr>
            <w:r w:rsidRPr="005E4843">
              <w:t>-в период производства работ обеспечить безопасность движения пешеходов в зонах производства работ;</w:t>
            </w:r>
          </w:p>
          <w:p w14:paraId="1E7D236B" w14:textId="77777777" w:rsidR="005E4843" w:rsidRPr="005E4843" w:rsidRDefault="005E4843" w:rsidP="005E4843">
            <w:pPr>
              <w:tabs>
                <w:tab w:val="left" w:pos="1843"/>
              </w:tabs>
              <w:autoSpaceDE w:val="0"/>
              <w:autoSpaceDN w:val="0"/>
              <w:adjustRightInd w:val="0"/>
              <w:spacing w:after="60"/>
              <w:ind w:firstLine="406"/>
              <w:jc w:val="both"/>
            </w:pPr>
            <w:r w:rsidRPr="005E4843">
              <w:t>- освещение всего места проведения работ в ночное время;</w:t>
            </w:r>
          </w:p>
          <w:p w14:paraId="41C47200"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28563155"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p>
        </w:tc>
      </w:tr>
      <w:tr w:rsidR="005E4843" w:rsidRPr="005E4843" w14:paraId="20EC8878" w14:textId="77777777" w:rsidTr="005E4843">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1E60B1" w14:textId="77777777" w:rsidR="005E4843" w:rsidRPr="005E4843" w:rsidRDefault="005E4843" w:rsidP="005E4843">
            <w:pPr>
              <w:spacing w:after="60"/>
              <w:jc w:val="both"/>
            </w:pPr>
            <w:r w:rsidRPr="005E4843">
              <w:lastRenderedPageBreak/>
              <w:t>7.Требования к материалам, используемым при выполнении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7024B7" w14:textId="77777777" w:rsidR="005E4843" w:rsidRPr="005E4843" w:rsidRDefault="005E4843" w:rsidP="005E4843">
            <w:pPr>
              <w:tabs>
                <w:tab w:val="left" w:pos="1843"/>
              </w:tabs>
              <w:autoSpaceDE w:val="0"/>
              <w:autoSpaceDN w:val="0"/>
              <w:adjustRightInd w:val="0"/>
              <w:spacing w:after="60"/>
              <w:jc w:val="both"/>
            </w:pPr>
            <w:r w:rsidRPr="005E4843">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6D3D6615" w14:textId="77777777" w:rsidR="005E4843" w:rsidRPr="005E4843" w:rsidRDefault="005E4843" w:rsidP="005E4843">
            <w:pPr>
              <w:tabs>
                <w:tab w:val="left" w:pos="1843"/>
              </w:tabs>
              <w:autoSpaceDE w:val="0"/>
              <w:autoSpaceDN w:val="0"/>
              <w:adjustRightInd w:val="0"/>
              <w:spacing w:after="60"/>
              <w:jc w:val="both"/>
            </w:pPr>
            <w:r w:rsidRPr="005E4843">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7821928" w14:textId="77777777" w:rsidR="005E4843" w:rsidRPr="005E4843" w:rsidRDefault="005E4843" w:rsidP="005E4843">
            <w:pPr>
              <w:tabs>
                <w:tab w:val="left" w:pos="1843"/>
              </w:tabs>
              <w:autoSpaceDE w:val="0"/>
              <w:autoSpaceDN w:val="0"/>
              <w:adjustRightInd w:val="0"/>
              <w:spacing w:after="60"/>
              <w:ind w:firstLine="406"/>
              <w:jc w:val="both"/>
            </w:pPr>
            <w:r w:rsidRPr="005E4843">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50BF22B" w14:textId="77777777" w:rsidR="005E4843" w:rsidRPr="005E4843" w:rsidRDefault="005E4843" w:rsidP="005E4843">
            <w:pPr>
              <w:tabs>
                <w:tab w:val="left" w:pos="1843"/>
              </w:tabs>
              <w:autoSpaceDE w:val="0"/>
              <w:autoSpaceDN w:val="0"/>
              <w:adjustRightInd w:val="0"/>
              <w:spacing w:after="60"/>
              <w:ind w:firstLine="406"/>
              <w:jc w:val="both"/>
            </w:pPr>
            <w:r w:rsidRPr="005E4843">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6561EE8" w14:textId="77777777" w:rsidR="005E4843" w:rsidRPr="005E4843" w:rsidRDefault="005E4843" w:rsidP="005E4843">
            <w:pPr>
              <w:tabs>
                <w:tab w:val="left" w:pos="230"/>
                <w:tab w:val="left" w:pos="1843"/>
              </w:tabs>
              <w:autoSpaceDE w:val="0"/>
              <w:autoSpaceDN w:val="0"/>
              <w:adjustRightInd w:val="0"/>
              <w:spacing w:after="60"/>
              <w:jc w:val="both"/>
            </w:pPr>
            <w:r w:rsidRPr="005E4843">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5E4843" w:rsidRPr="005E4843" w14:paraId="457137D9" w14:textId="77777777" w:rsidTr="005E4843">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3C236F" w14:textId="77777777" w:rsidR="005E4843" w:rsidRPr="005E4843" w:rsidRDefault="005E4843" w:rsidP="005E4843">
            <w:pPr>
              <w:spacing w:after="60"/>
              <w:jc w:val="both"/>
            </w:pPr>
            <w:r w:rsidRPr="005E4843">
              <w:t>8. Порядок сдачи и приемки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772829DE" w14:textId="77777777" w:rsidR="005E4843" w:rsidRPr="005E4843" w:rsidRDefault="005E4843" w:rsidP="005E4843">
            <w:pPr>
              <w:tabs>
                <w:tab w:val="left" w:pos="360"/>
              </w:tabs>
              <w:spacing w:after="60"/>
              <w:ind w:firstLine="279"/>
              <w:jc w:val="both"/>
            </w:pPr>
            <w:r w:rsidRPr="005E4843">
              <w:t xml:space="preserve">Подрядчиком и принятие их Заказчиком осуществляется в соответствии с п 1.1 раздела 1 Контракта </w:t>
            </w:r>
            <w:r w:rsidRPr="005E4843">
              <w:lastRenderedPageBreak/>
              <w:t>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ADB33F7" w14:textId="77777777" w:rsidR="005E4843" w:rsidRPr="005E4843" w:rsidRDefault="005E4843" w:rsidP="005E4843">
            <w:pPr>
              <w:tabs>
                <w:tab w:val="left" w:pos="360"/>
              </w:tabs>
              <w:spacing w:after="60"/>
              <w:ind w:firstLine="279"/>
              <w:jc w:val="both"/>
            </w:pPr>
            <w:r w:rsidRPr="005E4843">
              <w:t xml:space="preserve">Подрядчик должен подготовить и передать </w:t>
            </w:r>
          </w:p>
          <w:p w14:paraId="2665708F" w14:textId="77777777" w:rsidR="005E4843" w:rsidRPr="005E4843" w:rsidRDefault="005E4843" w:rsidP="005E4843">
            <w:pPr>
              <w:spacing w:after="60"/>
              <w:ind w:firstLine="406"/>
              <w:jc w:val="both"/>
            </w:pPr>
            <w:r w:rsidRPr="005E4843">
              <w:t xml:space="preserve">Заказчику исполнительную документацию, оформленную надлежащим образом, выполненную в соответствии с Приказом Минстроя от 16.05.2023г. №344/пр«ОБ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5E4843">
              <w:tab/>
            </w:r>
          </w:p>
          <w:p w14:paraId="1C9BF205" w14:textId="77777777" w:rsidR="005E4843" w:rsidRPr="005E4843" w:rsidRDefault="005E4843" w:rsidP="005E4843">
            <w:pPr>
              <w:tabs>
                <w:tab w:val="left" w:pos="360"/>
              </w:tabs>
              <w:spacing w:after="60"/>
              <w:ind w:firstLine="279"/>
              <w:jc w:val="both"/>
            </w:pPr>
            <w:r w:rsidRPr="005E4843">
              <w:t>Организация, выполнившая капитальный ремонт, оформляет и передает Заказчику следующую документацию:</w:t>
            </w:r>
          </w:p>
          <w:p w14:paraId="25A07C04" w14:textId="77777777" w:rsidR="005E4843" w:rsidRPr="005E4843" w:rsidRDefault="005E4843" w:rsidP="005E4843">
            <w:pPr>
              <w:numPr>
                <w:ilvl w:val="0"/>
                <w:numId w:val="74"/>
              </w:numPr>
              <w:tabs>
                <w:tab w:val="left" w:pos="360"/>
              </w:tabs>
              <w:spacing w:after="60"/>
              <w:ind w:left="432" w:hanging="180"/>
              <w:jc w:val="both"/>
            </w:pPr>
            <w:r w:rsidRPr="005E4843">
              <w:t>Реестр исполнительной документации;</w:t>
            </w:r>
          </w:p>
          <w:p w14:paraId="18C262E6" w14:textId="77777777" w:rsidR="005E4843" w:rsidRPr="005E4843" w:rsidRDefault="005E4843" w:rsidP="005E4843">
            <w:pPr>
              <w:numPr>
                <w:ilvl w:val="0"/>
                <w:numId w:val="74"/>
              </w:numPr>
              <w:tabs>
                <w:tab w:val="left" w:pos="360"/>
                <w:tab w:val="left" w:pos="432"/>
                <w:tab w:val="left" w:pos="612"/>
                <w:tab w:val="num" w:pos="693"/>
              </w:tabs>
              <w:spacing w:after="60"/>
              <w:ind w:left="0" w:firstLine="252"/>
              <w:jc w:val="both"/>
            </w:pPr>
            <w:r w:rsidRPr="005E4843">
              <w:t>ППР;</w:t>
            </w:r>
          </w:p>
          <w:p w14:paraId="7458C2EE" w14:textId="77777777" w:rsidR="005E4843" w:rsidRPr="005E4843" w:rsidRDefault="005E4843" w:rsidP="005E4843">
            <w:pPr>
              <w:numPr>
                <w:ilvl w:val="0"/>
                <w:numId w:val="74"/>
              </w:numPr>
              <w:tabs>
                <w:tab w:val="left" w:pos="432"/>
                <w:tab w:val="left" w:pos="612"/>
              </w:tabs>
              <w:spacing w:after="60"/>
              <w:ind w:left="0" w:firstLine="252"/>
              <w:jc w:val="both"/>
            </w:pPr>
            <w:r w:rsidRPr="005E4843">
              <w:t>Акты входного контроля материалов;</w:t>
            </w:r>
          </w:p>
          <w:p w14:paraId="0C3B1934" w14:textId="77777777" w:rsidR="005E4843" w:rsidRPr="005E4843" w:rsidRDefault="005E4843" w:rsidP="005E4843">
            <w:pPr>
              <w:numPr>
                <w:ilvl w:val="0"/>
                <w:numId w:val="74"/>
              </w:numPr>
              <w:tabs>
                <w:tab w:val="left" w:pos="360"/>
                <w:tab w:val="num" w:pos="432"/>
              </w:tabs>
              <w:spacing w:after="60"/>
              <w:ind w:left="432" w:hanging="180"/>
              <w:jc w:val="both"/>
            </w:pPr>
            <w:r w:rsidRPr="005E4843">
              <w:t>Ведомость изменений проекта;</w:t>
            </w:r>
          </w:p>
          <w:p w14:paraId="5242935E" w14:textId="77777777" w:rsidR="005E4843" w:rsidRPr="005E4843" w:rsidRDefault="005E4843" w:rsidP="005E4843">
            <w:pPr>
              <w:numPr>
                <w:ilvl w:val="0"/>
                <w:numId w:val="79"/>
              </w:numPr>
              <w:tabs>
                <w:tab w:val="num" w:pos="153"/>
                <w:tab w:val="left" w:pos="432"/>
              </w:tabs>
              <w:spacing w:after="60"/>
              <w:ind w:left="0" w:firstLine="279"/>
              <w:jc w:val="both"/>
            </w:pPr>
            <w:r w:rsidRPr="005E4843">
              <w:t>Общий журнал выполненных работ по форме № КС-6;</w:t>
            </w:r>
          </w:p>
          <w:p w14:paraId="5F1C4ED2" w14:textId="77777777" w:rsidR="005E4843" w:rsidRPr="005E4843" w:rsidRDefault="005E4843" w:rsidP="005E4843">
            <w:pPr>
              <w:numPr>
                <w:ilvl w:val="0"/>
                <w:numId w:val="79"/>
              </w:numPr>
              <w:tabs>
                <w:tab w:val="num" w:pos="153"/>
                <w:tab w:val="left" w:pos="432"/>
              </w:tabs>
              <w:spacing w:after="60"/>
              <w:ind w:left="0" w:firstLine="279"/>
              <w:jc w:val="both"/>
            </w:pPr>
            <w:r w:rsidRPr="005E4843">
              <w:t>Журнал учета выполненных работ по форме № КС-6а;</w:t>
            </w:r>
          </w:p>
          <w:p w14:paraId="5C08A7AD" w14:textId="77777777" w:rsidR="005E4843" w:rsidRPr="005E4843" w:rsidRDefault="005E4843" w:rsidP="005E4843">
            <w:pPr>
              <w:numPr>
                <w:ilvl w:val="0"/>
                <w:numId w:val="75"/>
              </w:numPr>
              <w:tabs>
                <w:tab w:val="left" w:pos="360"/>
                <w:tab w:val="num" w:pos="432"/>
              </w:tabs>
              <w:spacing w:after="60"/>
              <w:ind w:left="0" w:firstLine="252"/>
              <w:jc w:val="both"/>
            </w:pPr>
            <w:r w:rsidRPr="005E4843">
              <w:t>Специальные журналы работ, журналы входного и операционного контроля качества;</w:t>
            </w:r>
          </w:p>
          <w:p w14:paraId="53158C6F" w14:textId="77777777" w:rsidR="005E4843" w:rsidRPr="005E4843" w:rsidRDefault="005E4843" w:rsidP="005E4843">
            <w:pPr>
              <w:numPr>
                <w:ilvl w:val="0"/>
                <w:numId w:val="75"/>
              </w:numPr>
              <w:tabs>
                <w:tab w:val="left" w:pos="360"/>
                <w:tab w:val="num" w:pos="432"/>
              </w:tabs>
              <w:spacing w:after="60"/>
              <w:ind w:left="0" w:firstLine="252"/>
              <w:jc w:val="both"/>
            </w:pPr>
            <w:r w:rsidRPr="005E4843">
              <w:t>Документы о качестве (сертификаты, паспорта) на примененные материалы.</w:t>
            </w:r>
          </w:p>
          <w:p w14:paraId="7CB97070" w14:textId="77777777" w:rsidR="005E4843" w:rsidRPr="005E4843" w:rsidRDefault="005E4843" w:rsidP="005E4843">
            <w:pPr>
              <w:numPr>
                <w:ilvl w:val="0"/>
                <w:numId w:val="74"/>
              </w:numPr>
              <w:tabs>
                <w:tab w:val="left" w:pos="360"/>
                <w:tab w:val="left" w:pos="432"/>
                <w:tab w:val="left" w:pos="612"/>
                <w:tab w:val="num" w:pos="693"/>
              </w:tabs>
              <w:spacing w:after="60"/>
              <w:ind w:left="0" w:firstLine="252"/>
              <w:jc w:val="both"/>
            </w:pPr>
            <w:r w:rsidRPr="005E4843">
              <w:t>Журнал сварочных работ;</w:t>
            </w:r>
          </w:p>
          <w:p w14:paraId="711B6B07" w14:textId="77777777" w:rsidR="005E4843" w:rsidRPr="005E4843" w:rsidRDefault="005E4843" w:rsidP="005E4843">
            <w:pPr>
              <w:numPr>
                <w:ilvl w:val="0"/>
                <w:numId w:val="74"/>
              </w:numPr>
              <w:tabs>
                <w:tab w:val="left" w:pos="360"/>
                <w:tab w:val="left" w:pos="432"/>
                <w:tab w:val="left" w:pos="612"/>
                <w:tab w:val="num" w:pos="693"/>
              </w:tabs>
              <w:spacing w:after="60"/>
              <w:ind w:left="0" w:firstLine="252"/>
              <w:jc w:val="both"/>
            </w:pPr>
            <w:r w:rsidRPr="005E4843">
              <w:t>Акты испытаний и опробования оборудования, систем и устройств;</w:t>
            </w:r>
          </w:p>
          <w:p w14:paraId="43E5CC93" w14:textId="77777777" w:rsidR="005E4843" w:rsidRPr="005E4843" w:rsidRDefault="005E4843" w:rsidP="005E4843">
            <w:pPr>
              <w:numPr>
                <w:ilvl w:val="0"/>
                <w:numId w:val="74"/>
              </w:numPr>
              <w:tabs>
                <w:tab w:val="left" w:pos="360"/>
                <w:tab w:val="left" w:pos="432"/>
                <w:tab w:val="left" w:pos="612"/>
                <w:tab w:val="num" w:pos="693"/>
              </w:tabs>
              <w:spacing w:after="60"/>
              <w:ind w:left="0" w:firstLine="252"/>
              <w:jc w:val="both"/>
            </w:pPr>
            <w:r w:rsidRPr="005E4843">
              <w:t>Акты КС-2 и КС-3; счет-фактуру;</w:t>
            </w:r>
          </w:p>
          <w:p w14:paraId="61E605EE" w14:textId="77777777" w:rsidR="005E4843" w:rsidRPr="005E4843" w:rsidRDefault="005E4843" w:rsidP="005E4843">
            <w:pPr>
              <w:numPr>
                <w:ilvl w:val="0"/>
                <w:numId w:val="75"/>
              </w:numPr>
              <w:tabs>
                <w:tab w:val="left" w:pos="360"/>
                <w:tab w:val="num" w:pos="432"/>
              </w:tabs>
              <w:spacing w:after="60"/>
              <w:ind w:left="0" w:firstLine="252"/>
              <w:jc w:val="both"/>
            </w:pPr>
            <w:r w:rsidRPr="005E4843">
              <w:t>Разрешительная документация (приказ о назначении ответственных лиц на объекте, лицензии и т.д.);</w:t>
            </w:r>
          </w:p>
          <w:p w14:paraId="507E7631" w14:textId="77777777" w:rsidR="005E4843" w:rsidRPr="005E4843" w:rsidRDefault="005E4843" w:rsidP="005E4843">
            <w:pPr>
              <w:numPr>
                <w:ilvl w:val="0"/>
                <w:numId w:val="75"/>
              </w:numPr>
              <w:tabs>
                <w:tab w:val="left" w:pos="360"/>
                <w:tab w:val="num" w:pos="432"/>
              </w:tabs>
              <w:spacing w:after="60"/>
              <w:ind w:left="0" w:firstLine="252"/>
              <w:jc w:val="both"/>
            </w:pPr>
            <w:r w:rsidRPr="005E4843">
              <w:t>Исполненные чертежи;</w:t>
            </w:r>
          </w:p>
          <w:p w14:paraId="1E8923DF" w14:textId="77777777" w:rsidR="005E4843" w:rsidRPr="005E4843" w:rsidRDefault="005E4843" w:rsidP="005E4843">
            <w:pPr>
              <w:numPr>
                <w:ilvl w:val="0"/>
                <w:numId w:val="75"/>
              </w:numPr>
              <w:tabs>
                <w:tab w:val="left" w:pos="360"/>
                <w:tab w:val="num" w:pos="432"/>
              </w:tabs>
              <w:spacing w:after="60"/>
              <w:ind w:left="0" w:firstLine="252"/>
              <w:jc w:val="both"/>
            </w:pPr>
            <w:r w:rsidRPr="005E4843">
              <w:t>Генеральный план с нанесенными зданиями, сооружениями и подземными коммуникациями;</w:t>
            </w:r>
          </w:p>
          <w:p w14:paraId="0E31F556" w14:textId="77777777" w:rsidR="005E4843" w:rsidRPr="005E4843" w:rsidRDefault="005E4843" w:rsidP="005E4843">
            <w:pPr>
              <w:numPr>
                <w:ilvl w:val="0"/>
                <w:numId w:val="75"/>
              </w:numPr>
              <w:tabs>
                <w:tab w:val="left" w:pos="360"/>
                <w:tab w:val="num" w:pos="432"/>
              </w:tabs>
              <w:spacing w:after="60"/>
              <w:ind w:left="0" w:firstLine="252"/>
              <w:jc w:val="both"/>
            </w:pPr>
            <w:r w:rsidRPr="005E4843">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2D9D971F" w14:textId="77777777" w:rsidR="005E4843" w:rsidRPr="005E4843" w:rsidRDefault="005E4843" w:rsidP="005E4843">
            <w:pPr>
              <w:numPr>
                <w:ilvl w:val="0"/>
                <w:numId w:val="75"/>
              </w:numPr>
              <w:tabs>
                <w:tab w:val="left" w:pos="360"/>
                <w:tab w:val="num" w:pos="432"/>
              </w:tabs>
              <w:spacing w:after="60"/>
              <w:ind w:left="0" w:firstLine="252"/>
              <w:jc w:val="both"/>
            </w:pPr>
            <w:r w:rsidRPr="005E4843">
              <w:t xml:space="preserve"> Акты освидетельствования скрытых работ; </w:t>
            </w:r>
          </w:p>
          <w:p w14:paraId="11BB408E" w14:textId="77777777" w:rsidR="005E4843" w:rsidRPr="005E4843" w:rsidRDefault="005E4843" w:rsidP="005E4843">
            <w:pPr>
              <w:numPr>
                <w:ilvl w:val="0"/>
                <w:numId w:val="75"/>
              </w:numPr>
              <w:tabs>
                <w:tab w:val="left" w:pos="360"/>
                <w:tab w:val="num" w:pos="432"/>
              </w:tabs>
              <w:spacing w:after="60"/>
              <w:ind w:left="0" w:firstLine="252"/>
              <w:jc w:val="both"/>
            </w:pPr>
            <w:r w:rsidRPr="005E4843">
              <w:t xml:space="preserve"> Акты приемки скрытых работ; </w:t>
            </w:r>
          </w:p>
          <w:p w14:paraId="57A83537" w14:textId="77777777" w:rsidR="005E4843" w:rsidRPr="005E4843" w:rsidRDefault="005E4843" w:rsidP="005E4843">
            <w:pPr>
              <w:numPr>
                <w:ilvl w:val="0"/>
                <w:numId w:val="75"/>
              </w:numPr>
              <w:tabs>
                <w:tab w:val="left" w:pos="360"/>
                <w:tab w:val="num" w:pos="432"/>
              </w:tabs>
              <w:spacing w:after="60"/>
              <w:ind w:left="0" w:firstLine="252"/>
              <w:jc w:val="both"/>
            </w:pPr>
            <w:r w:rsidRPr="005E4843">
              <w:lastRenderedPageBreak/>
              <w:t xml:space="preserve"> Акт по гидравлическому испытанию;</w:t>
            </w:r>
          </w:p>
          <w:p w14:paraId="6B0E7092" w14:textId="77777777" w:rsidR="005E4843" w:rsidRPr="005E4843" w:rsidRDefault="005E4843" w:rsidP="005E4843">
            <w:pPr>
              <w:numPr>
                <w:ilvl w:val="0"/>
                <w:numId w:val="75"/>
              </w:numPr>
              <w:tabs>
                <w:tab w:val="left" w:pos="360"/>
                <w:tab w:val="num" w:pos="432"/>
              </w:tabs>
              <w:spacing w:after="60"/>
              <w:ind w:left="0" w:firstLine="252"/>
              <w:jc w:val="both"/>
            </w:pPr>
            <w:r w:rsidRPr="005E4843">
              <w:t xml:space="preserve"> Акт промывки трубопровода;</w:t>
            </w:r>
          </w:p>
          <w:p w14:paraId="240178F7" w14:textId="77777777" w:rsidR="005E4843" w:rsidRPr="005E4843" w:rsidRDefault="005E4843" w:rsidP="005E4843">
            <w:pPr>
              <w:numPr>
                <w:ilvl w:val="0"/>
                <w:numId w:val="75"/>
              </w:numPr>
              <w:tabs>
                <w:tab w:val="left" w:pos="360"/>
                <w:tab w:val="num" w:pos="432"/>
              </w:tabs>
              <w:spacing w:after="60"/>
              <w:ind w:left="0" w:firstLine="252"/>
              <w:jc w:val="both"/>
            </w:pPr>
            <w:r w:rsidRPr="005E4843">
              <w:t xml:space="preserve"> Акт приемки в эксплуатацию после ремонта трубопровода;</w:t>
            </w:r>
          </w:p>
          <w:p w14:paraId="678A732B" w14:textId="77777777" w:rsidR="005E4843" w:rsidRPr="005E4843" w:rsidRDefault="005E4843" w:rsidP="005E4843">
            <w:pPr>
              <w:tabs>
                <w:tab w:val="left" w:pos="360"/>
              </w:tabs>
              <w:spacing w:after="60"/>
              <w:jc w:val="both"/>
            </w:pPr>
            <w:r w:rsidRPr="005E4843">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Приказ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и СП 48.13330.2019 "Свод правил. Организация строительства. Актуализированная редакция СНиП 12-01-2004", утвержденного приказом Минрегиона России от 27.12.2010 г. №781.</w:t>
            </w:r>
          </w:p>
        </w:tc>
      </w:tr>
      <w:tr w:rsidR="005E4843" w:rsidRPr="005E4843" w14:paraId="52211E8F" w14:textId="77777777" w:rsidTr="005E4843">
        <w:trPr>
          <w:trHeight w:val="557"/>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3786A02" w14:textId="77777777" w:rsidR="005E4843" w:rsidRPr="005E4843" w:rsidRDefault="005E4843" w:rsidP="005E4843">
            <w:pPr>
              <w:spacing w:after="60"/>
              <w:jc w:val="both"/>
            </w:pPr>
            <w:r w:rsidRPr="005E4843">
              <w:lastRenderedPageBreak/>
              <w:t>9.Требования по охране труда.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8790F6" w14:textId="77777777" w:rsidR="005E4843" w:rsidRPr="005E4843" w:rsidRDefault="005E4843" w:rsidP="005E4843">
            <w:pPr>
              <w:spacing w:after="60"/>
              <w:ind w:left="-27" w:firstLine="433"/>
              <w:jc w:val="both"/>
            </w:pPr>
            <w:r w:rsidRPr="005E4843">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34D11D16" w14:textId="77777777" w:rsidR="005E4843" w:rsidRPr="005E4843" w:rsidRDefault="005E4843" w:rsidP="005E4843">
            <w:pPr>
              <w:spacing w:after="60"/>
              <w:ind w:left="-27"/>
              <w:jc w:val="both"/>
            </w:pPr>
            <w:r w:rsidRPr="005E4843">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555A829" w14:textId="77777777" w:rsidR="005E4843" w:rsidRPr="005E4843" w:rsidRDefault="005E4843" w:rsidP="005E4843">
            <w:pPr>
              <w:spacing w:after="60"/>
              <w:ind w:left="-27"/>
              <w:jc w:val="both"/>
            </w:pPr>
          </w:p>
        </w:tc>
      </w:tr>
      <w:tr w:rsidR="005E4843" w:rsidRPr="005E4843" w14:paraId="33D4DDC1" w14:textId="77777777" w:rsidTr="005E4843">
        <w:trPr>
          <w:trHeight w:val="1262"/>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5B9E42D7" w14:textId="77777777" w:rsidR="005E4843" w:rsidRPr="005E4843" w:rsidRDefault="005E4843" w:rsidP="005E4843">
            <w:pPr>
              <w:spacing w:after="60"/>
              <w:jc w:val="both"/>
            </w:pPr>
            <w:r w:rsidRPr="005E4843">
              <w:t>10. Требования к проведению инструктажа персонала Подрядчика  до выполнения работ  на объекте.</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61772BB6" w14:textId="77777777" w:rsidR="005E4843" w:rsidRPr="005E4843" w:rsidRDefault="005E4843" w:rsidP="005E4843">
            <w:pPr>
              <w:spacing w:after="60"/>
              <w:ind w:left="-27" w:firstLine="360"/>
              <w:jc w:val="both"/>
            </w:pPr>
            <w:r w:rsidRPr="005E4843">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5E4843" w:rsidRPr="005E4843" w14:paraId="2E3645F5" w14:textId="77777777" w:rsidTr="005E4843">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84BF987" w14:textId="77777777" w:rsidR="005E4843" w:rsidRPr="005E4843" w:rsidRDefault="005E4843" w:rsidP="005E4843">
            <w:pPr>
              <w:spacing w:after="60"/>
              <w:jc w:val="both"/>
            </w:pPr>
            <w:r w:rsidRPr="005E4843">
              <w:t>11.Требования к квалификации Подрядчика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B05D4C" w14:textId="77777777" w:rsidR="005E4843" w:rsidRPr="005E4843" w:rsidRDefault="005E4843" w:rsidP="005E4843">
            <w:pPr>
              <w:spacing w:after="60"/>
              <w:ind w:firstLine="252"/>
              <w:jc w:val="both"/>
            </w:pPr>
            <w:r w:rsidRPr="005E4843">
              <w:t>1. Подрядчик на все время действия заключаемого Договора должен иметь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39F821B9" w14:textId="77777777" w:rsidR="005E4843" w:rsidRPr="005E4843" w:rsidRDefault="005E4843" w:rsidP="005E4843">
            <w:pPr>
              <w:spacing w:after="60"/>
              <w:ind w:firstLine="252"/>
              <w:jc w:val="both"/>
            </w:pPr>
            <w:r w:rsidRPr="005E4843">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7F328C5F" w14:textId="77777777" w:rsidR="005E4843" w:rsidRPr="005E4843" w:rsidRDefault="005E4843" w:rsidP="005E4843">
            <w:pPr>
              <w:spacing w:after="60"/>
              <w:ind w:firstLine="252"/>
              <w:jc w:val="both"/>
            </w:pPr>
            <w:r w:rsidRPr="005E4843">
              <w:t xml:space="preserve">2. Соблюдение технологии сварки; </w:t>
            </w:r>
          </w:p>
          <w:p w14:paraId="5140145E" w14:textId="77777777" w:rsidR="005E4843" w:rsidRPr="005E4843" w:rsidRDefault="005E4843" w:rsidP="005E4843">
            <w:pPr>
              <w:spacing w:after="60"/>
              <w:ind w:firstLine="252"/>
              <w:jc w:val="both"/>
            </w:pPr>
            <w:r w:rsidRPr="005E4843">
              <w:t xml:space="preserve">3. Наличие аттестованного сварочного оборудования; </w:t>
            </w:r>
          </w:p>
          <w:p w14:paraId="225A3DBB" w14:textId="77777777" w:rsidR="005E4843" w:rsidRPr="005E4843" w:rsidRDefault="005E4843" w:rsidP="005E4843">
            <w:pPr>
              <w:spacing w:after="60"/>
              <w:ind w:firstLine="252"/>
              <w:jc w:val="both"/>
            </w:pPr>
            <w:r w:rsidRPr="005E4843">
              <w:t xml:space="preserve">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w:t>
            </w:r>
            <w:r w:rsidRPr="005E4843">
              <w:lastRenderedPageBreak/>
              <w:t>от 30.10.1998 г. N63, зарегистрированным Минюстом России 04.03.1999 г., рег. N1721.</w:t>
            </w:r>
          </w:p>
          <w:p w14:paraId="7AFEF1C4" w14:textId="77777777" w:rsidR="005E4843" w:rsidRPr="005E4843" w:rsidRDefault="005E4843" w:rsidP="005E4843">
            <w:pPr>
              <w:spacing w:after="60"/>
              <w:ind w:firstLine="252"/>
              <w:jc w:val="both"/>
            </w:pPr>
            <w:r w:rsidRPr="005E4843">
              <w:t xml:space="preserve">Подрядчик обеспечивает соблюдение технологии сварки (разрешение в соответствии с ПБ 03-273-99, </w:t>
            </w:r>
          </w:p>
          <w:p w14:paraId="218DED4F" w14:textId="77777777" w:rsidR="005E4843" w:rsidRPr="005E4843" w:rsidRDefault="005E4843" w:rsidP="005E4843">
            <w:pPr>
              <w:spacing w:after="60"/>
              <w:ind w:firstLine="252"/>
              <w:jc w:val="both"/>
            </w:pPr>
            <w:r w:rsidRPr="005E4843">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15.12.2020 N 536 </w:t>
            </w:r>
          </w:p>
          <w:p w14:paraId="5CD5A1FA" w14:textId="77777777" w:rsidR="005E4843" w:rsidRPr="005E4843" w:rsidRDefault="005E4843" w:rsidP="005E4843">
            <w:pPr>
              <w:shd w:val="clear" w:color="auto" w:fill="FFFFFF"/>
              <w:spacing w:after="60"/>
              <w:jc w:val="both"/>
              <w:rPr>
                <w:rFonts w:ascii="Arial" w:hAnsi="Arial" w:cs="Arial"/>
              </w:rPr>
            </w:pPr>
            <w:r w:rsidRPr="005E4843">
              <w:t xml:space="preserve">«Об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p>
          <w:p w14:paraId="0AB3C918" w14:textId="77777777" w:rsidR="005E4843" w:rsidRPr="005E4843" w:rsidRDefault="005E4843" w:rsidP="005E4843">
            <w:pPr>
              <w:spacing w:after="60"/>
              <w:ind w:firstLine="406"/>
              <w:jc w:val="both"/>
            </w:pPr>
          </w:p>
        </w:tc>
      </w:tr>
      <w:tr w:rsidR="005E4843" w:rsidRPr="005E4843" w14:paraId="5B837E68" w14:textId="77777777" w:rsidTr="005E4843">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7326903B" w14:textId="77777777" w:rsidR="005E4843" w:rsidRPr="005E4843" w:rsidRDefault="005E4843" w:rsidP="005E4843">
            <w:pPr>
              <w:spacing w:after="60"/>
              <w:jc w:val="both"/>
            </w:pPr>
            <w:r w:rsidRPr="005E4843">
              <w:lastRenderedPageBreak/>
              <w:t xml:space="preserve">12. Иные требования к работам  и условиям их выполнения по усмотрению заказчика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29782B89" w14:textId="77777777" w:rsidR="005E4843" w:rsidRPr="005E4843" w:rsidRDefault="005E4843" w:rsidP="005E4843">
            <w:pPr>
              <w:tabs>
                <w:tab w:val="left" w:pos="432"/>
              </w:tabs>
              <w:spacing w:after="60"/>
              <w:jc w:val="both"/>
            </w:pPr>
            <w:r w:rsidRPr="005E4843">
              <w:t xml:space="preserve">1.Выполнение работ не должно препятствовать или создавать неудобства в работе сотрудников Заказчика или представлять угрозу.  </w:t>
            </w:r>
          </w:p>
          <w:p w14:paraId="022AE33E" w14:textId="77777777" w:rsidR="005E4843" w:rsidRPr="005E4843" w:rsidRDefault="005E4843" w:rsidP="005E4843">
            <w:pPr>
              <w:tabs>
                <w:tab w:val="left" w:pos="432"/>
              </w:tabs>
              <w:spacing w:after="60"/>
              <w:jc w:val="both"/>
            </w:pPr>
            <w:r w:rsidRPr="005E4843">
              <w:t>2.При выполнении Работ Подрядчик должен:</w:t>
            </w:r>
          </w:p>
          <w:p w14:paraId="425C650A" w14:textId="77777777" w:rsidR="005E4843" w:rsidRPr="005E4843" w:rsidRDefault="005E4843" w:rsidP="005E4843">
            <w:pPr>
              <w:tabs>
                <w:tab w:val="left" w:pos="519"/>
              </w:tabs>
              <w:spacing w:after="60"/>
              <w:jc w:val="both"/>
            </w:pPr>
            <w:r w:rsidRPr="005E4843">
              <w:t>-провести инструктаж работникам по технике   безопасности с оформлением соответствующих документов;</w:t>
            </w:r>
          </w:p>
          <w:p w14:paraId="6D9D0E38" w14:textId="77777777" w:rsidR="005E4843" w:rsidRPr="005E4843" w:rsidRDefault="005E4843" w:rsidP="005E4843">
            <w:pPr>
              <w:tabs>
                <w:tab w:val="left" w:pos="519"/>
              </w:tabs>
              <w:spacing w:after="60"/>
              <w:jc w:val="both"/>
            </w:pPr>
            <w:r w:rsidRPr="005E4843">
              <w:t>-предоставить Заказчику вместе с результатом Работ всю исполнительную документацию;</w:t>
            </w:r>
          </w:p>
          <w:p w14:paraId="3D37662B" w14:textId="77777777" w:rsidR="005E4843" w:rsidRPr="005E4843" w:rsidRDefault="005E4843" w:rsidP="005E4843">
            <w:pPr>
              <w:tabs>
                <w:tab w:val="left" w:pos="519"/>
              </w:tabs>
              <w:spacing w:after="60"/>
              <w:jc w:val="both"/>
            </w:pPr>
            <w:r w:rsidRPr="005E4843">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115741C9" w14:textId="77777777" w:rsidR="005E4843" w:rsidRPr="005E4843" w:rsidRDefault="005E4843" w:rsidP="005E4843">
            <w:pPr>
              <w:tabs>
                <w:tab w:val="left" w:pos="519"/>
              </w:tabs>
              <w:spacing w:after="60"/>
              <w:jc w:val="both"/>
            </w:pPr>
          </w:p>
        </w:tc>
      </w:tr>
      <w:tr w:rsidR="005E4843" w:rsidRPr="005E4843" w14:paraId="24549A85" w14:textId="77777777" w:rsidTr="005E4843">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953312" w14:textId="77777777" w:rsidR="005E4843" w:rsidRPr="005E4843" w:rsidRDefault="005E4843" w:rsidP="005E4843">
            <w:pPr>
              <w:spacing w:after="60"/>
              <w:jc w:val="both"/>
            </w:pPr>
            <w:r w:rsidRPr="005E4843">
              <w:t>13. Документы, передаваемые подрядчику после заключения Контракта: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D52AD5" w14:textId="77777777" w:rsidR="005E4843" w:rsidRPr="005E4843" w:rsidRDefault="005E4843" w:rsidP="005E4843">
            <w:pPr>
              <w:spacing w:after="60"/>
              <w:ind w:firstLine="406"/>
              <w:jc w:val="both"/>
            </w:pPr>
            <w:r w:rsidRPr="005E4843">
              <w:t>1.Проектная документация по объекту: «Капитальный ремонт магистральной тепловой сети по ул.Ростовская в г.Симферополь».</w:t>
            </w:r>
          </w:p>
          <w:p w14:paraId="38D8F96F" w14:textId="77777777" w:rsidR="005E4843" w:rsidRPr="005E4843" w:rsidRDefault="005E4843" w:rsidP="005E4843">
            <w:pPr>
              <w:spacing w:after="60"/>
              <w:ind w:firstLine="406"/>
              <w:jc w:val="both"/>
            </w:pPr>
            <w:r w:rsidRPr="005E4843">
              <w:t xml:space="preserve"> 2.Сметная документация: «Капитальный ремонт магистральной тепловой сети по ул.Ростовская в г.Симферополь.»:</w:t>
            </w:r>
          </w:p>
          <w:p w14:paraId="76E5D8CF" w14:textId="77777777" w:rsidR="005E4843" w:rsidRPr="005E4843" w:rsidRDefault="005E4843" w:rsidP="005E4843">
            <w:pPr>
              <w:spacing w:after="60"/>
              <w:ind w:firstLine="406"/>
              <w:jc w:val="both"/>
            </w:pPr>
            <w:r w:rsidRPr="005E4843">
              <w:t>-сводный сметный расчет стоимости строительства (капитального ремонта) в ценах I-й квартал 2025г.;</w:t>
            </w:r>
          </w:p>
          <w:p w14:paraId="6ABB73F5" w14:textId="77777777" w:rsidR="005E4843" w:rsidRPr="005E4843" w:rsidRDefault="005E4843" w:rsidP="005E4843">
            <w:pPr>
              <w:spacing w:after="60"/>
              <w:ind w:firstLine="406"/>
              <w:jc w:val="both"/>
            </w:pPr>
            <w:r w:rsidRPr="005E4843">
              <w:t>-Локальная смета № 02-01-01;</w:t>
            </w:r>
          </w:p>
          <w:p w14:paraId="345C7A76" w14:textId="77777777" w:rsidR="005E4843" w:rsidRPr="005E4843" w:rsidRDefault="005E4843" w:rsidP="005E4843">
            <w:pPr>
              <w:tabs>
                <w:tab w:val="left" w:pos="1053"/>
              </w:tabs>
              <w:spacing w:after="60"/>
              <w:ind w:firstLine="406"/>
              <w:jc w:val="both"/>
            </w:pPr>
            <w:r w:rsidRPr="005E4843">
              <w:t>-Ведомость объемов № 02-01-01.</w:t>
            </w:r>
          </w:p>
          <w:p w14:paraId="5AD2CF64" w14:textId="77777777" w:rsidR="005E4843" w:rsidRPr="005E4843" w:rsidRDefault="005E4843" w:rsidP="005E4843">
            <w:pPr>
              <w:tabs>
                <w:tab w:val="left" w:pos="1053"/>
              </w:tabs>
              <w:spacing w:after="60"/>
              <w:ind w:firstLine="406"/>
              <w:jc w:val="both"/>
            </w:pPr>
            <w:r w:rsidRPr="005E4843">
              <w:t xml:space="preserve">3.Положительное заключение по проверке достоверности определения сметной стоимости ГАУ РК «Государственная строительная экспертиза» </w:t>
            </w:r>
          </w:p>
          <w:p w14:paraId="646B16F4" w14:textId="77777777" w:rsidR="005E4843" w:rsidRPr="005E4843" w:rsidRDefault="005E4843" w:rsidP="005E4843">
            <w:pPr>
              <w:tabs>
                <w:tab w:val="left" w:pos="1053"/>
              </w:tabs>
              <w:spacing w:after="60"/>
              <w:jc w:val="both"/>
            </w:pPr>
            <w:r w:rsidRPr="005E4843">
              <w:t>№ 91-1-1-2-032360-2025 от 10.06.2025г.</w:t>
            </w:r>
          </w:p>
          <w:p w14:paraId="7B5C707E" w14:textId="77777777" w:rsidR="005E4843" w:rsidRPr="005E4843" w:rsidRDefault="005E4843" w:rsidP="005E4843">
            <w:pPr>
              <w:tabs>
                <w:tab w:val="left" w:pos="1053"/>
              </w:tabs>
              <w:spacing w:after="60"/>
              <w:jc w:val="both"/>
            </w:pPr>
            <w:r w:rsidRPr="005E4843">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r w:rsidR="005E4843" w:rsidRPr="005E4843" w14:paraId="10F15428" w14:textId="77777777" w:rsidTr="005E4843">
        <w:trPr>
          <w:trHeight w:val="686"/>
          <w:jc w:val="center"/>
        </w:trPr>
        <w:tc>
          <w:tcPr>
            <w:tcW w:w="1118" w:type="dxa"/>
            <w:gridSpan w:val="2"/>
            <w:tcBorders>
              <w:top w:val="nil"/>
              <w:left w:val="nil"/>
              <w:bottom w:val="nil"/>
              <w:right w:val="nil"/>
            </w:tcBorders>
            <w:shd w:val="clear" w:color="auto" w:fill="FFFFFF"/>
            <w:vAlign w:val="center"/>
          </w:tcPr>
          <w:p w14:paraId="5CB8A6D3" w14:textId="77777777" w:rsidR="005E4843" w:rsidRPr="005E4843" w:rsidRDefault="005E4843" w:rsidP="005E4843">
            <w:pPr>
              <w:ind w:firstLine="406"/>
              <w:jc w:val="both"/>
            </w:pPr>
          </w:p>
        </w:tc>
        <w:tc>
          <w:tcPr>
            <w:tcW w:w="2268" w:type="dxa"/>
            <w:tcBorders>
              <w:top w:val="nil"/>
              <w:left w:val="nil"/>
              <w:bottom w:val="nil"/>
              <w:right w:val="nil"/>
            </w:tcBorders>
            <w:shd w:val="clear" w:color="auto" w:fill="FFFFFF"/>
            <w:vAlign w:val="center"/>
          </w:tcPr>
          <w:p w14:paraId="32E4C392" w14:textId="77777777" w:rsidR="005E4843" w:rsidRPr="005E4843" w:rsidRDefault="005E4843" w:rsidP="005E4843">
            <w:pPr>
              <w:ind w:firstLine="406"/>
              <w:jc w:val="both"/>
            </w:pPr>
          </w:p>
        </w:tc>
        <w:tc>
          <w:tcPr>
            <w:tcW w:w="2783" w:type="dxa"/>
            <w:gridSpan w:val="2"/>
            <w:tcBorders>
              <w:top w:val="nil"/>
              <w:left w:val="nil"/>
              <w:bottom w:val="nil"/>
              <w:right w:val="nil"/>
            </w:tcBorders>
            <w:shd w:val="clear" w:color="auto" w:fill="FFFFFF"/>
            <w:vAlign w:val="center"/>
          </w:tcPr>
          <w:p w14:paraId="0D2F867E" w14:textId="77777777" w:rsidR="005E4843" w:rsidRPr="005E4843" w:rsidRDefault="005E4843" w:rsidP="005E4843">
            <w:pPr>
              <w:ind w:firstLine="406"/>
              <w:jc w:val="both"/>
            </w:pPr>
          </w:p>
        </w:tc>
        <w:tc>
          <w:tcPr>
            <w:tcW w:w="3720" w:type="dxa"/>
            <w:tcBorders>
              <w:top w:val="nil"/>
              <w:left w:val="nil"/>
              <w:bottom w:val="nil"/>
              <w:right w:val="nil"/>
            </w:tcBorders>
            <w:shd w:val="clear" w:color="auto" w:fill="FFFFFF"/>
            <w:vAlign w:val="center"/>
          </w:tcPr>
          <w:p w14:paraId="73474A11" w14:textId="77777777" w:rsidR="005E4843" w:rsidRPr="005E4843" w:rsidRDefault="005E4843" w:rsidP="005E4843">
            <w:pPr>
              <w:ind w:firstLine="406"/>
              <w:jc w:val="both"/>
            </w:pPr>
          </w:p>
        </w:tc>
      </w:tr>
      <w:tr w:rsidR="005E4843" w:rsidRPr="005E4843" w14:paraId="0BADBEEC" w14:textId="77777777" w:rsidTr="005E4843">
        <w:trPr>
          <w:trHeight w:val="565"/>
          <w:jc w:val="center"/>
        </w:trPr>
        <w:tc>
          <w:tcPr>
            <w:tcW w:w="834" w:type="dxa"/>
            <w:tcBorders>
              <w:top w:val="nil"/>
              <w:left w:val="nil"/>
              <w:bottom w:val="nil"/>
              <w:right w:val="nil"/>
            </w:tcBorders>
            <w:shd w:val="clear" w:color="auto" w:fill="FFFFFF"/>
            <w:vAlign w:val="center"/>
          </w:tcPr>
          <w:p w14:paraId="15363E41" w14:textId="77777777" w:rsidR="005E4843" w:rsidRPr="005E4843" w:rsidRDefault="005E4843" w:rsidP="005E4843">
            <w:pPr>
              <w:jc w:val="right"/>
            </w:pPr>
          </w:p>
        </w:tc>
        <w:tc>
          <w:tcPr>
            <w:tcW w:w="2552" w:type="dxa"/>
            <w:gridSpan w:val="2"/>
            <w:tcBorders>
              <w:top w:val="nil"/>
              <w:left w:val="nil"/>
              <w:bottom w:val="nil"/>
              <w:right w:val="nil"/>
            </w:tcBorders>
            <w:shd w:val="clear" w:color="auto" w:fill="FFFFFF"/>
            <w:vAlign w:val="center"/>
          </w:tcPr>
          <w:p w14:paraId="5CFEEE2C" w14:textId="738B1889" w:rsidR="005E4843" w:rsidRPr="005E4843" w:rsidRDefault="005E4843" w:rsidP="005E4843">
            <w:pPr>
              <w:jc w:val="both"/>
            </w:pPr>
          </w:p>
        </w:tc>
        <w:tc>
          <w:tcPr>
            <w:tcW w:w="2783" w:type="dxa"/>
            <w:gridSpan w:val="2"/>
            <w:tcBorders>
              <w:top w:val="nil"/>
              <w:left w:val="nil"/>
              <w:bottom w:val="single" w:sz="4" w:space="0" w:color="auto"/>
              <w:right w:val="nil"/>
            </w:tcBorders>
            <w:shd w:val="clear" w:color="auto" w:fill="FFFFFF"/>
            <w:vAlign w:val="center"/>
          </w:tcPr>
          <w:p w14:paraId="3B03EE6B" w14:textId="77777777" w:rsidR="005E4843" w:rsidRPr="005E4843" w:rsidRDefault="005E4843" w:rsidP="005E4843">
            <w:pPr>
              <w:ind w:firstLine="406"/>
              <w:jc w:val="both"/>
            </w:pPr>
          </w:p>
        </w:tc>
        <w:tc>
          <w:tcPr>
            <w:tcW w:w="3720" w:type="dxa"/>
            <w:tcBorders>
              <w:top w:val="nil"/>
              <w:left w:val="nil"/>
              <w:bottom w:val="nil"/>
              <w:right w:val="nil"/>
            </w:tcBorders>
            <w:shd w:val="clear" w:color="auto" w:fill="FFFFFF"/>
            <w:vAlign w:val="center"/>
          </w:tcPr>
          <w:p w14:paraId="20DE4FF2" w14:textId="5C639655" w:rsidR="005E4843" w:rsidRPr="005E4843" w:rsidRDefault="005E4843" w:rsidP="005E4843">
            <w:pPr>
              <w:jc w:val="both"/>
            </w:pPr>
          </w:p>
        </w:tc>
      </w:tr>
    </w:tbl>
    <w:p w14:paraId="40BC3C3E" w14:textId="105FFA7B" w:rsidR="005F00F5" w:rsidRDefault="005F00F5" w:rsidP="00C07052">
      <w:pPr>
        <w:rPr>
          <w:b/>
          <w:color w:val="000000" w:themeColor="text1"/>
        </w:rPr>
      </w:pPr>
    </w:p>
    <w:p w14:paraId="4D18FFFF" w14:textId="5321C622" w:rsidR="005F00F5" w:rsidRDefault="005F00F5"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2C7C3A75" w14:textId="77777777" w:rsidR="004668A7" w:rsidRDefault="004668A7" w:rsidP="004668A7">
      <w:pPr>
        <w:keepNext/>
        <w:keepLines/>
        <w:contextualSpacing/>
        <w:jc w:val="center"/>
        <w:rPr>
          <w:b/>
        </w:rPr>
      </w:pPr>
    </w:p>
    <w:p w14:paraId="4A5D4E9A" w14:textId="77777777" w:rsidR="005E4843" w:rsidRPr="005E26C8" w:rsidRDefault="005E4843" w:rsidP="005E4843">
      <w:pPr>
        <w:keepNext/>
        <w:keepLines/>
        <w:contextualSpacing/>
        <w:jc w:val="center"/>
        <w:rPr>
          <w:b/>
        </w:rPr>
      </w:pPr>
      <w:r w:rsidRPr="005E26C8">
        <w:rPr>
          <w:b/>
        </w:rPr>
        <w:t>Проект КОНТРАКТА_________________</w:t>
      </w:r>
    </w:p>
    <w:p w14:paraId="789D3432" w14:textId="77777777" w:rsidR="005E4843" w:rsidRPr="005E26C8" w:rsidRDefault="005E4843" w:rsidP="005E4843">
      <w:pPr>
        <w:keepNext/>
        <w:keepLines/>
        <w:contextualSpacing/>
        <w:jc w:val="center"/>
        <w:rPr>
          <w:b/>
        </w:rPr>
      </w:pPr>
    </w:p>
    <w:p w14:paraId="41E86297" w14:textId="77777777" w:rsidR="005E4843" w:rsidRPr="005E26C8" w:rsidRDefault="005E4843" w:rsidP="005E4843">
      <w:pPr>
        <w:keepNext/>
        <w:keepLines/>
        <w:contextualSpacing/>
      </w:pPr>
      <w:r w:rsidRPr="005E26C8">
        <w:t>г. Симферополь</w:t>
      </w:r>
      <w:r w:rsidRPr="005E26C8">
        <w:tab/>
      </w:r>
      <w:r w:rsidRPr="005E26C8">
        <w:tab/>
      </w:r>
      <w:r w:rsidRPr="005E26C8">
        <w:tab/>
      </w:r>
      <w:r w:rsidRPr="005E26C8">
        <w:tab/>
      </w:r>
      <w:r w:rsidRPr="005E26C8">
        <w:tab/>
      </w:r>
      <w:r w:rsidRPr="005E26C8">
        <w:tab/>
      </w:r>
      <w:r w:rsidRPr="005E26C8">
        <w:tab/>
      </w:r>
      <w:r w:rsidRPr="005E26C8">
        <w:tab/>
        <w:t>«___» __________ 2025 г.</w:t>
      </w:r>
    </w:p>
    <w:p w14:paraId="0B1B2196" w14:textId="77777777" w:rsidR="005E4843" w:rsidRPr="005E26C8" w:rsidRDefault="005E4843" w:rsidP="005E4843">
      <w:pPr>
        <w:keepNext/>
        <w:keepLines/>
        <w:contextualSpacing/>
      </w:pPr>
    </w:p>
    <w:p w14:paraId="2AE42C18" w14:textId="77777777" w:rsidR="005E4843" w:rsidRDefault="005E4843" w:rsidP="005E4843">
      <w:pPr>
        <w:ind w:firstLine="567"/>
        <w:contextualSpacing/>
        <w:jc w:val="both"/>
      </w:pPr>
      <w:r w:rsidRPr="00E331DA">
        <w:t>Государственное унитарное предприятие Республики Крым Крымтеплокоммунэнерго» (сокращённое наименование – ГУП РК «Крымтеплокоммунэнерго),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 с одной стороны, и_________________, именуемое в дальнейшем «Подрядчик», (далее - сокращенное наименование_______), в лице _____________,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w:t>
      </w:r>
      <w:r>
        <w:t>5</w:t>
      </w:r>
      <w:r w:rsidRPr="00E331DA">
        <w:t xml:space="preserve"> г. №____ «Об определении единственного подрядчика по выполнению строительно-монтажных работ </w:t>
      </w:r>
      <w:r>
        <w:t>по</w:t>
      </w:r>
      <w:r w:rsidRPr="00E331DA">
        <w:t xml:space="preserve"> объект</w:t>
      </w:r>
      <w:r>
        <w:t>у</w:t>
      </w:r>
      <w:r w:rsidRPr="00E331DA">
        <w:t xml:space="preserve">: </w:t>
      </w:r>
      <w:r w:rsidRPr="005E26C8">
        <w:t>«</w:t>
      </w:r>
      <w:r w:rsidRPr="005E26C8">
        <w:rPr>
          <w:b/>
        </w:rPr>
        <w:t>Капитальный ремонт магистральной тепловой сети по ул.Ростовская в г.Симферополь»</w:t>
      </w:r>
      <w:r>
        <w:t xml:space="preserve"> з</w:t>
      </w:r>
      <w:r w:rsidRPr="00E331DA">
        <w:t>аключили настоящий контракт (далее - Контракт), о нижеследующем:</w:t>
      </w:r>
    </w:p>
    <w:p w14:paraId="0E7C5BD4" w14:textId="77777777" w:rsidR="005E4843" w:rsidRPr="005E26C8" w:rsidRDefault="005E4843" w:rsidP="005E4843">
      <w:pPr>
        <w:ind w:left="-142"/>
        <w:contextualSpacing/>
        <w:jc w:val="both"/>
        <w:rPr>
          <w:b/>
        </w:rPr>
      </w:pPr>
      <w:r w:rsidRPr="005E26C8">
        <w:rPr>
          <w:b/>
        </w:rPr>
        <w:tab/>
      </w:r>
      <w:r w:rsidRPr="005E26C8">
        <w:rPr>
          <w:b/>
        </w:rPr>
        <w:tab/>
      </w:r>
      <w:r w:rsidRPr="005E26C8">
        <w:rPr>
          <w:b/>
        </w:rPr>
        <w:tab/>
      </w:r>
      <w:r w:rsidRPr="005E26C8">
        <w:rPr>
          <w:b/>
        </w:rPr>
        <w:tab/>
      </w:r>
      <w:r w:rsidRPr="005E26C8">
        <w:rPr>
          <w:b/>
        </w:rPr>
        <w:tab/>
        <w:t>1.ПРЕДМЕТ КОНТРАКТА</w:t>
      </w:r>
    </w:p>
    <w:p w14:paraId="53DB95F4" w14:textId="77777777" w:rsidR="005E4843" w:rsidRPr="005E26C8" w:rsidRDefault="005E4843" w:rsidP="005E4843">
      <w:pPr>
        <w:ind w:firstLine="567"/>
        <w:contextualSpacing/>
        <w:jc w:val="both"/>
        <w:rPr>
          <w:b/>
        </w:rPr>
      </w:pPr>
      <w:r w:rsidRPr="005E26C8">
        <w:t xml:space="preserve">1.1. Заказчик поручает, а Подрядчик принимает на себя обязательства по выполнению работ </w:t>
      </w:r>
      <w:r>
        <w:t>по</w:t>
      </w:r>
      <w:r w:rsidRPr="005E26C8">
        <w:t xml:space="preserve"> объект</w:t>
      </w:r>
      <w:r>
        <w:t>у</w:t>
      </w:r>
      <w:r w:rsidRPr="005E26C8">
        <w:t>: «</w:t>
      </w:r>
      <w:r w:rsidRPr="005E26C8">
        <w:rPr>
          <w:b/>
        </w:rPr>
        <w:t>Капитальный ремонт магистральной тепловой сети по ул.Ростовская в г.Симферополь»</w:t>
      </w:r>
      <w:r w:rsidRPr="005E26C8">
        <w:t xml:space="preserve">, (далее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2A14857D" w14:textId="77777777" w:rsidR="005E4843" w:rsidRPr="005E26C8" w:rsidRDefault="005E4843" w:rsidP="005E4843">
      <w:pPr>
        <w:ind w:firstLine="567"/>
        <w:contextualSpacing/>
        <w:jc w:val="both"/>
      </w:pPr>
      <w:r w:rsidRPr="005E26C8">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7051C9B3" w14:textId="77777777" w:rsidR="005E4843" w:rsidRPr="005E26C8" w:rsidRDefault="005E4843" w:rsidP="005E4843">
      <w:pPr>
        <w:ind w:firstLine="567"/>
        <w:contextualSpacing/>
        <w:jc w:val="both"/>
      </w:pPr>
      <w:r w:rsidRPr="005E26C8">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0CB3C833" w14:textId="77777777" w:rsidR="005E4843" w:rsidRPr="005E26C8" w:rsidRDefault="005E4843" w:rsidP="005E4843">
      <w:pPr>
        <w:ind w:firstLine="567"/>
        <w:contextualSpacing/>
        <w:jc w:val="both"/>
      </w:pPr>
      <w:r w:rsidRPr="005E26C8">
        <w:t>1.</w:t>
      </w:r>
      <w:r>
        <w:t>2</w:t>
      </w:r>
      <w:r w:rsidRPr="005E26C8">
        <w:t>. Подрядчик обязуется выполнить все работы, указанные в пункте 1.1. настоящего Контракта, в соответствии с утвержденной проектно-сметной и рабочей документацией.</w:t>
      </w:r>
    </w:p>
    <w:p w14:paraId="6813FCDB" w14:textId="77777777" w:rsidR="005E4843" w:rsidRPr="005E26C8" w:rsidRDefault="005E4843" w:rsidP="005E4843">
      <w:pPr>
        <w:ind w:firstLine="567"/>
        <w:contextualSpacing/>
        <w:jc w:val="both"/>
      </w:pPr>
      <w:r w:rsidRPr="005E26C8">
        <w:t>1.</w:t>
      </w:r>
      <w:r>
        <w:t>3</w:t>
      </w:r>
      <w:r w:rsidRPr="005E26C8">
        <w:t>.Требованием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61D83D77" w14:textId="77777777" w:rsidR="005E4843" w:rsidRPr="005E26C8" w:rsidRDefault="005E4843" w:rsidP="005E4843">
      <w:pPr>
        <w:ind w:firstLine="567"/>
        <w:contextualSpacing/>
        <w:jc w:val="both"/>
      </w:pPr>
      <w:r w:rsidRPr="005E26C8">
        <w:t>1.</w:t>
      </w:r>
      <w:r>
        <w:t>4</w:t>
      </w:r>
      <w:r w:rsidRPr="005E26C8">
        <w:t>. Место нахождения Объекта (место выполнения Работ): Республика Крым, г.Симферополь, ул. Ростовская.</w:t>
      </w:r>
    </w:p>
    <w:p w14:paraId="3FBAEB40" w14:textId="77777777" w:rsidR="005E4843" w:rsidRPr="005E26C8" w:rsidRDefault="005E4843" w:rsidP="005E4843">
      <w:pPr>
        <w:ind w:firstLine="567"/>
        <w:contextualSpacing/>
        <w:jc w:val="both"/>
      </w:pPr>
      <w:r w:rsidRPr="005E26C8">
        <w:t>1.</w:t>
      </w:r>
      <w:r>
        <w:t>5</w:t>
      </w:r>
      <w:r w:rsidRPr="005E26C8">
        <w:t>. Идентификационный код закупки: __________.</w:t>
      </w:r>
    </w:p>
    <w:p w14:paraId="00DFDB1C" w14:textId="77777777" w:rsidR="005E4843" w:rsidRDefault="005E4843" w:rsidP="005E4843">
      <w:pPr>
        <w:ind w:left="1778" w:firstLine="567"/>
        <w:contextualSpacing/>
        <w:jc w:val="both"/>
        <w:rPr>
          <w:b/>
        </w:rPr>
      </w:pPr>
      <w:r w:rsidRPr="00FE5144">
        <w:rPr>
          <w:b/>
        </w:rPr>
        <w:t>2.ЦЕНА КОНТРАКТА И ПОРЯДОК ОПЛАТЫ</w:t>
      </w:r>
    </w:p>
    <w:p w14:paraId="26E56105" w14:textId="77777777" w:rsidR="005E4843" w:rsidRPr="00C97290" w:rsidRDefault="005E4843" w:rsidP="005E4843">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включает в себя прибыль Подрядчика, уплату налогов, сборов, других обязательных платежей и </w:t>
      </w:r>
    </w:p>
    <w:p w14:paraId="48C7B7DC" w14:textId="77777777" w:rsidR="005E4843" w:rsidRPr="00C97290" w:rsidRDefault="005E4843" w:rsidP="005E4843">
      <w:pPr>
        <w:widowControl w:val="0"/>
        <w:autoSpaceDE w:val="0"/>
        <w:autoSpaceDN w:val="0"/>
        <w:jc w:val="both"/>
        <w:rPr>
          <w:color w:val="22272F"/>
          <w:shd w:val="clear" w:color="auto" w:fill="FFFFFF"/>
        </w:rPr>
      </w:pPr>
      <w:r w:rsidRPr="00C97290">
        <w:rPr>
          <w:color w:val="22272F"/>
          <w:shd w:val="clear" w:color="auto" w:fill="FFFFFF"/>
        </w:rPr>
        <w:t xml:space="preserve">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w:t>
      </w:r>
      <w:r w:rsidRPr="00C97290">
        <w:rPr>
          <w:color w:val="22272F"/>
          <w:shd w:val="clear" w:color="auto" w:fill="FFFFFF"/>
        </w:rPr>
        <w:lastRenderedPageBreak/>
        <w:t>заключается с лицами, не являющимися, в соответствии с </w:t>
      </w:r>
      <w:hyperlink r:id="rId11"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30E55D5C" w14:textId="77777777" w:rsidR="005E4843" w:rsidRPr="00C97290" w:rsidRDefault="005E4843" w:rsidP="005E4843">
      <w:pPr>
        <w:widowControl w:val="0"/>
        <w:autoSpaceDE w:val="0"/>
        <w:autoSpaceDN w:val="0"/>
        <w:ind w:firstLine="567"/>
        <w:jc w:val="both"/>
        <w:rPr>
          <w:color w:val="22272F"/>
          <w:shd w:val="clear" w:color="auto" w:fill="FFFFFF"/>
        </w:rPr>
      </w:pPr>
      <w:r w:rsidRPr="00C97290">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6A3B59E7" w14:textId="77777777" w:rsidR="005E4843" w:rsidRPr="00CA5805" w:rsidRDefault="005E4843" w:rsidP="005E4843">
      <w:pPr>
        <w:ind w:firstLine="567"/>
        <w:jc w:val="both"/>
        <w:rPr>
          <w:color w:val="FF0000"/>
          <w:sz w:val="22"/>
          <w:szCs w:val="22"/>
          <w:lang w:eastAsia="en-US"/>
        </w:rPr>
      </w:pPr>
      <w:r w:rsidRPr="00C97290">
        <w:t xml:space="preserve">2.1.1. Источник финансирования: </w:t>
      </w:r>
      <w:r w:rsidRPr="004154F5">
        <w:rPr>
          <w:color w:val="000000"/>
          <w:sz w:val="22"/>
          <w:szCs w:val="22"/>
          <w:lang w:eastAsia="en-US"/>
        </w:rPr>
        <w:t>Средства бюджета Республики Крым,</w:t>
      </w:r>
      <w:r>
        <w:rPr>
          <w:color w:val="000000"/>
          <w:sz w:val="22"/>
          <w:szCs w:val="22"/>
          <w:lang w:eastAsia="en-US"/>
        </w:rPr>
        <w:t xml:space="preserve"> </w:t>
      </w:r>
      <w:r w:rsidRPr="004154F5">
        <w:rPr>
          <w:color w:val="000000"/>
          <w:sz w:val="22"/>
          <w:szCs w:val="22"/>
          <w:lang w:eastAsia="en-US"/>
        </w:rPr>
        <w:t xml:space="preserve">в соответствии </w:t>
      </w:r>
      <w:r w:rsidRPr="00CA5805">
        <w:rPr>
          <w:color w:val="FF0000"/>
          <w:sz w:val="22"/>
          <w:szCs w:val="22"/>
          <w:lang w:eastAsia="en-US"/>
        </w:rPr>
        <w:t>с соглашением №10-2025-013095 от 04.04.2025г., между ГУП РК «Крымтеплокоммунэнерго» и Министерством жилищно-коммунального хозяйства Республики Крым.</w:t>
      </w:r>
    </w:p>
    <w:p w14:paraId="01F4D7B3" w14:textId="77777777" w:rsidR="005E4843" w:rsidRPr="00C97290" w:rsidRDefault="005E4843" w:rsidP="005E4843">
      <w:pPr>
        <w:ind w:firstLine="567"/>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2903AD45" w14:textId="77777777" w:rsidR="005E4843" w:rsidRPr="00C97290" w:rsidRDefault="005E4843" w:rsidP="005E4843">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0D1AEF3D" w14:textId="77777777" w:rsidR="005E4843" w:rsidRDefault="005E4843" w:rsidP="005E4843">
      <w:pPr>
        <w:ind w:firstLine="567"/>
        <w:jc w:val="both"/>
      </w:pPr>
      <w:r>
        <w:t xml:space="preserve">2.3. Авансирование по Контракту не предусмотрено. </w:t>
      </w:r>
    </w:p>
    <w:p w14:paraId="5D589FFF" w14:textId="77777777" w:rsidR="005E4843" w:rsidRPr="00C97290" w:rsidRDefault="005E4843" w:rsidP="005E4843">
      <w:pPr>
        <w:ind w:firstLine="567"/>
        <w:jc w:val="both"/>
      </w:pPr>
      <w:r w:rsidRPr="00C97290">
        <w:t>2.4. Оплата по Контракту осуществляется в рублях Российской Федерации.</w:t>
      </w:r>
    </w:p>
    <w:p w14:paraId="2BFED341" w14:textId="77777777" w:rsidR="005E4843" w:rsidRPr="001B5F4F" w:rsidRDefault="005E4843" w:rsidP="005E4843">
      <w:pPr>
        <w:ind w:firstLine="567"/>
        <w:jc w:val="both"/>
        <w:rPr>
          <w:color w:val="FF0000"/>
          <w:u w:val="single"/>
        </w:rPr>
      </w:pPr>
      <w:r w:rsidRPr="001B5F4F">
        <w:rPr>
          <w:color w:val="FF0000"/>
          <w:u w:val="single"/>
        </w:rPr>
        <w:t xml:space="preserve">Код вида расходов КВР - </w:t>
      </w:r>
      <w:r>
        <w:rPr>
          <w:color w:val="FF0000"/>
          <w:u w:val="single"/>
        </w:rPr>
        <w:t>813</w:t>
      </w:r>
      <w:r w:rsidRPr="001B5F4F">
        <w:rPr>
          <w:color w:val="FF0000"/>
          <w:u w:val="single"/>
        </w:rPr>
        <w:t>.</w:t>
      </w:r>
    </w:p>
    <w:p w14:paraId="69FB2161" w14:textId="77777777" w:rsidR="005E4843" w:rsidRPr="00C97290" w:rsidRDefault="005E4843" w:rsidP="005E4843">
      <w:pPr>
        <w:ind w:firstLine="567"/>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623C6BFD" w14:textId="77777777" w:rsidR="005E4843" w:rsidRPr="00C97290" w:rsidRDefault="005E4843" w:rsidP="005E4843">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4307BC60" w14:textId="77777777" w:rsidR="005E4843" w:rsidRPr="00C97290" w:rsidRDefault="005E4843" w:rsidP="005E4843">
      <w:pPr>
        <w:tabs>
          <w:tab w:val="left" w:pos="1138"/>
          <w:tab w:val="left" w:leader="underscore" w:pos="9826"/>
        </w:tabs>
        <w:suppressAutoHyphens/>
        <w:ind w:right="-6" w:firstLine="567"/>
        <w:contextualSpacing/>
        <w:jc w:val="both"/>
        <w:rPr>
          <w:color w:val="22272F"/>
          <w:shd w:val="clear" w:color="auto" w:fill="FFFFFF"/>
        </w:rPr>
      </w:pPr>
      <w:r w:rsidRPr="00C97290">
        <w:rPr>
          <w:bCs/>
          <w:lang w:eastAsia="ar-SA"/>
        </w:rPr>
        <w:t xml:space="preserve">2.7. </w:t>
      </w:r>
      <w:r w:rsidRPr="00C97290">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2" w:anchor="/document/10900200/entry/1"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D28532" w14:textId="77777777" w:rsidR="005E4843" w:rsidRDefault="005E4843" w:rsidP="005E4843">
      <w:pPr>
        <w:tabs>
          <w:tab w:val="left" w:pos="1138"/>
          <w:tab w:val="left" w:leader="underscore" w:pos="9826"/>
        </w:tabs>
        <w:suppressAutoHyphens/>
        <w:ind w:right="-6" w:firstLine="567"/>
        <w:contextualSpacing/>
        <w:jc w:val="both"/>
        <w:rPr>
          <w:bCs/>
          <w:lang w:eastAsia="ar-SA"/>
        </w:rPr>
      </w:pPr>
      <w:r w:rsidRPr="00C97290">
        <w:rPr>
          <w:bCs/>
          <w:lang w:eastAsia="ar-SA"/>
        </w:rPr>
        <w:lastRenderedPageBreak/>
        <w:t>2.8.</w:t>
      </w:r>
      <w:r>
        <w:rPr>
          <w:bCs/>
          <w:lang w:eastAsia="ar-SA"/>
        </w:rPr>
        <w:t xml:space="preserve"> </w:t>
      </w:r>
      <w:r w:rsidRPr="00C97290">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r>
        <w:rPr>
          <w:bCs/>
          <w:lang w:eastAsia="ar-SA"/>
        </w:rPr>
        <w:t>.</w:t>
      </w:r>
    </w:p>
    <w:p w14:paraId="194C8C3C" w14:textId="77777777" w:rsidR="005E4843" w:rsidRPr="00C97290" w:rsidRDefault="005E4843" w:rsidP="005E4843">
      <w:pPr>
        <w:tabs>
          <w:tab w:val="left" w:pos="1138"/>
          <w:tab w:val="left" w:leader="underscore" w:pos="9826"/>
        </w:tabs>
        <w:suppressAutoHyphens/>
        <w:ind w:right="-6" w:firstLine="567"/>
        <w:contextualSpacing/>
        <w:jc w:val="both"/>
        <w:rPr>
          <w:bCs/>
          <w:lang w:eastAsia="ar-SA"/>
        </w:rPr>
      </w:pPr>
    </w:p>
    <w:p w14:paraId="28AC8EB3" w14:textId="77777777" w:rsidR="005E4843" w:rsidRDefault="005E4843" w:rsidP="005E4843">
      <w:pPr>
        <w:contextualSpacing/>
        <w:jc w:val="center"/>
        <w:rPr>
          <w:b/>
        </w:rPr>
      </w:pPr>
      <w:r w:rsidRPr="00FE5144">
        <w:rPr>
          <w:b/>
        </w:rPr>
        <w:t>3.СРОКИ ВЫПОЛНЕНИЯ РАБОТ</w:t>
      </w:r>
    </w:p>
    <w:p w14:paraId="7EEB25A4" w14:textId="77777777" w:rsidR="005E4843" w:rsidRPr="00FE5144" w:rsidRDefault="005E4843" w:rsidP="005E4843">
      <w:pPr>
        <w:ind w:firstLine="567"/>
        <w:contextualSpacing/>
        <w:jc w:val="both"/>
      </w:pPr>
      <w:r w:rsidRPr="00FE5144">
        <w:t>3.1.Работы, предусмотренные Контрактом, выполняются в сроки  в соответствии с Графиком выполнения работ (</w:t>
      </w:r>
      <w:hyperlink w:anchor="sub_12000" w:history="1">
        <w:r w:rsidRPr="00FE5144">
          <w:t xml:space="preserve">Приложение № </w:t>
        </w:r>
      </w:hyperlink>
      <w:r w:rsidRPr="00FE5144">
        <w:t>4 к Контракту) (далее - График выполнения работ).</w:t>
      </w:r>
    </w:p>
    <w:p w14:paraId="1E1002C2" w14:textId="77777777" w:rsidR="005E4843" w:rsidRPr="00FE5144" w:rsidRDefault="005E4843" w:rsidP="005E4843">
      <w:pPr>
        <w:ind w:firstLine="567"/>
        <w:contextualSpacing/>
        <w:jc w:val="both"/>
      </w:pPr>
      <w:r w:rsidRPr="008E7EC4">
        <w:rPr>
          <w:u w:val="single"/>
        </w:rPr>
        <w:t>Начало работ</w:t>
      </w:r>
      <w:r>
        <w:rPr>
          <w:u w:val="single"/>
        </w:rPr>
        <w:t xml:space="preserve"> </w:t>
      </w:r>
      <w:r w:rsidRPr="00A329FF">
        <w:t>- с</w:t>
      </w:r>
      <w:r w:rsidRPr="00FE5144">
        <w:t xml:space="preserve"> момента подписания Контракта.</w:t>
      </w:r>
    </w:p>
    <w:p w14:paraId="6746A1D1" w14:textId="77777777" w:rsidR="005E4843" w:rsidRDefault="005E4843" w:rsidP="005E4843">
      <w:pPr>
        <w:ind w:firstLine="567"/>
        <w:contextualSpacing/>
        <w:jc w:val="both"/>
      </w:pPr>
      <w:r w:rsidRPr="00FF2A93">
        <w:rPr>
          <w:u w:val="single"/>
        </w:rPr>
        <w:t>Окончание</w:t>
      </w:r>
      <w:r>
        <w:rPr>
          <w:u w:val="single"/>
        </w:rPr>
        <w:t xml:space="preserve"> выполнения</w:t>
      </w:r>
      <w:r w:rsidRPr="00FF2A93">
        <w:rPr>
          <w:u w:val="single"/>
        </w:rPr>
        <w:t xml:space="preserve"> работ</w:t>
      </w:r>
      <w:r>
        <w:rPr>
          <w:u w:val="single"/>
        </w:rPr>
        <w:t>-</w:t>
      </w:r>
      <w:r w:rsidRPr="008E7EC4">
        <w:t xml:space="preserve">Подписание Акта, законченного строительством (реконструкцией) объекта по форме КС-11– не позднее </w:t>
      </w:r>
      <w:r>
        <w:t xml:space="preserve">  </w:t>
      </w:r>
      <w:r w:rsidRPr="00F30A4E">
        <w:rPr>
          <w:color w:val="FF0000"/>
          <w:u w:val="single"/>
        </w:rPr>
        <w:t>01.10.2026г.</w:t>
      </w:r>
    </w:p>
    <w:p w14:paraId="1BBACADC" w14:textId="77777777" w:rsidR="005E4843" w:rsidRPr="00FE5144" w:rsidRDefault="005E4843" w:rsidP="005E4843">
      <w:pPr>
        <w:widowControl w:val="0"/>
        <w:ind w:firstLine="567"/>
        <w:jc w:val="both"/>
      </w:pPr>
      <w:r w:rsidRPr="00FE5144">
        <w:t xml:space="preserve">Работы по Контракту выполняются Подрядчиком поэтапно в соответствии Графиком выполнения работ. </w:t>
      </w:r>
    </w:p>
    <w:p w14:paraId="68051E08" w14:textId="77777777" w:rsidR="005E4843" w:rsidRPr="00FE5144" w:rsidRDefault="005E4843" w:rsidP="005E4843">
      <w:pPr>
        <w:widowControl w:val="0"/>
        <w:ind w:firstLine="567"/>
        <w:jc w:val="both"/>
      </w:pPr>
      <w:r w:rsidRPr="00FE5144">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275DF705" w14:textId="77777777" w:rsidR="005E4843" w:rsidRPr="00FE5144" w:rsidRDefault="005E4843" w:rsidP="005E4843">
      <w:pPr>
        <w:ind w:firstLine="567"/>
        <w:contextualSpacing/>
        <w:jc w:val="both"/>
      </w:pPr>
      <w:r w:rsidRPr="00FE5144">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5ADA33B0" w14:textId="77777777" w:rsidR="005E4843" w:rsidRPr="00FE5144" w:rsidRDefault="005E4843" w:rsidP="005E4843">
      <w:pPr>
        <w:ind w:firstLine="567"/>
        <w:contextualSpacing/>
        <w:jc w:val="both"/>
      </w:pPr>
      <w:r w:rsidRPr="00FE5144">
        <w:t xml:space="preserve">3.3. Объем работ по Контракту должен быть исполнен в соответствии </w:t>
      </w:r>
      <w:r>
        <w:t xml:space="preserve">проектной </w:t>
      </w:r>
      <w:r w:rsidRPr="00FE5144">
        <w:t>документацией, ведомостями объемов работ (Приложение №</w:t>
      </w:r>
      <w:r>
        <w:t>8</w:t>
      </w:r>
      <w:r w:rsidRPr="00FE5144">
        <w:t xml:space="preserve">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3" w:name="sub_10024"/>
    </w:p>
    <w:bookmarkEnd w:id="3"/>
    <w:p w14:paraId="7FFDBB9A" w14:textId="77777777" w:rsidR="005E4843" w:rsidRDefault="005E4843" w:rsidP="005E4843">
      <w:pPr>
        <w:ind w:firstLine="567"/>
        <w:contextualSpacing/>
        <w:jc w:val="both"/>
        <w:rPr>
          <w:b/>
        </w:rPr>
      </w:pPr>
      <w:r w:rsidRPr="00FE5144">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44130CE3" w14:textId="77777777" w:rsidR="005E4843" w:rsidRPr="00CD7D43" w:rsidRDefault="005E4843" w:rsidP="005E4843">
      <w:pPr>
        <w:jc w:val="center"/>
        <w:rPr>
          <w:b/>
        </w:rPr>
      </w:pPr>
      <w:r w:rsidRPr="00CD7D43">
        <w:rPr>
          <w:b/>
        </w:rPr>
        <w:t xml:space="preserve">Статья 4. </w:t>
      </w:r>
      <w:r>
        <w:rPr>
          <w:b/>
        </w:rPr>
        <w:t>ПОРЯДОК СДАЧИ- ПРИЁМКИ ВЫПОЛНЕННЫХ РАБОТ</w:t>
      </w:r>
    </w:p>
    <w:p w14:paraId="29E249BE" w14:textId="77777777" w:rsidR="005E4843" w:rsidRDefault="005E4843" w:rsidP="005E4843">
      <w:pPr>
        <w:ind w:firstLine="567"/>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6933B95D" w14:textId="77777777" w:rsidR="005E4843" w:rsidRDefault="005E4843" w:rsidP="005E4843">
      <w:pPr>
        <w:ind w:firstLine="567"/>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005B1F99" w14:textId="77777777" w:rsidR="005E4843" w:rsidRPr="005D2C20" w:rsidRDefault="005E4843" w:rsidP="005E4843">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42D7D8E5" w14:textId="77777777" w:rsidR="005E4843" w:rsidRPr="005D2C20" w:rsidRDefault="005E4843" w:rsidP="005E4843">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6DA89864" w14:textId="77777777" w:rsidR="005E4843" w:rsidRDefault="005E4843" w:rsidP="005E4843">
      <w:pPr>
        <w:ind w:firstLine="567"/>
        <w:contextualSpacing/>
        <w:jc w:val="both"/>
      </w:pPr>
      <w:r>
        <w:t>- акт формы М-35 (возвратные отходы), утвержденной постановлением Госстата РФ от 30.10.1997 г. № 71а в 4-х (четырёх) экземплярах;</w:t>
      </w:r>
    </w:p>
    <w:p w14:paraId="77EB1C53" w14:textId="77777777" w:rsidR="005E4843" w:rsidRDefault="005E4843" w:rsidP="005E4843">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11AAA0DA" w14:textId="77777777" w:rsidR="005E4843" w:rsidRDefault="005E4843" w:rsidP="005E4843">
      <w:pPr>
        <w:ind w:firstLine="567"/>
        <w:contextualSpacing/>
        <w:jc w:val="both"/>
      </w:pPr>
      <w:r>
        <w:t>-счета на оплату работ, счета-фактуры (при необходимости);</w:t>
      </w:r>
    </w:p>
    <w:p w14:paraId="59E9990B" w14:textId="77777777" w:rsidR="005E4843" w:rsidRDefault="005E4843" w:rsidP="005E4843">
      <w:pPr>
        <w:ind w:firstLine="567"/>
        <w:contextualSpacing/>
        <w:jc w:val="both"/>
      </w:pPr>
      <w:r>
        <w:t>-акт приёмки законченного строительством объекта №КС-11.</w:t>
      </w:r>
    </w:p>
    <w:p w14:paraId="71A130A1" w14:textId="77777777" w:rsidR="005E4843" w:rsidRDefault="005E4843" w:rsidP="005E4843">
      <w:pPr>
        <w:ind w:firstLine="567"/>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4FD3976F" w14:textId="77777777" w:rsidR="005E4843" w:rsidRDefault="005E4843" w:rsidP="005E4843">
      <w:pPr>
        <w:ind w:firstLine="567"/>
        <w:contextualSpacing/>
        <w:jc w:val="both"/>
      </w:pPr>
      <w:r>
        <w:t>-осуществляет осмотр выполненных работ с участием Подрядчика;</w:t>
      </w:r>
    </w:p>
    <w:p w14:paraId="03655C6A" w14:textId="77777777" w:rsidR="005E4843" w:rsidRDefault="005E4843" w:rsidP="005E4843">
      <w:pPr>
        <w:ind w:firstLine="567"/>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6296EEE0" w14:textId="77777777" w:rsidR="005E4843" w:rsidRDefault="005E4843" w:rsidP="005E4843">
      <w:pPr>
        <w:ind w:firstLine="567"/>
        <w:contextualSpacing/>
        <w:jc w:val="both"/>
      </w:pPr>
      <w:r>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356F332" w14:textId="77777777" w:rsidR="005E4843" w:rsidRDefault="005E4843" w:rsidP="005E4843">
      <w:pPr>
        <w:ind w:firstLine="567"/>
        <w:contextualSpacing/>
        <w:jc w:val="both"/>
      </w:pPr>
      <w:r>
        <w:t xml:space="preserve">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w:t>
      </w:r>
      <w:r>
        <w:lastRenderedPageBreak/>
        <w:t>срок не указан, то устранение недостатков (дефектов) осуществляется в срок не более 10 (десяти) дней со дня получения от Заказчика уведомления.</w:t>
      </w:r>
    </w:p>
    <w:p w14:paraId="49BCAD9D" w14:textId="77777777" w:rsidR="005E4843" w:rsidRDefault="005E4843" w:rsidP="005E4843">
      <w:pPr>
        <w:ind w:firstLine="567"/>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65D41D1" w14:textId="77777777" w:rsidR="005E4843" w:rsidRDefault="005E4843" w:rsidP="005E4843">
      <w:pPr>
        <w:ind w:firstLine="567"/>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22B2CA57" w14:textId="77777777" w:rsidR="005E4843" w:rsidRDefault="005E4843" w:rsidP="005E4843">
      <w:pPr>
        <w:ind w:firstLine="567"/>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40093629" w14:textId="77777777" w:rsidR="005E4843" w:rsidRDefault="005E4843" w:rsidP="005E4843">
      <w:pPr>
        <w:ind w:firstLine="567"/>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3C6F9278" w14:textId="77777777" w:rsidR="005E4843" w:rsidRDefault="005E4843" w:rsidP="005E4843">
      <w:pPr>
        <w:ind w:firstLine="567"/>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1F52DBB0" w14:textId="77777777" w:rsidR="005E4843" w:rsidRDefault="005E4843" w:rsidP="005E4843">
      <w:pPr>
        <w:ind w:firstLine="567"/>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8C2BD76" w14:textId="77777777" w:rsidR="005E4843" w:rsidRDefault="005E4843" w:rsidP="005E4843">
      <w:pPr>
        <w:ind w:firstLine="567"/>
        <w:contextualSpacing/>
        <w:jc w:val="both"/>
      </w:pPr>
      <w:r>
        <w:t>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1EB3F7E" w14:textId="77777777" w:rsidR="005E4843" w:rsidRDefault="005E4843" w:rsidP="005E4843">
      <w:pPr>
        <w:ind w:firstLine="567"/>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68EFA6A1" w14:textId="77777777" w:rsidR="005E4843" w:rsidRDefault="005E4843" w:rsidP="005E4843">
      <w:pPr>
        <w:ind w:firstLine="567"/>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4CD85105" w14:textId="77777777" w:rsidR="005E4843" w:rsidRDefault="005E4843" w:rsidP="005E4843">
      <w:pPr>
        <w:ind w:firstLine="567"/>
        <w:contextualSpacing/>
        <w:jc w:val="both"/>
      </w:pPr>
      <w:r>
        <w:t xml:space="preserve">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w:t>
      </w:r>
    </w:p>
    <w:p w14:paraId="21A90130" w14:textId="77777777" w:rsidR="005E4843" w:rsidRDefault="005E4843" w:rsidP="005E4843">
      <w:pPr>
        <w:contextualSpacing/>
        <w:jc w:val="both"/>
      </w:pPr>
      <w:r>
        <w:t>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B9F5624" w14:textId="77777777" w:rsidR="005E4843" w:rsidRDefault="005E4843" w:rsidP="005E4843">
      <w:pPr>
        <w:ind w:firstLine="567"/>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5AB89CC3" w14:textId="77777777" w:rsidR="005E4843" w:rsidRPr="00964D96" w:rsidRDefault="005E4843" w:rsidP="005E4843">
      <w:pPr>
        <w:contextualSpacing/>
        <w:jc w:val="center"/>
        <w:rPr>
          <w:b/>
        </w:rPr>
      </w:pPr>
      <w:r w:rsidRPr="00964D96">
        <w:rPr>
          <w:b/>
        </w:rPr>
        <w:lastRenderedPageBreak/>
        <w:t>5.ПРАВА И ОБЯЗАННОСТИ СТОРОН</w:t>
      </w:r>
    </w:p>
    <w:p w14:paraId="7762BE14" w14:textId="77777777" w:rsidR="005E4843" w:rsidRPr="00964D96" w:rsidRDefault="005E4843" w:rsidP="005E4843">
      <w:pPr>
        <w:widowControl w:val="0"/>
        <w:ind w:firstLine="567"/>
        <w:contextualSpacing/>
        <w:jc w:val="both"/>
        <w:rPr>
          <w:b/>
        </w:rPr>
      </w:pPr>
      <w:r w:rsidRPr="00964D96">
        <w:rPr>
          <w:b/>
        </w:rPr>
        <w:t xml:space="preserve">5.1. Заказчик вправе: </w:t>
      </w:r>
    </w:p>
    <w:p w14:paraId="2222EBEB" w14:textId="77777777" w:rsidR="005E4843" w:rsidRPr="00FE5144" w:rsidRDefault="005E4843" w:rsidP="005E4843">
      <w:pPr>
        <w:widowControl w:val="0"/>
        <w:ind w:firstLine="567"/>
        <w:contextualSpacing/>
        <w:jc w:val="both"/>
      </w:pPr>
      <w:r>
        <w:t>5</w:t>
      </w:r>
      <w:r w:rsidRPr="00FE5144">
        <w:t>.1.1. Передать третьим лицам функции по осуществлению строительного контроля.</w:t>
      </w:r>
    </w:p>
    <w:p w14:paraId="30C16A84" w14:textId="77777777" w:rsidR="005E4843" w:rsidRPr="00FE5144" w:rsidRDefault="005E4843" w:rsidP="005E4843">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0720231F" w14:textId="77777777" w:rsidR="005E4843" w:rsidRPr="00FE5144" w:rsidRDefault="005E4843" w:rsidP="005E4843">
      <w:pPr>
        <w:widowControl w:val="0"/>
        <w:ind w:firstLine="567"/>
        <w:contextualSpacing/>
        <w:jc w:val="both"/>
      </w:pPr>
      <w:r>
        <w:t>5</w:t>
      </w:r>
      <w:r w:rsidRPr="00FE5144">
        <w:t xml:space="preserve">.1.3.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sidRPr="00FE5144">
          <w:t>проектной документации</w:t>
        </w:r>
      </w:hyperlink>
      <w:r w:rsidRPr="00FE5144">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6F01594" w14:textId="77777777" w:rsidR="005E4843" w:rsidRPr="00FE5144" w:rsidRDefault="005E4843" w:rsidP="005E4843">
      <w:pPr>
        <w:ind w:firstLine="567"/>
        <w:contextualSpacing/>
        <w:jc w:val="both"/>
      </w:pPr>
      <w:r>
        <w:t>5</w:t>
      </w:r>
      <w:r w:rsidRPr="00FE5144">
        <w:t>.1.4. Получать беспрепятственный доступ на Объект.</w:t>
      </w:r>
    </w:p>
    <w:p w14:paraId="7378CD3E" w14:textId="77777777" w:rsidR="005E4843" w:rsidRPr="00FE5144" w:rsidRDefault="005E4843" w:rsidP="005E4843">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7C66B4BD" w14:textId="77777777" w:rsidR="005E4843" w:rsidRPr="00FE5144" w:rsidRDefault="005E4843" w:rsidP="005E4843">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0B30A230" w14:textId="77777777" w:rsidR="005E4843" w:rsidRPr="00FE5144" w:rsidRDefault="005E4843" w:rsidP="005E4843">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63CAB1B9" w14:textId="77777777" w:rsidR="005E4843" w:rsidRPr="00FE5144" w:rsidRDefault="005E4843" w:rsidP="005E4843">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7210FF70" w14:textId="77777777" w:rsidR="005E4843" w:rsidRPr="00FE5144" w:rsidRDefault="005E4843" w:rsidP="005E4843">
      <w:pPr>
        <w:ind w:firstLine="567"/>
        <w:contextualSpacing/>
        <w:jc w:val="both"/>
      </w:pPr>
      <w:r>
        <w:t>5</w:t>
      </w:r>
      <w:r w:rsidRPr="00FE5144">
        <w:t>.1.9.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112467D9" w14:textId="77777777" w:rsidR="005E4843" w:rsidRPr="00FE5144" w:rsidRDefault="005E4843" w:rsidP="005E4843">
      <w:pPr>
        <w:ind w:firstLine="567"/>
        <w:contextualSpacing/>
        <w:jc w:val="both"/>
      </w:pPr>
      <w:r>
        <w:t>5</w:t>
      </w:r>
      <w:r w:rsidRPr="00FE5144">
        <w:t>.1.10. Осуществлять строительный контроль, в том числе лабораторным способом.</w:t>
      </w:r>
    </w:p>
    <w:p w14:paraId="3CB0A28F" w14:textId="77777777" w:rsidR="005E4843" w:rsidRPr="00FE5144" w:rsidRDefault="005E4843" w:rsidP="005E4843">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F5920AA" w14:textId="77777777" w:rsidR="005E4843" w:rsidRPr="00FE5144" w:rsidRDefault="005E4843" w:rsidP="005E4843">
      <w:pPr>
        <w:ind w:firstLine="567"/>
        <w:contextualSpacing/>
        <w:jc w:val="both"/>
      </w:pPr>
      <w:r>
        <w:t>5</w:t>
      </w:r>
      <w:r w:rsidRPr="00FE5144">
        <w:t>.1.12.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946F5FE" w14:textId="77777777" w:rsidR="005E4843" w:rsidRPr="00FE5144" w:rsidRDefault="005E4843" w:rsidP="005E4843">
      <w:pPr>
        <w:ind w:firstLine="567"/>
        <w:contextualSpacing/>
        <w:jc w:val="both"/>
      </w:pPr>
      <w:r>
        <w:t>5</w:t>
      </w:r>
      <w:r w:rsidRPr="00FE5144">
        <w:t>.1.13. Заказчик вправе задержать оплату выполненных работ по следующим причинам:</w:t>
      </w:r>
    </w:p>
    <w:p w14:paraId="3258021E" w14:textId="77777777" w:rsidR="005E4843" w:rsidRPr="00FE5144" w:rsidRDefault="005E4843" w:rsidP="005E4843">
      <w:pPr>
        <w:ind w:firstLine="567"/>
        <w:contextualSpacing/>
        <w:jc w:val="both"/>
      </w:pPr>
      <w:r w:rsidRPr="00FE5144">
        <w:t>-в случае несоблюдения сроков начала и окончания этапов работ, определенных в графике выполнения работ;</w:t>
      </w:r>
    </w:p>
    <w:p w14:paraId="755601A7" w14:textId="77777777" w:rsidR="005E4843" w:rsidRPr="00FE5144" w:rsidRDefault="005E4843" w:rsidP="005E4843">
      <w:pPr>
        <w:ind w:firstLine="567"/>
        <w:contextualSpacing/>
        <w:jc w:val="both"/>
      </w:pPr>
      <w:r w:rsidRPr="00FE5144">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7F8A4BD1" w14:textId="77777777" w:rsidR="005E4843" w:rsidRPr="00FE5144" w:rsidRDefault="005E4843" w:rsidP="005E4843">
      <w:pPr>
        <w:ind w:firstLine="567"/>
        <w:contextualSpacing/>
        <w:jc w:val="both"/>
      </w:pPr>
      <w:r w:rsidRPr="00FE5144">
        <w:t>-в других случаях, предусмотренных настоящим Контрактом.</w:t>
      </w:r>
    </w:p>
    <w:p w14:paraId="778B7D58" w14:textId="77777777" w:rsidR="005E4843" w:rsidRPr="00FE5144" w:rsidRDefault="005E4843" w:rsidP="005E4843">
      <w:pPr>
        <w:ind w:firstLine="567"/>
        <w:contextualSpacing/>
        <w:jc w:val="both"/>
      </w:pPr>
      <w:r>
        <w:t>5</w:t>
      </w:r>
      <w:r w:rsidRPr="00FE5144">
        <w:t>.1.14. Задержка оплаты производится до полного устранения причин, послуживших основанием для такой задержки.</w:t>
      </w:r>
    </w:p>
    <w:p w14:paraId="3D5492E1" w14:textId="77777777" w:rsidR="005E4843" w:rsidRPr="00FE5144" w:rsidRDefault="005E4843" w:rsidP="005E4843">
      <w:pPr>
        <w:ind w:firstLine="567"/>
        <w:contextualSpacing/>
        <w:jc w:val="both"/>
      </w:pPr>
      <w:r>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0938998" w14:textId="77777777" w:rsidR="005E4843" w:rsidRPr="00FE5144" w:rsidRDefault="005E4843" w:rsidP="005E4843">
      <w:pPr>
        <w:ind w:firstLine="567"/>
        <w:contextualSpacing/>
        <w:jc w:val="both"/>
      </w:pPr>
      <w:r>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67126D79" w14:textId="77777777" w:rsidR="005E4843" w:rsidRPr="00FE5144" w:rsidRDefault="005E4843" w:rsidP="005E4843">
      <w:pPr>
        <w:ind w:firstLine="567"/>
        <w:contextualSpacing/>
        <w:jc w:val="both"/>
        <w:rPr>
          <w:b/>
        </w:rPr>
      </w:pPr>
      <w:r>
        <w:rPr>
          <w:b/>
        </w:rPr>
        <w:t>5</w:t>
      </w:r>
      <w:r w:rsidRPr="00FE5144">
        <w:rPr>
          <w:b/>
        </w:rPr>
        <w:t>.2. Заказчик обязан:</w:t>
      </w:r>
    </w:p>
    <w:p w14:paraId="48FEB278" w14:textId="77777777" w:rsidR="005E4843" w:rsidRPr="00D23B6D" w:rsidRDefault="005E4843" w:rsidP="005E4843">
      <w:pPr>
        <w:ind w:firstLine="567"/>
        <w:contextualSpacing/>
        <w:jc w:val="both"/>
      </w:pPr>
      <w:bookmarkStart w:id="4" w:name="sub_100411"/>
      <w:r>
        <w:t>5</w:t>
      </w:r>
      <w:r w:rsidRPr="00D23B6D">
        <w:t xml:space="preserve">.2.1. Не позднее 10 (десяти) дней со дня подписания Контракта </w:t>
      </w:r>
      <w:bookmarkEnd w:id="4"/>
      <w:r w:rsidRPr="00D23B6D">
        <w:t>Сторонами передать Подрядчику строительную площадку по акту приема-передачи строительной площадки (Приложение № 6 к Контракту).</w:t>
      </w:r>
    </w:p>
    <w:p w14:paraId="6E117491" w14:textId="77777777" w:rsidR="005E4843" w:rsidRPr="00D23B6D" w:rsidRDefault="005E4843" w:rsidP="005E4843">
      <w:pPr>
        <w:ind w:firstLine="567"/>
        <w:contextualSpacing/>
        <w:jc w:val="both"/>
      </w:pPr>
      <w:bookmarkStart w:id="5" w:name="sub_100414"/>
      <w:r>
        <w:lastRenderedPageBreak/>
        <w:t>5</w:t>
      </w:r>
      <w:r w:rsidRPr="00D23B6D">
        <w:t xml:space="preserve">.2.2. В срок не позднее </w:t>
      </w:r>
      <w:bookmarkEnd w:id="5"/>
      <w:r w:rsidRPr="00D23B6D">
        <w:t xml:space="preserve">10 (десяти) дней с момента подписания Контракта передать Подрядчику необходимую для выполнения капитального ремонта </w:t>
      </w:r>
      <w:r>
        <w:t xml:space="preserve">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2EB1C9C0" w14:textId="77777777" w:rsidR="005E4843" w:rsidRPr="00D23B6D" w:rsidRDefault="005E4843" w:rsidP="005E4843">
      <w:pPr>
        <w:ind w:firstLine="567"/>
        <w:contextualSpacing/>
        <w:jc w:val="both"/>
      </w:pPr>
      <w:r>
        <w:t>5</w:t>
      </w:r>
      <w:r w:rsidRPr="00D23B6D">
        <w:t xml:space="preserve">.2.3.В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759593F4" w14:textId="77777777" w:rsidR="005E4843" w:rsidRPr="00D23B6D" w:rsidRDefault="005E4843" w:rsidP="005E4843">
      <w:pPr>
        <w:ind w:firstLine="567"/>
        <w:contextualSpacing/>
        <w:jc w:val="both"/>
      </w:pPr>
      <w:r>
        <w:t>5</w:t>
      </w:r>
      <w:r w:rsidRPr="00D23B6D">
        <w:t>.2.</w:t>
      </w:r>
      <w:r>
        <w:t>4</w:t>
      </w:r>
      <w:r w:rsidRPr="00D23B6D">
        <w:t xml:space="preserve">.В срок и в порядке, установленные Статьей </w:t>
      </w:r>
      <w:r>
        <w:t>4</w:t>
      </w:r>
      <w:r w:rsidRPr="00D23B6D">
        <w:t xml:space="preserve"> Контракта,</w:t>
      </w:r>
      <w:bookmarkEnd w:id="6"/>
      <w:r w:rsidRPr="00D23B6D">
        <w:t xml:space="preserve"> осуществлять приемку выполненных Работ (результата работ). При завершении капитального ремонта </w:t>
      </w:r>
      <w:r>
        <w:t xml:space="preserve">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0659E33E" w14:textId="77777777" w:rsidR="005E4843" w:rsidRPr="00D23B6D" w:rsidRDefault="005E4843" w:rsidP="005E4843">
      <w:pPr>
        <w:ind w:firstLine="567"/>
        <w:contextualSpacing/>
        <w:jc w:val="both"/>
      </w:pPr>
      <w:r>
        <w:t>5.2.5</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416F6EB5" w14:textId="77777777" w:rsidR="005E4843" w:rsidRPr="00D23B6D" w:rsidRDefault="005E4843" w:rsidP="005E4843">
      <w:pPr>
        <w:ind w:firstLine="567"/>
        <w:contextualSpacing/>
        <w:jc w:val="both"/>
      </w:pPr>
      <w:r>
        <w:t>5</w:t>
      </w:r>
      <w:r w:rsidRPr="00D23B6D">
        <w:t>.2.</w:t>
      </w:r>
      <w:r>
        <w:t>6</w:t>
      </w:r>
      <w:r w:rsidRPr="00D23B6D">
        <w:t>. Производить освидетельствование скрытых работ.</w:t>
      </w:r>
    </w:p>
    <w:p w14:paraId="6AF6DD88" w14:textId="77777777" w:rsidR="005E4843" w:rsidRPr="00D23B6D" w:rsidRDefault="005E4843" w:rsidP="005E4843">
      <w:pPr>
        <w:ind w:firstLine="567"/>
        <w:contextualSpacing/>
        <w:jc w:val="both"/>
      </w:pPr>
      <w:r>
        <w:t>5.2.7</w:t>
      </w:r>
      <w:r w:rsidRPr="00D23B6D">
        <w:t>.Принять и оплатить выполнен</w:t>
      </w:r>
      <w:bookmarkStart w:id="7" w:name="sub_100416"/>
      <w:r w:rsidRPr="00D23B6D">
        <w:t>ные работы в сроки, установленные</w:t>
      </w:r>
      <w:bookmarkEnd w:id="7"/>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1B9DAB10" w14:textId="77777777" w:rsidR="005E4843" w:rsidRPr="00D23B6D" w:rsidRDefault="005E4843" w:rsidP="005E4843">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0AB833A5" w14:textId="77777777" w:rsidR="005E4843" w:rsidRPr="00D23B6D" w:rsidRDefault="005E4843" w:rsidP="005E4843">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57A20892" w14:textId="77777777" w:rsidR="005E4843" w:rsidRPr="00D23B6D" w:rsidRDefault="005E4843" w:rsidP="005E4843">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8" w:name="_Hlk6995984"/>
      <w:r w:rsidRPr="00D23B6D">
        <w:t>Российской Федерации</w:t>
      </w:r>
      <w:bookmarkEnd w:id="8"/>
      <w:r w:rsidRPr="00D23B6D">
        <w:t>.</w:t>
      </w:r>
    </w:p>
    <w:p w14:paraId="7E2FBBC0" w14:textId="77777777" w:rsidR="005E4843" w:rsidRPr="00D23B6D" w:rsidRDefault="005E4843" w:rsidP="005E4843">
      <w:pPr>
        <w:ind w:firstLine="567"/>
        <w:contextualSpacing/>
        <w:jc w:val="both"/>
        <w:rPr>
          <w:b/>
        </w:rPr>
      </w:pPr>
      <w:r>
        <w:rPr>
          <w:b/>
        </w:rPr>
        <w:t>5</w:t>
      </w:r>
      <w:r w:rsidRPr="00D23B6D">
        <w:rPr>
          <w:b/>
        </w:rPr>
        <w:t>.3. Подрядчик имеет право:</w:t>
      </w:r>
    </w:p>
    <w:p w14:paraId="0842B87A" w14:textId="77777777" w:rsidR="005E4843" w:rsidRPr="00D23B6D" w:rsidRDefault="005E4843" w:rsidP="005E4843">
      <w:pPr>
        <w:ind w:firstLine="567"/>
        <w:contextualSpacing/>
        <w:jc w:val="both"/>
      </w:pPr>
      <w:r>
        <w:t>5</w:t>
      </w:r>
      <w:r w:rsidRPr="00D23B6D">
        <w:t>.3.1.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02ABE063" w14:textId="77777777" w:rsidR="005E4843" w:rsidRPr="00D23B6D" w:rsidRDefault="005E4843" w:rsidP="005E4843">
      <w:pPr>
        <w:ind w:firstLine="567"/>
        <w:contextualSpacing/>
        <w:jc w:val="both"/>
      </w:pPr>
      <w:r>
        <w:t>5</w:t>
      </w:r>
      <w:r w:rsidRPr="00D23B6D">
        <w:t>.3.2. Досрочно выполнить работу по настоящему Контракту, при условии, если такое завершение не повлияет на качество выполненных работ.</w:t>
      </w:r>
    </w:p>
    <w:p w14:paraId="16CBF50F" w14:textId="77777777" w:rsidR="005E4843" w:rsidRPr="00D23B6D" w:rsidRDefault="005E4843" w:rsidP="005E4843">
      <w:pPr>
        <w:ind w:firstLine="567"/>
        <w:contextualSpacing/>
        <w:jc w:val="both"/>
      </w:pPr>
      <w:r>
        <w:t>5</w:t>
      </w:r>
      <w:r w:rsidRPr="00D23B6D">
        <w:t>.3.3. На получение необходимых документов и информации, необходимой для выполнения работ, согласно условиям настоящего Контракта.</w:t>
      </w:r>
    </w:p>
    <w:p w14:paraId="2984F1AE" w14:textId="77777777" w:rsidR="005E4843" w:rsidRPr="00D23B6D" w:rsidRDefault="005E4843" w:rsidP="005E4843">
      <w:pPr>
        <w:ind w:firstLine="567"/>
        <w:jc w:val="both"/>
      </w:pPr>
      <w:r>
        <w:t>5</w:t>
      </w:r>
      <w:r w:rsidRPr="00D23B6D">
        <w:t>.3.4.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6C3877A6" w14:textId="77777777" w:rsidR="005E4843" w:rsidRPr="00D23B6D" w:rsidRDefault="005E4843" w:rsidP="005E4843">
      <w:pPr>
        <w:ind w:firstLine="567"/>
        <w:contextualSpacing/>
        <w:jc w:val="both"/>
        <w:rPr>
          <w:b/>
        </w:rPr>
      </w:pPr>
      <w:r>
        <w:rPr>
          <w:b/>
        </w:rPr>
        <w:t>5</w:t>
      </w:r>
      <w:r w:rsidRPr="00D23B6D">
        <w:rPr>
          <w:b/>
        </w:rPr>
        <w:t>.4. Подрядчик обязан:</w:t>
      </w:r>
    </w:p>
    <w:p w14:paraId="4D531A88" w14:textId="77777777" w:rsidR="005E4843" w:rsidRPr="00D23B6D" w:rsidRDefault="005E4843" w:rsidP="005E4843">
      <w:pPr>
        <w:ind w:firstLine="567"/>
        <w:jc w:val="both"/>
      </w:pPr>
      <w:r>
        <w:t>5</w:t>
      </w:r>
      <w:r w:rsidRPr="00D23B6D">
        <w:t>.4.1.Выполнить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082DBDBC" w14:textId="77777777" w:rsidR="005E4843" w:rsidRPr="00D23B6D" w:rsidRDefault="005E4843" w:rsidP="005E4843">
      <w:pPr>
        <w:ind w:firstLine="567"/>
        <w:contextualSpacing/>
        <w:jc w:val="both"/>
      </w:pPr>
      <w:r w:rsidRPr="006C06CC">
        <w:t>5.4.2. В течение</w:t>
      </w:r>
      <w:r w:rsidRPr="00D23B6D">
        <w:t xml:space="preserve"> </w:t>
      </w:r>
      <w:bookmarkStart w:id="9" w:name="_Hlk5792293"/>
      <w:r w:rsidRPr="00D23B6D">
        <w:t xml:space="preserve">10 (десяти) </w:t>
      </w:r>
      <w:bookmarkEnd w:id="9"/>
      <w:r w:rsidRPr="00D23B6D">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4" w:anchor="/document/72009464/entry/12000" w:history="1">
        <w:r w:rsidRPr="00D23B6D">
          <w:t>Графиком</w:t>
        </w:r>
      </w:hyperlink>
      <w:r w:rsidRPr="00D23B6D">
        <w:t xml:space="preserve"> выполнения работ (Приложение №4 к контракту) и Календарным графиком. Не направление подписанного акта приема-передачи в установленные сроки, приравнивается к приему строительной площадки без замечаний. </w:t>
      </w:r>
    </w:p>
    <w:p w14:paraId="5DD47F1B" w14:textId="77777777" w:rsidR="005E4843" w:rsidRPr="00D23B6D" w:rsidRDefault="005E4843" w:rsidP="005E4843">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3C1D1649" w14:textId="77777777" w:rsidR="005E4843" w:rsidRPr="00D23B6D" w:rsidRDefault="005E4843" w:rsidP="005E4843">
      <w:pPr>
        <w:ind w:firstLine="567"/>
        <w:contextualSpacing/>
        <w:jc w:val="both"/>
      </w:pPr>
      <w:r>
        <w:lastRenderedPageBreak/>
        <w:t>5</w:t>
      </w:r>
      <w:r w:rsidRPr="00D23B6D">
        <w:t>.4.</w:t>
      </w:r>
      <w:r>
        <w:t>4</w:t>
      </w:r>
      <w:r w:rsidRPr="00D23B6D">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w:t>
      </w:r>
      <w:r>
        <w:t>9 «Организация строительства»</w:t>
      </w:r>
      <w:r w:rsidRPr="00D23B6D">
        <w:t>.</w:t>
      </w:r>
    </w:p>
    <w:p w14:paraId="42ECC270" w14:textId="77777777" w:rsidR="005E4843" w:rsidRPr="00D23B6D" w:rsidRDefault="005E4843" w:rsidP="005E4843">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0FEC2D50" w14:textId="77777777" w:rsidR="005E4843" w:rsidRPr="00933A96" w:rsidRDefault="005E4843" w:rsidP="005E4843">
      <w:pPr>
        <w:ind w:firstLine="567"/>
        <w:contextualSpacing/>
        <w:jc w:val="both"/>
        <w:rPr>
          <w:color w:val="000000" w:themeColor="text1"/>
        </w:rPr>
      </w:pPr>
      <w:r>
        <w:t>5</w:t>
      </w:r>
      <w:r w:rsidRPr="00D23B6D">
        <w:t>.4.</w:t>
      </w:r>
      <w:r>
        <w:t>6.</w:t>
      </w:r>
      <w:r w:rsidRPr="003348A6">
        <w:t xml:space="preserve"> </w:t>
      </w:r>
      <w:r w:rsidRPr="00933A96">
        <w:rPr>
          <w:color w:val="000000" w:themeColor="text1"/>
        </w:rPr>
        <w:t>В течение 5 (пяти) рабочих дней, после дня подписания Контракта, предоставить Заказчику:</w:t>
      </w:r>
    </w:p>
    <w:p w14:paraId="72931BBE" w14:textId="77777777" w:rsidR="005E4843" w:rsidRPr="00933A96" w:rsidRDefault="005E4843" w:rsidP="005E4843">
      <w:pPr>
        <w:ind w:firstLine="567"/>
        <w:contextualSpacing/>
        <w:jc w:val="both"/>
        <w:rPr>
          <w:color w:val="000000" w:themeColor="text1"/>
        </w:rPr>
      </w:pPr>
      <w:r w:rsidRPr="00933A96">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09C4562" w14:textId="77777777" w:rsidR="005E4843" w:rsidRPr="00933A96" w:rsidRDefault="005E4843" w:rsidP="005E4843">
      <w:pPr>
        <w:ind w:firstLine="567"/>
        <w:contextualSpacing/>
        <w:jc w:val="both"/>
        <w:rPr>
          <w:color w:val="000000" w:themeColor="text1"/>
        </w:rPr>
      </w:pPr>
      <w:r w:rsidRPr="00933A96">
        <w:rPr>
          <w:color w:val="000000" w:themeColor="text1"/>
        </w:rPr>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561E6FBB" w14:textId="77777777" w:rsidR="005E4843" w:rsidRPr="00933A96" w:rsidRDefault="005E4843" w:rsidP="005E4843">
      <w:pPr>
        <w:ind w:firstLine="567"/>
        <w:contextualSpacing/>
        <w:jc w:val="both"/>
        <w:rPr>
          <w:color w:val="000000" w:themeColor="text1"/>
        </w:rPr>
      </w:pPr>
      <w:r w:rsidRPr="00933A96">
        <w:rPr>
          <w:color w:val="000000" w:themeColor="text1"/>
        </w:rPr>
        <w:t>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68B13C70" w14:textId="77777777" w:rsidR="005E4843" w:rsidRPr="00933A96" w:rsidRDefault="005E4843" w:rsidP="005E4843">
      <w:pPr>
        <w:ind w:firstLine="567"/>
        <w:contextualSpacing/>
        <w:jc w:val="both"/>
        <w:rPr>
          <w:color w:val="000000" w:themeColor="text1"/>
        </w:rPr>
      </w:pPr>
      <w:r w:rsidRPr="00933A96">
        <w:rPr>
          <w:color w:val="000000" w:themeColor="text1"/>
        </w:rPr>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726876EA" w14:textId="77777777" w:rsidR="005E4843" w:rsidRPr="00933A96" w:rsidRDefault="005E4843" w:rsidP="005E4843">
      <w:pPr>
        <w:ind w:firstLine="567"/>
        <w:contextualSpacing/>
        <w:jc w:val="both"/>
        <w:rPr>
          <w:color w:val="000000" w:themeColor="text1"/>
        </w:rPr>
      </w:pPr>
      <w:r w:rsidRPr="00933A96">
        <w:rPr>
          <w:color w:val="000000" w:themeColor="text1"/>
        </w:rPr>
        <w:t>В случае изменений в составе представителей Подрядчик обязан в течение 1 (одного) календарного дня письменно сообщить Заказчику о таких изменениях.</w:t>
      </w:r>
    </w:p>
    <w:p w14:paraId="2CA6F43B" w14:textId="77777777" w:rsidR="005E4843" w:rsidRPr="00D23B6D" w:rsidRDefault="005E4843" w:rsidP="005E4843">
      <w:pPr>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10" w:name="_Hlk5722077"/>
      <w:r w:rsidRPr="00D23B6D">
        <w:t xml:space="preserve">14 (четырнадцати) </w:t>
      </w:r>
      <w:bookmarkEnd w:id="10"/>
      <w:r w:rsidRPr="00D23B6D">
        <w:t>дней, с даты получения проектной документации.</w:t>
      </w:r>
    </w:p>
    <w:p w14:paraId="1BF453C7" w14:textId="77777777" w:rsidR="005E4843" w:rsidRPr="00933A96" w:rsidRDefault="005E4843" w:rsidP="005E4843">
      <w:pPr>
        <w:ind w:firstLine="567"/>
        <w:contextualSpacing/>
        <w:jc w:val="both"/>
        <w:rPr>
          <w:color w:val="000000" w:themeColor="text1"/>
        </w:rPr>
      </w:pPr>
      <w:bookmarkStart w:id="11" w:name="_Hlk5722258"/>
      <w:r w:rsidRPr="00933A96">
        <w:rPr>
          <w:color w:val="000000" w:themeColor="text1"/>
        </w:rPr>
        <w:t xml:space="preserve">5.4.8. </w:t>
      </w:r>
      <w:bookmarkEnd w:id="11"/>
      <w:r w:rsidRPr="00933A96">
        <w:rPr>
          <w:color w:val="000000" w:themeColor="text1"/>
        </w:rPr>
        <w:t>В течение 10 (десяти) рабочих дней после дня подписания Контракта разработать и предоставить Заказчику, на согласование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не представленные в ППР.</w:t>
      </w:r>
    </w:p>
    <w:p w14:paraId="073EB2B1" w14:textId="77777777" w:rsidR="005E4843" w:rsidRDefault="005E4843" w:rsidP="005E4843">
      <w:pPr>
        <w:ind w:firstLine="567"/>
        <w:contextualSpacing/>
        <w:jc w:val="both"/>
      </w:pPr>
      <w:r w:rsidRPr="00E8783D">
        <w:t xml:space="preserve"> В ППР необходимо предусмотреть (при необходимости):</w:t>
      </w:r>
    </w:p>
    <w:p w14:paraId="0B59E906" w14:textId="77777777" w:rsidR="005E4843" w:rsidRPr="00E8783D" w:rsidRDefault="005E4843" w:rsidP="005E4843">
      <w:pPr>
        <w:ind w:firstLine="567"/>
        <w:contextualSpacing/>
        <w:jc w:val="both"/>
      </w:pPr>
      <w:r w:rsidRPr="00E8783D">
        <w:t>-этапы выполнения работ исходя из сроков начала отопительного сезона 2025-2026гг;</w:t>
      </w:r>
    </w:p>
    <w:p w14:paraId="134D51EA" w14:textId="77777777" w:rsidR="005E4843" w:rsidRPr="00E8783D" w:rsidRDefault="005E4843" w:rsidP="005E4843">
      <w:pPr>
        <w:ind w:firstLine="469"/>
        <w:contextualSpacing/>
        <w:jc w:val="both"/>
      </w:pPr>
      <w:r w:rsidRPr="00E8783D">
        <w:t>- проект организации дорожного движения ПОДД.</w:t>
      </w:r>
    </w:p>
    <w:p w14:paraId="184C4378" w14:textId="77777777" w:rsidR="005E4843" w:rsidRPr="00D23B6D" w:rsidRDefault="005E4843" w:rsidP="005E4843">
      <w:pPr>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40C514AE" w14:textId="77777777" w:rsidR="005E4843" w:rsidRDefault="005E4843" w:rsidP="005E4843">
      <w:pPr>
        <w:ind w:firstLine="567"/>
        <w:contextualSpacing/>
        <w:jc w:val="both"/>
      </w:pPr>
      <w:bookmarkStart w:id="12" w:name="_Hlk25244221"/>
      <w:r>
        <w:t>5</w:t>
      </w:r>
      <w:r w:rsidRPr="00D23B6D">
        <w:t>.4.1</w:t>
      </w:r>
      <w:r>
        <w:t>0</w:t>
      </w:r>
      <w:r w:rsidRPr="00D23B6D">
        <w:t xml:space="preserve">.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w:t>
      </w:r>
    </w:p>
    <w:p w14:paraId="63B738FE" w14:textId="77777777" w:rsidR="005E4843" w:rsidRPr="00D23B6D" w:rsidRDefault="005E4843" w:rsidP="005E4843">
      <w:pPr>
        <w:contextualSpacing/>
        <w:jc w:val="both"/>
      </w:pPr>
      <w:r w:rsidRPr="00D23B6D">
        <w:t>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2"/>
    <w:p w14:paraId="071243B1" w14:textId="77777777" w:rsidR="005E4843" w:rsidRPr="00D23B6D" w:rsidRDefault="005E4843" w:rsidP="005E4843">
      <w:pPr>
        <w:ind w:firstLine="567"/>
        <w:contextualSpacing/>
        <w:jc w:val="both"/>
      </w:pPr>
      <w:r>
        <w:t>5</w:t>
      </w:r>
      <w:r w:rsidRPr="00D23B6D">
        <w:t>.4.1</w:t>
      </w:r>
      <w:r>
        <w:t>1</w:t>
      </w:r>
      <w:r w:rsidRPr="00D23B6D">
        <w:t>.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2BB817D" w14:textId="77777777" w:rsidR="005E4843" w:rsidRPr="00D23B6D" w:rsidRDefault="005E4843" w:rsidP="005E4843">
      <w:pPr>
        <w:ind w:firstLine="567"/>
        <w:contextualSpacing/>
        <w:jc w:val="both"/>
      </w:pPr>
      <w:r>
        <w:t>5</w:t>
      </w:r>
      <w:r w:rsidRPr="00D23B6D">
        <w:t>.4.1</w:t>
      </w:r>
      <w:r>
        <w:t>2</w:t>
      </w:r>
      <w:r w:rsidRPr="00D23B6D">
        <w:t xml:space="preserve">.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w:t>
      </w:r>
      <w:r w:rsidRPr="00D23B6D">
        <w:lastRenderedPageBreak/>
        <w:t>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E638E59" w14:textId="77777777" w:rsidR="005E4843" w:rsidRPr="00D23B6D" w:rsidRDefault="005E4843" w:rsidP="005E4843">
      <w:pPr>
        <w:ind w:firstLine="567"/>
        <w:contextualSpacing/>
        <w:jc w:val="both"/>
      </w:pPr>
      <w:r>
        <w:t>5</w:t>
      </w:r>
      <w:r w:rsidRPr="00D23B6D">
        <w:t>.4.1</w:t>
      </w:r>
      <w:r>
        <w:t>3</w:t>
      </w:r>
      <w:r w:rsidRPr="00D23B6D">
        <w:t xml:space="preserve">. Установить при въезде на строительную площадку информационный щит, отображающий паспорт строительства, в соответствии с СП 48.13330.2011 (СНиП 12-01-2004 </w:t>
      </w:r>
      <w:r>
        <w:t>«</w:t>
      </w:r>
      <w:r w:rsidRPr="00D23B6D">
        <w:t>Организация строительства</w:t>
      </w:r>
      <w:r>
        <w:t>»</w:t>
      </w:r>
      <w:r w:rsidRPr="00D23B6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C58C26C" w14:textId="77777777" w:rsidR="005E4843" w:rsidRPr="00D23B6D" w:rsidRDefault="005E4843" w:rsidP="005E4843">
      <w:pPr>
        <w:ind w:firstLine="567"/>
        <w:contextualSpacing/>
        <w:jc w:val="both"/>
      </w:pPr>
      <w:r>
        <w:t>5</w:t>
      </w:r>
      <w:r w:rsidRPr="00D23B6D">
        <w:t>.4.1</w:t>
      </w:r>
      <w:r>
        <w:t>4</w:t>
      </w:r>
      <w:r w:rsidRPr="00D23B6D">
        <w:t xml:space="preserve">. Своевременно устанавливать ограждения котлованов и траншей, оборудованные трапы и переходные мостики. </w:t>
      </w:r>
    </w:p>
    <w:p w14:paraId="54279E1F" w14:textId="77777777" w:rsidR="005E4843" w:rsidRPr="00D23B6D" w:rsidRDefault="005E4843" w:rsidP="005E4843">
      <w:pPr>
        <w:ind w:firstLine="567"/>
        <w:contextualSpacing/>
        <w:jc w:val="both"/>
      </w:pPr>
      <w:r>
        <w:t>5</w:t>
      </w:r>
      <w:r w:rsidRPr="00D23B6D">
        <w:t>.4.</w:t>
      </w:r>
      <w:r>
        <w:t>15</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EE9F2E4" w14:textId="77777777" w:rsidR="005E4843" w:rsidRPr="00BF5F5A" w:rsidRDefault="005E4843" w:rsidP="005E4843">
      <w:pPr>
        <w:ind w:firstLine="567"/>
        <w:contextualSpacing/>
        <w:jc w:val="both"/>
      </w:pPr>
      <w:r>
        <w:t>5</w:t>
      </w:r>
      <w:r w:rsidRPr="00D23B6D">
        <w:t>.4.</w:t>
      </w:r>
      <w:r>
        <w:t>16</w:t>
      </w:r>
      <w:r w:rsidRPr="00D23B6D">
        <w:t>.</w:t>
      </w:r>
      <w:r w:rsidRPr="00BF5F5A">
        <w:rPr>
          <w:color w:val="FF0000"/>
        </w:rPr>
        <w:t xml:space="preserve"> </w:t>
      </w:r>
      <w:r w:rsidRPr="0019494D">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В местах сопряжения Объекта с пешеходной зоной на тротуарах установить настил для пешеходов, оборудованный перилами. Внутриплощадочные подготовительные работы должны быть </w:t>
      </w:r>
      <w:r w:rsidRPr="00BF5F5A">
        <w:t>выполнены до начала общестроительных работ в соответствии с ППР</w:t>
      </w:r>
      <w:r>
        <w:t>.</w:t>
      </w:r>
      <w:r w:rsidRPr="00BF5F5A">
        <w:t xml:space="preserve"> </w:t>
      </w:r>
    </w:p>
    <w:p w14:paraId="4017D052" w14:textId="77777777" w:rsidR="005E4843" w:rsidRPr="00D23B6D" w:rsidRDefault="005E4843" w:rsidP="005E4843">
      <w:pPr>
        <w:ind w:firstLine="567"/>
        <w:contextualSpacing/>
        <w:jc w:val="both"/>
      </w:pPr>
      <w:r>
        <w:t>5.4.17</w:t>
      </w:r>
      <w:r w:rsidRPr="00D23B6D">
        <w:t xml:space="preserve">. Обеспечить в ходе </w:t>
      </w:r>
      <w:r>
        <w:t xml:space="preserve">работ по капремонту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w:t>
      </w:r>
      <w:r>
        <w:t xml:space="preserve"> в</w:t>
      </w:r>
      <w:r w:rsidRPr="00D23B6D">
        <w:t>о</w:t>
      </w:r>
      <w:r>
        <w:t>доснабжения</w:t>
      </w:r>
      <w:r w:rsidRPr="00D23B6D">
        <w:t xml:space="preserve"> за свой счет.</w:t>
      </w:r>
    </w:p>
    <w:p w14:paraId="6C9FBC2B" w14:textId="77777777" w:rsidR="005E4843" w:rsidRPr="00D23B6D" w:rsidRDefault="005E4843" w:rsidP="005E4843">
      <w:pPr>
        <w:ind w:firstLine="567"/>
        <w:contextualSpacing/>
        <w:jc w:val="both"/>
      </w:pPr>
      <w:r>
        <w:t>5.4.18</w:t>
      </w:r>
      <w:r w:rsidRPr="00D23B6D">
        <w:t>. 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w:t>
      </w:r>
    </w:p>
    <w:p w14:paraId="4702AA6B" w14:textId="77777777" w:rsidR="005E4843" w:rsidRPr="00D23B6D" w:rsidRDefault="005E4843" w:rsidP="005E4843">
      <w:pPr>
        <w:ind w:firstLine="567"/>
        <w:contextualSpacing/>
        <w:jc w:val="both"/>
      </w:pPr>
      <w:r>
        <w:t>5</w:t>
      </w:r>
      <w:r w:rsidRPr="00D23B6D">
        <w:t>.4.</w:t>
      </w:r>
      <w:r>
        <w:t>19</w:t>
      </w:r>
      <w:r w:rsidRPr="00D23B6D">
        <w:t>. Осуществлять охрану строительной площадки в порядке, установленном Разделом 5 Контракта.</w:t>
      </w:r>
    </w:p>
    <w:p w14:paraId="4C509AD2" w14:textId="77777777" w:rsidR="005E4843" w:rsidRPr="00D23B6D" w:rsidRDefault="005E4843" w:rsidP="005E4843">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4B503CDC" w14:textId="77777777" w:rsidR="005E4843" w:rsidRPr="00D23B6D" w:rsidRDefault="005E4843" w:rsidP="005E4843">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03BA434" w14:textId="77777777" w:rsidR="005E4843" w:rsidRDefault="005E4843" w:rsidP="005E4843">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B174863" w14:textId="77777777" w:rsidR="005E4843" w:rsidRDefault="005E4843" w:rsidP="005E4843">
      <w:pPr>
        <w:ind w:firstLine="567"/>
        <w:contextualSpacing/>
        <w:jc w:val="both"/>
      </w:pPr>
      <w:r>
        <w:t>5</w:t>
      </w:r>
      <w:r w:rsidRPr="00D23B6D">
        <w:t>.4.2</w:t>
      </w:r>
      <w:r>
        <w:t>3</w:t>
      </w:r>
      <w:r w:rsidRPr="00D23B6D">
        <w:t xml:space="preserve">.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w:t>
      </w:r>
    </w:p>
    <w:p w14:paraId="7740F493" w14:textId="77777777" w:rsidR="005E4843" w:rsidRPr="00D23B6D" w:rsidRDefault="005E4843" w:rsidP="005E4843">
      <w:pPr>
        <w:contextualSpacing/>
        <w:jc w:val="both"/>
      </w:pPr>
      <w:r w:rsidRPr="00D23B6D">
        <w:t>устранять обнаруженные им недостатки в выполненной Работе и иные отступления от проектной документации и условий Контракта.</w:t>
      </w:r>
    </w:p>
    <w:p w14:paraId="11F399ED" w14:textId="77777777" w:rsidR="005E4843" w:rsidRDefault="005E4843" w:rsidP="005E4843">
      <w:pPr>
        <w:ind w:firstLine="567"/>
        <w:contextualSpacing/>
        <w:jc w:val="both"/>
      </w:pPr>
      <w:r>
        <w:t>5</w:t>
      </w:r>
      <w:r w:rsidRPr="00D23B6D">
        <w:t>.4.2</w:t>
      </w:r>
      <w:r>
        <w:t>4</w:t>
      </w:r>
      <w:r w:rsidRPr="00D23B6D">
        <w:t xml:space="preserve">.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w:t>
      </w:r>
    </w:p>
    <w:p w14:paraId="4964C993" w14:textId="77777777" w:rsidR="005E4843" w:rsidRPr="00D23B6D" w:rsidRDefault="005E4843" w:rsidP="005E4843">
      <w:pPr>
        <w:contextualSpacing/>
        <w:jc w:val="both"/>
      </w:pPr>
      <w:r w:rsidRPr="00D23B6D">
        <w:t>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3A95FA3F" w14:textId="77777777" w:rsidR="005E4843" w:rsidRPr="00D23B6D" w:rsidRDefault="005E4843" w:rsidP="005E4843">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26AE27AB" w14:textId="77777777" w:rsidR="005E4843" w:rsidRPr="00D23B6D" w:rsidRDefault="005E4843" w:rsidP="005E4843">
      <w:pPr>
        <w:ind w:firstLine="567"/>
        <w:contextualSpacing/>
        <w:jc w:val="both"/>
      </w:pPr>
      <w:r>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капитального ремонта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02348A5D" w14:textId="77777777" w:rsidR="005E4843" w:rsidRPr="00D23B6D" w:rsidRDefault="005E4843" w:rsidP="005E4843">
      <w:pPr>
        <w:ind w:firstLine="567"/>
        <w:contextualSpacing/>
        <w:jc w:val="both"/>
      </w:pPr>
      <w:r>
        <w:lastRenderedPageBreak/>
        <w:t>5.4.27</w:t>
      </w:r>
      <w:r w:rsidRPr="00D23B6D">
        <w:t>.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4ACD0F3" w14:textId="77777777" w:rsidR="005E4843" w:rsidRDefault="005E4843" w:rsidP="005E4843">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4D8D8D6" w14:textId="77777777" w:rsidR="005E4843" w:rsidRPr="00D23B6D" w:rsidRDefault="005E4843" w:rsidP="005E4843">
      <w:pPr>
        <w:ind w:firstLine="567"/>
        <w:contextualSpacing/>
        <w:jc w:val="both"/>
      </w:pPr>
      <w:r w:rsidRPr="002B3E8B">
        <w:t>5.4.29.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E03836C" w14:textId="77777777" w:rsidR="005E4843" w:rsidRPr="00D23B6D" w:rsidRDefault="005E4843" w:rsidP="005E4843">
      <w:pPr>
        <w:ind w:firstLine="567"/>
        <w:contextualSpacing/>
        <w:jc w:val="both"/>
      </w:pPr>
      <w:r>
        <w:t>5.4.30</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7D5C5D7" w14:textId="77777777" w:rsidR="005E4843" w:rsidRPr="00D23B6D" w:rsidRDefault="005E4843" w:rsidP="005E4843">
      <w:pPr>
        <w:ind w:firstLine="567"/>
        <w:contextualSpacing/>
        <w:jc w:val="both"/>
      </w:pPr>
      <w:r>
        <w:t>5</w:t>
      </w:r>
      <w:r w:rsidRPr="00D23B6D">
        <w:t>.4.3</w:t>
      </w:r>
      <w:r>
        <w:t>1</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F138977" w14:textId="77777777" w:rsidR="005E4843" w:rsidRPr="00D23B6D" w:rsidRDefault="005E4843" w:rsidP="005E4843">
      <w:pPr>
        <w:ind w:firstLine="567"/>
        <w:contextualSpacing/>
        <w:jc w:val="both"/>
      </w:pPr>
      <w:r>
        <w:t>5</w:t>
      </w:r>
      <w:r w:rsidRPr="00D23B6D">
        <w:t>.4.3</w:t>
      </w:r>
      <w:r>
        <w:t>1</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2B8D9B8F" w14:textId="77777777" w:rsidR="005E4843" w:rsidRPr="00D23B6D" w:rsidRDefault="005E4843" w:rsidP="005E4843">
      <w:pPr>
        <w:ind w:firstLine="567"/>
        <w:contextualSpacing/>
        <w:jc w:val="both"/>
      </w:pPr>
      <w:r>
        <w:t>5</w:t>
      </w:r>
      <w:r w:rsidRPr="00D23B6D">
        <w:t>.4.3</w:t>
      </w:r>
      <w:r>
        <w:t>3</w:t>
      </w:r>
      <w:r w:rsidRPr="00D23B6D">
        <w:t>. Немедленно известить Заказчика и до получения от него указаний приостановить Работы при обнаружении</w:t>
      </w:r>
      <w:r>
        <w:t xml:space="preserve"> </w:t>
      </w:r>
      <w:r w:rsidRPr="00D23B6D">
        <w:t>возможных неблагоприятных для Заказчика последствий выполнения его указаний о способе исполнения Работ</w:t>
      </w:r>
      <w:r>
        <w:t xml:space="preserve"> и </w:t>
      </w:r>
      <w:r w:rsidRPr="00D23B6D">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72958434" w14:textId="77777777" w:rsidR="005E4843" w:rsidRPr="00D23B6D" w:rsidRDefault="005E4843" w:rsidP="005E4843">
      <w:pPr>
        <w:ind w:firstLine="567"/>
        <w:contextualSpacing/>
        <w:jc w:val="both"/>
      </w:pPr>
      <w:r w:rsidRPr="00D23B6D">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6CFDB520" w14:textId="77777777" w:rsidR="005E4843" w:rsidRDefault="005E4843" w:rsidP="005E4843">
      <w:pPr>
        <w:ind w:firstLine="567"/>
        <w:contextualSpacing/>
        <w:jc w:val="both"/>
      </w:pPr>
      <w:r>
        <w:t>5.4.34</w:t>
      </w:r>
      <w:r w:rsidRPr="00D23B6D">
        <w:t xml:space="preserve">.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w:t>
      </w:r>
    </w:p>
    <w:p w14:paraId="5C1A7EBD" w14:textId="77777777" w:rsidR="005E4843" w:rsidRPr="00D23B6D" w:rsidRDefault="005E4843" w:rsidP="005E4843">
      <w:pPr>
        <w:contextualSpacing/>
        <w:jc w:val="both"/>
      </w:pPr>
      <w:r w:rsidRPr="00D23B6D">
        <w:t xml:space="preserve">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7F7D0B12" w14:textId="77777777" w:rsidR="005E4843" w:rsidRPr="00D23B6D" w:rsidRDefault="005E4843" w:rsidP="005E4843">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7B1EBFC0" w14:textId="77777777" w:rsidR="005E4843" w:rsidRPr="00D23B6D" w:rsidRDefault="005E4843" w:rsidP="005E4843">
      <w:pPr>
        <w:ind w:firstLine="567"/>
        <w:contextualSpacing/>
        <w:jc w:val="both"/>
      </w:pPr>
      <w:r w:rsidRPr="00D23B6D">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r>
        <w:t xml:space="preserve"> </w:t>
      </w:r>
      <w:r w:rsidRPr="00D23B6D">
        <w:t>Не позднее 1 (одного) месяца после заключения Контакта заключить договор по вывозу строительного мусора и ТБО.</w:t>
      </w:r>
    </w:p>
    <w:p w14:paraId="65AF1FA9" w14:textId="77777777" w:rsidR="005E4843" w:rsidRPr="00D23B6D" w:rsidRDefault="005E4843" w:rsidP="005E4843">
      <w:pPr>
        <w:ind w:firstLine="567"/>
        <w:contextualSpacing/>
        <w:jc w:val="both"/>
      </w:pPr>
      <w:r>
        <w:lastRenderedPageBreak/>
        <w:t>5</w:t>
      </w:r>
      <w:r w:rsidRPr="00D23B6D">
        <w:t>.4.</w:t>
      </w:r>
      <w:r>
        <w:t>35</w:t>
      </w:r>
      <w:r w:rsidRPr="00D23B6D">
        <w:t>.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A5E7A6D" w14:textId="77777777" w:rsidR="005E4843" w:rsidRPr="00D23B6D" w:rsidRDefault="005E4843" w:rsidP="005E4843">
      <w:pPr>
        <w:ind w:firstLine="567"/>
        <w:contextualSpacing/>
        <w:jc w:val="both"/>
      </w:pPr>
      <w:r>
        <w:t>5.4.36</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658B6DE1" w14:textId="77777777" w:rsidR="005E4843" w:rsidRPr="00D23B6D" w:rsidRDefault="005E4843" w:rsidP="005E4843">
      <w:pPr>
        <w:ind w:firstLine="567"/>
        <w:contextualSpacing/>
        <w:jc w:val="both"/>
      </w:pPr>
      <w:r>
        <w:t>5.4.37</w:t>
      </w:r>
      <w:r w:rsidRPr="00D23B6D">
        <w:t>. Осуществлять сопровождение при приемке результата Работ (Объекта) в эксплуатацию.</w:t>
      </w:r>
    </w:p>
    <w:p w14:paraId="3103391D" w14:textId="77777777" w:rsidR="005E4843" w:rsidRPr="00D23B6D" w:rsidRDefault="005E4843" w:rsidP="005E4843">
      <w:pPr>
        <w:ind w:firstLine="567"/>
        <w:contextualSpacing/>
        <w:jc w:val="both"/>
      </w:pPr>
      <w:r>
        <w:t>5.4.38</w:t>
      </w:r>
      <w:r w:rsidRPr="00D23B6D">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63B2E859" w14:textId="77777777" w:rsidR="005E4843" w:rsidRPr="00D23B6D" w:rsidRDefault="005E4843" w:rsidP="005E4843">
      <w:pPr>
        <w:ind w:firstLine="567"/>
        <w:contextualSpacing/>
        <w:jc w:val="both"/>
      </w:pPr>
      <w:r>
        <w:t>5</w:t>
      </w:r>
      <w:r w:rsidRPr="00D23B6D">
        <w:t>.4.</w:t>
      </w:r>
      <w:r>
        <w:t>39</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1887DDD" w14:textId="77777777" w:rsidR="005E4843" w:rsidRPr="00D23B6D" w:rsidRDefault="005E4843" w:rsidP="005E4843">
      <w:pPr>
        <w:ind w:firstLine="567"/>
        <w:contextualSpacing/>
        <w:jc w:val="both"/>
      </w:pPr>
      <w:r>
        <w:t>5</w:t>
      </w:r>
      <w:r w:rsidRPr="00D23B6D">
        <w:t>.4.4</w:t>
      </w:r>
      <w:r>
        <w:t>0</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C5177D4" w14:textId="77777777" w:rsidR="005E4843" w:rsidRPr="00D23B6D" w:rsidRDefault="005E4843" w:rsidP="005E4843">
      <w:pPr>
        <w:ind w:firstLine="567"/>
        <w:contextualSpacing/>
        <w:jc w:val="both"/>
      </w:pPr>
      <w:r>
        <w:t>5</w:t>
      </w:r>
      <w:r w:rsidRPr="00D23B6D">
        <w:t>.4.4</w:t>
      </w:r>
      <w:r>
        <w:t>1</w:t>
      </w:r>
      <w:r w:rsidRPr="00D23B6D">
        <w:t xml:space="preserve">. По требованию Заказчика и в соответствии с ним передать ему </w:t>
      </w:r>
      <w:hyperlink r:id="rId15" w:anchor="/document/72009464/entry/11000" w:history="1">
        <w:r w:rsidRPr="00D23B6D">
          <w:t>проектную</w:t>
        </w:r>
      </w:hyperlink>
      <w:r w:rsidRPr="00D23B6D">
        <w:t xml:space="preserve"> </w:t>
      </w:r>
      <w:hyperlink r:id="rId16" w:anchor="/document/72009464/entry/11000" w:history="1">
        <w:r w:rsidRPr="00D23B6D">
          <w:t>документацию</w:t>
        </w:r>
      </w:hyperlink>
      <w:r w:rsidRPr="00D23B6D">
        <w:t xml:space="preserve">, а также исполнительную и иную документацию на выполненные работы при досрочном прекращении Контракта в срок не позднее </w:t>
      </w:r>
      <w:bookmarkStart w:id="13" w:name="_Hlk5730881"/>
      <w:r w:rsidRPr="00D23B6D">
        <w:t xml:space="preserve">10 (десяти) </w:t>
      </w:r>
      <w:bookmarkEnd w:id="13"/>
      <w:r w:rsidRPr="00D23B6D">
        <w:t xml:space="preserve">дней с даты расторжения Контракта. </w:t>
      </w:r>
    </w:p>
    <w:p w14:paraId="6C6ED31C" w14:textId="77777777" w:rsidR="005E4843" w:rsidRPr="00D23B6D" w:rsidRDefault="005E4843" w:rsidP="005E4843">
      <w:pPr>
        <w:ind w:firstLine="567"/>
        <w:contextualSpacing/>
        <w:jc w:val="both"/>
      </w:pPr>
      <w:r>
        <w:t>5</w:t>
      </w:r>
      <w:r w:rsidRPr="00D23B6D">
        <w:t>.4.4</w:t>
      </w:r>
      <w:r>
        <w:t>2</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72A5C3DE" w14:textId="77777777" w:rsidR="005E4843" w:rsidRPr="00D23B6D" w:rsidRDefault="005E4843" w:rsidP="005E4843">
      <w:pPr>
        <w:ind w:firstLine="567"/>
        <w:contextualSpacing/>
        <w:jc w:val="both"/>
      </w:pPr>
      <w:r>
        <w:t>5</w:t>
      </w:r>
      <w:r w:rsidRPr="00D23B6D">
        <w:t>.4.</w:t>
      </w:r>
      <w:r>
        <w:t>43</w:t>
      </w:r>
      <w:r w:rsidRPr="00D23B6D">
        <w:t>.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w:t>
      </w:r>
      <w:r>
        <w:t>.</w:t>
      </w:r>
    </w:p>
    <w:p w14:paraId="5C580EA9" w14:textId="77777777" w:rsidR="005E4843" w:rsidRPr="00D23B6D" w:rsidRDefault="005E4843" w:rsidP="005E4843">
      <w:pPr>
        <w:ind w:firstLine="567"/>
        <w:contextualSpacing/>
        <w:jc w:val="both"/>
      </w:pPr>
      <w:r>
        <w:t xml:space="preserve">5.4.44 </w:t>
      </w:r>
      <w:r w:rsidRPr="00D23B6D">
        <w:t>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393762B4" w14:textId="77777777" w:rsidR="005E4843" w:rsidRPr="00D23B6D" w:rsidRDefault="005E4843" w:rsidP="005E4843">
      <w:pPr>
        <w:ind w:firstLine="567"/>
        <w:contextualSpacing/>
        <w:jc w:val="both"/>
      </w:pPr>
      <w:r>
        <w:t>5.4.45</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9.04.2024</w:t>
      </w:r>
      <w:r w:rsidRPr="00BB0BA8">
        <w:t xml:space="preserve"> года № </w:t>
      </w:r>
      <w:r>
        <w:t>225</w:t>
      </w:r>
      <w:r w:rsidRPr="00BB0BA8">
        <w:t xml:space="preserve">.  </w:t>
      </w: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CD27028" w14:textId="77777777" w:rsidR="005E4843" w:rsidRDefault="005E4843" w:rsidP="005E4843">
      <w:pPr>
        <w:ind w:firstLine="567"/>
        <w:contextualSpacing/>
        <w:jc w:val="both"/>
        <w:rPr>
          <w:rFonts w:eastAsia="MS Mincho"/>
        </w:rPr>
      </w:pPr>
      <w:r>
        <w:t>5.4.46</w:t>
      </w:r>
      <w:r w:rsidRPr="00D23B6D">
        <w:t xml:space="preserve">. </w:t>
      </w:r>
      <w:r w:rsidRPr="00D23B6D">
        <w:rPr>
          <w:rFonts w:eastAsia="MS Mincho"/>
        </w:rPr>
        <w:t xml:space="preserve">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w:t>
      </w:r>
    </w:p>
    <w:p w14:paraId="50255D10" w14:textId="77777777" w:rsidR="005E4843" w:rsidRPr="00D23B6D" w:rsidRDefault="005E4843" w:rsidP="005E4843">
      <w:pPr>
        <w:contextualSpacing/>
        <w:jc w:val="both"/>
      </w:pPr>
      <w:r w:rsidRPr="00D23B6D">
        <w:rPr>
          <w:rFonts w:eastAsia="MS Mincho"/>
        </w:rPr>
        <w:t>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47000EF" w14:textId="77777777" w:rsidR="005E4843" w:rsidRDefault="005E4843" w:rsidP="005E4843">
      <w:pPr>
        <w:ind w:firstLine="567"/>
        <w:contextualSpacing/>
        <w:jc w:val="both"/>
      </w:pPr>
      <w:r>
        <w:rPr>
          <w:rFonts w:eastAsia="MS Mincho"/>
        </w:rPr>
        <w:t>5.4.47</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w:t>
      </w:r>
      <w:r w:rsidRPr="00BB0BA8">
        <w:t>от 1</w:t>
      </w:r>
      <w:r>
        <w:t>9.04.2024</w:t>
      </w:r>
      <w:r w:rsidRPr="00BB0BA8">
        <w:t xml:space="preserve"> года № </w:t>
      </w:r>
      <w:r>
        <w:t>225</w:t>
      </w:r>
      <w:r w:rsidRPr="00BB0BA8">
        <w:t xml:space="preserve">.  </w:t>
      </w:r>
    </w:p>
    <w:p w14:paraId="17E0ADAA" w14:textId="77777777" w:rsidR="005E4843" w:rsidRDefault="005E4843" w:rsidP="005E4843">
      <w:pPr>
        <w:ind w:firstLine="567"/>
        <w:contextualSpacing/>
        <w:jc w:val="both"/>
      </w:pPr>
      <w:r>
        <w:lastRenderedPageBreak/>
        <w:t>5</w:t>
      </w:r>
      <w:r w:rsidRPr="00D23B6D">
        <w:t>.4.</w:t>
      </w:r>
      <w:r>
        <w:t>48</w:t>
      </w:r>
      <w:r w:rsidRPr="00D23B6D">
        <w:t>. Осуществлять иные обязанности в соответствии с законодательством Российской Федерации и Контрактом.</w:t>
      </w:r>
    </w:p>
    <w:p w14:paraId="21730842" w14:textId="77777777" w:rsidR="005E4843" w:rsidRPr="00D23B6D" w:rsidRDefault="005E4843" w:rsidP="005E4843">
      <w:pPr>
        <w:ind w:firstLine="567"/>
        <w:contextualSpacing/>
        <w:jc w:val="both"/>
      </w:pPr>
      <w:r>
        <w:rPr>
          <w:b/>
        </w:rPr>
        <w:t>5</w:t>
      </w:r>
      <w:r w:rsidRPr="00D23B6D">
        <w:rPr>
          <w:b/>
        </w:rPr>
        <w:t>.5</w:t>
      </w:r>
      <w:r w:rsidRPr="00D23B6D">
        <w:rPr>
          <w:b/>
          <w:bCs/>
        </w:rPr>
        <w:t>. Подрядчик не вправе:</w:t>
      </w:r>
    </w:p>
    <w:p w14:paraId="551099FA" w14:textId="77777777" w:rsidR="005E4843" w:rsidRPr="00D23B6D" w:rsidRDefault="005E4843" w:rsidP="005E4843">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8EFE907" w14:textId="77777777" w:rsidR="005E4843" w:rsidRPr="00D23B6D" w:rsidRDefault="005E4843" w:rsidP="005E4843">
      <w:pPr>
        <w:ind w:firstLine="567"/>
        <w:contextualSpacing/>
        <w:jc w:val="both"/>
      </w:pPr>
      <w:r>
        <w:t>5</w:t>
      </w:r>
      <w:r w:rsidRPr="00D23B6D">
        <w:t>.5.2.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26CBB040" w14:textId="77777777" w:rsidR="005E4843" w:rsidRPr="00D23B6D" w:rsidRDefault="005E4843" w:rsidP="005E4843">
      <w:pPr>
        <w:ind w:firstLine="567"/>
        <w:contextualSpacing/>
        <w:jc w:val="both"/>
      </w:pPr>
      <w:r>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6F3540B8" w14:textId="77777777" w:rsidR="005E4843" w:rsidRPr="00D23B6D" w:rsidRDefault="005E4843" w:rsidP="005E4843">
      <w:pPr>
        <w:contextualSpacing/>
        <w:jc w:val="center"/>
        <w:rPr>
          <w:b/>
        </w:rPr>
      </w:pPr>
      <w:r>
        <w:rPr>
          <w:rFonts w:eastAsia="MS Mincho"/>
          <w:b/>
        </w:rPr>
        <w:t>6</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6900B8E5" w14:textId="77777777" w:rsidR="005E4843" w:rsidRPr="00D23B6D" w:rsidRDefault="005E4843" w:rsidP="005E4843">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BC21250" w14:textId="77777777" w:rsidR="005E4843" w:rsidRPr="00D23B6D" w:rsidRDefault="005E4843" w:rsidP="005E4843">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F458132" w14:textId="77777777" w:rsidR="005E4843" w:rsidRPr="00D23B6D" w:rsidRDefault="005E4843" w:rsidP="005E4843">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687A37D9" w14:textId="77777777" w:rsidR="005E4843" w:rsidRPr="00D23B6D" w:rsidRDefault="005E4843" w:rsidP="005E4843">
      <w:pPr>
        <w:ind w:firstLine="567"/>
        <w:contextualSpacing/>
        <w:jc w:val="both"/>
        <w:rPr>
          <w:rFonts w:eastAsia="MS Mincho"/>
        </w:rPr>
      </w:pPr>
      <w:r w:rsidRPr="00D23B6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3BD741F" w14:textId="77777777" w:rsidR="005E4843" w:rsidRPr="00D23B6D" w:rsidRDefault="005E4843" w:rsidP="005E4843">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061C9F82" w14:textId="77777777" w:rsidR="005E4843" w:rsidRPr="00D23B6D" w:rsidRDefault="005E4843" w:rsidP="005E4843">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131FF454" w14:textId="77777777" w:rsidR="005E4843" w:rsidRPr="00D23B6D" w:rsidRDefault="005E4843" w:rsidP="005E4843">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BECF389" w14:textId="77777777" w:rsidR="005E4843" w:rsidRPr="00FE5144" w:rsidRDefault="005E4843" w:rsidP="005E4843">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5C47B160" w14:textId="77777777" w:rsidR="005E4843" w:rsidRPr="00BD2E64" w:rsidRDefault="005E4843" w:rsidP="005E4843">
      <w:pPr>
        <w:keepNext/>
        <w:contextualSpacing/>
        <w:jc w:val="center"/>
        <w:rPr>
          <w:b/>
        </w:rPr>
      </w:pPr>
      <w:r w:rsidRPr="00BD2E64">
        <w:rPr>
          <w:b/>
        </w:rPr>
        <w:t>7.МАТЕРИАЛЫ, ОБОРУДОВАНИЕ И ВЫПОЛНЕНИЕ РАБОТ</w:t>
      </w:r>
    </w:p>
    <w:p w14:paraId="456C8B36" w14:textId="77777777" w:rsidR="005E4843" w:rsidRPr="00BD2E64" w:rsidRDefault="005E4843" w:rsidP="005E4843">
      <w:pPr>
        <w:ind w:firstLine="567"/>
        <w:contextualSpacing/>
        <w:jc w:val="both"/>
      </w:pPr>
      <w:r w:rsidRPr="00BD2E64">
        <w:t>7.1. Подрядчик осуществляет обеспечение Объекта необходимыми материалами и (или) оборудованием в соответствии с проектной документацией.</w:t>
      </w:r>
    </w:p>
    <w:p w14:paraId="70258090" w14:textId="77777777" w:rsidR="005E4843" w:rsidRDefault="005E4843" w:rsidP="005E4843">
      <w:pPr>
        <w:ind w:firstLine="567"/>
        <w:contextualSpacing/>
        <w:jc w:val="both"/>
      </w:pPr>
      <w:r w:rsidRPr="00BD2E64">
        <w:t xml:space="preserve">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w:t>
      </w:r>
    </w:p>
    <w:p w14:paraId="69C20E5E" w14:textId="77777777" w:rsidR="005E4843" w:rsidRDefault="005E4843" w:rsidP="005E4843">
      <w:pPr>
        <w:contextualSpacing/>
        <w:jc w:val="both"/>
      </w:pPr>
    </w:p>
    <w:p w14:paraId="54AE284E" w14:textId="77777777" w:rsidR="005E4843" w:rsidRPr="00BD2E64" w:rsidRDefault="005E4843" w:rsidP="005E4843">
      <w:pPr>
        <w:contextualSpacing/>
        <w:jc w:val="both"/>
      </w:pPr>
      <w:r w:rsidRPr="00BD2E64">
        <w:t>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84D115A" w14:textId="77777777" w:rsidR="005E4843" w:rsidRPr="00BD2E64" w:rsidRDefault="005E4843" w:rsidP="005E4843">
      <w:pPr>
        <w:ind w:firstLine="567"/>
        <w:contextualSpacing/>
        <w:jc w:val="both"/>
      </w:pPr>
      <w:r w:rsidRPr="00BD2E6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F9F7B70" w14:textId="77777777" w:rsidR="005E4843" w:rsidRPr="00BD2E64" w:rsidRDefault="005E4843" w:rsidP="005E4843">
      <w:pPr>
        <w:ind w:firstLine="567"/>
        <w:contextualSpacing/>
        <w:jc w:val="both"/>
      </w:pPr>
      <w:r w:rsidRPr="00BD2E6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44F7E69" w14:textId="77777777" w:rsidR="005E4843" w:rsidRPr="00BD2E64" w:rsidRDefault="005E4843" w:rsidP="005E4843">
      <w:pPr>
        <w:ind w:firstLine="567"/>
        <w:contextualSpacing/>
        <w:jc w:val="both"/>
      </w:pPr>
      <w:r w:rsidRPr="00BD2E64">
        <w:t xml:space="preserve">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w:t>
      </w:r>
      <w:r w:rsidRPr="00BD2E64">
        <w:lastRenderedPageBreak/>
        <w:t>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8B14C67" w14:textId="77777777" w:rsidR="005E4843" w:rsidRPr="00BD2E64" w:rsidRDefault="005E4843" w:rsidP="005E4843">
      <w:pPr>
        <w:ind w:firstLine="567"/>
        <w:contextualSpacing/>
        <w:jc w:val="both"/>
      </w:pPr>
      <w:r w:rsidRPr="00BD2E64">
        <w:t>7.4. Заказчик, представители Заказчика вправе давать Подрядчику письменное предписание:</w:t>
      </w:r>
    </w:p>
    <w:p w14:paraId="64CCBF1E" w14:textId="77777777" w:rsidR="005E4843" w:rsidRPr="00BD2E64" w:rsidRDefault="005E4843" w:rsidP="005E4843">
      <w:pPr>
        <w:ind w:firstLine="567"/>
        <w:contextualSpacing/>
        <w:jc w:val="both"/>
      </w:pPr>
      <w:r w:rsidRPr="00BD2E6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DCCC87A" w14:textId="77777777" w:rsidR="005E4843" w:rsidRPr="00BD2E64" w:rsidRDefault="005E4843" w:rsidP="005E4843">
      <w:pPr>
        <w:ind w:firstLine="567"/>
        <w:contextualSpacing/>
        <w:jc w:val="both"/>
      </w:pPr>
      <w:r w:rsidRPr="00BD2E64">
        <w:t>б) о замене их на новые материалы, конструкции, изделия и оборудование, удовлетворяющее требованиям Контракта.</w:t>
      </w:r>
    </w:p>
    <w:p w14:paraId="5433BD58" w14:textId="77777777" w:rsidR="005E4843" w:rsidRPr="00BD2E64" w:rsidRDefault="005E4843" w:rsidP="005E4843">
      <w:pPr>
        <w:ind w:firstLine="567"/>
        <w:contextualSpacing/>
        <w:jc w:val="both"/>
      </w:pPr>
      <w:r w:rsidRPr="00BD2E64">
        <w:t xml:space="preserve">7.5. Заказчик, представители Заказчика вправе давать предписание о приостановлении Подрядчиком работ в следующих случаях: </w:t>
      </w:r>
    </w:p>
    <w:p w14:paraId="5FF3CEAE" w14:textId="77777777" w:rsidR="005E4843" w:rsidRPr="00BD2E64" w:rsidRDefault="005E4843" w:rsidP="005E4843">
      <w:pPr>
        <w:ind w:firstLine="567"/>
        <w:contextualSpacing/>
        <w:jc w:val="both"/>
      </w:pPr>
      <w:r w:rsidRPr="00BD2E6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74CD0C3" w14:textId="77777777" w:rsidR="005E4843" w:rsidRPr="00BD2E64" w:rsidRDefault="005E4843" w:rsidP="005E4843">
      <w:pPr>
        <w:ind w:firstLine="567"/>
        <w:contextualSpacing/>
        <w:jc w:val="both"/>
      </w:pPr>
      <w:r w:rsidRPr="00BD2E6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8F1A3BA" w14:textId="77777777" w:rsidR="005E4843" w:rsidRPr="00BD2E64" w:rsidRDefault="005E4843" w:rsidP="005E4843">
      <w:pPr>
        <w:ind w:firstLine="567"/>
        <w:contextualSpacing/>
        <w:jc w:val="both"/>
      </w:pPr>
      <w:r w:rsidRPr="00BD2E6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922FD12" w14:textId="77777777" w:rsidR="005E4843" w:rsidRPr="00BD2E64" w:rsidRDefault="005E4843" w:rsidP="005E4843">
      <w:pPr>
        <w:ind w:firstLine="567"/>
        <w:contextualSpacing/>
        <w:jc w:val="both"/>
      </w:pPr>
      <w:r w:rsidRPr="00BD2E6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E5387F6" w14:textId="77777777" w:rsidR="005E4843" w:rsidRPr="00BD2E64" w:rsidRDefault="005E4843" w:rsidP="005E4843">
      <w:pPr>
        <w:ind w:firstLine="567"/>
        <w:contextualSpacing/>
        <w:jc w:val="both"/>
      </w:pPr>
      <w:r w:rsidRPr="00BD2E64">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7593BBE9" w14:textId="77777777" w:rsidR="005E4843" w:rsidRPr="00BD2E64" w:rsidRDefault="005E4843" w:rsidP="005E4843">
      <w:pPr>
        <w:ind w:firstLine="567"/>
        <w:contextualSpacing/>
        <w:jc w:val="both"/>
      </w:pPr>
      <w:r w:rsidRPr="00BD2E64">
        <w:t>7.7. Материалы и (или) оборудование, предусмотренные проектной документацией, могут быть заменены по согласованию с Заказчиком при условии, что:</w:t>
      </w:r>
    </w:p>
    <w:p w14:paraId="3F9CC7CA" w14:textId="77777777" w:rsidR="005E4843" w:rsidRPr="00BD2E64" w:rsidRDefault="005E4843" w:rsidP="005E4843">
      <w:pPr>
        <w:ind w:firstLine="567"/>
        <w:contextualSpacing/>
        <w:jc w:val="both"/>
      </w:pPr>
      <w:r w:rsidRPr="00BD2E64">
        <w:t>7.8.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7CA96AD1" w14:textId="77777777" w:rsidR="005E4843" w:rsidRPr="00BD2E64" w:rsidRDefault="005E4843" w:rsidP="005E4843">
      <w:pPr>
        <w:ind w:firstLine="567"/>
        <w:contextualSpacing/>
        <w:jc w:val="both"/>
      </w:pPr>
      <w:r w:rsidRPr="00BD2E64">
        <w:t>7.9. Предложение Подрядчика не должно влечь за собой увеличение цены Контракта и (или) увеличения сроков выполнения Работы.</w:t>
      </w:r>
    </w:p>
    <w:p w14:paraId="0A73DD59" w14:textId="77777777" w:rsidR="005E4843" w:rsidRPr="00BD2E64" w:rsidRDefault="005E4843" w:rsidP="005E4843">
      <w:pPr>
        <w:ind w:firstLine="567"/>
        <w:contextualSpacing/>
        <w:jc w:val="both"/>
      </w:pPr>
      <w:r w:rsidRPr="00BD2E64">
        <w:t xml:space="preserve">7.10.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19FF57E8" w14:textId="77777777" w:rsidR="005E4843" w:rsidRPr="00BD2E64" w:rsidRDefault="005E4843" w:rsidP="005E4843">
      <w:pPr>
        <w:keepNext/>
        <w:contextualSpacing/>
        <w:jc w:val="center"/>
        <w:rPr>
          <w:b/>
        </w:rPr>
      </w:pPr>
      <w:r w:rsidRPr="00BD2E64">
        <w:rPr>
          <w:b/>
        </w:rPr>
        <w:t>8. ПОРЯДОК ИЗМЕНЕНИЯ И РАСТОРЖЕНИЯ КОНТРАКТА</w:t>
      </w:r>
    </w:p>
    <w:p w14:paraId="73DC1813" w14:textId="77777777" w:rsidR="005E4843" w:rsidRPr="00BD2E64" w:rsidRDefault="005E4843" w:rsidP="005E4843">
      <w:pPr>
        <w:ind w:firstLine="567"/>
        <w:contextualSpacing/>
        <w:jc w:val="both"/>
      </w:pPr>
      <w:bookmarkStart w:id="14" w:name="_Hlk11336154"/>
      <w:bookmarkStart w:id="15" w:name="_Hlk22111921"/>
      <w:r w:rsidRPr="00BD2E64">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5D9484F7" w14:textId="77777777" w:rsidR="005E4843" w:rsidRPr="00BD2E64" w:rsidRDefault="005E4843" w:rsidP="005E4843">
      <w:pPr>
        <w:ind w:firstLine="567"/>
        <w:contextualSpacing/>
        <w:jc w:val="both"/>
      </w:pPr>
      <w:r w:rsidRPr="00BD2E64">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4"/>
    <w:p w14:paraId="25BDDF82" w14:textId="77777777" w:rsidR="005E4843" w:rsidRPr="00BD2E64" w:rsidRDefault="005E4843" w:rsidP="005E4843">
      <w:pPr>
        <w:ind w:firstLine="567"/>
        <w:contextualSpacing/>
        <w:jc w:val="both"/>
      </w:pPr>
      <w:r w:rsidRPr="00BD2E64">
        <w:t>8.1.2</w:t>
      </w:r>
      <w:bookmarkStart w:id="16" w:name="_Hlk14960069"/>
      <w:r w:rsidRPr="00BD2E64">
        <w:t xml:space="preserve">. При изменении объема и (или) видов выполняемых работ по Контракту. При этом допускается изменение с учетом положений </w:t>
      </w:r>
      <w:hyperlink r:id="rId17" w:anchor="/document/12112604/entry/2" w:history="1">
        <w:r w:rsidRPr="00BD2E64">
          <w:t>бюджетного законодательства</w:t>
        </w:r>
      </w:hyperlink>
      <w:r w:rsidRPr="00BD2E64">
        <w:t xml:space="preserve"> Российской Федерации цены Контракта не более чем на десять процентов цены Контракта.</w:t>
      </w:r>
      <w:bookmarkEnd w:id="16"/>
    </w:p>
    <w:p w14:paraId="003447A9" w14:textId="77777777" w:rsidR="005E4843" w:rsidRPr="00BD2E64" w:rsidRDefault="005E4843" w:rsidP="005E4843">
      <w:pPr>
        <w:ind w:firstLine="567"/>
        <w:contextualSpacing/>
        <w:jc w:val="both"/>
      </w:pPr>
      <w:r w:rsidRPr="00BD2E64">
        <w:t xml:space="preserve">8.1.3. В иных случаях, предусмотренных законодательством РФ, в том числе </w:t>
      </w:r>
      <w:r w:rsidRPr="00BD2E64">
        <w:rPr>
          <w:lang w:eastAsia="ar-SA"/>
        </w:rPr>
        <w:t>Законом № 44-ФЗ</w:t>
      </w:r>
      <w:r w:rsidRPr="00BD2E64">
        <w:t xml:space="preserve">. </w:t>
      </w:r>
    </w:p>
    <w:bookmarkEnd w:id="15"/>
    <w:p w14:paraId="70ADD22B" w14:textId="77777777" w:rsidR="005E4843" w:rsidRPr="00BD2E64" w:rsidRDefault="005E4843" w:rsidP="005E4843">
      <w:pPr>
        <w:ind w:firstLine="567"/>
        <w:contextualSpacing/>
        <w:jc w:val="both"/>
      </w:pPr>
      <w:r w:rsidRPr="00BD2E64">
        <w:t>8.2. Контракт может быть расторгнут:</w:t>
      </w:r>
    </w:p>
    <w:p w14:paraId="5764A92B" w14:textId="77777777" w:rsidR="005E4843" w:rsidRPr="00BD2E64" w:rsidRDefault="005E4843" w:rsidP="005E4843">
      <w:pPr>
        <w:ind w:firstLine="567"/>
        <w:contextualSpacing/>
        <w:jc w:val="both"/>
      </w:pPr>
      <w:r w:rsidRPr="00BD2E64">
        <w:t>8.2.1. по соглашению Сторон;</w:t>
      </w:r>
    </w:p>
    <w:p w14:paraId="4BBAADEA" w14:textId="77777777" w:rsidR="005E4843" w:rsidRPr="00BD2E64" w:rsidRDefault="005E4843" w:rsidP="005E4843">
      <w:pPr>
        <w:ind w:firstLine="567"/>
        <w:contextualSpacing/>
        <w:jc w:val="both"/>
      </w:pPr>
      <w:r w:rsidRPr="00BD2E64">
        <w:t>8.2.2. по решению суда;</w:t>
      </w:r>
    </w:p>
    <w:p w14:paraId="53AEB4EF" w14:textId="77777777" w:rsidR="005E4843" w:rsidRPr="00BD2E64" w:rsidRDefault="005E4843" w:rsidP="005E4843">
      <w:pPr>
        <w:ind w:firstLine="567"/>
        <w:contextualSpacing/>
        <w:jc w:val="both"/>
      </w:pPr>
      <w:r w:rsidRPr="00BD2E64">
        <w:t>8.2.3. в случае одностороннего отказа Стороны Контракта от исполнения Контракта в соответствии с гражданским законодательством.</w:t>
      </w:r>
    </w:p>
    <w:p w14:paraId="7060273D" w14:textId="77777777" w:rsidR="005E4843" w:rsidRPr="00BD2E64" w:rsidRDefault="005E4843" w:rsidP="005E4843">
      <w:pPr>
        <w:ind w:firstLine="567"/>
        <w:contextualSpacing/>
        <w:jc w:val="both"/>
      </w:pPr>
      <w:r w:rsidRPr="00BD2E64">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3CE3703" w14:textId="77777777" w:rsidR="005E4843" w:rsidRPr="00BD2E64" w:rsidRDefault="005E4843" w:rsidP="005E4843">
      <w:pPr>
        <w:ind w:firstLine="567"/>
        <w:contextualSpacing/>
        <w:jc w:val="both"/>
      </w:pPr>
      <w:r w:rsidRPr="00BD2E64">
        <w:t>8.3.1. При существенном нарушении Контракта Подрядчиком;</w:t>
      </w:r>
    </w:p>
    <w:p w14:paraId="09213EA4" w14:textId="77777777" w:rsidR="005E4843" w:rsidRPr="00BD2E64" w:rsidRDefault="005E4843" w:rsidP="005E4843">
      <w:pPr>
        <w:ind w:firstLine="567"/>
        <w:contextualSpacing/>
        <w:jc w:val="both"/>
      </w:pPr>
      <w:r w:rsidRPr="00BD2E64">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B6CD72B" w14:textId="77777777" w:rsidR="005E4843" w:rsidRPr="00BD2E64" w:rsidRDefault="005E4843" w:rsidP="005E4843">
      <w:pPr>
        <w:ind w:firstLine="567"/>
        <w:contextualSpacing/>
        <w:jc w:val="both"/>
      </w:pPr>
      <w:r w:rsidRPr="00BD2E64">
        <w:lastRenderedPageBreak/>
        <w:t>8.3.3. В иных случаях, предусмотренных законодательством Российской Федерации.</w:t>
      </w:r>
    </w:p>
    <w:p w14:paraId="7987724C" w14:textId="77777777" w:rsidR="005E4843" w:rsidRPr="00BD2E64" w:rsidRDefault="005E4843" w:rsidP="005E4843">
      <w:pPr>
        <w:ind w:firstLine="567"/>
        <w:contextualSpacing/>
        <w:jc w:val="both"/>
      </w:pPr>
      <w:r w:rsidRPr="00BD2E64">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C38BA1B" w14:textId="77777777" w:rsidR="005E4843" w:rsidRPr="00BD2E64" w:rsidRDefault="005E4843" w:rsidP="005E4843">
      <w:pPr>
        <w:ind w:firstLine="567"/>
        <w:contextualSpacing/>
        <w:jc w:val="both"/>
      </w:pPr>
      <w:r w:rsidRPr="00BD2E64">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7487840" w14:textId="77777777" w:rsidR="005E4843" w:rsidRPr="00BD2E64" w:rsidRDefault="005E4843" w:rsidP="005E4843">
      <w:pPr>
        <w:ind w:firstLine="567"/>
        <w:contextualSpacing/>
        <w:jc w:val="both"/>
      </w:pPr>
      <w:bookmarkStart w:id="17" w:name="_Hlk15912575"/>
      <w:r w:rsidRPr="00BD2E64">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7"/>
    <w:p w14:paraId="0239EBF2" w14:textId="77777777" w:rsidR="005E4843" w:rsidRPr="00BD2E64" w:rsidRDefault="005E4843" w:rsidP="005E4843">
      <w:pPr>
        <w:ind w:firstLine="567"/>
        <w:contextualSpacing/>
        <w:jc w:val="both"/>
      </w:pPr>
      <w:r w:rsidRPr="00BD2E64">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31D5B57" w14:textId="77777777" w:rsidR="005E4843" w:rsidRPr="00BD2E64" w:rsidRDefault="005E4843" w:rsidP="005E4843">
      <w:pPr>
        <w:ind w:firstLine="567"/>
        <w:contextualSpacing/>
        <w:jc w:val="both"/>
      </w:pPr>
      <w:r w:rsidRPr="00BD2E64">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845C378" w14:textId="77777777" w:rsidR="005E4843" w:rsidRPr="00BD2E64" w:rsidRDefault="005E4843" w:rsidP="005E4843">
      <w:pPr>
        <w:ind w:firstLine="567"/>
        <w:contextualSpacing/>
        <w:jc w:val="both"/>
      </w:pPr>
      <w:r w:rsidRPr="00BD2E64">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4768992C" w14:textId="77777777" w:rsidR="005E4843" w:rsidRPr="00BD2E64" w:rsidRDefault="005E4843" w:rsidP="005E4843">
      <w:pPr>
        <w:ind w:firstLine="567"/>
        <w:contextualSpacing/>
        <w:jc w:val="both"/>
      </w:pPr>
      <w:r w:rsidRPr="00BD2E64">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12C90340" w14:textId="77777777" w:rsidR="005E4843" w:rsidRPr="00BD2E64" w:rsidRDefault="005E4843" w:rsidP="005E4843">
      <w:pPr>
        <w:ind w:firstLine="567"/>
        <w:contextualSpacing/>
        <w:jc w:val="both"/>
      </w:pPr>
      <w:r w:rsidRPr="00BD2E64">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48E5C7B" w14:textId="77777777" w:rsidR="005E4843" w:rsidRPr="00BD2E64" w:rsidRDefault="005E4843" w:rsidP="005E4843">
      <w:pPr>
        <w:ind w:firstLine="567"/>
        <w:contextualSpacing/>
        <w:jc w:val="both"/>
      </w:pPr>
      <w:r w:rsidRPr="00BD2E64">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47EB74C" w14:textId="77777777" w:rsidR="005E4843" w:rsidRPr="00BD2E64" w:rsidRDefault="005E4843" w:rsidP="005E4843">
      <w:pPr>
        <w:widowControl w:val="0"/>
        <w:tabs>
          <w:tab w:val="left" w:pos="709"/>
        </w:tabs>
        <w:suppressAutoHyphens/>
        <w:ind w:firstLine="567"/>
        <w:jc w:val="both"/>
        <w:rPr>
          <w:color w:val="000000"/>
          <w:lang w:eastAsia="ar-SA"/>
        </w:rPr>
      </w:pPr>
      <w:r w:rsidRPr="00BD2E64">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8" w:history="1">
        <w:r w:rsidRPr="00F2232F">
          <w:rPr>
            <w:rStyle w:val="af0"/>
            <w:lang w:eastAsia="ar-SA"/>
          </w:rPr>
          <w:t>https://tce.crimea.</w:t>
        </w:r>
        <w:r w:rsidRPr="00F2232F">
          <w:rPr>
            <w:rStyle w:val="af0"/>
            <w:lang w:val="en-US" w:eastAsia="ar-SA"/>
          </w:rPr>
          <w:t>ru</w:t>
        </w:r>
        <w:r w:rsidRPr="00F2232F">
          <w:rPr>
            <w:rStyle w:val="af0"/>
            <w:lang w:eastAsia="ar-SA"/>
          </w:rPr>
          <w:t>/</w:t>
        </w:r>
      </w:hyperlink>
      <w:r w:rsidRPr="00BD2E64">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C4AA591" w14:textId="77777777" w:rsidR="005E4843" w:rsidRPr="00BD2E64" w:rsidRDefault="005E4843" w:rsidP="005E4843">
      <w:pPr>
        <w:widowControl w:val="0"/>
        <w:tabs>
          <w:tab w:val="left" w:pos="709"/>
        </w:tabs>
        <w:suppressAutoHyphens/>
        <w:ind w:firstLine="567"/>
        <w:jc w:val="both"/>
        <w:rPr>
          <w:color w:val="000000"/>
          <w:lang w:eastAsia="ar-SA"/>
        </w:rPr>
      </w:pPr>
      <w:r w:rsidRPr="00BD2E64">
        <w:rPr>
          <w:color w:val="000000"/>
          <w:lang w:eastAsia="ar-SA"/>
        </w:rPr>
        <w:t xml:space="preserve">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 </w:t>
      </w:r>
      <w:r>
        <w:rPr>
          <w:color w:val="000000"/>
          <w:lang w:eastAsia="ar-SA"/>
        </w:rPr>
        <w:t>8</w:t>
      </w:r>
      <w:r w:rsidRPr="00BD2E64">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9" w:tgtFrame="_blank" w:history="1">
        <w:r w:rsidRPr="00BD2E64">
          <w:rPr>
            <w:color w:val="000000"/>
            <w:u w:val="single"/>
            <w:lang w:eastAsia="ar-SA"/>
          </w:rPr>
          <w:t>https</w:t>
        </w:r>
      </w:hyperlink>
      <w:hyperlink r:id="rId20" w:tgtFrame="_blank" w:history="1">
        <w:r w:rsidRPr="00BD2E64">
          <w:rPr>
            <w:color w:val="000000"/>
            <w:u w:val="single"/>
            <w:lang w:eastAsia="ar-SA"/>
          </w:rPr>
          <w:t>://tce.crimea.</w:t>
        </w:r>
        <w:r>
          <w:rPr>
            <w:color w:val="000000"/>
            <w:u w:val="single"/>
            <w:lang w:val="en-US" w:eastAsia="ar-SA"/>
          </w:rPr>
          <w:t>ru</w:t>
        </w:r>
        <w:r w:rsidRPr="00BD2E64">
          <w:rPr>
            <w:color w:val="000000"/>
            <w:u w:val="single"/>
            <w:lang w:eastAsia="ar-SA"/>
          </w:rPr>
          <w:t>/</w:t>
        </w:r>
      </w:hyperlink>
      <w:r w:rsidRPr="00BD2E64">
        <w:rPr>
          <w:color w:val="000000"/>
          <w:lang w:eastAsia="ar-SA"/>
        </w:rPr>
        <w:t>).</w:t>
      </w:r>
    </w:p>
    <w:p w14:paraId="46BE860A" w14:textId="77777777" w:rsidR="005E4843" w:rsidRPr="00BD2E64" w:rsidRDefault="005E4843" w:rsidP="005E4843">
      <w:pPr>
        <w:widowControl w:val="0"/>
        <w:tabs>
          <w:tab w:val="left" w:pos="709"/>
        </w:tabs>
        <w:suppressAutoHyphens/>
        <w:ind w:firstLine="567"/>
        <w:jc w:val="both"/>
        <w:rPr>
          <w:color w:val="000000"/>
          <w:lang w:eastAsia="ar-SA"/>
        </w:rPr>
      </w:pPr>
      <w:r w:rsidRPr="00BD2E64">
        <w:rPr>
          <w:color w:val="000000"/>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162909B9" w14:textId="77777777" w:rsidR="005E4843" w:rsidRPr="00BD2E64" w:rsidRDefault="005E4843" w:rsidP="005E4843">
      <w:pPr>
        <w:ind w:firstLine="567"/>
        <w:contextualSpacing/>
        <w:jc w:val="both"/>
      </w:pPr>
      <w:r w:rsidRPr="00BD2E64">
        <w:lastRenderedPageBreak/>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3F66BAC0" w14:textId="77777777" w:rsidR="005E4843" w:rsidRPr="00BD2E64" w:rsidRDefault="005E4843" w:rsidP="005E4843">
      <w:pPr>
        <w:ind w:firstLine="567"/>
        <w:contextualSpacing/>
        <w:jc w:val="both"/>
      </w:pPr>
      <w:r w:rsidRPr="00BD2E64">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63172899" w14:textId="77777777" w:rsidR="005E4843" w:rsidRPr="00BD2E64" w:rsidRDefault="005E4843" w:rsidP="005E4843">
      <w:pPr>
        <w:ind w:firstLine="567"/>
        <w:contextualSpacing/>
        <w:jc w:val="both"/>
      </w:pPr>
      <w:r w:rsidRPr="00BD2E64">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A7D4F0D" w14:textId="77777777" w:rsidR="005E4843" w:rsidRPr="00BD2E64" w:rsidRDefault="005E4843" w:rsidP="005E4843">
      <w:pPr>
        <w:ind w:firstLine="567"/>
        <w:contextualSpacing/>
        <w:jc w:val="both"/>
      </w:pPr>
      <w:r w:rsidRPr="00BD2E64">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044E548F" w14:textId="77777777" w:rsidR="005E4843" w:rsidRPr="00BD2E64" w:rsidRDefault="005E4843" w:rsidP="005E4843">
      <w:pPr>
        <w:ind w:firstLine="567"/>
        <w:contextualSpacing/>
        <w:jc w:val="both"/>
      </w:pPr>
      <w:r w:rsidRPr="00BD2E64">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C0E9338" w14:textId="77777777" w:rsidR="005E4843" w:rsidRPr="00BD2E64" w:rsidRDefault="005E4843" w:rsidP="005E4843">
      <w:pPr>
        <w:ind w:firstLine="567"/>
        <w:contextualSpacing/>
        <w:jc w:val="both"/>
      </w:pPr>
      <w:r w:rsidRPr="00BD2E64">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63297B2" w14:textId="77777777" w:rsidR="005E4843" w:rsidRPr="00BD2E64" w:rsidRDefault="005E4843" w:rsidP="005E4843">
      <w:pPr>
        <w:ind w:firstLine="567"/>
        <w:contextualSpacing/>
        <w:jc w:val="both"/>
      </w:pPr>
      <w:r w:rsidRPr="00BD2E64">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3DF26506" w14:textId="77777777" w:rsidR="005E4843" w:rsidRPr="00BD2E64" w:rsidRDefault="005E4843" w:rsidP="005E4843">
      <w:pPr>
        <w:ind w:firstLine="567"/>
        <w:contextualSpacing/>
        <w:jc w:val="both"/>
      </w:pPr>
      <w:r w:rsidRPr="00BD2E64">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171A7D76" w14:textId="77777777" w:rsidR="005E4843" w:rsidRDefault="005E4843" w:rsidP="005E4843">
      <w:pPr>
        <w:ind w:firstLine="567"/>
        <w:contextualSpacing/>
        <w:jc w:val="both"/>
      </w:pPr>
      <w:r w:rsidRPr="00BD2E64">
        <w:t>8.15.2. передать Заказчику проектную</w:t>
      </w:r>
      <w:r w:rsidRPr="00BD2E64">
        <w:rPr>
          <w:u w:val="single"/>
        </w:rPr>
        <w:t>,</w:t>
      </w:r>
      <w:r w:rsidRPr="00BD2E64">
        <w:t xml:space="preserve"> исполнительную документацию и иную отчетную документацию на выполненные работы и понесенные затраты.</w:t>
      </w:r>
    </w:p>
    <w:p w14:paraId="6E4BC905" w14:textId="77777777" w:rsidR="005E4843" w:rsidRPr="00BD2E64" w:rsidRDefault="005E4843" w:rsidP="005E4843">
      <w:pPr>
        <w:contextualSpacing/>
        <w:jc w:val="center"/>
        <w:rPr>
          <w:rFonts w:eastAsia="MS Mincho"/>
          <w:b/>
        </w:rPr>
      </w:pPr>
      <w:r w:rsidRPr="00BD2E64">
        <w:rPr>
          <w:rFonts w:eastAsia="MS Mincho"/>
          <w:b/>
        </w:rPr>
        <w:t>9. ГАРАНТИЙНЫЕ ОБЯЗАТЕЛЬСТВА</w:t>
      </w:r>
    </w:p>
    <w:p w14:paraId="6C6BA4A6" w14:textId="77777777" w:rsidR="005E4843" w:rsidRPr="00BD2E64" w:rsidRDefault="005E4843" w:rsidP="005E4843">
      <w:pPr>
        <w:ind w:firstLine="567"/>
        <w:contextualSpacing/>
        <w:jc w:val="both"/>
      </w:pPr>
      <w:r w:rsidRPr="00BD2E64">
        <w:t xml:space="preserve">9.1. Подрядчик гарантирует: </w:t>
      </w:r>
    </w:p>
    <w:p w14:paraId="78985A6E" w14:textId="77777777" w:rsidR="005E4843" w:rsidRPr="00BD2E64" w:rsidRDefault="005E4843" w:rsidP="005E4843">
      <w:pPr>
        <w:ind w:firstLine="567"/>
        <w:contextualSpacing/>
        <w:jc w:val="both"/>
      </w:pPr>
      <w:r w:rsidRPr="00BD2E64">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07D21DFC" w14:textId="77777777" w:rsidR="005E4843" w:rsidRPr="00BD2E64" w:rsidRDefault="005E4843" w:rsidP="005E4843">
      <w:pPr>
        <w:ind w:firstLine="567"/>
        <w:contextualSpacing/>
        <w:jc w:val="both"/>
      </w:pPr>
      <w:r w:rsidRPr="00BD2E64">
        <w:t>-</w:t>
      </w:r>
      <w:r w:rsidRPr="00BD2E64">
        <w:tab/>
        <w:t xml:space="preserve">бесперебойное функционирование инженерных систем, смонтированных Подрядчиком, при эксплуатации Объекта в Гарантийный срок; </w:t>
      </w:r>
    </w:p>
    <w:p w14:paraId="22D4EEF1" w14:textId="77777777" w:rsidR="005E4843" w:rsidRPr="00BD2E64" w:rsidRDefault="005E4843" w:rsidP="005E4843">
      <w:pPr>
        <w:ind w:firstLine="567"/>
        <w:contextualSpacing/>
        <w:jc w:val="both"/>
      </w:pPr>
      <w:r w:rsidRPr="00BD2E64">
        <w:t>-</w:t>
      </w:r>
      <w:r w:rsidRPr="00BD2E64">
        <w:tab/>
        <w:t xml:space="preserve">высокое качество всех работ, смонтированного Подрядчиком оборудования, систем, установок, механизмов, инженерных сетей; </w:t>
      </w:r>
    </w:p>
    <w:p w14:paraId="5DDF5556" w14:textId="77777777" w:rsidR="005E4843" w:rsidRPr="00BD2E64" w:rsidRDefault="005E4843" w:rsidP="005E4843">
      <w:pPr>
        <w:ind w:firstLine="567"/>
        <w:contextualSpacing/>
        <w:jc w:val="both"/>
      </w:pPr>
      <w:r w:rsidRPr="00BD2E64">
        <w:t>-</w:t>
      </w:r>
      <w:r w:rsidRPr="00BD2E64">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BD9B083" w14:textId="77777777" w:rsidR="005E4843" w:rsidRPr="00BD2E64" w:rsidRDefault="005E4843" w:rsidP="005E4843">
      <w:pPr>
        <w:ind w:firstLine="567"/>
        <w:contextualSpacing/>
        <w:jc w:val="both"/>
      </w:pPr>
      <w:r w:rsidRPr="00BD2E64">
        <w:t>-</w:t>
      </w:r>
      <w:r w:rsidRPr="00BD2E64">
        <w:tab/>
        <w:t xml:space="preserve">своевременное устранение за свой счет недостатков и дефектов, выявленных в период Гарантийного срока. </w:t>
      </w:r>
    </w:p>
    <w:p w14:paraId="49557D7D" w14:textId="77777777" w:rsidR="005E4843" w:rsidRPr="00BD2E64" w:rsidRDefault="005E4843" w:rsidP="005E4843">
      <w:pPr>
        <w:ind w:firstLine="567"/>
        <w:contextualSpacing/>
        <w:jc w:val="both"/>
      </w:pPr>
      <w:r w:rsidRPr="00BD2E64">
        <w:t>9.2. Подрядчик несет ответственность перед Заказчиком за допущенные отступления от проектной документации.</w:t>
      </w:r>
    </w:p>
    <w:p w14:paraId="6FBBED76" w14:textId="77777777" w:rsidR="005E4843" w:rsidRPr="00BD2E64" w:rsidRDefault="005E4843" w:rsidP="005E4843">
      <w:pPr>
        <w:ind w:firstLine="567"/>
        <w:contextualSpacing/>
        <w:jc w:val="both"/>
      </w:pPr>
      <w:r w:rsidRPr="00BD2E64">
        <w:rPr>
          <w:rFonts w:eastAsia="MS Mincho"/>
        </w:rPr>
        <w:lastRenderedPageBreak/>
        <w:t xml:space="preserve">9.3. Гарантийный срок на выполненные Работы устанавливается на </w:t>
      </w:r>
      <w:r w:rsidRPr="00BD2E64">
        <w:t>5 (пять) лет, со дня подписания Сторонами акта приёмки законченного строительством объекта приёмочной комиссией по форме КС-11.</w:t>
      </w:r>
    </w:p>
    <w:p w14:paraId="1791CBE5" w14:textId="77777777" w:rsidR="005E4843" w:rsidRPr="00BD2E64" w:rsidRDefault="005E4843" w:rsidP="005E4843">
      <w:pPr>
        <w:ind w:firstLine="567"/>
        <w:contextualSpacing/>
        <w:jc w:val="both"/>
      </w:pPr>
      <w:r w:rsidRPr="00BD2E64">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w:t>
      </w:r>
      <w:r>
        <w:t>9</w:t>
      </w:r>
      <w:r w:rsidRPr="00BD2E64">
        <w:t>.3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4F47C5C4" w14:textId="77777777" w:rsidR="005E4843" w:rsidRPr="00BD2E64" w:rsidRDefault="005E4843" w:rsidP="005E4843">
      <w:pPr>
        <w:ind w:firstLine="567"/>
        <w:contextualSpacing/>
        <w:jc w:val="both"/>
      </w:pPr>
      <w:r w:rsidRPr="00BD2E64">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F7AC52D" w14:textId="77777777" w:rsidR="005E4843" w:rsidRPr="00BD2E64" w:rsidRDefault="005E4843" w:rsidP="005E4843">
      <w:pPr>
        <w:ind w:firstLine="567"/>
        <w:contextualSpacing/>
        <w:jc w:val="both"/>
      </w:pPr>
      <w:r w:rsidRPr="00BD2E64">
        <w:t>9.6. Устранение недостатков (дефектов) работ, выявленных в течение гарантийного срока, осуществляется силами и за счет средств Подрядчика.</w:t>
      </w:r>
    </w:p>
    <w:p w14:paraId="73EB0212" w14:textId="77777777" w:rsidR="005E4843" w:rsidRPr="00BD2E64" w:rsidRDefault="005E4843" w:rsidP="005E4843">
      <w:pPr>
        <w:ind w:firstLine="567"/>
        <w:contextualSpacing/>
        <w:jc w:val="both"/>
      </w:pPr>
      <w:r w:rsidRPr="00BD2E64">
        <w:t xml:space="preserve">9.7. Если в течение гарантийного срока, указанного в пункте </w:t>
      </w:r>
      <w:r>
        <w:t>9</w:t>
      </w:r>
      <w:r w:rsidRPr="00BD2E64">
        <w:t>.3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9BB6B9F" w14:textId="77777777" w:rsidR="005E4843" w:rsidRPr="00BD2E64" w:rsidRDefault="005E4843" w:rsidP="005E4843">
      <w:pPr>
        <w:ind w:firstLine="567"/>
        <w:contextualSpacing/>
        <w:jc w:val="both"/>
      </w:pPr>
      <w:r w:rsidRPr="00BD2E64">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461C68A3" w14:textId="77777777" w:rsidR="005E4843" w:rsidRPr="00BD2E64" w:rsidRDefault="005E4843" w:rsidP="005E4843">
      <w:pPr>
        <w:ind w:firstLine="567"/>
        <w:contextualSpacing/>
        <w:jc w:val="both"/>
      </w:pPr>
      <w:r w:rsidRPr="00BD2E64">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AE6FFB1" w14:textId="77777777" w:rsidR="005E4843" w:rsidRPr="00BD2E64" w:rsidRDefault="005E4843" w:rsidP="005E4843">
      <w:pPr>
        <w:ind w:firstLine="567"/>
        <w:contextualSpacing/>
        <w:jc w:val="both"/>
      </w:pPr>
      <w:r w:rsidRPr="00BD2E64">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1AEC1846" w14:textId="77777777" w:rsidR="005E4843" w:rsidRPr="00BD2E64" w:rsidRDefault="005E4843" w:rsidP="005E4843">
      <w:pPr>
        <w:ind w:firstLine="567"/>
        <w:contextualSpacing/>
        <w:jc w:val="both"/>
      </w:pPr>
      <w:r w:rsidRPr="00BD2E64">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E6BE947" w14:textId="77777777" w:rsidR="005E4843" w:rsidRPr="00BD2E64" w:rsidRDefault="005E4843" w:rsidP="005E4843">
      <w:pPr>
        <w:ind w:firstLine="567"/>
        <w:contextualSpacing/>
        <w:jc w:val="both"/>
      </w:pPr>
      <w:r w:rsidRPr="00BD2E64">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CE13D4F" w14:textId="77777777" w:rsidR="005E4843" w:rsidRPr="00BD2E64" w:rsidRDefault="005E4843" w:rsidP="005E4843">
      <w:pPr>
        <w:ind w:firstLine="567"/>
        <w:contextualSpacing/>
        <w:jc w:val="both"/>
      </w:pPr>
      <w:r w:rsidRPr="00BD2E64">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7F9C48F" w14:textId="77777777" w:rsidR="005E4843" w:rsidRPr="00BD2E64" w:rsidRDefault="005E4843" w:rsidP="005E4843">
      <w:pPr>
        <w:keepNext/>
        <w:contextualSpacing/>
        <w:jc w:val="center"/>
        <w:rPr>
          <w:rFonts w:eastAsia="MS Mincho"/>
          <w:b/>
        </w:rPr>
      </w:pPr>
      <w:bookmarkStart w:id="18" w:name="_Hlk6570487"/>
      <w:r w:rsidRPr="00BD2E64">
        <w:rPr>
          <w:rFonts w:eastAsia="MS Mincho"/>
          <w:b/>
        </w:rPr>
        <w:t>10.ОТВЕТСТВЕННОСТЬ СТОРОН</w:t>
      </w:r>
      <w:bookmarkEnd w:id="18"/>
    </w:p>
    <w:p w14:paraId="33F67904"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kern w:val="3"/>
        </w:rPr>
      </w:pPr>
      <w:r w:rsidRPr="00BD2E64">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18D6AD8"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kern w:val="3"/>
        </w:rPr>
      </w:pPr>
      <w:r w:rsidRPr="00BD2E64">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79489285"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kern w:val="3"/>
        </w:rPr>
      </w:pPr>
      <w:r w:rsidRPr="00BD2E64">
        <w:rPr>
          <w:kern w:val="3"/>
        </w:rPr>
        <w:t xml:space="preserve">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w:t>
      </w:r>
      <w:r w:rsidRPr="00BD2E64">
        <w:rPr>
          <w:kern w:val="3"/>
        </w:rPr>
        <w:lastRenderedPageBreak/>
        <w:t>или ненадлежащего исполнения Подрядчиком обязательств, предусмотренных Контрактом, Подрядчик несёт ответственность в виде уплаты пени.</w:t>
      </w:r>
    </w:p>
    <w:p w14:paraId="7029DF0A"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15E840A" w14:textId="77777777" w:rsidR="005E4843" w:rsidRPr="00BD2E64" w:rsidRDefault="005E4843" w:rsidP="005E4843">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BD2E64">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71FC1B6B" w14:textId="77777777" w:rsidR="005E4843" w:rsidRPr="00BD2E64" w:rsidRDefault="005E4843" w:rsidP="005E4843">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BD2E64">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6FB4C304" w14:textId="77777777" w:rsidR="005E4843" w:rsidRPr="00BD2E64" w:rsidRDefault="005E4843" w:rsidP="005E4843">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04AA6712" w14:textId="77777777" w:rsidR="005E4843" w:rsidRPr="00BD2E64" w:rsidRDefault="005E4843" w:rsidP="005E4843">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840BF56" w14:textId="77777777" w:rsidR="005E4843" w:rsidRPr="00BD2E64" w:rsidRDefault="005E4843" w:rsidP="005E4843">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06F8F6A6" w14:textId="77777777" w:rsidR="005E4843" w:rsidRPr="00BD2E64" w:rsidRDefault="005E4843" w:rsidP="005E4843">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sidRPr="00BD2E64">
        <w:rPr>
          <w:rFonts w:eastAsia="Calibri"/>
        </w:rPr>
        <w:t>10.10.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81AFED2" w14:textId="77777777" w:rsidR="005E4843" w:rsidRPr="00BD2E64" w:rsidRDefault="005E4843" w:rsidP="005E4843">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BD2E64">
        <w:rPr>
          <w:kern w:val="3"/>
        </w:rPr>
        <w:t>10.11.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EAE80D3"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а) 10 процентов цены контракта (этапа) в случае, если цена контракта (этапа) не превышает 3 млн. рублей;</w:t>
      </w:r>
    </w:p>
    <w:p w14:paraId="679103E1"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б) 5 процентов цены контракта (этапа) в случае, если цена контракта (этапа) составляет от 3 млн. рублей до 50 млн. рублей (включительно);</w:t>
      </w:r>
    </w:p>
    <w:p w14:paraId="414EB7CA"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в) 1 процент цены контракта (этапа) в случае, если цена контракта (этапа) составляет от 50 млн. рублей до 100 млн. рублей (включительно);</w:t>
      </w:r>
    </w:p>
    <w:p w14:paraId="03ED8D30"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г) 0,5 процента цены контракта (этапа) в случае, если цена контракта (этапа) составляет от 100 млн. рублей до 500 млн. рублей (включительно);</w:t>
      </w:r>
    </w:p>
    <w:p w14:paraId="4B4E24E2"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д) 0,4 процента цены контракта (этапа) в случае, если цена контракта (этапа) составляет от 500 млн. рублей до 1 млрд. рублей (включительно).</w:t>
      </w:r>
    </w:p>
    <w:p w14:paraId="0FE9BFA8"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е) 0,3 процента цены контракта (этапа) в случае, если цена контракта (этапа) составляет от 1 млрд. рублей до 2 млрд. рублей (включительно);</w:t>
      </w:r>
    </w:p>
    <w:p w14:paraId="156A436F"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ж) 0,25 процента цены контракта (этапа) в случае, если цена контракта (этапа) составляет от 2 млрд. рублей до 5 млрд. рублей (включительно);</w:t>
      </w:r>
    </w:p>
    <w:p w14:paraId="28A9C408"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13D21E0E"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и) 0,1 процента цены контракта (этапа) в случае, если цена контракта (этапа) превышает 10 млрд. рублей.</w:t>
      </w:r>
    </w:p>
    <w:p w14:paraId="7ED7CCEF" w14:textId="77777777" w:rsidR="005E4843" w:rsidRPr="00BD2E64" w:rsidRDefault="005E4843" w:rsidP="005E4843">
      <w:pPr>
        <w:numPr>
          <w:ilvl w:val="0"/>
          <w:numId w:val="43"/>
        </w:numPr>
        <w:suppressAutoHyphens/>
        <w:autoSpaceDN w:val="0"/>
        <w:ind w:left="0" w:firstLine="567"/>
        <w:contextualSpacing/>
        <w:jc w:val="both"/>
        <w:textAlignment w:val="baseline"/>
      </w:pPr>
      <w:r w:rsidRPr="00BD2E64">
        <w:rPr>
          <w:kern w:val="3"/>
        </w:rPr>
        <w:t xml:space="preserve">10.11.1. </w:t>
      </w:r>
      <w:r w:rsidRPr="00BD2E64">
        <w:t>В случае если в соответствии с частью 6 статьи 30 Федерального закона № 44-ФЗ</w:t>
      </w:r>
      <w:r w:rsidRPr="00BD2E64">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7DDE276"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 xml:space="preserve">10.11.2. За каждый факт неисполнения или ненадлежащего исполнения </w:t>
      </w:r>
      <w:r w:rsidRPr="00BD2E64">
        <w:rPr>
          <w:kern w:val="3"/>
          <w:lang w:eastAsia="zh-CN"/>
        </w:rPr>
        <w:t xml:space="preserve">Подрядчиком </w:t>
      </w:r>
      <w:r w:rsidRPr="00BD2E64">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5645A999"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а) в случае, если цена контракта не превышает начальную (максимальную) цену контракта:</w:t>
      </w:r>
    </w:p>
    <w:p w14:paraId="49883F87"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 процентов начальной (максимальной) цены контракта, если цена контракта не превышает 3 млн. рублей;</w:t>
      </w:r>
    </w:p>
    <w:p w14:paraId="0AF9FBEF"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5 процентов начальной (максимальной) цены контракта, если цена контракта составляет от 3 млн. рублей до 50 млн. рублей (включительно);</w:t>
      </w:r>
    </w:p>
    <w:p w14:paraId="3342A3CA"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 процент начальной (максимальной) цены контракта, если цена контракта составляет от 50 млн. рублей до 100 млн. рублей (включительно);</w:t>
      </w:r>
    </w:p>
    <w:p w14:paraId="1E925D6B"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б) в случае, если цена контракта превышает начальную (максимальную) цену контракта:</w:t>
      </w:r>
    </w:p>
    <w:p w14:paraId="70168DF6"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 процентов цены контракта, если цена контракта не превышает 3 млн. рублей;</w:t>
      </w:r>
    </w:p>
    <w:p w14:paraId="2C510A22"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5 процентов цены контракта, если цена контракта составляет от 3 млн. рублей до 50 млн. рублей (включительно);</w:t>
      </w:r>
    </w:p>
    <w:p w14:paraId="3BFE864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 процент цены контракта, если цена контракта составляет от 50 млн. рублей до 100 млн. рублей (включительно).</w:t>
      </w:r>
    </w:p>
    <w:p w14:paraId="2E714587"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8524AF"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а) 1000 рублей, если цена контракта не превышает 3 млн. рублей;</w:t>
      </w:r>
    </w:p>
    <w:p w14:paraId="70DD22D7"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б) 5000 рублей, если цена контракта составляет от 3 млн. рублей до 50 млн. рублей (включительно);</w:t>
      </w:r>
    </w:p>
    <w:p w14:paraId="6E8E871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в) 10000 рублей, если цена контракта составляет от 50 млн. рублей до 100 млн. рублей (включительно);</w:t>
      </w:r>
    </w:p>
    <w:p w14:paraId="6CE085D8"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г) 100000 рублей, если цена контракта превышает 100 млн. рублей</w:t>
      </w:r>
    </w:p>
    <w:p w14:paraId="7C7B943E"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F31A9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а) 1000 рублей, если цена контракта не превышает 3 млн. рублей (включительно);</w:t>
      </w:r>
    </w:p>
    <w:p w14:paraId="284EF2E3"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б) 5000 рублей, если цена контракта составляет от 3 млн. рублей до 50 млн. рублей (включительно);</w:t>
      </w:r>
    </w:p>
    <w:p w14:paraId="77C8A98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в) 10000 рублей, если цена контракта составляет от 50 млн. рублей до 100 млн. рублей (включительно);</w:t>
      </w:r>
    </w:p>
    <w:p w14:paraId="681BBF29"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г) 100000 рублей, если цена контракта превышает 100 млн. рублей.</w:t>
      </w:r>
    </w:p>
    <w:p w14:paraId="0B816722" w14:textId="77777777" w:rsidR="005E4843" w:rsidRPr="00BD2E64" w:rsidRDefault="005E4843" w:rsidP="005E4843">
      <w:pPr>
        <w:numPr>
          <w:ilvl w:val="0"/>
          <w:numId w:val="43"/>
        </w:numPr>
        <w:suppressAutoHyphens/>
        <w:autoSpaceDN w:val="0"/>
        <w:ind w:left="0" w:firstLine="567"/>
        <w:contextualSpacing/>
        <w:jc w:val="both"/>
        <w:textAlignment w:val="baseline"/>
        <w:rPr>
          <w:kern w:val="3"/>
          <w:lang w:eastAsia="zh-CN"/>
        </w:rPr>
      </w:pPr>
      <w:r w:rsidRPr="00BD2E64">
        <w:rPr>
          <w:kern w:val="3"/>
        </w:rPr>
        <w:t xml:space="preserve">10.12.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BD2E64">
        <w:rPr>
          <w:kern w:val="3"/>
        </w:rPr>
        <w:lastRenderedPageBreak/>
        <w:t xml:space="preserve">одной трехсотой действующей на дату уплаты пеней </w:t>
      </w:r>
      <w:hyperlink r:id="rId21" w:anchor="/document/10180094/entry/100" w:history="1">
        <w:r w:rsidRPr="00BD2E64">
          <w:rPr>
            <w:kern w:val="3"/>
            <w:u w:val="single"/>
            <w:lang w:eastAsia="zh-CN"/>
          </w:rPr>
          <w:t>ключевой ставки</w:t>
        </w:r>
      </w:hyperlink>
      <w:r w:rsidRPr="00BD2E64">
        <w:rPr>
          <w:kern w:val="3"/>
        </w:rPr>
        <w:t xml:space="preserve"> Центрального банка Российской Федерации от не уплаченной в срок суммы.</w:t>
      </w:r>
    </w:p>
    <w:p w14:paraId="7E5E31A7"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EA3DD9C" w14:textId="77777777" w:rsidR="005E4843" w:rsidRPr="00BD2E64" w:rsidRDefault="005E4843" w:rsidP="005E4843">
      <w:pPr>
        <w:widowControl w:val="0"/>
        <w:numPr>
          <w:ilvl w:val="0"/>
          <w:numId w:val="43"/>
        </w:numPr>
        <w:autoSpaceDE w:val="0"/>
        <w:ind w:left="0" w:firstLine="567"/>
        <w:contextualSpacing/>
        <w:jc w:val="both"/>
      </w:pPr>
      <w:r w:rsidRPr="00BD2E64">
        <w:t>10.14. За не предоставление информации в соответствии с Контрактом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BD2E64">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BD2E64">
        <w:t> </w:t>
      </w:r>
    </w:p>
    <w:p w14:paraId="6F7992F2"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6072FB3"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10.16.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7CBD9B26"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10F5F8B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75269C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AFE795"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bCs/>
          <w:kern w:val="3"/>
        </w:rPr>
      </w:pPr>
      <w:r w:rsidRPr="00BD2E64">
        <w:rPr>
          <w:bCs/>
          <w:kern w:val="3"/>
        </w:rPr>
        <w:t>10.20.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5A540A21"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bCs/>
          <w:kern w:val="3"/>
        </w:rPr>
      </w:pPr>
      <w:r w:rsidRPr="00BD2E64">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5158D5F"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06DD593F"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10.23. Уплата неустоек и возмещение убытков не освобождает Стороны от исполнения своих обязательств по Контракту.</w:t>
      </w:r>
    </w:p>
    <w:p w14:paraId="74B5704B"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FA1E61A" w14:textId="77777777" w:rsidR="005E4843" w:rsidRPr="00BD2E64" w:rsidRDefault="005E4843" w:rsidP="005E4843">
      <w:pPr>
        <w:numPr>
          <w:ilvl w:val="0"/>
          <w:numId w:val="43"/>
        </w:numPr>
        <w:tabs>
          <w:tab w:val="left" w:pos="993"/>
        </w:tabs>
        <w:suppressAutoHyphens/>
        <w:autoSpaceDN w:val="0"/>
        <w:ind w:left="0" w:firstLine="567"/>
        <w:contextualSpacing/>
        <w:jc w:val="both"/>
        <w:textAlignment w:val="baseline"/>
        <w:rPr>
          <w:kern w:val="3"/>
        </w:rPr>
      </w:pPr>
      <w:r w:rsidRPr="00BD2E64">
        <w:rPr>
          <w:kern w:val="3"/>
        </w:rPr>
        <w:t>10.25.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31057333"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kern w:val="3"/>
          <w:lang w:eastAsia="zh-CN"/>
        </w:rPr>
      </w:pPr>
      <w:r w:rsidRPr="00BD2E64">
        <w:rPr>
          <w:bCs/>
          <w:kern w:val="3"/>
        </w:rPr>
        <w:t xml:space="preserve">10.26. </w:t>
      </w:r>
      <w:r>
        <w:rPr>
          <w:bCs/>
          <w:kern w:val="3"/>
        </w:rPr>
        <w:t>В</w:t>
      </w:r>
      <w:r w:rsidRPr="00BD2E64">
        <w:rPr>
          <w:bCs/>
          <w:kern w:val="3"/>
        </w:rPr>
        <w:t xml:space="preserve">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Pr>
          <w:bCs/>
          <w:kern w:val="3"/>
        </w:rPr>
        <w:t xml:space="preserve">Подрядчик обязан </w:t>
      </w:r>
      <w:r w:rsidRPr="00BD2E64">
        <w:rPr>
          <w:bCs/>
          <w:kern w:val="3"/>
        </w:rPr>
        <w:t xml:space="preserve">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w:t>
      </w:r>
      <w:r w:rsidRPr="00BD2E64">
        <w:rPr>
          <w:bCs/>
          <w:kern w:val="3"/>
        </w:rPr>
        <w:lastRenderedPageBreak/>
        <w:t xml:space="preserve">предусмотрены </w:t>
      </w:r>
      <w:hyperlink r:id="rId22" w:anchor="/document/70353464/entry/967" w:history="1">
        <w:r w:rsidRPr="00BD2E64">
          <w:rPr>
            <w:kern w:val="3"/>
            <w:u w:val="single"/>
            <w:lang w:eastAsia="zh-CN"/>
          </w:rPr>
          <w:t>частями 7</w:t>
        </w:r>
      </w:hyperlink>
      <w:r w:rsidRPr="00BD2E64">
        <w:rPr>
          <w:bCs/>
          <w:kern w:val="3"/>
        </w:rPr>
        <w:t xml:space="preserve">, </w:t>
      </w:r>
      <w:hyperlink r:id="rId23" w:anchor="/document/70353464/entry/9671" w:history="1">
        <w:r w:rsidRPr="00BD2E64">
          <w:rPr>
            <w:kern w:val="3"/>
            <w:u w:val="single"/>
            <w:lang w:eastAsia="zh-CN"/>
          </w:rPr>
          <w:t>7.1</w:t>
        </w:r>
      </w:hyperlink>
      <w:r w:rsidRPr="00BD2E64">
        <w:rPr>
          <w:bCs/>
          <w:kern w:val="3"/>
        </w:rPr>
        <w:t xml:space="preserve">, </w:t>
      </w:r>
      <w:hyperlink r:id="rId24" w:anchor="/document/70353464/entry/9672" w:history="1">
        <w:r w:rsidRPr="00BD2E64">
          <w:rPr>
            <w:kern w:val="3"/>
            <w:u w:val="single"/>
            <w:lang w:eastAsia="zh-CN"/>
          </w:rPr>
          <w:t>7.2</w:t>
        </w:r>
      </w:hyperlink>
      <w:r w:rsidRPr="00BD2E64">
        <w:rPr>
          <w:bCs/>
          <w:kern w:val="3"/>
        </w:rPr>
        <w:t xml:space="preserve"> и </w:t>
      </w:r>
      <w:hyperlink r:id="rId25" w:anchor="/document/70353464/entry/9673" w:history="1">
        <w:r w:rsidRPr="00BD2E64">
          <w:rPr>
            <w:kern w:val="3"/>
            <w:u w:val="single"/>
            <w:lang w:eastAsia="zh-CN"/>
          </w:rPr>
          <w:t>7.3 статьи 96</w:t>
        </w:r>
      </w:hyperlink>
      <w:r w:rsidRPr="00BD2E64">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BD2E64">
          <w:rPr>
            <w:kern w:val="3"/>
            <w:u w:val="single"/>
            <w:lang w:eastAsia="zh-CN"/>
          </w:rPr>
          <w:t>ключевой ставки</w:t>
        </w:r>
      </w:hyperlink>
      <w:r w:rsidRPr="00BD2E64">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92139D4" w14:textId="77777777" w:rsidR="005E4843" w:rsidRPr="00BD2E64" w:rsidRDefault="005E4843" w:rsidP="005E4843">
      <w:pPr>
        <w:contextualSpacing/>
        <w:jc w:val="center"/>
        <w:rPr>
          <w:rFonts w:eastAsia="Arial"/>
          <w:b/>
        </w:rPr>
      </w:pPr>
      <w:r w:rsidRPr="00BD2E64">
        <w:rPr>
          <w:rFonts w:eastAsia="Arial"/>
          <w:b/>
        </w:rPr>
        <w:t>11.ОБСТОЯТЕЛЬСТВА НЕПРЕОДОЛИМОЙ СИЛЫ</w:t>
      </w:r>
    </w:p>
    <w:p w14:paraId="4AB44CBC" w14:textId="77777777" w:rsidR="005E4843" w:rsidRPr="00BD2E64" w:rsidRDefault="005E4843" w:rsidP="005E4843">
      <w:pPr>
        <w:ind w:firstLine="708"/>
        <w:contextualSpacing/>
        <w:jc w:val="both"/>
      </w:pPr>
      <w:r w:rsidRPr="00BD2E64">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1F0B685" w14:textId="77777777" w:rsidR="005E4843" w:rsidRPr="00BD2E64" w:rsidRDefault="005E4843" w:rsidP="005E4843">
      <w:pPr>
        <w:ind w:firstLine="708"/>
        <w:contextualSpacing/>
        <w:jc w:val="both"/>
      </w:pPr>
      <w:r w:rsidRPr="00BD2E64">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A96C737" w14:textId="77777777" w:rsidR="005E4843" w:rsidRPr="00BD2E64" w:rsidRDefault="005E4843" w:rsidP="005E4843">
      <w:pPr>
        <w:contextualSpacing/>
        <w:jc w:val="both"/>
      </w:pPr>
      <w:r w:rsidRPr="00BD2E6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565339E" w14:textId="77777777" w:rsidR="005E4843" w:rsidRPr="00BD2E64" w:rsidRDefault="005E4843" w:rsidP="005E4843">
      <w:pPr>
        <w:contextualSpacing/>
        <w:jc w:val="center"/>
        <w:rPr>
          <w:rFonts w:eastAsia="MS Mincho"/>
          <w:b/>
        </w:rPr>
      </w:pPr>
      <w:r w:rsidRPr="00BD2E64">
        <w:rPr>
          <w:rFonts w:eastAsia="MS Mincho"/>
          <w:b/>
        </w:rPr>
        <w:t>12.РАЗРЕШЕНИЕ СПОРОВ И РАЗНОГЛАСИЙ</w:t>
      </w:r>
    </w:p>
    <w:p w14:paraId="267A0C6F" w14:textId="77777777" w:rsidR="005E4843" w:rsidRPr="00BD2E64" w:rsidRDefault="005E4843" w:rsidP="005E4843">
      <w:pPr>
        <w:ind w:firstLine="567"/>
        <w:contextualSpacing/>
        <w:jc w:val="both"/>
      </w:pPr>
      <w:r w:rsidRPr="00BD2E64">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333BB2ED" w14:textId="77777777" w:rsidR="005E4843" w:rsidRPr="00BD2E64" w:rsidRDefault="005E4843" w:rsidP="005E4843">
      <w:pPr>
        <w:ind w:firstLine="567"/>
        <w:contextualSpacing/>
        <w:jc w:val="both"/>
      </w:pPr>
      <w:r w:rsidRPr="00BD2E64">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144BF535" w14:textId="77777777" w:rsidR="005E4843" w:rsidRPr="00BD2E64" w:rsidRDefault="005E4843" w:rsidP="005E4843">
      <w:pPr>
        <w:ind w:firstLine="567"/>
        <w:contextualSpacing/>
        <w:jc w:val="both"/>
      </w:pPr>
      <w:r w:rsidRPr="00BD2E64">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18</w:t>
      </w:r>
      <w:r w:rsidRPr="00BD2E64">
        <w:t>.1 Контракта.</w:t>
      </w:r>
    </w:p>
    <w:p w14:paraId="410AB431" w14:textId="77777777" w:rsidR="005E4843" w:rsidRPr="00BD2E64" w:rsidRDefault="005E4843" w:rsidP="005E4843">
      <w:pPr>
        <w:ind w:firstLine="567"/>
        <w:contextualSpacing/>
        <w:jc w:val="both"/>
        <w:rPr>
          <w:rFonts w:eastAsia="MS Mincho"/>
        </w:rPr>
      </w:pPr>
      <w:r w:rsidRPr="00BD2E64">
        <w:rPr>
          <w:rFonts w:eastAsia="MS Mincho"/>
        </w:rPr>
        <w:t>12.4. При возникновении между Заказчиком</w:t>
      </w:r>
      <w:r w:rsidRPr="00BD2E64">
        <w:t xml:space="preserve"> </w:t>
      </w:r>
      <w:r w:rsidRPr="00BD2E6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2AF8FA5" w14:textId="77777777" w:rsidR="005E4843" w:rsidRPr="00BD2E64" w:rsidRDefault="005E4843" w:rsidP="005E4843">
      <w:pPr>
        <w:contextualSpacing/>
        <w:jc w:val="both"/>
        <w:rPr>
          <w:rFonts w:eastAsia="MS Mincho"/>
        </w:rPr>
      </w:pPr>
    </w:p>
    <w:p w14:paraId="34269099" w14:textId="77777777" w:rsidR="005E4843" w:rsidRPr="00BD2E64" w:rsidRDefault="005E4843" w:rsidP="005E4843">
      <w:pPr>
        <w:contextualSpacing/>
        <w:jc w:val="center"/>
        <w:rPr>
          <w:b/>
        </w:rPr>
      </w:pPr>
      <w:bookmarkStart w:id="19" w:name="bookmark24"/>
      <w:r w:rsidRPr="00BD2E64">
        <w:rPr>
          <w:b/>
        </w:rPr>
        <w:t>13. ОБЕСПЕЧЕНИЕ ИСПОЛНЕНИЯ ОБЯЗАТЕЛЬСТВ ПО КОНТРАКТУ</w:t>
      </w:r>
    </w:p>
    <w:p w14:paraId="46860763" w14:textId="77777777" w:rsidR="005E4843" w:rsidRPr="00BD2E64" w:rsidRDefault="005E4843" w:rsidP="005E4843">
      <w:pPr>
        <w:ind w:firstLine="567"/>
      </w:pPr>
      <w:bookmarkStart w:id="20" w:name="_Hlk11341342"/>
      <w:r w:rsidRPr="00BD2E64">
        <w:t xml:space="preserve">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rsidRPr="00D83C21">
        <w:rPr>
          <w:color w:val="FF0000"/>
        </w:rPr>
        <w:t xml:space="preserve">1% </w:t>
      </w:r>
      <w:r w:rsidRPr="00BD2E64">
        <w:rPr>
          <w:color w:val="FF0000"/>
        </w:rPr>
        <w:t>(</w:t>
      </w:r>
      <w:r>
        <w:rPr>
          <w:color w:val="FF0000"/>
        </w:rPr>
        <w:t>один процент</w:t>
      </w:r>
      <w:r w:rsidRPr="00BD2E64">
        <w:rPr>
          <w:color w:val="FF0000"/>
        </w:rPr>
        <w:t xml:space="preserve">) от цены контракта, что составляет </w:t>
      </w:r>
      <w:r w:rsidRPr="00D83C21">
        <w:rPr>
          <w:color w:val="FF0000"/>
        </w:rPr>
        <w:t>_________рублей, ____копеек,</w:t>
      </w:r>
      <w:r w:rsidRPr="00BD2E64">
        <w:rPr>
          <w:color w:val="FF0000"/>
        </w:rPr>
        <w:t xml:space="preserve"> </w:t>
      </w:r>
      <w:r w:rsidRPr="00BD2E64">
        <w:t xml:space="preserve">которое предоставляется в соответствии со статьей 96 Федерального закона № 44-ФЗ. </w:t>
      </w:r>
    </w:p>
    <w:p w14:paraId="1ED63796" w14:textId="77777777" w:rsidR="005E4843" w:rsidRPr="00BD2E64" w:rsidRDefault="005E4843" w:rsidP="005E4843">
      <w:pPr>
        <w:widowControl w:val="0"/>
        <w:autoSpaceDE w:val="0"/>
        <w:autoSpaceDN w:val="0"/>
        <w:adjustRightInd w:val="0"/>
        <w:ind w:firstLine="567"/>
        <w:jc w:val="both"/>
      </w:pPr>
      <w:r w:rsidRPr="00BD2E64">
        <w:t>Обеспечение исполнения Контракта не применяется, если участником закупки,</w:t>
      </w:r>
      <w:r w:rsidRPr="00BD2E64">
        <w:br/>
        <w:t>с которым заключается Контракт, является государственное или муниципальное казенное</w:t>
      </w:r>
      <w:r w:rsidRPr="00BD2E64">
        <w:br/>
        <w:t>учреждение.</w:t>
      </w:r>
    </w:p>
    <w:p w14:paraId="1B1F2812" w14:textId="77777777" w:rsidR="005E4843" w:rsidRPr="00BD2E64" w:rsidRDefault="005E4843" w:rsidP="005E4843">
      <w:pPr>
        <w:widowControl w:val="0"/>
        <w:autoSpaceDE w:val="0"/>
        <w:autoSpaceDN w:val="0"/>
        <w:adjustRightInd w:val="0"/>
        <w:ind w:firstLine="567"/>
        <w:jc w:val="both"/>
      </w:pPr>
      <w:r w:rsidRPr="00BD2E64">
        <w:t xml:space="preserve">13.2. Способ обеспечения исполнения Контракта определяется Подрядчиком </w:t>
      </w:r>
      <w:r w:rsidRPr="00BD2E64">
        <w:lastRenderedPageBreak/>
        <w:t>самостоятельно.</w:t>
      </w:r>
    </w:p>
    <w:p w14:paraId="15510552" w14:textId="77777777" w:rsidR="005E4843" w:rsidRPr="00BD2E64" w:rsidRDefault="005E4843" w:rsidP="005E4843">
      <w:pPr>
        <w:widowControl w:val="0"/>
        <w:autoSpaceDE w:val="0"/>
        <w:autoSpaceDN w:val="0"/>
        <w:adjustRightInd w:val="0"/>
        <w:ind w:firstLine="567"/>
        <w:jc w:val="both"/>
      </w:pPr>
      <w:r w:rsidRPr="00BD2E64">
        <w:t>13.3. В качестве обеспечения исполнения Контракта Подрядчик может:</w:t>
      </w:r>
    </w:p>
    <w:p w14:paraId="6045D8E7" w14:textId="77777777" w:rsidR="005E4843" w:rsidRPr="00BD2E64" w:rsidRDefault="005E4843" w:rsidP="005E4843">
      <w:pPr>
        <w:widowControl w:val="0"/>
        <w:autoSpaceDE w:val="0"/>
        <w:autoSpaceDN w:val="0"/>
        <w:adjustRightInd w:val="0"/>
        <w:ind w:firstLine="567"/>
        <w:jc w:val="both"/>
      </w:pPr>
      <w:r w:rsidRPr="00BD2E64">
        <w:t>- внести денежные средства на счет Заказчика;</w:t>
      </w:r>
    </w:p>
    <w:p w14:paraId="729F0602" w14:textId="77777777" w:rsidR="005E4843" w:rsidRPr="00BD2E64" w:rsidRDefault="005E4843" w:rsidP="005E4843">
      <w:pPr>
        <w:widowControl w:val="0"/>
        <w:autoSpaceDE w:val="0"/>
        <w:autoSpaceDN w:val="0"/>
        <w:adjustRightInd w:val="0"/>
        <w:ind w:firstLine="567"/>
        <w:jc w:val="both"/>
      </w:pPr>
      <w:r w:rsidRPr="00BD2E64">
        <w:t>- предоставить независимую гарантию.</w:t>
      </w:r>
    </w:p>
    <w:p w14:paraId="59B670BD" w14:textId="77777777" w:rsidR="005E4843" w:rsidRPr="00BD2E64" w:rsidRDefault="005E4843" w:rsidP="005E4843">
      <w:pPr>
        <w:widowControl w:val="0"/>
        <w:autoSpaceDE w:val="0"/>
        <w:autoSpaceDN w:val="0"/>
        <w:adjustRightInd w:val="0"/>
        <w:ind w:firstLine="567"/>
        <w:jc w:val="both"/>
      </w:pPr>
      <w:r w:rsidRPr="00BD2E64">
        <w:t>13.4. Обеспечение исполнения Контракта предоставляется Заказчику до заключения Контракта.</w:t>
      </w:r>
    </w:p>
    <w:p w14:paraId="470FDFCC" w14:textId="77777777" w:rsidR="005E4843" w:rsidRPr="00BD2E64" w:rsidRDefault="005E4843" w:rsidP="005E4843">
      <w:pPr>
        <w:widowControl w:val="0"/>
        <w:autoSpaceDE w:val="0"/>
        <w:autoSpaceDN w:val="0"/>
        <w:adjustRightInd w:val="0"/>
        <w:ind w:firstLine="567"/>
        <w:jc w:val="both"/>
      </w:pPr>
      <w:r w:rsidRPr="00BD2E64">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4709667B" w14:textId="77777777" w:rsidR="005E4843" w:rsidRPr="00BD2E64" w:rsidRDefault="005E4843" w:rsidP="005E4843">
      <w:pPr>
        <w:widowControl w:val="0"/>
        <w:autoSpaceDE w:val="0"/>
        <w:autoSpaceDN w:val="0"/>
        <w:adjustRightInd w:val="0"/>
        <w:ind w:firstLine="567"/>
        <w:jc w:val="both"/>
      </w:pPr>
      <w:r w:rsidRPr="00BD2E64">
        <w:t>Получатель:</w:t>
      </w:r>
    </w:p>
    <w:p w14:paraId="4EAD6090" w14:textId="77777777" w:rsidR="005E4843" w:rsidRPr="00BD2E64" w:rsidRDefault="005E4843" w:rsidP="005E4843">
      <w:pPr>
        <w:widowControl w:val="0"/>
        <w:suppressAutoHyphens/>
        <w:autoSpaceDE w:val="0"/>
        <w:autoSpaceDN w:val="0"/>
        <w:adjustRightInd w:val="0"/>
        <w:ind w:firstLine="709"/>
        <w:jc w:val="both"/>
        <w:rPr>
          <w:lang w:eastAsia="en-US"/>
        </w:rPr>
      </w:pPr>
      <w:r w:rsidRPr="00BD2E64">
        <w:rPr>
          <w:lang w:eastAsia="en-US"/>
        </w:rPr>
        <w:t>ГУП РК «Крымтеплокоммунэнерго»</w:t>
      </w:r>
    </w:p>
    <w:p w14:paraId="6C5E5305" w14:textId="77777777" w:rsidR="005E4843" w:rsidRPr="00BD2E64" w:rsidRDefault="005E4843" w:rsidP="005E4843">
      <w:pPr>
        <w:widowControl w:val="0"/>
        <w:suppressAutoHyphens/>
        <w:autoSpaceDE w:val="0"/>
        <w:autoSpaceDN w:val="0"/>
        <w:adjustRightInd w:val="0"/>
        <w:ind w:firstLine="709"/>
        <w:jc w:val="both"/>
        <w:rPr>
          <w:lang w:eastAsia="en-US"/>
        </w:rPr>
      </w:pPr>
      <w:r w:rsidRPr="00BD2E64">
        <w:rPr>
          <w:lang w:eastAsia="en-US"/>
        </w:rPr>
        <w:t>ИНН 9102028499</w:t>
      </w:r>
    </w:p>
    <w:p w14:paraId="79A3D76E" w14:textId="77777777" w:rsidR="005E4843" w:rsidRPr="00BD2E64" w:rsidRDefault="005E4843" w:rsidP="005E4843">
      <w:pPr>
        <w:widowControl w:val="0"/>
        <w:suppressAutoHyphens/>
        <w:autoSpaceDE w:val="0"/>
        <w:autoSpaceDN w:val="0"/>
        <w:adjustRightInd w:val="0"/>
        <w:ind w:firstLine="709"/>
        <w:jc w:val="both"/>
        <w:rPr>
          <w:lang w:eastAsia="en-US"/>
        </w:rPr>
      </w:pPr>
      <w:r w:rsidRPr="00BD2E64">
        <w:rPr>
          <w:lang w:eastAsia="en-US"/>
        </w:rPr>
        <w:t>КПП 910201001</w:t>
      </w:r>
    </w:p>
    <w:p w14:paraId="1D8C9777" w14:textId="77777777" w:rsidR="005E4843" w:rsidRPr="00BD2E64" w:rsidRDefault="005E4843" w:rsidP="005E4843">
      <w:pPr>
        <w:widowControl w:val="0"/>
        <w:suppressAutoHyphens/>
        <w:autoSpaceDE w:val="0"/>
        <w:autoSpaceDN w:val="0"/>
        <w:adjustRightInd w:val="0"/>
        <w:ind w:firstLine="709"/>
        <w:jc w:val="both"/>
        <w:rPr>
          <w:lang w:eastAsia="en-US"/>
        </w:rPr>
      </w:pPr>
      <w:r w:rsidRPr="00BD2E64">
        <w:rPr>
          <w:lang w:eastAsia="en-US"/>
        </w:rPr>
        <w:t>ОГРН 1149102047962</w:t>
      </w:r>
    </w:p>
    <w:p w14:paraId="359B777D" w14:textId="77777777" w:rsidR="005E4843" w:rsidRPr="00BD2E64" w:rsidRDefault="005E4843" w:rsidP="005E4843">
      <w:pPr>
        <w:widowControl w:val="0"/>
        <w:suppressAutoHyphens/>
        <w:autoSpaceDE w:val="0"/>
        <w:autoSpaceDN w:val="0"/>
        <w:adjustRightInd w:val="0"/>
        <w:ind w:firstLine="709"/>
        <w:jc w:val="both"/>
        <w:rPr>
          <w:color w:val="FF0000"/>
          <w:lang w:eastAsia="en-US"/>
        </w:rPr>
      </w:pPr>
      <w:r w:rsidRPr="00BD2E64">
        <w:rPr>
          <w:color w:val="FF0000"/>
          <w:lang w:eastAsia="en-US"/>
        </w:rPr>
        <w:t>Южный ф-л ПАО «Промсвязьбанк» г. Волгоград</w:t>
      </w:r>
    </w:p>
    <w:p w14:paraId="2843C649" w14:textId="77777777" w:rsidR="005E4843" w:rsidRPr="00BD2E64" w:rsidRDefault="005E4843" w:rsidP="005E4843">
      <w:pPr>
        <w:widowControl w:val="0"/>
        <w:suppressAutoHyphens/>
        <w:autoSpaceDE w:val="0"/>
        <w:autoSpaceDN w:val="0"/>
        <w:adjustRightInd w:val="0"/>
        <w:ind w:firstLine="709"/>
        <w:jc w:val="both"/>
        <w:rPr>
          <w:color w:val="FF0000"/>
          <w:lang w:eastAsia="en-US"/>
        </w:rPr>
      </w:pPr>
      <w:r w:rsidRPr="00BD2E64">
        <w:rPr>
          <w:color w:val="FF0000"/>
          <w:lang w:eastAsia="en-US"/>
        </w:rPr>
        <w:t xml:space="preserve">расчетный счет: 40602810601000000104, </w:t>
      </w:r>
    </w:p>
    <w:p w14:paraId="4B1AAA1F" w14:textId="77777777" w:rsidR="005E4843" w:rsidRPr="00BD2E64" w:rsidRDefault="005E4843" w:rsidP="005E4843">
      <w:pPr>
        <w:widowControl w:val="0"/>
        <w:suppressAutoHyphens/>
        <w:autoSpaceDE w:val="0"/>
        <w:autoSpaceDN w:val="0"/>
        <w:adjustRightInd w:val="0"/>
        <w:ind w:firstLine="709"/>
        <w:jc w:val="both"/>
        <w:rPr>
          <w:color w:val="FF0000"/>
          <w:lang w:eastAsia="en-US"/>
        </w:rPr>
      </w:pPr>
      <w:r w:rsidRPr="00BD2E64">
        <w:rPr>
          <w:color w:val="FF0000"/>
          <w:lang w:eastAsia="en-US"/>
        </w:rPr>
        <w:t>корреспондентский счет: 30101810100000000715</w:t>
      </w:r>
    </w:p>
    <w:p w14:paraId="58FD4BAA" w14:textId="77777777" w:rsidR="005E4843" w:rsidRPr="00BD2E64" w:rsidRDefault="005E4843" w:rsidP="005E4843">
      <w:pPr>
        <w:widowControl w:val="0"/>
        <w:suppressAutoHyphens/>
        <w:autoSpaceDE w:val="0"/>
        <w:autoSpaceDN w:val="0"/>
        <w:adjustRightInd w:val="0"/>
        <w:ind w:firstLine="709"/>
        <w:jc w:val="both"/>
        <w:rPr>
          <w:color w:val="FF0000"/>
          <w:lang w:eastAsia="en-US"/>
        </w:rPr>
      </w:pPr>
      <w:r w:rsidRPr="00BD2E64">
        <w:rPr>
          <w:color w:val="FF0000"/>
          <w:lang w:eastAsia="en-US"/>
        </w:rPr>
        <w:t>БИК Банка: 041806715</w:t>
      </w:r>
    </w:p>
    <w:p w14:paraId="084CA1E3" w14:textId="77777777" w:rsidR="005E4843" w:rsidRPr="00BD2E64" w:rsidRDefault="005E4843" w:rsidP="005E4843">
      <w:pPr>
        <w:autoSpaceDE w:val="0"/>
        <w:autoSpaceDN w:val="0"/>
        <w:adjustRightInd w:val="0"/>
        <w:ind w:firstLine="567"/>
        <w:contextualSpacing/>
        <w:jc w:val="both"/>
      </w:pPr>
      <w:r w:rsidRPr="00BD2E64">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EEB2EDE" w14:textId="77777777" w:rsidR="005E4843" w:rsidRPr="00BD2E64" w:rsidRDefault="005E4843" w:rsidP="005E4843">
      <w:pPr>
        <w:widowControl w:val="0"/>
        <w:autoSpaceDE w:val="0"/>
        <w:autoSpaceDN w:val="0"/>
        <w:adjustRightInd w:val="0"/>
        <w:ind w:firstLine="567"/>
        <w:jc w:val="both"/>
      </w:pPr>
      <w:r w:rsidRPr="00BD2E64">
        <w:t>13.6.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1F71FDB3" w14:textId="77777777" w:rsidR="005E4843" w:rsidRPr="00BD2E64" w:rsidRDefault="005E4843" w:rsidP="005E4843">
      <w:pPr>
        <w:ind w:firstLine="567"/>
        <w:contextualSpacing/>
        <w:jc w:val="both"/>
      </w:pPr>
      <w:r w:rsidRPr="00BD2E64">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31E8A06" w14:textId="77777777" w:rsidR="005E4843" w:rsidRPr="00BD2E64" w:rsidRDefault="005E4843" w:rsidP="005E4843">
      <w:pPr>
        <w:widowControl w:val="0"/>
        <w:autoSpaceDE w:val="0"/>
        <w:autoSpaceDN w:val="0"/>
        <w:adjustRightInd w:val="0"/>
        <w:ind w:firstLine="567"/>
        <w:jc w:val="both"/>
      </w:pPr>
      <w:r w:rsidRPr="00BD2E64">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75A20BC0" w14:textId="77777777" w:rsidR="005E4843" w:rsidRPr="00BD2E64" w:rsidRDefault="005E4843" w:rsidP="005E4843">
      <w:pPr>
        <w:widowControl w:val="0"/>
        <w:autoSpaceDE w:val="0"/>
        <w:autoSpaceDN w:val="0"/>
        <w:adjustRightInd w:val="0"/>
        <w:ind w:firstLine="567"/>
        <w:jc w:val="both"/>
      </w:pPr>
      <w:r w:rsidRPr="00BD2E64">
        <w:t>2) государственной корпорацией развития «ВЭБ.РФ»;</w:t>
      </w:r>
    </w:p>
    <w:p w14:paraId="64A9C374" w14:textId="77777777" w:rsidR="005E4843" w:rsidRPr="00BD2E64" w:rsidRDefault="005E4843" w:rsidP="005E4843">
      <w:pPr>
        <w:widowControl w:val="0"/>
        <w:autoSpaceDE w:val="0"/>
        <w:autoSpaceDN w:val="0"/>
        <w:adjustRightInd w:val="0"/>
        <w:ind w:firstLine="567"/>
        <w:jc w:val="both"/>
      </w:pPr>
      <w:r w:rsidRPr="00BD2E64">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5FBC18F9" w14:textId="77777777" w:rsidR="005E4843" w:rsidRPr="00BD2E64" w:rsidRDefault="005E4843" w:rsidP="005E4843">
      <w:pPr>
        <w:widowControl w:val="0"/>
        <w:autoSpaceDE w:val="0"/>
        <w:autoSpaceDN w:val="0"/>
        <w:adjustRightInd w:val="0"/>
        <w:ind w:firstLine="567"/>
        <w:jc w:val="both"/>
      </w:pPr>
      <w:r w:rsidRPr="00BD2E64">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E16EE82" w14:textId="77777777" w:rsidR="005E4843" w:rsidRPr="00BD2E64" w:rsidRDefault="005E4843" w:rsidP="005E4843">
      <w:pPr>
        <w:widowControl w:val="0"/>
        <w:autoSpaceDE w:val="0"/>
        <w:autoSpaceDN w:val="0"/>
        <w:adjustRightInd w:val="0"/>
        <w:ind w:firstLine="567"/>
        <w:jc w:val="both"/>
      </w:pPr>
      <w:r w:rsidRPr="00BD2E64">
        <w:t>Независимая гарантия должна быть безотзывной и должна содержать:</w:t>
      </w:r>
    </w:p>
    <w:p w14:paraId="60C8DA33" w14:textId="77777777" w:rsidR="005E4843" w:rsidRPr="00BD2E64" w:rsidRDefault="005E4843" w:rsidP="005E4843">
      <w:pPr>
        <w:widowControl w:val="0"/>
        <w:autoSpaceDE w:val="0"/>
        <w:autoSpaceDN w:val="0"/>
        <w:adjustRightInd w:val="0"/>
        <w:ind w:firstLine="567"/>
        <w:jc w:val="both"/>
      </w:pPr>
      <w:r w:rsidRPr="00BD2E64">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1467C2BA" w14:textId="77777777" w:rsidR="005E4843" w:rsidRPr="00BD2E64" w:rsidRDefault="005E4843" w:rsidP="005E4843">
      <w:pPr>
        <w:widowControl w:val="0"/>
        <w:autoSpaceDE w:val="0"/>
        <w:autoSpaceDN w:val="0"/>
        <w:adjustRightInd w:val="0"/>
        <w:ind w:firstLine="567"/>
        <w:jc w:val="both"/>
      </w:pPr>
      <w:r w:rsidRPr="00BD2E64">
        <w:t xml:space="preserve">2) обязательства принципала, надлежащее исполнение которых обеспечивается независимой </w:t>
      </w:r>
      <w:r w:rsidRPr="00BD2E64">
        <w:lastRenderedPageBreak/>
        <w:t>гарантией;</w:t>
      </w:r>
    </w:p>
    <w:p w14:paraId="6BA61822" w14:textId="77777777" w:rsidR="005E4843" w:rsidRPr="00BD2E64" w:rsidRDefault="005E4843" w:rsidP="005E4843">
      <w:pPr>
        <w:widowControl w:val="0"/>
        <w:autoSpaceDE w:val="0"/>
        <w:autoSpaceDN w:val="0"/>
        <w:adjustRightInd w:val="0"/>
        <w:ind w:firstLine="567"/>
        <w:jc w:val="both"/>
      </w:pPr>
      <w:r w:rsidRPr="00BD2E64">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5DF8C3E4" w14:textId="77777777" w:rsidR="005E4843" w:rsidRPr="00BD2E64" w:rsidRDefault="005E4843" w:rsidP="005E4843">
      <w:pPr>
        <w:widowControl w:val="0"/>
        <w:autoSpaceDE w:val="0"/>
        <w:autoSpaceDN w:val="0"/>
        <w:adjustRightInd w:val="0"/>
        <w:ind w:firstLine="567"/>
        <w:jc w:val="both"/>
      </w:pPr>
      <w:r w:rsidRPr="00BD2E64">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B7FDF44" w14:textId="77777777" w:rsidR="005E4843" w:rsidRPr="00BD2E64" w:rsidRDefault="005E4843" w:rsidP="005E4843">
      <w:pPr>
        <w:widowControl w:val="0"/>
        <w:autoSpaceDE w:val="0"/>
        <w:autoSpaceDN w:val="0"/>
        <w:adjustRightInd w:val="0"/>
        <w:ind w:firstLine="567"/>
        <w:jc w:val="both"/>
      </w:pPr>
      <w:r w:rsidRPr="00BD2E64">
        <w:t>5) срок действия независимой гарантии с учетом требований статей 44 и 96 Федерального закона №44;</w:t>
      </w:r>
    </w:p>
    <w:p w14:paraId="63A4FA95" w14:textId="77777777" w:rsidR="005E4843" w:rsidRPr="00BD2E64" w:rsidRDefault="005E4843" w:rsidP="005E4843">
      <w:pPr>
        <w:widowControl w:val="0"/>
        <w:autoSpaceDE w:val="0"/>
        <w:autoSpaceDN w:val="0"/>
        <w:adjustRightInd w:val="0"/>
        <w:ind w:firstLine="567"/>
        <w:jc w:val="both"/>
      </w:pPr>
      <w:r w:rsidRPr="00BD2E64">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B2E1FE3" w14:textId="77777777" w:rsidR="005E4843" w:rsidRPr="00BD2E64" w:rsidRDefault="005E4843" w:rsidP="005E4843">
      <w:pPr>
        <w:widowControl w:val="0"/>
        <w:autoSpaceDE w:val="0"/>
        <w:autoSpaceDN w:val="0"/>
        <w:adjustRightInd w:val="0"/>
        <w:ind w:firstLine="567"/>
        <w:jc w:val="both"/>
      </w:pPr>
      <w:r w:rsidRPr="00BD2E64">
        <w:t xml:space="preserve">7) установленный постановлением Правительства Российской Федерации </w:t>
      </w:r>
    </w:p>
    <w:p w14:paraId="438A27AC" w14:textId="77777777" w:rsidR="005E4843" w:rsidRPr="00BD2E64" w:rsidRDefault="005E4843" w:rsidP="005E4843">
      <w:pPr>
        <w:widowControl w:val="0"/>
        <w:autoSpaceDE w:val="0"/>
        <w:autoSpaceDN w:val="0"/>
        <w:adjustRightInd w:val="0"/>
        <w:ind w:firstLine="567"/>
        <w:jc w:val="both"/>
      </w:pPr>
      <w:r w:rsidRPr="00BD2E64">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620D404" w14:textId="77777777" w:rsidR="005E4843" w:rsidRPr="00BD2E64" w:rsidRDefault="005E4843" w:rsidP="005E4843">
      <w:pPr>
        <w:widowControl w:val="0"/>
        <w:autoSpaceDE w:val="0"/>
        <w:autoSpaceDN w:val="0"/>
        <w:adjustRightInd w:val="0"/>
        <w:ind w:firstLine="567"/>
        <w:jc w:val="both"/>
      </w:pPr>
      <w:r w:rsidRPr="00BD2E64">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547271D2" w14:textId="77777777" w:rsidR="005E4843" w:rsidRPr="00BD2E64" w:rsidRDefault="005E4843" w:rsidP="005E4843">
      <w:pPr>
        <w:widowControl w:val="0"/>
        <w:autoSpaceDE w:val="0"/>
        <w:autoSpaceDN w:val="0"/>
        <w:adjustRightInd w:val="0"/>
        <w:ind w:firstLine="567"/>
        <w:jc w:val="both"/>
      </w:pPr>
      <w:r w:rsidRPr="00BD2E64">
        <w:t>Дополнительные требования к независимой гарантии, используемой для целей Федерального закона №44-ФЗ, утверждены Постановлением №1005.</w:t>
      </w:r>
    </w:p>
    <w:p w14:paraId="4585735C" w14:textId="77777777" w:rsidR="005E4843" w:rsidRPr="00BD2E64" w:rsidRDefault="005E4843" w:rsidP="005E4843">
      <w:pPr>
        <w:widowControl w:val="0"/>
        <w:autoSpaceDE w:val="0"/>
        <w:autoSpaceDN w:val="0"/>
        <w:adjustRightInd w:val="0"/>
        <w:ind w:firstLine="567"/>
        <w:jc w:val="both"/>
      </w:pPr>
      <w:r w:rsidRPr="00BD2E64">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2BA763BE" w14:textId="77777777" w:rsidR="005E4843" w:rsidRPr="00BD2E64" w:rsidRDefault="005E4843" w:rsidP="005E4843">
      <w:pPr>
        <w:widowControl w:val="0"/>
        <w:autoSpaceDE w:val="0"/>
        <w:autoSpaceDN w:val="0"/>
        <w:adjustRightInd w:val="0"/>
        <w:ind w:firstLine="567"/>
        <w:jc w:val="both"/>
      </w:pPr>
      <w:r w:rsidRPr="00BD2E64">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7" w:history="1">
        <w:r w:rsidRPr="00BD2E64">
          <w:t>закона</w:t>
        </w:r>
      </w:hyperlink>
      <w:r w:rsidRPr="00BD2E64">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BD2E64">
          <w:t>статьей 95</w:t>
        </w:r>
      </w:hyperlink>
      <w:r w:rsidRPr="00BD2E64">
        <w:t xml:space="preserve"> Федерального закона о контрактной системе.</w:t>
      </w:r>
    </w:p>
    <w:p w14:paraId="4FAA4943" w14:textId="77777777" w:rsidR="005E4843" w:rsidRPr="00BD2E64" w:rsidRDefault="005E4843" w:rsidP="005E4843">
      <w:pPr>
        <w:widowControl w:val="0"/>
        <w:autoSpaceDE w:val="0"/>
        <w:autoSpaceDN w:val="0"/>
        <w:adjustRightInd w:val="0"/>
        <w:jc w:val="both"/>
      </w:pPr>
      <w:r w:rsidRPr="00BD2E64">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2C975FE" w14:textId="77777777" w:rsidR="005E4843" w:rsidRPr="00BD2E64" w:rsidRDefault="005E4843" w:rsidP="005E4843">
      <w:pPr>
        <w:widowControl w:val="0"/>
        <w:autoSpaceDE w:val="0"/>
        <w:autoSpaceDN w:val="0"/>
        <w:adjustRightInd w:val="0"/>
        <w:ind w:firstLine="567"/>
        <w:jc w:val="both"/>
      </w:pPr>
      <w:r w:rsidRPr="00BD2E64">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5C06545" w14:textId="77777777" w:rsidR="005E4843" w:rsidRPr="00BD2E64" w:rsidRDefault="005E4843" w:rsidP="005E4843">
      <w:pPr>
        <w:widowControl w:val="0"/>
        <w:autoSpaceDE w:val="0"/>
        <w:autoSpaceDN w:val="0"/>
        <w:adjustRightInd w:val="0"/>
        <w:ind w:firstLine="567"/>
        <w:jc w:val="both"/>
      </w:pPr>
      <w:r w:rsidRPr="00BD2E64">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w:t>
      </w:r>
      <w:r w:rsidRPr="00BD2E64">
        <w:lastRenderedPageBreak/>
        <w:t>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10F9D34C" w14:textId="77777777" w:rsidR="005E4843" w:rsidRPr="00BD2E64" w:rsidRDefault="005E4843" w:rsidP="005E4843">
      <w:pPr>
        <w:widowControl w:val="0"/>
        <w:autoSpaceDE w:val="0"/>
        <w:autoSpaceDN w:val="0"/>
        <w:adjustRightInd w:val="0"/>
        <w:ind w:firstLine="567"/>
        <w:jc w:val="both"/>
      </w:pPr>
      <w:r w:rsidRPr="00BD2E64">
        <w:t>13.9. В случае одностороннего отказа Заказчика от исполнения Контракта сумма обеспечения возврату Подрядчику не подлежит.</w:t>
      </w:r>
    </w:p>
    <w:p w14:paraId="5B2BCC2C" w14:textId="77777777" w:rsidR="005E4843" w:rsidRPr="00BD2E64" w:rsidRDefault="005E4843" w:rsidP="005E4843">
      <w:pPr>
        <w:widowControl w:val="0"/>
        <w:autoSpaceDE w:val="0"/>
        <w:autoSpaceDN w:val="0"/>
        <w:adjustRightInd w:val="0"/>
        <w:ind w:firstLine="567"/>
        <w:jc w:val="both"/>
      </w:pPr>
      <w:r w:rsidRPr="00BD2E64">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A448B5A" w14:textId="77777777" w:rsidR="005E4843" w:rsidRPr="00BD2E64" w:rsidRDefault="005E4843" w:rsidP="005E4843">
      <w:pPr>
        <w:widowControl w:val="0"/>
        <w:autoSpaceDE w:val="0"/>
        <w:autoSpaceDN w:val="0"/>
        <w:adjustRightInd w:val="0"/>
        <w:ind w:firstLine="567"/>
        <w:jc w:val="both"/>
      </w:pPr>
      <w:r w:rsidRPr="00BD2E64">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72A2CD97" w14:textId="77777777" w:rsidR="005E4843" w:rsidRPr="00BD2E64" w:rsidRDefault="005E4843" w:rsidP="005E4843">
      <w:pPr>
        <w:widowControl w:val="0"/>
        <w:autoSpaceDE w:val="0"/>
        <w:autoSpaceDN w:val="0"/>
        <w:adjustRightInd w:val="0"/>
        <w:ind w:firstLine="567"/>
        <w:jc w:val="both"/>
        <w:rPr>
          <w:b/>
        </w:rPr>
      </w:pPr>
      <w:r w:rsidRPr="00BD2E64">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6AB60826" w14:textId="77777777" w:rsidR="005E4843" w:rsidRPr="00BD2E64" w:rsidRDefault="005E4843" w:rsidP="005E4843">
      <w:pPr>
        <w:widowControl w:val="0"/>
        <w:autoSpaceDE w:val="0"/>
        <w:autoSpaceDN w:val="0"/>
        <w:adjustRightInd w:val="0"/>
        <w:ind w:firstLine="567"/>
        <w:jc w:val="both"/>
      </w:pPr>
    </w:p>
    <w:bookmarkEnd w:id="20"/>
    <w:p w14:paraId="64638207" w14:textId="77777777" w:rsidR="005E4843" w:rsidRPr="00BD2E64" w:rsidRDefault="005E4843" w:rsidP="005E4843">
      <w:pPr>
        <w:ind w:firstLine="708"/>
        <w:contextualSpacing/>
        <w:jc w:val="center"/>
        <w:rPr>
          <w:b/>
        </w:rPr>
      </w:pPr>
      <w:r w:rsidRPr="00BD2E64">
        <w:rPr>
          <w:b/>
        </w:rPr>
        <w:t xml:space="preserve">14.ПРИВЛЕЧЕНИЕ ПОДРЯДЧИКОМ ТРЕТЬИХ ЛИЦ ДЛЯ </w:t>
      </w:r>
    </w:p>
    <w:p w14:paraId="588039C8" w14:textId="77777777" w:rsidR="005E4843" w:rsidRPr="00BD2E64" w:rsidRDefault="005E4843" w:rsidP="005E4843">
      <w:pPr>
        <w:ind w:firstLine="708"/>
        <w:contextualSpacing/>
        <w:jc w:val="center"/>
        <w:rPr>
          <w:b/>
        </w:rPr>
      </w:pPr>
      <w:r w:rsidRPr="00BD2E64">
        <w:rPr>
          <w:b/>
        </w:rPr>
        <w:t>ВЫПОЛНЕНИЯ РАБОТ</w:t>
      </w:r>
    </w:p>
    <w:p w14:paraId="4A35956E" w14:textId="77777777" w:rsidR="005E4843" w:rsidRPr="00BD2E64" w:rsidRDefault="005E4843" w:rsidP="005E4843">
      <w:pPr>
        <w:ind w:firstLine="567"/>
        <w:contextualSpacing/>
        <w:jc w:val="both"/>
      </w:pPr>
      <w:r w:rsidRPr="00BD2E64">
        <w:t xml:space="preserve">14.1.Подрядчик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29" w:anchor="/document/72009464/entry/16000" w:history="1">
        <w:r w:rsidRPr="00BD2E64">
          <w:t>перечень</w:t>
        </w:r>
      </w:hyperlink>
      <w:r w:rsidRPr="00BD2E64">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04B28CC2" w14:textId="77777777" w:rsidR="005E4843" w:rsidRPr="00BD2E64" w:rsidRDefault="005E4843" w:rsidP="005E4843">
      <w:pPr>
        <w:ind w:firstLine="567"/>
        <w:contextualSpacing/>
        <w:jc w:val="both"/>
      </w:pPr>
      <w:r w:rsidRPr="00BD2E64">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0" w:anchor="/document/72009464/entry/12000" w:history="1">
        <w:r w:rsidRPr="00BD2E64">
          <w:t>Графиком</w:t>
        </w:r>
      </w:hyperlink>
      <w:r w:rsidRPr="00BD2E64">
        <w:t xml:space="preserve"> выполнения работ, которые не входят в установленный Контрактом перечень работ, выполняемых Подрядчиком самостоятельно.</w:t>
      </w:r>
    </w:p>
    <w:p w14:paraId="50CEA240" w14:textId="77777777" w:rsidR="005E4843" w:rsidRPr="00BD2E64" w:rsidRDefault="005E4843" w:rsidP="005E4843">
      <w:pPr>
        <w:ind w:firstLine="567"/>
        <w:contextualSpacing/>
        <w:jc w:val="both"/>
      </w:pPr>
      <w:r w:rsidRPr="00BD2E64">
        <w:t>14.3.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22335ECC" w14:textId="77777777" w:rsidR="005E4843" w:rsidRPr="00BD2E64" w:rsidRDefault="005E4843" w:rsidP="005E4843">
      <w:pPr>
        <w:ind w:firstLine="567"/>
        <w:contextualSpacing/>
        <w:jc w:val="both"/>
      </w:pPr>
      <w:r w:rsidRPr="00BD2E64">
        <w:t>14.4.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7C88104" w14:textId="77777777" w:rsidR="005E4843" w:rsidRPr="00BD2E64" w:rsidRDefault="005E4843" w:rsidP="005E4843">
      <w:pPr>
        <w:ind w:firstLine="567"/>
        <w:contextualSpacing/>
        <w:jc w:val="both"/>
      </w:pPr>
      <w:r w:rsidRPr="00BD2E64">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20A462D" w14:textId="77777777" w:rsidR="005E4843" w:rsidRPr="00BD2E64" w:rsidRDefault="005E4843" w:rsidP="005E4843">
      <w:pPr>
        <w:contextualSpacing/>
        <w:jc w:val="center"/>
        <w:rPr>
          <w:rFonts w:eastAsia="MS Mincho"/>
          <w:b/>
        </w:rPr>
      </w:pPr>
      <w:r w:rsidRPr="00BD2E64">
        <w:rPr>
          <w:b/>
        </w:rPr>
        <w:t>15.ВСТУПЛЕНИЕ</w:t>
      </w:r>
      <w:r w:rsidRPr="00BD2E64">
        <w:rPr>
          <w:rFonts w:eastAsia="MS Mincho"/>
          <w:b/>
        </w:rPr>
        <w:t xml:space="preserve"> КОНТРАКТА В СИЛУ, СРОК ДЕЙСТВИЯ КОНТРАКТА</w:t>
      </w:r>
      <w:bookmarkEnd w:id="19"/>
    </w:p>
    <w:p w14:paraId="6F331060" w14:textId="77777777" w:rsidR="005E4843" w:rsidRPr="00BD2E64" w:rsidRDefault="005E4843" w:rsidP="005E4843">
      <w:pPr>
        <w:ind w:firstLine="709"/>
        <w:contextualSpacing/>
        <w:jc w:val="both"/>
        <w:rPr>
          <w:lang w:eastAsia="ar-SA"/>
        </w:rPr>
      </w:pPr>
      <w:r w:rsidRPr="00BD2E64">
        <w:rPr>
          <w:rFonts w:eastAsia="MS Mincho"/>
        </w:rPr>
        <w:t xml:space="preserve">15.1. Настоящий Контракт вступает в силу и становится обязательным для Сторон с момента его подписания и действует </w:t>
      </w:r>
      <w:r w:rsidRPr="003F700B">
        <w:rPr>
          <w:rFonts w:eastAsia="MS Mincho"/>
          <w:color w:val="FF0000"/>
        </w:rPr>
        <w:t xml:space="preserve">до </w:t>
      </w:r>
      <w:r>
        <w:rPr>
          <w:rFonts w:eastAsia="MS Mincho"/>
          <w:color w:val="FF0000"/>
        </w:rPr>
        <w:t>0</w:t>
      </w:r>
      <w:r w:rsidRPr="003F700B">
        <w:rPr>
          <w:rFonts w:eastAsia="MS Mincho"/>
          <w:color w:val="FF0000"/>
        </w:rPr>
        <w:t>1.1</w:t>
      </w:r>
      <w:r>
        <w:rPr>
          <w:rFonts w:eastAsia="MS Mincho"/>
          <w:color w:val="FF0000"/>
        </w:rPr>
        <w:t>1</w:t>
      </w:r>
      <w:r w:rsidRPr="003F700B">
        <w:rPr>
          <w:rFonts w:eastAsia="MS Mincho"/>
          <w:color w:val="FF0000"/>
        </w:rPr>
        <w:t>.2026 года</w:t>
      </w:r>
      <w:r w:rsidRPr="00BD2E64">
        <w:rPr>
          <w:rFonts w:eastAsia="MS Mincho"/>
        </w:rPr>
        <w:t>,</w:t>
      </w:r>
      <w:r w:rsidRPr="00BD2E64">
        <w:rPr>
          <w:lang w:eastAsia="ar-SA"/>
        </w:rPr>
        <w:t xml:space="preserve"> но в любом случае до полного исполнения Сторонами своих обязательств по Контракту.</w:t>
      </w:r>
    </w:p>
    <w:p w14:paraId="15081F86" w14:textId="77777777" w:rsidR="005E4843" w:rsidRPr="00BD2E64" w:rsidRDefault="005E4843" w:rsidP="005E4843">
      <w:pPr>
        <w:ind w:firstLine="709"/>
        <w:contextualSpacing/>
        <w:jc w:val="both"/>
        <w:rPr>
          <w:lang w:eastAsia="ar-SA"/>
        </w:rPr>
      </w:pPr>
      <w:r w:rsidRPr="00BD2E64">
        <w:rPr>
          <w:lang w:eastAsia="ar-SA"/>
        </w:rPr>
        <w:t>15.2.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73AE19D7" w14:textId="77777777" w:rsidR="005E4843" w:rsidRPr="00BD2E64" w:rsidRDefault="005E4843" w:rsidP="005E4843">
      <w:pPr>
        <w:ind w:left="469" w:firstLine="469"/>
        <w:contextualSpacing/>
        <w:jc w:val="center"/>
        <w:rPr>
          <w:b/>
        </w:rPr>
      </w:pPr>
      <w:r w:rsidRPr="00BD2E64">
        <w:rPr>
          <w:b/>
        </w:rPr>
        <w:lastRenderedPageBreak/>
        <w:t>16.ОСОБЕННОСТИ ОСУЩЕСТВЛЕНИЯ ТРУДОВОЙ ДЕЯТЕЛЬНОСТИ НА ТЕРРИТОРИИ РЕСПУБЛИКИ КРЫМ И Г. СЕВАСТОПОЛЯ</w:t>
      </w:r>
    </w:p>
    <w:p w14:paraId="792235DA" w14:textId="77777777" w:rsidR="005E4843" w:rsidRPr="00BD2E64" w:rsidRDefault="005E4843" w:rsidP="005E4843">
      <w:pPr>
        <w:ind w:firstLine="567"/>
        <w:contextualSpacing/>
        <w:jc w:val="both"/>
      </w:pPr>
      <w:r w:rsidRPr="00BD2E64">
        <w:t>16.1.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078EA00" w14:textId="77777777" w:rsidR="005E4843" w:rsidRPr="00BD2E64" w:rsidRDefault="005E4843" w:rsidP="005E4843">
      <w:pPr>
        <w:ind w:firstLine="567"/>
        <w:contextualSpacing/>
        <w:jc w:val="both"/>
      </w:pPr>
      <w:r w:rsidRPr="00BD2E6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1" w:name="_Toc55791997"/>
      <w:r w:rsidRPr="00BD2E64">
        <w:t>ения.</w:t>
      </w:r>
    </w:p>
    <w:p w14:paraId="29B5DAF1" w14:textId="77777777" w:rsidR="005E4843" w:rsidRPr="00BD2E64" w:rsidRDefault="005E4843" w:rsidP="005E4843">
      <w:pPr>
        <w:ind w:firstLine="708"/>
        <w:contextualSpacing/>
        <w:jc w:val="center"/>
        <w:rPr>
          <w:b/>
        </w:rPr>
      </w:pPr>
      <w:bookmarkStart w:id="22" w:name="_Hlk5789018"/>
      <w:r w:rsidRPr="00BD2E64">
        <w:rPr>
          <w:b/>
        </w:rPr>
        <w:t>17.УСЛОВИЯ КОНФИДЕНЦИАЛЬНОСТИ.</w:t>
      </w:r>
    </w:p>
    <w:p w14:paraId="409D1A54" w14:textId="77777777" w:rsidR="005E4843" w:rsidRPr="00BD2E64" w:rsidRDefault="005E4843" w:rsidP="005E4843">
      <w:pPr>
        <w:ind w:firstLine="708"/>
        <w:contextualSpacing/>
        <w:jc w:val="center"/>
        <w:rPr>
          <w:b/>
        </w:rPr>
      </w:pPr>
      <w:r w:rsidRPr="00BD2E64">
        <w:rPr>
          <w:b/>
        </w:rPr>
        <w:t xml:space="preserve"> АНТИКОРРУПЦИОННАЯ ОГОВОРКА</w:t>
      </w:r>
    </w:p>
    <w:p w14:paraId="6607ECFE" w14:textId="77777777" w:rsidR="005E4843" w:rsidRPr="00BD2E64" w:rsidRDefault="005E4843" w:rsidP="005E4843">
      <w:pPr>
        <w:ind w:firstLine="567"/>
        <w:contextualSpacing/>
        <w:jc w:val="both"/>
      </w:pPr>
      <w:r w:rsidRPr="00BD2E64">
        <w:t>17.1.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17.3 Контракта.</w:t>
      </w:r>
    </w:p>
    <w:p w14:paraId="591BBC5D" w14:textId="77777777" w:rsidR="005E4843" w:rsidRPr="00BD2E64" w:rsidRDefault="005E4843" w:rsidP="005E4843">
      <w:pPr>
        <w:ind w:firstLine="567"/>
        <w:contextualSpacing/>
        <w:jc w:val="both"/>
      </w:pPr>
      <w:r w:rsidRPr="00BD2E6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BD2E6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BD2E6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81631CD" w14:textId="77777777" w:rsidR="005E4843" w:rsidRPr="00BD2E64" w:rsidRDefault="005E4843" w:rsidP="005E4843">
      <w:pPr>
        <w:ind w:firstLine="567"/>
        <w:contextualSpacing/>
        <w:jc w:val="both"/>
      </w:pPr>
      <w:r w:rsidRPr="00BD2E64">
        <w:t xml:space="preserve">17.2.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6813C2C" w14:textId="77777777" w:rsidR="005E4843" w:rsidRPr="00BD2E64" w:rsidRDefault="005E4843" w:rsidP="005E4843">
      <w:pPr>
        <w:ind w:firstLine="567"/>
        <w:contextualSpacing/>
        <w:jc w:val="both"/>
      </w:pPr>
      <w:r w:rsidRPr="00BD2E64">
        <w:t>17.3.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6EE2E63" w14:textId="77777777" w:rsidR="005E4843" w:rsidRPr="00BD2E64" w:rsidRDefault="005E4843" w:rsidP="005E4843">
      <w:pPr>
        <w:ind w:firstLine="567"/>
        <w:contextualSpacing/>
        <w:jc w:val="both"/>
      </w:pPr>
      <w:r w:rsidRPr="00BD2E64">
        <w:t>17.4.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A7673F7" w14:textId="77777777" w:rsidR="005E4843" w:rsidRPr="00BD2E64" w:rsidRDefault="005E4843" w:rsidP="005E4843">
      <w:pPr>
        <w:ind w:firstLine="567"/>
        <w:contextualSpacing/>
        <w:jc w:val="both"/>
      </w:pPr>
      <w:r w:rsidRPr="00BD2E64">
        <w:t xml:space="preserve">17.5. В случае возникновения у Стороны подозрений, что произошло или может произойти нарушение каких-либо положений пункта 17.4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BD2E64">
        <w:lastRenderedPageBreak/>
        <w:t xml:space="preserve">пункта 17.4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D4BA910" w14:textId="77777777" w:rsidR="005E4843" w:rsidRPr="00BD2E64" w:rsidRDefault="005E4843" w:rsidP="005E4843">
      <w:pPr>
        <w:ind w:firstLine="567"/>
        <w:contextualSpacing/>
        <w:jc w:val="both"/>
      </w:pPr>
      <w:r w:rsidRPr="00BD2E64">
        <w:t>17.6.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AA1BEF4" w14:textId="77777777" w:rsidR="005E4843" w:rsidRPr="00BD2E64" w:rsidRDefault="005E4843" w:rsidP="005E4843">
      <w:pPr>
        <w:ind w:firstLine="567"/>
        <w:contextualSpacing/>
        <w:jc w:val="both"/>
      </w:pPr>
      <w:r w:rsidRPr="00BD2E64">
        <w:t>17.7.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7A275F18" w14:textId="77777777" w:rsidR="005E4843" w:rsidRPr="00BD2E64" w:rsidRDefault="005E4843" w:rsidP="005E4843">
      <w:pPr>
        <w:ind w:firstLine="567"/>
        <w:contextualSpacing/>
        <w:jc w:val="both"/>
      </w:pPr>
      <w:r w:rsidRPr="00BD2E64">
        <w:t xml:space="preserve">17.8. В случае нарушения Стороной обязательств воздерживаться от запрещенных в </w:t>
      </w:r>
      <w:hyperlink w:anchor="p15" w:history="1">
        <w:r w:rsidRPr="00BD2E64">
          <w:t>пункте</w:t>
        </w:r>
      </w:hyperlink>
      <w:r w:rsidRPr="00BD2E64">
        <w:t xml:space="preserve"> 17.4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1"/>
    <w:bookmarkEnd w:id="22"/>
    <w:p w14:paraId="53780E5C" w14:textId="77777777" w:rsidR="005E4843" w:rsidRPr="00BD2E64" w:rsidRDefault="005E4843" w:rsidP="005E4843">
      <w:pPr>
        <w:contextualSpacing/>
        <w:jc w:val="center"/>
        <w:rPr>
          <w:rFonts w:eastAsia="MS Mincho"/>
          <w:b/>
        </w:rPr>
      </w:pPr>
      <w:r w:rsidRPr="00BD2E64">
        <w:rPr>
          <w:rFonts w:eastAsia="MS Mincho"/>
          <w:b/>
        </w:rPr>
        <w:t>18.ДРУГИЕ УСЛОВИЯ КОНТРАКТА</w:t>
      </w:r>
    </w:p>
    <w:p w14:paraId="3FCBB5F7" w14:textId="77777777" w:rsidR="005E4843" w:rsidRPr="00BD2E64" w:rsidRDefault="005E4843" w:rsidP="005E4843">
      <w:pPr>
        <w:ind w:firstLine="567"/>
        <w:contextualSpacing/>
        <w:jc w:val="both"/>
      </w:pPr>
      <w:bookmarkStart w:id="23" w:name="_Hlk532382413"/>
      <w:r w:rsidRPr="00BD2E64">
        <w:t xml:space="preserve">18.1.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051096B5" w14:textId="77777777" w:rsidR="005E4843" w:rsidRPr="00BD2E64" w:rsidRDefault="005E4843" w:rsidP="005E4843">
      <w:pPr>
        <w:ind w:firstLine="567"/>
        <w:contextualSpacing/>
        <w:jc w:val="both"/>
      </w:pPr>
      <w:r w:rsidRPr="00BD2E6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w:t>
      </w:r>
      <w:r>
        <w:t>сторон</w:t>
      </w:r>
      <w:r w:rsidRPr="00BD2E64">
        <w:t xml:space="preserve"> 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872464A" w14:textId="77777777" w:rsidR="005E4843" w:rsidRPr="00BD2E64" w:rsidRDefault="005E4843" w:rsidP="005E4843">
      <w:pPr>
        <w:ind w:firstLine="567"/>
        <w:contextualSpacing/>
        <w:jc w:val="both"/>
      </w:pPr>
      <w:r w:rsidRPr="00BD2E6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2FF68FE" w14:textId="77777777" w:rsidR="005E4843" w:rsidRPr="00BD2E64" w:rsidRDefault="005E4843" w:rsidP="005E4843">
      <w:pPr>
        <w:ind w:firstLine="567"/>
        <w:contextualSpacing/>
        <w:jc w:val="both"/>
      </w:pPr>
      <w:r w:rsidRPr="00BD2E6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3"/>
    <w:p w14:paraId="1B6B7F2A" w14:textId="77777777" w:rsidR="005E4843" w:rsidRPr="00BD2E64" w:rsidRDefault="005E4843" w:rsidP="005E4843">
      <w:pPr>
        <w:ind w:firstLine="567"/>
        <w:contextualSpacing/>
        <w:jc w:val="both"/>
      </w:pPr>
      <w:r w:rsidRPr="00BD2E64">
        <w:rPr>
          <w:rFonts w:eastAsia="MS Mincho"/>
        </w:rPr>
        <w:t xml:space="preserve">18.2. В том, что не урегулировано Контрактом, Стороны руководствуются </w:t>
      </w:r>
      <w:r w:rsidRPr="00BD2E64">
        <w:t xml:space="preserve">действующим законодательством Российской Федерации. </w:t>
      </w:r>
    </w:p>
    <w:p w14:paraId="05FA2C28" w14:textId="77777777" w:rsidR="005E4843" w:rsidRPr="00BD2E64" w:rsidRDefault="005E4843" w:rsidP="005E4843">
      <w:pPr>
        <w:ind w:firstLine="567"/>
        <w:contextualSpacing/>
        <w:jc w:val="both"/>
      </w:pPr>
      <w:r w:rsidRPr="00BD2E64">
        <w:rPr>
          <w:rFonts w:eastAsia="MS Mincho"/>
        </w:rPr>
        <w:t>18.3. Все изменения и дополнения к Контракту считаются действительными, если они оформлены в письменной форме и подписаны Сторонами.</w:t>
      </w:r>
    </w:p>
    <w:p w14:paraId="697C9FFE" w14:textId="77777777" w:rsidR="005E4843" w:rsidRPr="00BD2E64" w:rsidRDefault="005E4843" w:rsidP="005E4843">
      <w:pPr>
        <w:ind w:firstLine="567"/>
        <w:contextualSpacing/>
        <w:jc w:val="both"/>
        <w:rPr>
          <w:rFonts w:eastAsia="MS Mincho"/>
        </w:rPr>
      </w:pPr>
      <w:r w:rsidRPr="00BD2E6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D12CC94" w14:textId="77777777" w:rsidR="005E4843" w:rsidRPr="00BD2E64" w:rsidRDefault="005E4843" w:rsidP="005E4843">
      <w:pPr>
        <w:ind w:firstLine="567"/>
        <w:contextualSpacing/>
        <w:jc w:val="both"/>
      </w:pPr>
      <w:r w:rsidRPr="00BD2E64">
        <w:t>18.4.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53F4CE5" w14:textId="77777777" w:rsidR="005E4843" w:rsidRPr="00BD2E64" w:rsidRDefault="005E4843" w:rsidP="005E4843">
      <w:pPr>
        <w:ind w:firstLine="567"/>
        <w:contextualSpacing/>
        <w:jc w:val="both"/>
      </w:pPr>
      <w:r w:rsidRPr="00BD2E64">
        <w:t>18.5. В случае реорганизации, ликвидации одной из Сторон, последняя обязана в трехдневный срок уведомить об этом другую Сторону.</w:t>
      </w:r>
    </w:p>
    <w:p w14:paraId="68759BDF" w14:textId="77777777" w:rsidR="005E4843" w:rsidRPr="00BD2E64" w:rsidRDefault="005E4843" w:rsidP="005E4843">
      <w:pPr>
        <w:ind w:firstLine="567"/>
        <w:contextualSpacing/>
        <w:jc w:val="both"/>
      </w:pPr>
      <w:r w:rsidRPr="00BD2E64">
        <w:lastRenderedPageBreak/>
        <w:t>18.6.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02E99A13" w14:textId="77777777" w:rsidR="005E4843" w:rsidRPr="00BD2E64" w:rsidRDefault="005E4843" w:rsidP="005E4843">
      <w:pPr>
        <w:contextualSpacing/>
        <w:jc w:val="center"/>
        <w:rPr>
          <w:b/>
        </w:rPr>
      </w:pPr>
      <w:r w:rsidRPr="00BD2E64">
        <w:rPr>
          <w:b/>
        </w:rPr>
        <w:t>19.ПРИЛОЖЕНИЯ К КОНТРАКТУ</w:t>
      </w:r>
    </w:p>
    <w:p w14:paraId="56C87922" w14:textId="77777777" w:rsidR="005E4843" w:rsidRPr="00BD2E64" w:rsidRDefault="005E4843" w:rsidP="005E4843">
      <w:pPr>
        <w:ind w:firstLine="567"/>
        <w:contextualSpacing/>
        <w:jc w:val="both"/>
      </w:pPr>
      <w:r w:rsidRPr="00BD2E64">
        <w:t>19.1. Все приложения к Контракту являются его неотъемлемой частью.</w:t>
      </w:r>
    </w:p>
    <w:p w14:paraId="63DBE9F7" w14:textId="77777777" w:rsidR="005E4843" w:rsidRPr="00BD2E64" w:rsidRDefault="005E4843" w:rsidP="005E4843">
      <w:pPr>
        <w:ind w:firstLine="567"/>
        <w:contextualSpacing/>
        <w:jc w:val="both"/>
      </w:pPr>
      <w:r w:rsidRPr="00BD2E64">
        <w:t>19.2. Перечень приложений к Контракту:</w:t>
      </w:r>
    </w:p>
    <w:p w14:paraId="06AB86B2" w14:textId="77777777" w:rsidR="005E4843" w:rsidRPr="00BD2E64" w:rsidRDefault="005E4843" w:rsidP="005E4843">
      <w:pPr>
        <w:contextualSpacing/>
        <w:jc w:val="both"/>
      </w:pPr>
      <w:r w:rsidRPr="00BD2E64">
        <w:t>Приложение №1. Техническое задание;</w:t>
      </w:r>
    </w:p>
    <w:p w14:paraId="7D5B0598" w14:textId="77777777" w:rsidR="005E4843" w:rsidRPr="00BD2E64" w:rsidRDefault="005E4843" w:rsidP="005E4843">
      <w:pPr>
        <w:contextualSpacing/>
        <w:jc w:val="both"/>
      </w:pPr>
      <w:r w:rsidRPr="00BD2E64">
        <w:t>Приложение №2 - Смета контракта;</w:t>
      </w:r>
    </w:p>
    <w:p w14:paraId="27F29B7F" w14:textId="77777777" w:rsidR="005E4843" w:rsidRPr="00BD2E64" w:rsidRDefault="005E4843" w:rsidP="005E4843">
      <w:pPr>
        <w:contextualSpacing/>
        <w:jc w:val="both"/>
      </w:pPr>
      <w:r w:rsidRPr="00BD2E64">
        <w:t>Приложение №3. - АКТ приемки выполненных работ;</w:t>
      </w:r>
    </w:p>
    <w:p w14:paraId="2144139B" w14:textId="77777777" w:rsidR="005E4843" w:rsidRPr="00BD2E64" w:rsidRDefault="00CC1586" w:rsidP="005E4843">
      <w:pPr>
        <w:contextualSpacing/>
        <w:jc w:val="both"/>
      </w:pPr>
      <w:hyperlink w:anchor="sub_12000" w:history="1">
        <w:r w:rsidR="005E4843" w:rsidRPr="00BD2E64">
          <w:t xml:space="preserve">Приложение </w:t>
        </w:r>
      </w:hyperlink>
      <w:r w:rsidR="005E4843" w:rsidRPr="00BD2E64">
        <w:t>№4 - График выполнения работ;</w:t>
      </w:r>
    </w:p>
    <w:p w14:paraId="4BB0EB30" w14:textId="77777777" w:rsidR="005E4843" w:rsidRPr="00BD2E64" w:rsidRDefault="00CC1586" w:rsidP="005E4843">
      <w:pPr>
        <w:contextualSpacing/>
        <w:jc w:val="both"/>
      </w:pPr>
      <w:hyperlink w:anchor="sub_12000" w:history="1">
        <w:r w:rsidR="005E4843" w:rsidRPr="00BD2E64">
          <w:t>Приложение</w:t>
        </w:r>
      </w:hyperlink>
      <w:r w:rsidR="005E4843" w:rsidRPr="00BD2E64">
        <w:t xml:space="preserve"> №5-Календарный график производства работ(форма);</w:t>
      </w:r>
    </w:p>
    <w:p w14:paraId="5D3B6E05" w14:textId="77777777" w:rsidR="005E4843" w:rsidRPr="00BD2E64" w:rsidRDefault="00CC1586" w:rsidP="005E4843">
      <w:pPr>
        <w:contextualSpacing/>
        <w:jc w:val="both"/>
      </w:pPr>
      <w:hyperlink w:anchor="sub_14000" w:history="1">
        <w:r w:rsidR="005E4843" w:rsidRPr="00BD2E64">
          <w:t xml:space="preserve">Приложение </w:t>
        </w:r>
      </w:hyperlink>
      <w:r w:rsidR="005E4843" w:rsidRPr="00BD2E64">
        <w:t>№6 - Акт приема-передачи строительной площадки (форма);</w:t>
      </w:r>
    </w:p>
    <w:p w14:paraId="4BF8B100" w14:textId="77777777" w:rsidR="005E4843" w:rsidRPr="00BD2E64" w:rsidRDefault="00CC1586" w:rsidP="005E4843">
      <w:pPr>
        <w:contextualSpacing/>
        <w:jc w:val="both"/>
      </w:pPr>
      <w:hyperlink w:anchor="sub_14000" w:history="1">
        <w:r w:rsidR="005E4843" w:rsidRPr="00BD2E64">
          <w:t xml:space="preserve">Приложение </w:t>
        </w:r>
      </w:hyperlink>
      <w:r w:rsidR="005E4843" w:rsidRPr="00BD2E64">
        <w:t>№7 - Перечень документации, обязательной к применению (форма);</w:t>
      </w:r>
    </w:p>
    <w:p w14:paraId="1EAB1828" w14:textId="77777777" w:rsidR="005E4843" w:rsidRPr="00BD2E64" w:rsidRDefault="005E4843" w:rsidP="005E4843">
      <w:pPr>
        <w:contextualSpacing/>
        <w:jc w:val="both"/>
      </w:pPr>
      <w:r w:rsidRPr="00BD2E64">
        <w:t>Приложение №8- Ведомость объемов работ</w:t>
      </w:r>
    </w:p>
    <w:p w14:paraId="24CA7121" w14:textId="77777777" w:rsidR="005E4843" w:rsidRPr="00BD2E64" w:rsidRDefault="005E4843" w:rsidP="005E4843">
      <w:pPr>
        <w:contextualSpacing/>
        <w:jc w:val="center"/>
        <w:rPr>
          <w:rFonts w:eastAsia="MS Mincho"/>
          <w:b/>
        </w:rPr>
      </w:pPr>
      <w:r w:rsidRPr="00BD2E64">
        <w:rPr>
          <w:rFonts w:eastAsia="MS Mincho"/>
          <w:b/>
        </w:rPr>
        <w:t>20.ЮРИДИЧЕСКИЕ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300"/>
        <w:gridCol w:w="5256"/>
      </w:tblGrid>
      <w:tr w:rsidR="005E4843" w:rsidRPr="00BD2E64" w14:paraId="6610E717" w14:textId="77777777" w:rsidTr="005E4843">
        <w:tc>
          <w:tcPr>
            <w:tcW w:w="2532" w:type="pct"/>
          </w:tcPr>
          <w:p w14:paraId="0562B41E" w14:textId="77777777" w:rsidR="005E4843" w:rsidRPr="00BD2E64" w:rsidRDefault="005E4843" w:rsidP="005E4843">
            <w:pPr>
              <w:contextualSpacing/>
              <w:jc w:val="center"/>
              <w:rPr>
                <w:rFonts w:eastAsia="Calibri"/>
                <w:b/>
                <w:bCs/>
                <w:lang w:eastAsia="en-US"/>
              </w:rPr>
            </w:pPr>
            <w:r w:rsidRPr="00BD2E64">
              <w:rPr>
                <w:rFonts w:eastAsia="Calibri"/>
                <w:b/>
                <w:bCs/>
                <w:lang w:eastAsia="en-US"/>
              </w:rPr>
              <w:t>ЗАКАЗЧИК:</w:t>
            </w:r>
          </w:p>
          <w:p w14:paraId="36A48E0F" w14:textId="77777777" w:rsidR="005E4843" w:rsidRPr="00BD2E64" w:rsidRDefault="005E4843" w:rsidP="005E4843">
            <w:pPr>
              <w:contextualSpacing/>
              <w:jc w:val="center"/>
              <w:rPr>
                <w:rFonts w:eastAsia="Calibri"/>
                <w:b/>
                <w:lang w:eastAsia="en-US"/>
              </w:rPr>
            </w:pPr>
            <w:r w:rsidRPr="00BD2E64">
              <w:rPr>
                <w:rFonts w:eastAsia="Calibri"/>
                <w:b/>
                <w:lang w:eastAsia="en-US"/>
              </w:rPr>
              <w:t>Государственное унитарное предприятие Республики Крым «Крымтеплокоммунэнерго»</w:t>
            </w:r>
          </w:p>
          <w:p w14:paraId="61EAA0E6" w14:textId="77777777" w:rsidR="005E4843" w:rsidRPr="00BD2E64" w:rsidRDefault="005E4843" w:rsidP="005E4843">
            <w:pPr>
              <w:contextualSpacing/>
              <w:rPr>
                <w:rFonts w:eastAsia="Calibri"/>
                <w:snapToGrid w:val="0"/>
                <w:lang w:eastAsia="en-US"/>
              </w:rPr>
            </w:pPr>
            <w:r w:rsidRPr="00BD2E64">
              <w:rPr>
                <w:rFonts w:eastAsia="Calibri"/>
                <w:snapToGrid w:val="0"/>
                <w:lang w:eastAsia="en-US"/>
              </w:rPr>
              <w:t>ОГРН 1149102047962</w:t>
            </w:r>
          </w:p>
          <w:p w14:paraId="012B9464" w14:textId="77777777" w:rsidR="005E4843" w:rsidRPr="00BD2E64" w:rsidRDefault="005E4843" w:rsidP="005E4843">
            <w:pPr>
              <w:contextualSpacing/>
              <w:rPr>
                <w:rFonts w:eastAsia="Calibri"/>
                <w:snapToGrid w:val="0"/>
                <w:lang w:eastAsia="en-US"/>
              </w:rPr>
            </w:pPr>
            <w:r w:rsidRPr="00BD2E64">
              <w:rPr>
                <w:rFonts w:eastAsia="Calibri"/>
                <w:snapToGrid w:val="0"/>
                <w:lang w:eastAsia="en-US"/>
              </w:rPr>
              <w:t>ИНН 9102028499</w:t>
            </w:r>
          </w:p>
          <w:p w14:paraId="7FE864F7" w14:textId="77777777" w:rsidR="005E4843" w:rsidRPr="00BD2E64" w:rsidRDefault="005E4843" w:rsidP="005E4843">
            <w:pPr>
              <w:contextualSpacing/>
              <w:rPr>
                <w:rFonts w:eastAsia="Calibri"/>
                <w:snapToGrid w:val="0"/>
                <w:lang w:eastAsia="en-US"/>
              </w:rPr>
            </w:pPr>
            <w:r w:rsidRPr="00BD2E64">
              <w:rPr>
                <w:rFonts w:eastAsia="Calibri"/>
                <w:snapToGrid w:val="0"/>
                <w:lang w:eastAsia="en-US"/>
              </w:rPr>
              <w:t xml:space="preserve">КПП 910201001 </w:t>
            </w:r>
          </w:p>
          <w:p w14:paraId="1176511E" w14:textId="77777777" w:rsidR="005E4843" w:rsidRPr="00BD2E64" w:rsidRDefault="005E4843" w:rsidP="005E4843">
            <w:pPr>
              <w:contextualSpacing/>
              <w:rPr>
                <w:rFonts w:eastAsia="Calibri"/>
                <w:snapToGrid w:val="0"/>
                <w:lang w:eastAsia="en-US"/>
              </w:rPr>
            </w:pPr>
            <w:r w:rsidRPr="00BD2E64">
              <w:rPr>
                <w:rFonts w:eastAsia="Calibri"/>
                <w:snapToGrid w:val="0"/>
                <w:lang w:eastAsia="en-US"/>
              </w:rPr>
              <w:t>ОКПО 00477038</w:t>
            </w:r>
          </w:p>
          <w:p w14:paraId="0312B4CF" w14:textId="77777777" w:rsidR="005E4843" w:rsidRPr="00BD2E64" w:rsidRDefault="005E4843" w:rsidP="005E4843">
            <w:pPr>
              <w:contextualSpacing/>
              <w:rPr>
                <w:rFonts w:eastAsia="Calibri"/>
                <w:lang w:eastAsia="en-US"/>
              </w:rPr>
            </w:pPr>
            <w:r w:rsidRPr="00BD2E64">
              <w:rPr>
                <w:rFonts w:eastAsia="Calibri"/>
                <w:lang w:eastAsia="en-US"/>
              </w:rPr>
              <w:t>Юридический адрес: 295026, Республика Крым, г. Симферополь, ул. Гайдара 3а.</w:t>
            </w:r>
          </w:p>
          <w:p w14:paraId="7FAF128E" w14:textId="77777777" w:rsidR="005E4843" w:rsidRPr="00BD2E64" w:rsidRDefault="005E4843" w:rsidP="005E4843">
            <w:pPr>
              <w:contextualSpacing/>
              <w:rPr>
                <w:rFonts w:eastAsia="Calibri"/>
                <w:lang w:eastAsia="en-US"/>
              </w:rPr>
            </w:pPr>
            <w:r w:rsidRPr="00BD2E64">
              <w:rPr>
                <w:rFonts w:eastAsia="Calibri"/>
                <w:lang w:eastAsia="en-US"/>
              </w:rPr>
              <w:t>Почтовый адрес: 295026, Республика Крым, г. Симферополь, ул. Гайдара 3а.</w:t>
            </w:r>
          </w:p>
          <w:p w14:paraId="7A67DBFA"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Банковские реквизиты:</w:t>
            </w:r>
          </w:p>
          <w:p w14:paraId="7D6F0977"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Получатель: ГУП РК "Крымтеплокоммунэнерго"</w:t>
            </w:r>
          </w:p>
          <w:p w14:paraId="27CB1FFB" w14:textId="77777777" w:rsidR="005E4843" w:rsidRPr="00BD2E64" w:rsidRDefault="005E4843" w:rsidP="005E4843">
            <w:pPr>
              <w:widowControl w:val="0"/>
              <w:shd w:val="clear" w:color="auto" w:fill="FFFFFF"/>
              <w:autoSpaceDE w:val="0"/>
              <w:autoSpaceDN w:val="0"/>
              <w:adjustRightInd w:val="0"/>
              <w:contextualSpacing/>
              <w:jc w:val="both"/>
              <w:rPr>
                <w:rFonts w:eastAsia="Calibri"/>
                <w:bCs/>
                <w:spacing w:val="-6"/>
                <w:lang w:eastAsia="en-US"/>
              </w:rPr>
            </w:pPr>
            <w:r w:rsidRPr="00BD2E64">
              <w:rPr>
                <w:rFonts w:eastAsia="Calibri"/>
                <w:bCs/>
                <w:spacing w:val="-6"/>
                <w:lang w:eastAsia="en-US"/>
              </w:rPr>
              <w:t>Филиал «Центральный» Банка ВТБ (ПАО) г. Москва</w:t>
            </w:r>
          </w:p>
          <w:p w14:paraId="36969C80"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ИНН/КПП: 7702070139 / 770943002</w:t>
            </w:r>
          </w:p>
          <w:p w14:paraId="4AFEBCCE"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БИК: 044525411</w:t>
            </w:r>
          </w:p>
          <w:p w14:paraId="299E10AA"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Корр. счёт: 30101810145250000411</w:t>
            </w:r>
          </w:p>
          <w:p w14:paraId="2FF21DD4"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Расчётный счёт: 40602810622930000007.</w:t>
            </w:r>
          </w:p>
        </w:tc>
        <w:tc>
          <w:tcPr>
            <w:tcW w:w="2468" w:type="pct"/>
          </w:tcPr>
          <w:p w14:paraId="766F2035" w14:textId="77777777" w:rsidR="005E4843" w:rsidRPr="00BD2E64" w:rsidRDefault="005E4843" w:rsidP="005E4843">
            <w:pPr>
              <w:contextualSpacing/>
              <w:jc w:val="center"/>
              <w:rPr>
                <w:rFonts w:eastAsia="Calibri"/>
                <w:b/>
                <w:bCs/>
                <w:lang w:eastAsia="en-US"/>
              </w:rPr>
            </w:pPr>
            <w:r w:rsidRPr="00BD2E64">
              <w:rPr>
                <w:rFonts w:eastAsia="Calibri"/>
                <w:b/>
                <w:lang w:eastAsia="en-US"/>
              </w:rPr>
              <w:t>ПОДРЯДЧИК:</w:t>
            </w:r>
          </w:p>
          <w:p w14:paraId="20339B6D" w14:textId="77777777" w:rsidR="005E4843" w:rsidRPr="00BD2E64" w:rsidRDefault="005E4843" w:rsidP="005E4843">
            <w:pPr>
              <w:tabs>
                <w:tab w:val="left" w:pos="4425"/>
              </w:tabs>
              <w:contextualSpacing/>
              <w:jc w:val="center"/>
              <w:rPr>
                <w:rFonts w:eastAsia="Calibri"/>
                <w:b/>
                <w:bCs/>
                <w:lang w:eastAsia="en-US"/>
              </w:rPr>
            </w:pPr>
            <w:r w:rsidRPr="00BD2E64">
              <w:rPr>
                <w:rFonts w:eastAsia="Calibri"/>
                <w:b/>
                <w:bCs/>
                <w:lang w:eastAsia="en-US"/>
              </w:rPr>
              <w:t>____________________________________</w:t>
            </w:r>
          </w:p>
          <w:p w14:paraId="76DE55F9" w14:textId="77777777" w:rsidR="005E4843" w:rsidRPr="00BD2E64" w:rsidRDefault="005E4843" w:rsidP="005E4843">
            <w:pPr>
              <w:tabs>
                <w:tab w:val="left" w:pos="4425"/>
              </w:tabs>
              <w:contextualSpacing/>
              <w:jc w:val="center"/>
              <w:rPr>
                <w:rFonts w:eastAsia="Calibri"/>
                <w:b/>
                <w:bCs/>
                <w:lang w:eastAsia="en-US"/>
              </w:rPr>
            </w:pPr>
            <w:r w:rsidRPr="00BD2E64">
              <w:rPr>
                <w:rFonts w:eastAsia="Calibri"/>
                <w:b/>
                <w:bCs/>
                <w:lang w:eastAsia="en-US"/>
              </w:rPr>
              <w:t>____________________________________</w:t>
            </w:r>
          </w:p>
          <w:p w14:paraId="4A952632" w14:textId="77777777" w:rsidR="005E4843" w:rsidRPr="00BD2E64" w:rsidRDefault="005E4843" w:rsidP="005E4843">
            <w:pPr>
              <w:tabs>
                <w:tab w:val="left" w:pos="4425"/>
              </w:tabs>
              <w:contextualSpacing/>
              <w:jc w:val="center"/>
              <w:rPr>
                <w:rFonts w:eastAsia="Calibri"/>
                <w:b/>
                <w:bCs/>
                <w:highlight w:val="yellow"/>
                <w:lang w:eastAsia="en-US"/>
              </w:rPr>
            </w:pPr>
          </w:p>
          <w:p w14:paraId="56E72601"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ОГРН __________________________________</w:t>
            </w:r>
          </w:p>
          <w:p w14:paraId="7CA9C608"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ИНН ___________________________________</w:t>
            </w:r>
          </w:p>
          <w:p w14:paraId="181F20A9"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КПП ___________________________________</w:t>
            </w:r>
          </w:p>
          <w:p w14:paraId="7D34C1B1" w14:textId="77777777" w:rsidR="005E4843" w:rsidRPr="00BD2E64" w:rsidRDefault="005E4843" w:rsidP="005E4843">
            <w:pPr>
              <w:tabs>
                <w:tab w:val="left" w:pos="4425"/>
              </w:tabs>
              <w:contextualSpacing/>
              <w:rPr>
                <w:rFonts w:eastAsia="Calibri"/>
                <w:lang w:eastAsia="en-US"/>
              </w:rPr>
            </w:pPr>
            <w:r w:rsidRPr="00BD2E64">
              <w:rPr>
                <w:rFonts w:eastAsia="Calibri"/>
                <w:snapToGrid w:val="0"/>
                <w:lang w:eastAsia="en-US"/>
              </w:rPr>
              <w:t xml:space="preserve">ОКПО </w:t>
            </w:r>
            <w:r w:rsidRPr="00BD2E64">
              <w:t>__________________________________</w:t>
            </w:r>
          </w:p>
          <w:p w14:paraId="6BF79C62"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Юридический адрес: ________________________________________</w:t>
            </w:r>
          </w:p>
          <w:p w14:paraId="153749D3"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Почтовый адрес: __________________________ _________________________________________</w:t>
            </w:r>
          </w:p>
          <w:p w14:paraId="0517DEA0" w14:textId="77777777" w:rsidR="005E4843" w:rsidRPr="00BD2E64" w:rsidRDefault="005E4843" w:rsidP="005E4843">
            <w:pPr>
              <w:tabs>
                <w:tab w:val="left" w:pos="4425"/>
              </w:tabs>
              <w:contextualSpacing/>
              <w:rPr>
                <w:rFonts w:eastAsia="Calibri"/>
                <w:highlight w:val="yellow"/>
                <w:lang w:eastAsia="en-US"/>
              </w:rPr>
            </w:pPr>
            <w:r w:rsidRPr="00BD2E64">
              <w:rPr>
                <w:rFonts w:eastAsia="Calibri"/>
                <w:lang w:eastAsia="en-US"/>
              </w:rPr>
              <w:t xml:space="preserve">Банковские реквизиты: </w:t>
            </w:r>
          </w:p>
          <w:p w14:paraId="7FC451B9"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БИК ____________________________________</w:t>
            </w:r>
          </w:p>
          <w:p w14:paraId="29802FDA"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к/с ______________________________________</w:t>
            </w:r>
          </w:p>
          <w:p w14:paraId="35B88B99"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р/с ______________________________________</w:t>
            </w:r>
            <w:r w:rsidRPr="00BD2E64">
              <w:t xml:space="preserve"> </w:t>
            </w:r>
          </w:p>
          <w:p w14:paraId="03D0386A" w14:textId="77777777" w:rsidR="005E4843" w:rsidRPr="00BD2E64" w:rsidRDefault="005E4843" w:rsidP="005E4843">
            <w:pPr>
              <w:tabs>
                <w:tab w:val="left" w:pos="4425"/>
              </w:tabs>
              <w:contextualSpacing/>
              <w:rPr>
                <w:rFonts w:eastAsia="Calibri"/>
                <w:highlight w:val="yellow"/>
                <w:lang w:eastAsia="en-US"/>
              </w:rPr>
            </w:pPr>
          </w:p>
        </w:tc>
      </w:tr>
      <w:tr w:rsidR="005E4843" w:rsidRPr="00BD2E64" w14:paraId="1D4DF7A6" w14:textId="77777777" w:rsidTr="005E4843">
        <w:tc>
          <w:tcPr>
            <w:tcW w:w="2532" w:type="pct"/>
          </w:tcPr>
          <w:p w14:paraId="317E3A1E" w14:textId="77777777" w:rsidR="005E4843" w:rsidRPr="00BD2E64" w:rsidRDefault="005E4843" w:rsidP="005E4843">
            <w:pPr>
              <w:contextualSpacing/>
              <w:rPr>
                <w:rFonts w:eastAsia="Calibri"/>
                <w:b/>
                <w:lang w:eastAsia="en-US"/>
              </w:rPr>
            </w:pPr>
            <w:r w:rsidRPr="00BD2E64">
              <w:rPr>
                <w:rFonts w:eastAsia="Calibri"/>
                <w:b/>
                <w:lang w:eastAsia="en-US"/>
              </w:rPr>
              <w:t xml:space="preserve">Начальник управления капитального строительства и имущественно-земельных отношений ГУП РК «Крымтеплокоммунэнерго» </w:t>
            </w:r>
          </w:p>
          <w:p w14:paraId="528865CB" w14:textId="77777777" w:rsidR="005E4843" w:rsidRPr="00BD2E64" w:rsidRDefault="005E4843" w:rsidP="005E4843">
            <w:pPr>
              <w:contextualSpacing/>
              <w:jc w:val="center"/>
              <w:rPr>
                <w:rFonts w:eastAsia="Calibri"/>
                <w:lang w:eastAsia="zh-CN"/>
              </w:rPr>
            </w:pPr>
            <w:r w:rsidRPr="00BD2E64">
              <w:rPr>
                <w:rFonts w:eastAsia="Calibri"/>
                <w:b/>
                <w:lang w:eastAsia="en-US"/>
              </w:rPr>
              <w:t xml:space="preserve">__________________________Плющаков Е.Ю. </w:t>
            </w:r>
          </w:p>
        </w:tc>
        <w:tc>
          <w:tcPr>
            <w:tcW w:w="2468" w:type="pct"/>
          </w:tcPr>
          <w:p w14:paraId="55B5EEDE" w14:textId="77777777" w:rsidR="005E4843" w:rsidRPr="00BD2E64" w:rsidRDefault="005E4843" w:rsidP="005E4843">
            <w:pPr>
              <w:snapToGrid w:val="0"/>
              <w:contextualSpacing/>
              <w:rPr>
                <w:rFonts w:eastAsia="Calibri"/>
                <w:lang w:eastAsia="zh-CN"/>
              </w:rPr>
            </w:pPr>
            <w:r w:rsidRPr="00BD2E64">
              <w:rPr>
                <w:rFonts w:eastAsia="Calibri"/>
                <w:lang w:eastAsia="zh-CN"/>
              </w:rPr>
              <w:t>__________________________________________</w:t>
            </w:r>
          </w:p>
          <w:p w14:paraId="3F99977C" w14:textId="77777777" w:rsidR="005E4843" w:rsidRPr="00BD2E64" w:rsidRDefault="005E4843" w:rsidP="005E4843">
            <w:pPr>
              <w:snapToGrid w:val="0"/>
              <w:contextualSpacing/>
              <w:jc w:val="center"/>
              <w:rPr>
                <w:rFonts w:eastAsia="Calibri"/>
                <w:b/>
                <w:lang w:eastAsia="zh-CN"/>
              </w:rPr>
            </w:pPr>
          </w:p>
          <w:p w14:paraId="02554BEA" w14:textId="77777777" w:rsidR="005E4843" w:rsidRPr="00BD2E64" w:rsidRDefault="005E4843" w:rsidP="005E4843">
            <w:pPr>
              <w:snapToGrid w:val="0"/>
              <w:contextualSpacing/>
              <w:jc w:val="center"/>
              <w:rPr>
                <w:rFonts w:eastAsia="Calibri"/>
                <w:b/>
                <w:highlight w:val="yellow"/>
                <w:lang w:eastAsia="en-US"/>
              </w:rPr>
            </w:pPr>
            <w:r w:rsidRPr="00BD2E64">
              <w:rPr>
                <w:rFonts w:eastAsia="Calibri"/>
                <w:b/>
                <w:lang w:eastAsia="zh-CN"/>
              </w:rPr>
              <w:t>________________ __________________</w:t>
            </w:r>
          </w:p>
        </w:tc>
      </w:tr>
      <w:tr w:rsidR="005E4843" w:rsidRPr="00BD2E64" w14:paraId="04F92549" w14:textId="77777777" w:rsidTr="005E4843">
        <w:trPr>
          <w:trHeight w:val="489"/>
        </w:trPr>
        <w:tc>
          <w:tcPr>
            <w:tcW w:w="2532" w:type="pct"/>
            <w:vAlign w:val="bottom"/>
          </w:tcPr>
          <w:p w14:paraId="53225227" w14:textId="77777777" w:rsidR="005E4843" w:rsidRPr="00BD2E64" w:rsidRDefault="005E4843" w:rsidP="005E4843">
            <w:pPr>
              <w:contextualSpacing/>
              <w:rPr>
                <w:rFonts w:eastAsia="Calibri"/>
                <w:lang w:eastAsia="en-US"/>
              </w:rPr>
            </w:pPr>
            <w:r w:rsidRPr="00BD2E64">
              <w:rPr>
                <w:rFonts w:eastAsia="Calibri"/>
                <w:lang w:eastAsia="en-US"/>
              </w:rPr>
              <w:t>М.П.</w:t>
            </w:r>
          </w:p>
        </w:tc>
        <w:tc>
          <w:tcPr>
            <w:tcW w:w="2468" w:type="pct"/>
            <w:vAlign w:val="bottom"/>
          </w:tcPr>
          <w:p w14:paraId="66B69182" w14:textId="77777777" w:rsidR="005E4843" w:rsidRPr="00BD2E64" w:rsidRDefault="005E4843" w:rsidP="005E4843">
            <w:pPr>
              <w:snapToGrid w:val="0"/>
              <w:contextualSpacing/>
              <w:rPr>
                <w:rFonts w:eastAsia="Calibri"/>
                <w:lang w:eastAsia="en-US"/>
              </w:rPr>
            </w:pPr>
            <w:r w:rsidRPr="00BD2E64">
              <w:rPr>
                <w:rFonts w:eastAsia="Calibri"/>
                <w:lang w:eastAsia="en-US"/>
              </w:rPr>
              <w:t>М.П.</w:t>
            </w:r>
          </w:p>
        </w:tc>
      </w:tr>
    </w:tbl>
    <w:p w14:paraId="65181B10" w14:textId="77777777" w:rsidR="005E4843" w:rsidRDefault="005E4843" w:rsidP="005E4843">
      <w:pPr>
        <w:spacing w:line="259" w:lineRule="auto"/>
        <w:ind w:left="6372"/>
        <w:rPr>
          <w:bCs/>
        </w:rPr>
      </w:pPr>
      <w:r w:rsidRPr="00BD2E64">
        <w:rPr>
          <w:bCs/>
        </w:rPr>
        <w:br w:type="page"/>
      </w:r>
    </w:p>
    <w:p w14:paraId="68D321D5" w14:textId="77777777" w:rsidR="005E4843" w:rsidRDefault="005E4843" w:rsidP="005E4843">
      <w:pPr>
        <w:spacing w:line="259" w:lineRule="auto"/>
        <w:ind w:left="6372"/>
        <w:rPr>
          <w:bCs/>
        </w:rPr>
      </w:pPr>
    </w:p>
    <w:p w14:paraId="06C5CD3C" w14:textId="77777777" w:rsidR="005E4843" w:rsidRDefault="005E4843" w:rsidP="005E4843">
      <w:pPr>
        <w:spacing w:line="259" w:lineRule="auto"/>
        <w:ind w:left="6372"/>
        <w:rPr>
          <w:bCs/>
        </w:rPr>
      </w:pPr>
    </w:p>
    <w:p w14:paraId="6D5F3D01" w14:textId="77777777" w:rsidR="005E4843" w:rsidRPr="005E26C8" w:rsidRDefault="005E4843" w:rsidP="005E4843">
      <w:pPr>
        <w:spacing w:line="259" w:lineRule="auto"/>
        <w:ind w:left="6372"/>
        <w:rPr>
          <w:bCs/>
        </w:rPr>
      </w:pPr>
      <w:r w:rsidRPr="005E26C8">
        <w:rPr>
          <w:bCs/>
        </w:rPr>
        <w:t>Приложение № 1</w:t>
      </w:r>
    </w:p>
    <w:p w14:paraId="79B430C4" w14:textId="77777777" w:rsidR="005E4843" w:rsidRPr="005E26C8" w:rsidRDefault="005E4843" w:rsidP="005E4843">
      <w:pPr>
        <w:ind w:left="4680"/>
        <w:jc w:val="right"/>
        <w:rPr>
          <w:bCs/>
        </w:rPr>
      </w:pPr>
      <w:r w:rsidRPr="005E26C8">
        <w:rPr>
          <w:bCs/>
        </w:rPr>
        <w:t>к Контракту № ________________</w:t>
      </w:r>
    </w:p>
    <w:p w14:paraId="10BFD481" w14:textId="77777777" w:rsidR="005E4843" w:rsidRPr="005E26C8" w:rsidRDefault="005E4843" w:rsidP="005E4843">
      <w:pPr>
        <w:tabs>
          <w:tab w:val="left" w:pos="6510"/>
          <w:tab w:val="right" w:pos="10065"/>
        </w:tabs>
        <w:ind w:left="4680"/>
        <w:rPr>
          <w:bCs/>
        </w:rPr>
      </w:pPr>
      <w:r w:rsidRPr="005E26C8">
        <w:rPr>
          <w:bCs/>
        </w:rPr>
        <w:tab/>
        <w:t>от «____»_____________2025 года</w:t>
      </w:r>
    </w:p>
    <w:p w14:paraId="2A4811BC" w14:textId="77777777" w:rsidR="005E4843" w:rsidRPr="005E26C8" w:rsidRDefault="005E4843" w:rsidP="005E4843">
      <w:pPr>
        <w:ind w:firstLine="709"/>
        <w:jc w:val="center"/>
        <w:rPr>
          <w:b/>
          <w:i/>
          <w:sz w:val="28"/>
          <w:szCs w:val="28"/>
        </w:rPr>
      </w:pPr>
    </w:p>
    <w:p w14:paraId="29DD2DF8" w14:textId="77777777" w:rsidR="005E4843" w:rsidRPr="005E26C8" w:rsidRDefault="005E4843" w:rsidP="005E4843">
      <w:pPr>
        <w:widowControl w:val="0"/>
        <w:jc w:val="center"/>
        <w:rPr>
          <w:b/>
        </w:rPr>
      </w:pPr>
      <w:r w:rsidRPr="005E26C8">
        <w:rPr>
          <w:b/>
        </w:rPr>
        <w:t>ТЕХНИЧЕСКОЕ ЗАДАНИЕ (ОПИСАНИЕ ОБЪЕКТА ЗАКУПКИ)</w:t>
      </w:r>
    </w:p>
    <w:p w14:paraId="25394050" w14:textId="77777777" w:rsidR="005E4843" w:rsidRPr="005E26C8" w:rsidRDefault="005E4843" w:rsidP="005E4843">
      <w:pPr>
        <w:widowControl w:val="0"/>
        <w:jc w:val="center"/>
        <w:rPr>
          <w:b/>
        </w:rPr>
      </w:pPr>
    </w:p>
    <w:p w14:paraId="2064FFE7" w14:textId="77777777" w:rsidR="005E4843" w:rsidRPr="005E26C8" w:rsidRDefault="005E4843" w:rsidP="005E4843">
      <w:pPr>
        <w:ind w:left="-180" w:firstLine="709"/>
        <w:jc w:val="center"/>
        <w:rPr>
          <w:i/>
          <w:sz w:val="22"/>
          <w:szCs w:val="22"/>
        </w:rPr>
      </w:pPr>
      <w:r w:rsidRPr="005E26C8">
        <w:rPr>
          <w:b/>
        </w:rPr>
        <w:t>По объекту: «Капитальный ремонт магистральной тепловой сети по ул.Ростовская в г.Симферополь».</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52"/>
        <w:gridCol w:w="6237"/>
      </w:tblGrid>
      <w:tr w:rsidR="005E4843" w:rsidRPr="005E26C8" w14:paraId="31EBF7DD" w14:textId="77777777" w:rsidTr="005E4843">
        <w:trPr>
          <w:trHeight w:val="914"/>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DB9F54B" w14:textId="77777777" w:rsidR="005E4843" w:rsidRPr="005E26C8" w:rsidRDefault="005E4843" w:rsidP="005E4843">
            <w:r w:rsidRPr="005E26C8">
              <w:t xml:space="preserve">1.Вид и цели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20416D0" w14:textId="77777777" w:rsidR="005E4843" w:rsidRPr="005E26C8" w:rsidRDefault="005E4843" w:rsidP="005E4843">
            <w:pPr>
              <w:jc w:val="both"/>
            </w:pPr>
            <w:r w:rsidRPr="005E26C8">
              <w:t xml:space="preserve">Выполнение </w:t>
            </w:r>
            <w:r>
              <w:t xml:space="preserve">строительно-монтажных </w:t>
            </w:r>
            <w:r w:rsidRPr="005E26C8">
              <w:t>работ на объекте: «Капитальный ремонт магистральной тепловой сети по ул.Ростовская в г. Симферополь».</w:t>
            </w:r>
          </w:p>
        </w:tc>
      </w:tr>
      <w:tr w:rsidR="005E4843" w:rsidRPr="005E26C8" w14:paraId="22FFF81D" w14:textId="77777777" w:rsidTr="005E4843">
        <w:trPr>
          <w:trHeight w:val="2161"/>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490AC02" w14:textId="77777777" w:rsidR="005E4843" w:rsidRPr="005E26C8" w:rsidRDefault="005E4843" w:rsidP="005E4843">
            <w:r w:rsidRPr="005E26C8">
              <w:t>2. Перечень и объемы выполнения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D239094" w14:textId="77777777" w:rsidR="005E4843" w:rsidRPr="005E26C8" w:rsidRDefault="005E4843" w:rsidP="005E4843">
            <w:pPr>
              <w:contextualSpacing/>
              <w:jc w:val="both"/>
            </w:pPr>
            <w:r w:rsidRPr="005E26C8">
              <w:t xml:space="preserve">Подрядчик выполняет </w:t>
            </w:r>
            <w:r w:rsidRPr="00042BF9">
              <w:t>строительно-монтажны</w:t>
            </w:r>
            <w:r>
              <w:t>е</w:t>
            </w:r>
            <w:r w:rsidRPr="00042BF9">
              <w:t xml:space="preserve"> работы</w:t>
            </w:r>
            <w:r w:rsidRPr="005E26C8">
              <w:t xml:space="preserve"> </w:t>
            </w:r>
            <w:r>
              <w:t xml:space="preserve">на </w:t>
            </w:r>
            <w:r w:rsidRPr="005E26C8">
              <w:t>объекте: «Капитальный ремонт магистральной тепловой сети по ул.Ростовская в г.Симферополь» в соответствии с утвержденной проектно-сметной документацией, Техническим заданием (Приложение №1 к Контракту), Сметой контракта (Приложение №2 к Контракту), ведомостью объёмов работ (Приложение №8 к Контракту).</w:t>
            </w:r>
          </w:p>
          <w:p w14:paraId="586E8562" w14:textId="77777777" w:rsidR="005E4843" w:rsidRPr="005E26C8" w:rsidRDefault="005E4843" w:rsidP="005E4843">
            <w:pPr>
              <w:contextualSpacing/>
              <w:jc w:val="both"/>
            </w:pPr>
            <w:r w:rsidRPr="005E26C8">
              <w:t>Предусматривается замена существующих стальных трубопроводов на стальные трубопроводы с ППУ-изоляцией (из пенополиуретана с защитной оболочкой из полиэтилена).</w:t>
            </w:r>
          </w:p>
        </w:tc>
      </w:tr>
      <w:tr w:rsidR="005E4843" w:rsidRPr="005E26C8" w14:paraId="5903D81A" w14:textId="77777777" w:rsidTr="005E4843">
        <w:trPr>
          <w:trHeight w:val="570"/>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0DE3F82" w14:textId="77777777" w:rsidR="005E4843" w:rsidRPr="005E26C8" w:rsidRDefault="005E4843" w:rsidP="005E4843">
            <w:r w:rsidRPr="005E26C8">
              <w:t xml:space="preserve">3.Место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937494C" w14:textId="77777777" w:rsidR="005E4843" w:rsidRPr="005E26C8" w:rsidRDefault="005E4843" w:rsidP="005E4843">
            <w:pPr>
              <w:tabs>
                <w:tab w:val="left" w:pos="360"/>
              </w:tabs>
              <w:jc w:val="both"/>
            </w:pPr>
            <w:r w:rsidRPr="005E26C8">
              <w:t>Российская Федерация, РеспубликаКрым,г.Симферополь, ул.Ростовская.</w:t>
            </w:r>
          </w:p>
        </w:tc>
      </w:tr>
      <w:tr w:rsidR="005E4843" w:rsidRPr="005E26C8" w14:paraId="3172D49E" w14:textId="77777777" w:rsidTr="005E4843">
        <w:trPr>
          <w:trHeight w:val="88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tcPr>
          <w:p w14:paraId="03864214" w14:textId="77777777" w:rsidR="005E4843" w:rsidRPr="005E26C8" w:rsidRDefault="005E4843" w:rsidP="005E4843">
            <w:r w:rsidRPr="005E26C8">
              <w:t xml:space="preserve">4. Требования по выполнению сопутствующих работ, оказанию сопутствующих услуг </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50A1AA91" w14:textId="77777777" w:rsidR="005E4843" w:rsidRPr="005E26C8" w:rsidRDefault="005E4843" w:rsidP="005E4843">
            <w:pPr>
              <w:ind w:firstLine="252"/>
              <w:jc w:val="both"/>
              <w:rPr>
                <w:shd w:val="clear" w:color="auto" w:fill="FFFFFF"/>
              </w:rPr>
            </w:pPr>
            <w:r w:rsidRPr="005E26C8">
              <w:t>1. Подрядчик должен обладать материально-технической базой (автомобильный кран, сварочным оборудованием), достаточной для выполнения работ на объекте. М</w:t>
            </w:r>
            <w:r w:rsidRPr="005E26C8">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5196A72" w14:textId="77777777" w:rsidR="005E4843" w:rsidRPr="005E26C8" w:rsidRDefault="005E4843" w:rsidP="005E4843">
            <w:pPr>
              <w:ind w:firstLine="252"/>
              <w:jc w:val="both"/>
              <w:rPr>
                <w:spacing w:val="5"/>
              </w:rPr>
            </w:pPr>
            <w:r w:rsidRPr="005E26C8">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p>
          <w:p w14:paraId="1B15753A" w14:textId="77777777" w:rsidR="005E4843" w:rsidRPr="005E26C8" w:rsidRDefault="005E4843" w:rsidP="005E4843">
            <w:pPr>
              <w:ind w:firstLine="252"/>
              <w:jc w:val="both"/>
            </w:pPr>
            <w:r w:rsidRPr="005E26C8">
              <w:rPr>
                <w:spacing w:val="5"/>
              </w:rPr>
              <w:t xml:space="preserve">3. </w:t>
            </w:r>
            <w:r w:rsidRPr="005E26C8">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5E26C8">
              <w:t>должны быть предоставлены Заказчику за 2 дня до начала производства Работ, выполняемых с использованием этих материалов.</w:t>
            </w:r>
          </w:p>
          <w:p w14:paraId="213EF56F" w14:textId="77777777" w:rsidR="005E4843" w:rsidRPr="005E26C8" w:rsidRDefault="005E4843" w:rsidP="005E4843">
            <w:pPr>
              <w:ind w:firstLine="252"/>
              <w:jc w:val="both"/>
            </w:pPr>
            <w:r w:rsidRPr="005E26C8">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075A621E" w14:textId="77777777" w:rsidR="005E4843" w:rsidRPr="005E26C8" w:rsidRDefault="005E4843" w:rsidP="005E4843">
            <w:pPr>
              <w:suppressAutoHyphens/>
              <w:ind w:firstLine="252"/>
              <w:jc w:val="both"/>
              <w:rPr>
                <w:lang w:eastAsia="ar-SA"/>
              </w:rPr>
            </w:pPr>
            <w:r w:rsidRPr="005E26C8">
              <w:rPr>
                <w:lang w:eastAsia="ar-SA"/>
              </w:rPr>
              <w:lastRenderedPageBreak/>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5E4843" w:rsidRPr="005E26C8" w14:paraId="1EEB2B4F" w14:textId="77777777" w:rsidTr="005E4843">
        <w:trPr>
          <w:trHeight w:val="225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1D538253" w14:textId="77777777" w:rsidR="005E4843" w:rsidRPr="005E26C8" w:rsidRDefault="005E4843" w:rsidP="005E4843">
            <w:r w:rsidRPr="005E26C8">
              <w:lastRenderedPageBreak/>
              <w:t>5.Общие требования к выполнению работ, их качеству, в том числе технологии выполнения работ, методам и методике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7BB6439"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 Работы должны быть выполнены в соответствии с проектной документацией по объекту: «Капитальный ремонт магистральной тепловой сети по ул.Ростовская в г.Симферополь». Любые отклонения обязательно согласовываются с Заказчиком.</w:t>
            </w:r>
          </w:p>
          <w:p w14:paraId="5B00AFC7"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2. После передачи Заказчиком документации Подрядчик разрабатывает собственными силами проект производства работ (ППР), ПОДД (проект организации дорожного движения) и согласовывает его с Заказчиком и городской администрацией г. Симферополя для получения ордера на разрытие.</w:t>
            </w:r>
          </w:p>
          <w:p w14:paraId="446453AA"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3.Подрядчик обязуется своими силами получить ордер на разрытие. </w:t>
            </w:r>
          </w:p>
          <w:p w14:paraId="57EA6996"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56E18E9C"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2628DED3"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6. Подрядчик приобретает необходимые материалы и обеспечивает их доставку к месту производства работ.</w:t>
            </w:r>
          </w:p>
          <w:p w14:paraId="08F90A90"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7. Все строительно-монтажные работы ведутся в соответствии с Правилами производства земляных работ на территории муниципального образования г.Симферополя, техническими регламентами, строительными нормами и правилами, а также утвержденной проектно-сметной документацией и др.</w:t>
            </w:r>
          </w:p>
          <w:p w14:paraId="5516FBD8"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8. Подрядчик вправе привлекать третьих лиц к выполнению работ. </w:t>
            </w:r>
          </w:p>
          <w:p w14:paraId="6DC87CE2"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9.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3F6BEE20"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2A9B1D90"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10. Согласовывает с администрацией г.Симферополя место для вывоза образовавшегося в процессе выполнения работ строительного мусора.</w:t>
            </w:r>
          </w:p>
          <w:p w14:paraId="1BC9F249"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lastRenderedPageBreak/>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2D608D3F"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11.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C178299"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12.Подрядчик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CFA2A2E"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043117A2"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13.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6A644B0F"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4A07AE8"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15. Обеспечивать надлежащее качество выполнения работ в соответствии с требованиями Технического задания.</w:t>
            </w:r>
          </w:p>
          <w:p w14:paraId="3B97E4CF"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16.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4D319A76"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02FF82BA"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18. Требования к выполненным работам:</w:t>
            </w:r>
          </w:p>
          <w:p w14:paraId="1F46D597" w14:textId="77777777" w:rsidR="005E4843" w:rsidRPr="005E26C8" w:rsidRDefault="005E4843" w:rsidP="005E4843">
            <w:pPr>
              <w:tabs>
                <w:tab w:val="left" w:pos="1260"/>
                <w:tab w:val="left" w:pos="1540"/>
                <w:tab w:val="left" w:pos="1820"/>
              </w:tabs>
              <w:autoSpaceDE w:val="0"/>
              <w:autoSpaceDN w:val="0"/>
              <w:adjustRightInd w:val="0"/>
              <w:jc w:val="both"/>
            </w:pPr>
            <w:r w:rsidRPr="005E26C8">
              <w:t>-Федеральный закон от 30.12.2009 № 384-ФЗ «Технический регламент о безопасности зданий и сооружений»;</w:t>
            </w:r>
          </w:p>
          <w:p w14:paraId="7B7CC849" w14:textId="77777777" w:rsidR="005E4843" w:rsidRPr="005E26C8" w:rsidRDefault="005E4843" w:rsidP="005E4843">
            <w:pPr>
              <w:tabs>
                <w:tab w:val="left" w:pos="1260"/>
                <w:tab w:val="left" w:pos="1540"/>
                <w:tab w:val="left" w:pos="1820"/>
              </w:tabs>
              <w:autoSpaceDE w:val="0"/>
              <w:autoSpaceDN w:val="0"/>
              <w:adjustRightInd w:val="0"/>
              <w:jc w:val="both"/>
            </w:pPr>
            <w:r w:rsidRPr="005E26C8">
              <w:t>-Федеральный закон от 29.12.2004 № 190-ФЗ «Градостроительный Кодекс Российской Федерации»;</w:t>
            </w:r>
          </w:p>
          <w:p w14:paraId="7D1CA5D5" w14:textId="77777777" w:rsidR="005E4843" w:rsidRPr="005E26C8" w:rsidRDefault="005E4843" w:rsidP="005E4843">
            <w:pPr>
              <w:tabs>
                <w:tab w:val="left" w:pos="1260"/>
                <w:tab w:val="left" w:pos="1540"/>
                <w:tab w:val="left" w:pos="1820"/>
              </w:tabs>
              <w:autoSpaceDE w:val="0"/>
              <w:autoSpaceDN w:val="0"/>
              <w:adjustRightInd w:val="0"/>
              <w:jc w:val="both"/>
            </w:pPr>
            <w:r w:rsidRPr="005E26C8">
              <w:t xml:space="preserve">-Федеральный закон от 22.07.2008 № 123-ФЗ «Технический регламент о требованиях пожарной безопасности»; </w:t>
            </w:r>
          </w:p>
          <w:p w14:paraId="4F12CC65" w14:textId="77777777" w:rsidR="005E4843" w:rsidRPr="005E26C8" w:rsidRDefault="005E4843" w:rsidP="005E4843">
            <w:pPr>
              <w:tabs>
                <w:tab w:val="left" w:pos="1260"/>
                <w:tab w:val="left" w:pos="1540"/>
                <w:tab w:val="left" w:pos="1820"/>
              </w:tabs>
              <w:autoSpaceDE w:val="0"/>
              <w:autoSpaceDN w:val="0"/>
              <w:adjustRightInd w:val="0"/>
              <w:jc w:val="both"/>
            </w:pPr>
            <w:r w:rsidRPr="005E26C8">
              <w:lastRenderedPageBreak/>
              <w:t>-Федеральные нормы и Правила (ФНП) НД по Сварке РД 153-34.1-003-01;</w:t>
            </w:r>
          </w:p>
          <w:p w14:paraId="1F382DD0" w14:textId="77777777" w:rsidR="005E4843" w:rsidRPr="005E26C8" w:rsidRDefault="005E4843" w:rsidP="005E4843">
            <w:pPr>
              <w:tabs>
                <w:tab w:val="left" w:pos="1260"/>
                <w:tab w:val="left" w:pos="1540"/>
                <w:tab w:val="left" w:pos="1820"/>
              </w:tabs>
              <w:autoSpaceDE w:val="0"/>
              <w:autoSpaceDN w:val="0"/>
              <w:adjustRightInd w:val="0"/>
              <w:jc w:val="both"/>
            </w:pPr>
            <w:r w:rsidRPr="005E26C8">
              <w:t>- СП 48.13330.2019 (СНиП 12-01-2004 «Организация строительства»);</w:t>
            </w:r>
          </w:p>
          <w:p w14:paraId="49424659" w14:textId="77777777" w:rsidR="005E4843" w:rsidRPr="005E26C8" w:rsidRDefault="005E4843" w:rsidP="005E4843">
            <w:pPr>
              <w:tabs>
                <w:tab w:val="left" w:pos="1260"/>
                <w:tab w:val="left" w:pos="1540"/>
                <w:tab w:val="left" w:pos="1820"/>
              </w:tabs>
              <w:autoSpaceDE w:val="0"/>
              <w:autoSpaceDN w:val="0"/>
              <w:adjustRightInd w:val="0"/>
              <w:jc w:val="both"/>
            </w:pPr>
            <w:r w:rsidRPr="005E26C8">
              <w:t xml:space="preserve">-СП 34.13330.2021 «Автомобильные дороги»; </w:t>
            </w:r>
          </w:p>
          <w:p w14:paraId="0E91B09B" w14:textId="77777777" w:rsidR="005E4843" w:rsidRPr="005E26C8" w:rsidRDefault="005E4843" w:rsidP="005E4843">
            <w:pPr>
              <w:tabs>
                <w:tab w:val="left" w:pos="1260"/>
                <w:tab w:val="left" w:pos="1540"/>
                <w:tab w:val="left" w:pos="1820"/>
              </w:tabs>
              <w:autoSpaceDE w:val="0"/>
              <w:autoSpaceDN w:val="0"/>
              <w:adjustRightInd w:val="0"/>
              <w:jc w:val="both"/>
            </w:pPr>
            <w:r w:rsidRPr="005E26C8">
              <w:t>-СНиП 41-02-2003 «Тепловые сети»;</w:t>
            </w:r>
          </w:p>
          <w:p w14:paraId="0630EFD9" w14:textId="77777777" w:rsidR="005E4843" w:rsidRPr="005E26C8" w:rsidRDefault="005E4843" w:rsidP="005E4843">
            <w:pPr>
              <w:tabs>
                <w:tab w:val="left" w:pos="1260"/>
                <w:tab w:val="left" w:pos="1540"/>
                <w:tab w:val="left" w:pos="1820"/>
              </w:tabs>
              <w:autoSpaceDE w:val="0"/>
              <w:autoSpaceDN w:val="0"/>
              <w:adjustRightInd w:val="0"/>
              <w:jc w:val="both"/>
            </w:pPr>
            <w:r w:rsidRPr="005E26C8">
              <w:t>-СП 20.13330.2016 «Нагрузки и воздействия»;</w:t>
            </w:r>
          </w:p>
          <w:p w14:paraId="1E6DFA87" w14:textId="77777777" w:rsidR="005E4843" w:rsidRPr="005E26C8" w:rsidRDefault="005E4843" w:rsidP="005E4843">
            <w:pPr>
              <w:tabs>
                <w:tab w:val="left" w:pos="1260"/>
                <w:tab w:val="left" w:pos="1540"/>
                <w:tab w:val="left" w:pos="1820"/>
              </w:tabs>
              <w:autoSpaceDE w:val="0"/>
              <w:autoSpaceDN w:val="0"/>
              <w:adjustRightInd w:val="0"/>
              <w:jc w:val="both"/>
            </w:pPr>
            <w:r w:rsidRPr="005E26C8">
              <w:t>-СП 63.13330.2018 «Бетонные и железобетонные конструкции. Основные положения»;</w:t>
            </w:r>
          </w:p>
          <w:p w14:paraId="7C30C456" w14:textId="77777777" w:rsidR="005E4843" w:rsidRPr="005E26C8" w:rsidRDefault="005E4843" w:rsidP="005E4843">
            <w:pPr>
              <w:tabs>
                <w:tab w:val="left" w:pos="1260"/>
                <w:tab w:val="left" w:pos="1540"/>
                <w:tab w:val="left" w:pos="1820"/>
              </w:tabs>
              <w:autoSpaceDE w:val="0"/>
              <w:autoSpaceDN w:val="0"/>
              <w:adjustRightInd w:val="0"/>
              <w:jc w:val="both"/>
            </w:pPr>
            <w:r w:rsidRPr="005E26C8">
              <w:t>- СП 16.13330.2017«Стальные конструкции»;</w:t>
            </w:r>
          </w:p>
          <w:p w14:paraId="75E91964" w14:textId="77777777" w:rsidR="005E4843" w:rsidRPr="005E26C8" w:rsidRDefault="005E4843" w:rsidP="005E4843">
            <w:pPr>
              <w:tabs>
                <w:tab w:val="left" w:pos="1260"/>
                <w:tab w:val="left" w:pos="1540"/>
                <w:tab w:val="left" w:pos="1820"/>
              </w:tabs>
              <w:autoSpaceDE w:val="0"/>
              <w:autoSpaceDN w:val="0"/>
              <w:adjustRightInd w:val="0"/>
              <w:jc w:val="both"/>
            </w:pPr>
            <w:r w:rsidRPr="005E26C8">
              <w:t>-ГОСТ 30732-2020 «Трубы и фасонные изделия стальные с тепловой изоляцией из Пено полиуретана с защитной оболочкой. Технические условия»;</w:t>
            </w:r>
          </w:p>
          <w:p w14:paraId="0A7FFECD" w14:textId="77777777" w:rsidR="005E4843" w:rsidRPr="005E26C8" w:rsidRDefault="005E4843" w:rsidP="005E4843">
            <w:pPr>
              <w:tabs>
                <w:tab w:val="left" w:pos="1260"/>
                <w:tab w:val="left" w:pos="1540"/>
                <w:tab w:val="left" w:pos="1820"/>
              </w:tabs>
              <w:autoSpaceDE w:val="0"/>
              <w:autoSpaceDN w:val="0"/>
              <w:adjustRightInd w:val="0"/>
              <w:jc w:val="both"/>
            </w:pPr>
            <w:r w:rsidRPr="005E26C8">
              <w:t>-СП 61.13 330.2012 «Тепловая изоляция оборудования трубопроводов»;</w:t>
            </w:r>
          </w:p>
          <w:p w14:paraId="6B5EC07B" w14:textId="77777777" w:rsidR="005E4843" w:rsidRPr="005E26C8" w:rsidRDefault="005E4843" w:rsidP="005E4843">
            <w:pPr>
              <w:tabs>
                <w:tab w:val="left" w:pos="1260"/>
                <w:tab w:val="left" w:pos="1540"/>
                <w:tab w:val="left" w:pos="1820"/>
              </w:tabs>
              <w:autoSpaceDE w:val="0"/>
              <w:autoSpaceDN w:val="0"/>
              <w:adjustRightInd w:val="0"/>
              <w:jc w:val="both"/>
            </w:pPr>
            <w:r w:rsidRPr="005E26C8">
              <w:t>-ГОСТ 21.705-2016 «Правила выполнения рабочей документации тепловых сетей».</w:t>
            </w:r>
          </w:p>
          <w:p w14:paraId="2D0B2FDD" w14:textId="77777777" w:rsidR="005E4843" w:rsidRPr="005E26C8" w:rsidRDefault="005E4843" w:rsidP="005E4843">
            <w:pPr>
              <w:tabs>
                <w:tab w:val="left" w:pos="1260"/>
                <w:tab w:val="left" w:pos="1540"/>
                <w:tab w:val="left" w:pos="1820"/>
              </w:tabs>
              <w:autoSpaceDE w:val="0"/>
              <w:autoSpaceDN w:val="0"/>
              <w:adjustRightInd w:val="0"/>
              <w:jc w:val="both"/>
            </w:pPr>
            <w:r w:rsidRPr="005E26C8">
              <w:t>»;</w:t>
            </w:r>
          </w:p>
          <w:p w14:paraId="2137EA75" w14:textId="77777777" w:rsidR="005E4843" w:rsidRPr="005E26C8" w:rsidRDefault="005E4843" w:rsidP="005E4843">
            <w:pPr>
              <w:tabs>
                <w:tab w:val="left" w:pos="1260"/>
                <w:tab w:val="left" w:pos="1540"/>
                <w:tab w:val="left" w:pos="1820"/>
              </w:tabs>
              <w:autoSpaceDE w:val="0"/>
              <w:autoSpaceDN w:val="0"/>
              <w:adjustRightInd w:val="0"/>
              <w:jc w:val="both"/>
            </w:pPr>
            <w:r w:rsidRPr="005E26C8">
              <w:t>-СНиП 12-03-2001 «Безопасность труда в строительстве»,</w:t>
            </w:r>
          </w:p>
          <w:p w14:paraId="792A54AE" w14:textId="77777777" w:rsidR="005E4843" w:rsidRPr="005E26C8" w:rsidRDefault="005E4843" w:rsidP="005E4843">
            <w:pPr>
              <w:tabs>
                <w:tab w:val="left" w:pos="1260"/>
                <w:tab w:val="left" w:pos="1540"/>
                <w:tab w:val="left" w:pos="1820"/>
              </w:tabs>
              <w:autoSpaceDE w:val="0"/>
              <w:autoSpaceDN w:val="0"/>
              <w:adjustRightInd w:val="0"/>
              <w:jc w:val="both"/>
            </w:pPr>
            <w:r w:rsidRPr="005E26C8">
              <w:t>-СП 45.13330.2017 «Земляные сооружения, основания   и</w:t>
            </w:r>
          </w:p>
          <w:p w14:paraId="67FF90AB"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фундаменты».</w:t>
            </w:r>
          </w:p>
          <w:p w14:paraId="525DDAE5" w14:textId="77777777" w:rsidR="005E4843" w:rsidRPr="005E26C8" w:rsidRDefault="005E4843" w:rsidP="005E4843">
            <w:pPr>
              <w:tabs>
                <w:tab w:val="left" w:pos="1260"/>
                <w:tab w:val="left" w:pos="1540"/>
                <w:tab w:val="left" w:pos="1820"/>
              </w:tabs>
              <w:autoSpaceDE w:val="0"/>
              <w:autoSpaceDN w:val="0"/>
              <w:adjustRightInd w:val="0"/>
              <w:jc w:val="both"/>
            </w:pPr>
            <w:r w:rsidRPr="005E26C8">
              <w:t>-ГОСТ 12.1.004-91. Межгосударственный стандарт. Система стандартов безопасности труда. Пожарная безопасность. Общие требования;</w:t>
            </w:r>
          </w:p>
          <w:p w14:paraId="75A356CF" w14:textId="77777777" w:rsidR="005E4843" w:rsidRPr="005E26C8" w:rsidRDefault="005E4843" w:rsidP="005E4843">
            <w:pPr>
              <w:tabs>
                <w:tab w:val="left" w:pos="1260"/>
                <w:tab w:val="left" w:pos="1540"/>
                <w:tab w:val="left" w:pos="1820"/>
              </w:tabs>
              <w:autoSpaceDE w:val="0"/>
              <w:autoSpaceDN w:val="0"/>
              <w:adjustRightInd w:val="0"/>
              <w:jc w:val="both"/>
            </w:pPr>
            <w:r w:rsidRPr="005E26C8">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6463851" w14:textId="77777777" w:rsidR="005E4843" w:rsidRPr="005E26C8" w:rsidRDefault="005E4843" w:rsidP="005E4843">
            <w:pPr>
              <w:tabs>
                <w:tab w:val="left" w:pos="1260"/>
                <w:tab w:val="left" w:pos="1540"/>
                <w:tab w:val="left" w:pos="1820"/>
              </w:tabs>
              <w:autoSpaceDE w:val="0"/>
              <w:autoSpaceDN w:val="0"/>
              <w:adjustRightInd w:val="0"/>
              <w:jc w:val="both"/>
            </w:pPr>
          </w:p>
        </w:tc>
      </w:tr>
      <w:tr w:rsidR="005E4843" w:rsidRPr="005E26C8" w14:paraId="143E2BF6" w14:textId="77777777" w:rsidTr="005E4843">
        <w:trPr>
          <w:trHeight w:val="41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EE92BCC" w14:textId="77777777" w:rsidR="005E4843" w:rsidRPr="005E26C8" w:rsidRDefault="005E4843" w:rsidP="005E4843">
            <w:r w:rsidRPr="005E26C8">
              <w:lastRenderedPageBreak/>
              <w:t>6.Требования к безопасности выполнения работ  и безопасности результатов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242107F" w14:textId="77777777" w:rsidR="005E4843" w:rsidRPr="005E26C8" w:rsidRDefault="005E4843" w:rsidP="005E4843">
            <w:pPr>
              <w:pStyle w:val="aff8"/>
              <w:numPr>
                <w:ilvl w:val="0"/>
                <w:numId w:val="83"/>
              </w:numPr>
              <w:tabs>
                <w:tab w:val="left" w:pos="690"/>
              </w:tabs>
              <w:autoSpaceDE w:val="0"/>
              <w:autoSpaceDN w:val="0"/>
              <w:adjustRightInd w:val="0"/>
              <w:ind w:left="0" w:firstLine="360"/>
              <w:jc w:val="both"/>
            </w:pPr>
            <w:r w:rsidRPr="005E26C8">
              <w:t>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0B7F9462" w14:textId="77777777" w:rsidR="005E4843" w:rsidRPr="005E26C8" w:rsidRDefault="005E4843" w:rsidP="005E4843">
            <w:pPr>
              <w:tabs>
                <w:tab w:val="left" w:pos="1843"/>
              </w:tabs>
              <w:autoSpaceDE w:val="0"/>
              <w:autoSpaceDN w:val="0"/>
              <w:adjustRightInd w:val="0"/>
              <w:ind w:firstLine="406"/>
              <w:jc w:val="both"/>
            </w:pPr>
            <w:r w:rsidRPr="005E26C8">
              <w:t>2. В период проведения работ Подрядчик должен нести ответственность за охрану зоны производства работ и объекта до сдачи его в эксплуатацию.</w:t>
            </w:r>
          </w:p>
          <w:p w14:paraId="386C2894" w14:textId="77777777" w:rsidR="005E4843" w:rsidRPr="005E26C8" w:rsidRDefault="005E4843" w:rsidP="005E4843">
            <w:pPr>
              <w:tabs>
                <w:tab w:val="left" w:pos="690"/>
                <w:tab w:val="left" w:pos="1399"/>
              </w:tabs>
              <w:autoSpaceDE w:val="0"/>
              <w:autoSpaceDN w:val="0"/>
              <w:adjustRightInd w:val="0"/>
              <w:ind w:firstLine="406"/>
              <w:jc w:val="both"/>
            </w:pPr>
            <w:r w:rsidRPr="005E26C8">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285D795A" w14:textId="77777777" w:rsidR="005E4843" w:rsidRPr="005E26C8" w:rsidRDefault="005E4843" w:rsidP="005E4843">
            <w:pPr>
              <w:tabs>
                <w:tab w:val="left" w:pos="1843"/>
              </w:tabs>
              <w:autoSpaceDE w:val="0"/>
              <w:autoSpaceDN w:val="0"/>
              <w:adjustRightInd w:val="0"/>
              <w:ind w:firstLine="406"/>
              <w:jc w:val="both"/>
            </w:pPr>
            <w:r w:rsidRPr="005E26C8">
              <w:t>4. Рабочие и инженерно-технические работники, участвующие в работах по капитальному ремонту участка тепловых сетей, должны пройти обучение по технике безопасности труда.</w:t>
            </w:r>
          </w:p>
          <w:p w14:paraId="25054564" w14:textId="77777777" w:rsidR="005E4843" w:rsidRPr="005E26C8" w:rsidRDefault="005E4843" w:rsidP="005E4843">
            <w:pPr>
              <w:tabs>
                <w:tab w:val="left" w:pos="1843"/>
              </w:tabs>
              <w:autoSpaceDE w:val="0"/>
              <w:autoSpaceDN w:val="0"/>
              <w:adjustRightInd w:val="0"/>
              <w:ind w:firstLine="406"/>
              <w:jc w:val="both"/>
            </w:pPr>
            <w:r w:rsidRPr="005E26C8">
              <w:t xml:space="preserve">5. Для обеспечения безопасного движения Подрядчик обязан обеспечить: </w:t>
            </w:r>
          </w:p>
          <w:p w14:paraId="5643E30C" w14:textId="77777777" w:rsidR="005E4843" w:rsidRPr="005E26C8" w:rsidRDefault="005E4843" w:rsidP="005E4843">
            <w:pPr>
              <w:tabs>
                <w:tab w:val="left" w:pos="1843"/>
              </w:tabs>
              <w:autoSpaceDE w:val="0"/>
              <w:autoSpaceDN w:val="0"/>
              <w:adjustRightInd w:val="0"/>
              <w:ind w:firstLine="406"/>
              <w:jc w:val="both"/>
            </w:pPr>
            <w:r w:rsidRPr="005E26C8">
              <w:t xml:space="preserve">- ограждение места производства работ; </w:t>
            </w:r>
          </w:p>
          <w:p w14:paraId="056A1569" w14:textId="77777777" w:rsidR="005E4843" w:rsidRPr="005E26C8" w:rsidRDefault="005E4843" w:rsidP="005E4843">
            <w:pPr>
              <w:tabs>
                <w:tab w:val="left" w:pos="1843"/>
              </w:tabs>
              <w:autoSpaceDE w:val="0"/>
              <w:autoSpaceDN w:val="0"/>
              <w:adjustRightInd w:val="0"/>
              <w:ind w:firstLine="406"/>
              <w:jc w:val="both"/>
            </w:pPr>
            <w:r w:rsidRPr="005E26C8">
              <w:lastRenderedPageBreak/>
              <w:t>-в период производства работ обеспечить безопасность движения пешеходов в зонах производства работ;</w:t>
            </w:r>
          </w:p>
          <w:p w14:paraId="51C40CA6" w14:textId="77777777" w:rsidR="005E4843" w:rsidRPr="005E26C8" w:rsidRDefault="005E4843" w:rsidP="005E4843">
            <w:pPr>
              <w:tabs>
                <w:tab w:val="left" w:pos="1843"/>
              </w:tabs>
              <w:autoSpaceDE w:val="0"/>
              <w:autoSpaceDN w:val="0"/>
              <w:adjustRightInd w:val="0"/>
              <w:ind w:firstLine="406"/>
              <w:jc w:val="both"/>
            </w:pPr>
            <w:r w:rsidRPr="005E26C8">
              <w:t>- освещение всего места проведения работ в ночное время;</w:t>
            </w:r>
          </w:p>
          <w:p w14:paraId="69261C49"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76181081" w14:textId="77777777" w:rsidR="005E4843" w:rsidRPr="005E26C8" w:rsidRDefault="005E4843" w:rsidP="005E4843">
            <w:pPr>
              <w:tabs>
                <w:tab w:val="left" w:pos="1260"/>
                <w:tab w:val="left" w:pos="1540"/>
                <w:tab w:val="left" w:pos="1820"/>
              </w:tabs>
              <w:autoSpaceDE w:val="0"/>
              <w:autoSpaceDN w:val="0"/>
              <w:adjustRightInd w:val="0"/>
              <w:ind w:firstLine="406"/>
              <w:jc w:val="both"/>
            </w:pPr>
          </w:p>
        </w:tc>
      </w:tr>
      <w:tr w:rsidR="005E4843" w:rsidRPr="005E26C8" w14:paraId="66B05BE1" w14:textId="77777777" w:rsidTr="005E4843">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0294307" w14:textId="77777777" w:rsidR="005E4843" w:rsidRPr="005E26C8" w:rsidRDefault="005E4843" w:rsidP="005E4843">
            <w:r w:rsidRPr="005E26C8">
              <w:lastRenderedPageBreak/>
              <w:t>7.Требования к материалам, используемым при выполнении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9FD2209" w14:textId="77777777" w:rsidR="005E4843" w:rsidRPr="005E26C8" w:rsidRDefault="005E4843" w:rsidP="005E4843">
            <w:pPr>
              <w:tabs>
                <w:tab w:val="left" w:pos="1843"/>
              </w:tabs>
              <w:autoSpaceDE w:val="0"/>
              <w:autoSpaceDN w:val="0"/>
              <w:adjustRightInd w:val="0"/>
              <w:jc w:val="both"/>
            </w:pPr>
            <w:r w:rsidRPr="005E26C8">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3F0F797A" w14:textId="77777777" w:rsidR="005E4843" w:rsidRPr="005E26C8" w:rsidRDefault="005E4843" w:rsidP="005E4843">
            <w:pPr>
              <w:tabs>
                <w:tab w:val="left" w:pos="1843"/>
              </w:tabs>
              <w:autoSpaceDE w:val="0"/>
              <w:autoSpaceDN w:val="0"/>
              <w:adjustRightInd w:val="0"/>
              <w:jc w:val="both"/>
            </w:pPr>
            <w:r w:rsidRPr="005E26C8">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FB41EBA" w14:textId="77777777" w:rsidR="005E4843" w:rsidRPr="005E26C8" w:rsidRDefault="005E4843" w:rsidP="005E4843">
            <w:pPr>
              <w:tabs>
                <w:tab w:val="left" w:pos="1843"/>
              </w:tabs>
              <w:autoSpaceDE w:val="0"/>
              <w:autoSpaceDN w:val="0"/>
              <w:adjustRightInd w:val="0"/>
              <w:ind w:firstLine="406"/>
              <w:jc w:val="both"/>
            </w:pPr>
            <w:r w:rsidRPr="005E26C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C0BA481" w14:textId="77777777" w:rsidR="005E4843" w:rsidRPr="005E26C8" w:rsidRDefault="005E4843" w:rsidP="005E4843">
            <w:pPr>
              <w:tabs>
                <w:tab w:val="left" w:pos="1843"/>
              </w:tabs>
              <w:autoSpaceDE w:val="0"/>
              <w:autoSpaceDN w:val="0"/>
              <w:adjustRightInd w:val="0"/>
              <w:ind w:firstLine="406"/>
              <w:jc w:val="both"/>
            </w:pPr>
            <w:r w:rsidRPr="005E26C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5B2C805" w14:textId="77777777" w:rsidR="005E4843" w:rsidRPr="005E26C8" w:rsidRDefault="005E4843" w:rsidP="005E4843">
            <w:pPr>
              <w:tabs>
                <w:tab w:val="left" w:pos="230"/>
                <w:tab w:val="left" w:pos="1843"/>
              </w:tabs>
              <w:autoSpaceDE w:val="0"/>
              <w:autoSpaceDN w:val="0"/>
              <w:adjustRightInd w:val="0"/>
              <w:jc w:val="both"/>
            </w:pPr>
            <w:r w:rsidRPr="005E26C8">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5E4843" w:rsidRPr="005E26C8" w14:paraId="357BA4F9" w14:textId="77777777" w:rsidTr="005E4843">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16C1AE84" w14:textId="77777777" w:rsidR="005E4843" w:rsidRPr="005E26C8" w:rsidRDefault="005E4843" w:rsidP="005E4843">
            <w:r w:rsidRPr="005E26C8">
              <w:t>8. Порядок сдачи и приемки результатов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1F50C763" w14:textId="77777777" w:rsidR="005E4843" w:rsidRPr="005E26C8" w:rsidRDefault="005E4843" w:rsidP="005E4843">
            <w:pPr>
              <w:tabs>
                <w:tab w:val="left" w:pos="360"/>
              </w:tabs>
              <w:ind w:firstLine="279"/>
              <w:jc w:val="both"/>
            </w:pPr>
            <w:r w:rsidRPr="005E26C8">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w:t>
            </w:r>
            <w:r w:rsidRPr="005E26C8">
              <w:lastRenderedPageBreak/>
              <w:t>Подрядчиком Заказчику всей исполнительной документации по объекту, проверенной строительным контролем Заказчика.</w:t>
            </w:r>
          </w:p>
          <w:p w14:paraId="78FDD4BD" w14:textId="77777777" w:rsidR="005E4843" w:rsidRPr="005E26C8" w:rsidRDefault="005E4843" w:rsidP="005E4843">
            <w:pPr>
              <w:tabs>
                <w:tab w:val="left" w:pos="360"/>
              </w:tabs>
              <w:ind w:firstLine="279"/>
              <w:jc w:val="both"/>
            </w:pPr>
            <w:r w:rsidRPr="005E26C8">
              <w:t xml:space="preserve">Подрядчик должен подготовить и передать </w:t>
            </w:r>
          </w:p>
          <w:p w14:paraId="3CD74435" w14:textId="77777777" w:rsidR="005E4843" w:rsidRPr="005E26C8" w:rsidRDefault="005E4843" w:rsidP="005E4843">
            <w:pPr>
              <w:ind w:firstLine="406"/>
              <w:jc w:val="both"/>
            </w:pPr>
            <w:r w:rsidRPr="005E26C8">
              <w:t xml:space="preserve">Заказчику исполнительную документацию, оформленную надлежащим образом, выполненную в соответствии с Приказом Минстроя от 16.05.2023г. №344/пр«ОБ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5E26C8">
              <w:tab/>
            </w:r>
          </w:p>
          <w:p w14:paraId="29606E50" w14:textId="77777777" w:rsidR="005E4843" w:rsidRPr="005E26C8" w:rsidRDefault="005E4843" w:rsidP="005E4843">
            <w:pPr>
              <w:tabs>
                <w:tab w:val="left" w:pos="360"/>
              </w:tabs>
              <w:ind w:firstLine="279"/>
              <w:jc w:val="both"/>
            </w:pPr>
            <w:r w:rsidRPr="005E26C8">
              <w:t>Организация, выполнившая капитальный ремонт, оформляет и передает Заказчику следующую документацию:</w:t>
            </w:r>
          </w:p>
          <w:p w14:paraId="7374AA5B" w14:textId="77777777" w:rsidR="005E4843" w:rsidRPr="005E26C8" w:rsidRDefault="005E4843" w:rsidP="005E4843">
            <w:pPr>
              <w:numPr>
                <w:ilvl w:val="0"/>
                <w:numId w:val="74"/>
              </w:numPr>
              <w:tabs>
                <w:tab w:val="clear" w:pos="1080"/>
                <w:tab w:val="left" w:pos="360"/>
              </w:tabs>
              <w:ind w:left="432" w:hanging="180"/>
              <w:jc w:val="both"/>
            </w:pPr>
            <w:r w:rsidRPr="005E26C8">
              <w:t>Реестр исполнительной документации;</w:t>
            </w:r>
          </w:p>
          <w:p w14:paraId="5DB86735" w14:textId="77777777" w:rsidR="005E4843" w:rsidRPr="005E26C8" w:rsidRDefault="005E4843" w:rsidP="005E4843">
            <w:pPr>
              <w:numPr>
                <w:ilvl w:val="0"/>
                <w:numId w:val="74"/>
              </w:numPr>
              <w:tabs>
                <w:tab w:val="clear" w:pos="1080"/>
                <w:tab w:val="left" w:pos="360"/>
                <w:tab w:val="left" w:pos="432"/>
                <w:tab w:val="left" w:pos="612"/>
                <w:tab w:val="num" w:pos="693"/>
              </w:tabs>
              <w:ind w:left="0" w:firstLine="252"/>
              <w:jc w:val="both"/>
            </w:pPr>
            <w:r w:rsidRPr="005E26C8">
              <w:t>ППР;</w:t>
            </w:r>
          </w:p>
          <w:p w14:paraId="065C49BA" w14:textId="77777777" w:rsidR="005E4843" w:rsidRPr="005E26C8" w:rsidRDefault="005E4843" w:rsidP="005E4843">
            <w:pPr>
              <w:numPr>
                <w:ilvl w:val="0"/>
                <w:numId w:val="74"/>
              </w:numPr>
              <w:tabs>
                <w:tab w:val="clear" w:pos="1080"/>
                <w:tab w:val="left" w:pos="432"/>
                <w:tab w:val="left" w:pos="612"/>
              </w:tabs>
              <w:ind w:left="0" w:firstLine="252"/>
              <w:jc w:val="both"/>
            </w:pPr>
            <w:r w:rsidRPr="005E26C8">
              <w:t>Акты входного контроля материалов;</w:t>
            </w:r>
          </w:p>
          <w:p w14:paraId="1D852682" w14:textId="77777777" w:rsidR="005E4843" w:rsidRPr="005E26C8" w:rsidRDefault="005E4843" w:rsidP="005E4843">
            <w:pPr>
              <w:numPr>
                <w:ilvl w:val="0"/>
                <w:numId w:val="74"/>
              </w:numPr>
              <w:tabs>
                <w:tab w:val="clear" w:pos="1080"/>
                <w:tab w:val="left" w:pos="360"/>
                <w:tab w:val="num" w:pos="432"/>
              </w:tabs>
              <w:ind w:left="432" w:hanging="180"/>
              <w:jc w:val="both"/>
            </w:pPr>
            <w:r w:rsidRPr="005E26C8">
              <w:t>Ведомость изменений проекта;</w:t>
            </w:r>
          </w:p>
          <w:p w14:paraId="18231D13" w14:textId="77777777" w:rsidR="005E4843" w:rsidRPr="005E26C8" w:rsidRDefault="005E4843" w:rsidP="005E4843">
            <w:pPr>
              <w:numPr>
                <w:ilvl w:val="0"/>
                <w:numId w:val="79"/>
              </w:numPr>
              <w:tabs>
                <w:tab w:val="clear" w:pos="1080"/>
                <w:tab w:val="num" w:pos="153"/>
                <w:tab w:val="left" w:pos="432"/>
              </w:tabs>
              <w:ind w:left="0" w:firstLine="279"/>
              <w:jc w:val="both"/>
            </w:pPr>
            <w:r w:rsidRPr="005E26C8">
              <w:t>Общий журнал выполненных работ по форме № КС-6;</w:t>
            </w:r>
          </w:p>
          <w:p w14:paraId="161F1F32" w14:textId="77777777" w:rsidR="005E4843" w:rsidRPr="005E26C8" w:rsidRDefault="005E4843" w:rsidP="005E4843">
            <w:pPr>
              <w:numPr>
                <w:ilvl w:val="0"/>
                <w:numId w:val="79"/>
              </w:numPr>
              <w:tabs>
                <w:tab w:val="clear" w:pos="1080"/>
                <w:tab w:val="num" w:pos="153"/>
                <w:tab w:val="left" w:pos="432"/>
              </w:tabs>
              <w:ind w:left="0" w:firstLine="279"/>
              <w:jc w:val="both"/>
            </w:pPr>
            <w:r w:rsidRPr="005E26C8">
              <w:t>Журнал учета выполненных работ по форме № КС-6а;</w:t>
            </w:r>
          </w:p>
          <w:p w14:paraId="42FC8AF8" w14:textId="77777777" w:rsidR="005E4843" w:rsidRPr="005E26C8" w:rsidRDefault="005E4843" w:rsidP="005E4843">
            <w:pPr>
              <w:numPr>
                <w:ilvl w:val="0"/>
                <w:numId w:val="75"/>
              </w:numPr>
              <w:tabs>
                <w:tab w:val="clear" w:pos="1332"/>
                <w:tab w:val="left" w:pos="360"/>
                <w:tab w:val="num" w:pos="432"/>
              </w:tabs>
              <w:ind w:left="0" w:firstLine="252"/>
              <w:jc w:val="both"/>
            </w:pPr>
            <w:r w:rsidRPr="005E26C8">
              <w:t>Специальные журналы работ, журналы входного и операционного контроля качества;</w:t>
            </w:r>
          </w:p>
          <w:p w14:paraId="6D6C22B5" w14:textId="77777777" w:rsidR="005E4843" w:rsidRPr="005E26C8" w:rsidRDefault="005E4843" w:rsidP="005E4843">
            <w:pPr>
              <w:numPr>
                <w:ilvl w:val="0"/>
                <w:numId w:val="75"/>
              </w:numPr>
              <w:tabs>
                <w:tab w:val="clear" w:pos="1332"/>
                <w:tab w:val="left" w:pos="360"/>
                <w:tab w:val="num" w:pos="432"/>
              </w:tabs>
              <w:ind w:left="0" w:firstLine="252"/>
              <w:jc w:val="both"/>
            </w:pPr>
            <w:r w:rsidRPr="005E26C8">
              <w:t>Документы о качестве (сертификаты, паспорта) на примененные материалы.</w:t>
            </w:r>
          </w:p>
          <w:p w14:paraId="687C790E" w14:textId="77777777" w:rsidR="005E4843" w:rsidRPr="005E26C8" w:rsidRDefault="005E4843" w:rsidP="005E4843">
            <w:pPr>
              <w:numPr>
                <w:ilvl w:val="0"/>
                <w:numId w:val="74"/>
              </w:numPr>
              <w:tabs>
                <w:tab w:val="clear" w:pos="1080"/>
                <w:tab w:val="left" w:pos="360"/>
                <w:tab w:val="left" w:pos="432"/>
                <w:tab w:val="left" w:pos="612"/>
                <w:tab w:val="num" w:pos="693"/>
              </w:tabs>
              <w:ind w:left="0" w:firstLine="252"/>
              <w:jc w:val="both"/>
            </w:pPr>
            <w:r w:rsidRPr="005E26C8">
              <w:t>Журнал сварочных работ;</w:t>
            </w:r>
          </w:p>
          <w:p w14:paraId="0A3CFF4E" w14:textId="77777777" w:rsidR="005E4843" w:rsidRPr="005E26C8" w:rsidRDefault="005E4843" w:rsidP="005E4843">
            <w:pPr>
              <w:numPr>
                <w:ilvl w:val="0"/>
                <w:numId w:val="74"/>
              </w:numPr>
              <w:tabs>
                <w:tab w:val="clear" w:pos="1080"/>
                <w:tab w:val="left" w:pos="360"/>
                <w:tab w:val="left" w:pos="432"/>
                <w:tab w:val="left" w:pos="612"/>
                <w:tab w:val="num" w:pos="693"/>
              </w:tabs>
              <w:ind w:left="0" w:firstLine="252"/>
              <w:jc w:val="both"/>
            </w:pPr>
            <w:r w:rsidRPr="005E26C8">
              <w:t>Акты испытаний и опробования оборудования, систем и устройств;</w:t>
            </w:r>
          </w:p>
          <w:p w14:paraId="611B186B" w14:textId="77777777" w:rsidR="005E4843" w:rsidRPr="005E26C8" w:rsidRDefault="005E4843" w:rsidP="005E4843">
            <w:pPr>
              <w:numPr>
                <w:ilvl w:val="0"/>
                <w:numId w:val="74"/>
              </w:numPr>
              <w:tabs>
                <w:tab w:val="clear" w:pos="1080"/>
                <w:tab w:val="left" w:pos="360"/>
                <w:tab w:val="left" w:pos="432"/>
                <w:tab w:val="left" w:pos="612"/>
                <w:tab w:val="num" w:pos="693"/>
              </w:tabs>
              <w:ind w:left="0" w:firstLine="252"/>
              <w:jc w:val="both"/>
            </w:pPr>
            <w:r w:rsidRPr="005E26C8">
              <w:t>Акты КС-2 и КС-3; счет-фактуру;</w:t>
            </w:r>
          </w:p>
          <w:p w14:paraId="6784ACD7" w14:textId="77777777" w:rsidR="005E4843" w:rsidRPr="005E26C8" w:rsidRDefault="005E4843" w:rsidP="005E4843">
            <w:pPr>
              <w:numPr>
                <w:ilvl w:val="0"/>
                <w:numId w:val="75"/>
              </w:numPr>
              <w:tabs>
                <w:tab w:val="clear" w:pos="1332"/>
                <w:tab w:val="left" w:pos="360"/>
                <w:tab w:val="num" w:pos="432"/>
              </w:tabs>
              <w:ind w:left="0" w:firstLine="252"/>
              <w:jc w:val="both"/>
            </w:pPr>
            <w:r w:rsidRPr="005E26C8">
              <w:t>Разрешительная документация (приказ о назначении ответственных лиц на объекте, лицензии и т.д.);</w:t>
            </w:r>
          </w:p>
          <w:p w14:paraId="67E7AA7D" w14:textId="77777777" w:rsidR="005E4843" w:rsidRPr="005E26C8" w:rsidRDefault="005E4843" w:rsidP="005E4843">
            <w:pPr>
              <w:numPr>
                <w:ilvl w:val="0"/>
                <w:numId w:val="75"/>
              </w:numPr>
              <w:tabs>
                <w:tab w:val="clear" w:pos="1332"/>
                <w:tab w:val="left" w:pos="360"/>
                <w:tab w:val="num" w:pos="432"/>
              </w:tabs>
              <w:ind w:left="0" w:firstLine="252"/>
              <w:jc w:val="both"/>
            </w:pPr>
            <w:r w:rsidRPr="005E26C8">
              <w:t>Исполненные чертежи;</w:t>
            </w:r>
          </w:p>
          <w:p w14:paraId="3D847D50" w14:textId="77777777" w:rsidR="005E4843" w:rsidRPr="005E26C8" w:rsidRDefault="005E4843" w:rsidP="005E4843">
            <w:pPr>
              <w:numPr>
                <w:ilvl w:val="0"/>
                <w:numId w:val="75"/>
              </w:numPr>
              <w:tabs>
                <w:tab w:val="clear" w:pos="1332"/>
                <w:tab w:val="left" w:pos="360"/>
                <w:tab w:val="num" w:pos="432"/>
              </w:tabs>
              <w:ind w:left="0" w:firstLine="252"/>
              <w:jc w:val="both"/>
            </w:pPr>
            <w:r w:rsidRPr="005E26C8">
              <w:t>Генеральный план с нанесенными зданиями, сооружениями и подземными коммуникациями;</w:t>
            </w:r>
          </w:p>
          <w:p w14:paraId="1EC8423A" w14:textId="77777777" w:rsidR="005E4843" w:rsidRPr="005E26C8" w:rsidRDefault="005E4843" w:rsidP="005E4843">
            <w:pPr>
              <w:numPr>
                <w:ilvl w:val="0"/>
                <w:numId w:val="75"/>
              </w:numPr>
              <w:tabs>
                <w:tab w:val="clear" w:pos="1332"/>
                <w:tab w:val="left" w:pos="360"/>
                <w:tab w:val="num" w:pos="432"/>
              </w:tabs>
              <w:ind w:left="0" w:firstLine="252"/>
              <w:jc w:val="both"/>
            </w:pPr>
            <w:r w:rsidRPr="005E26C8">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03A16E96" w14:textId="77777777" w:rsidR="005E4843" w:rsidRPr="005E26C8" w:rsidRDefault="005E4843" w:rsidP="005E4843">
            <w:pPr>
              <w:numPr>
                <w:ilvl w:val="0"/>
                <w:numId w:val="75"/>
              </w:numPr>
              <w:tabs>
                <w:tab w:val="clear" w:pos="1332"/>
                <w:tab w:val="left" w:pos="360"/>
                <w:tab w:val="num" w:pos="432"/>
              </w:tabs>
              <w:ind w:left="0" w:firstLine="252"/>
              <w:jc w:val="both"/>
            </w:pPr>
            <w:r w:rsidRPr="005E26C8">
              <w:t xml:space="preserve"> Акты освидетельствования скрытых работ; </w:t>
            </w:r>
          </w:p>
          <w:p w14:paraId="631C16DB" w14:textId="77777777" w:rsidR="005E4843" w:rsidRPr="005E26C8" w:rsidRDefault="005E4843" w:rsidP="005E4843">
            <w:pPr>
              <w:numPr>
                <w:ilvl w:val="0"/>
                <w:numId w:val="75"/>
              </w:numPr>
              <w:tabs>
                <w:tab w:val="clear" w:pos="1332"/>
                <w:tab w:val="left" w:pos="360"/>
                <w:tab w:val="num" w:pos="432"/>
              </w:tabs>
              <w:ind w:left="0" w:firstLine="252"/>
              <w:jc w:val="both"/>
            </w:pPr>
            <w:r w:rsidRPr="005E26C8">
              <w:t xml:space="preserve"> Акты приемки скрытых работ; </w:t>
            </w:r>
          </w:p>
          <w:p w14:paraId="47A5A966" w14:textId="77777777" w:rsidR="005E4843" w:rsidRPr="005E26C8" w:rsidRDefault="005E4843" w:rsidP="005E4843">
            <w:pPr>
              <w:numPr>
                <w:ilvl w:val="0"/>
                <w:numId w:val="75"/>
              </w:numPr>
              <w:tabs>
                <w:tab w:val="clear" w:pos="1332"/>
                <w:tab w:val="left" w:pos="360"/>
                <w:tab w:val="num" w:pos="432"/>
              </w:tabs>
              <w:ind w:left="0" w:firstLine="252"/>
              <w:jc w:val="both"/>
            </w:pPr>
            <w:r w:rsidRPr="005E26C8">
              <w:t xml:space="preserve"> Акт по гидравлическому испытанию;</w:t>
            </w:r>
          </w:p>
          <w:p w14:paraId="39607FBA" w14:textId="77777777" w:rsidR="005E4843" w:rsidRPr="005E26C8" w:rsidRDefault="005E4843" w:rsidP="005E4843">
            <w:pPr>
              <w:numPr>
                <w:ilvl w:val="0"/>
                <w:numId w:val="75"/>
              </w:numPr>
              <w:tabs>
                <w:tab w:val="clear" w:pos="1332"/>
                <w:tab w:val="left" w:pos="360"/>
                <w:tab w:val="num" w:pos="432"/>
              </w:tabs>
              <w:ind w:left="0" w:firstLine="252"/>
              <w:jc w:val="both"/>
            </w:pPr>
            <w:r w:rsidRPr="005E26C8">
              <w:t xml:space="preserve"> Акт промывки трубопровода;</w:t>
            </w:r>
          </w:p>
          <w:p w14:paraId="4610DBF6" w14:textId="77777777" w:rsidR="005E4843" w:rsidRPr="005E26C8" w:rsidRDefault="005E4843" w:rsidP="005E4843">
            <w:pPr>
              <w:numPr>
                <w:ilvl w:val="0"/>
                <w:numId w:val="75"/>
              </w:numPr>
              <w:tabs>
                <w:tab w:val="clear" w:pos="1332"/>
                <w:tab w:val="left" w:pos="360"/>
                <w:tab w:val="num" w:pos="432"/>
              </w:tabs>
              <w:ind w:left="0" w:firstLine="252"/>
              <w:jc w:val="both"/>
            </w:pPr>
            <w:r w:rsidRPr="005E26C8">
              <w:t xml:space="preserve"> Акт приемки в эксплуатацию после ремонта трубопровода;</w:t>
            </w:r>
          </w:p>
          <w:p w14:paraId="0FD33A98" w14:textId="77777777" w:rsidR="005E4843" w:rsidRPr="005E26C8" w:rsidRDefault="005E4843" w:rsidP="005E4843">
            <w:pPr>
              <w:tabs>
                <w:tab w:val="left" w:pos="360"/>
              </w:tabs>
              <w:jc w:val="both"/>
            </w:pPr>
            <w:r w:rsidRPr="005E26C8">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Приказ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и СП 48.13330.2019 "Свод правил. Организация строительства. Актуализированная редакция </w:t>
            </w:r>
            <w:r w:rsidRPr="005E26C8">
              <w:lastRenderedPageBreak/>
              <w:t>СНиП 12-01-2004", утвержденного приказом Минрегиона России от 27.12.2010 г. №781.</w:t>
            </w:r>
          </w:p>
        </w:tc>
      </w:tr>
      <w:tr w:rsidR="005E4843" w:rsidRPr="005E26C8" w14:paraId="10789B7C" w14:textId="77777777" w:rsidTr="005E4843">
        <w:trPr>
          <w:trHeight w:val="983"/>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6374B06F" w14:textId="77777777" w:rsidR="005E4843" w:rsidRPr="005E26C8" w:rsidRDefault="005E4843" w:rsidP="005E4843">
            <w:r w:rsidRPr="005E26C8">
              <w:lastRenderedPageBreak/>
              <w:t>9.Требования по охране труда.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EA17336" w14:textId="77777777" w:rsidR="005E4843" w:rsidRPr="005E26C8" w:rsidRDefault="005E4843" w:rsidP="005E4843">
            <w:pPr>
              <w:ind w:left="-27" w:firstLine="433"/>
              <w:jc w:val="both"/>
            </w:pPr>
            <w:r w:rsidRPr="005E26C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2CD8CC5" w14:textId="77777777" w:rsidR="005E4843" w:rsidRPr="005E26C8" w:rsidRDefault="005E4843" w:rsidP="005E4843">
            <w:pPr>
              <w:ind w:left="-27"/>
              <w:jc w:val="both"/>
            </w:pPr>
            <w:r w:rsidRPr="005E26C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29E5D94" w14:textId="77777777" w:rsidR="005E4843" w:rsidRPr="005E26C8" w:rsidRDefault="005E4843" w:rsidP="005E4843">
            <w:pPr>
              <w:ind w:left="-27"/>
              <w:jc w:val="both"/>
            </w:pPr>
          </w:p>
        </w:tc>
      </w:tr>
      <w:tr w:rsidR="005E4843" w:rsidRPr="005E26C8" w14:paraId="205BBF3E" w14:textId="77777777" w:rsidTr="005E4843">
        <w:trPr>
          <w:trHeight w:val="136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tcPr>
          <w:p w14:paraId="7DF197AC" w14:textId="77777777" w:rsidR="005E4843" w:rsidRPr="005E26C8" w:rsidRDefault="005E4843" w:rsidP="005E4843">
            <w:r w:rsidRPr="005E26C8">
              <w:t>10. Требования к проведению инструктажа персонала Подрядчика  до выполнения работ  на объекте.</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38549819" w14:textId="77777777" w:rsidR="005E4843" w:rsidRPr="005E26C8" w:rsidRDefault="005E4843" w:rsidP="005E4843">
            <w:pPr>
              <w:ind w:left="-27" w:firstLine="360"/>
              <w:jc w:val="both"/>
            </w:pPr>
            <w:r w:rsidRPr="005E26C8">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5E4843" w:rsidRPr="005E26C8" w14:paraId="0865B863" w14:textId="77777777" w:rsidTr="005E4843">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AC45DED" w14:textId="77777777" w:rsidR="005E4843" w:rsidRPr="005E26C8" w:rsidRDefault="005E4843" w:rsidP="005E4843">
            <w:r w:rsidRPr="005E26C8">
              <w:t>11.Требования к квалификации Подрядчика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A5433F9" w14:textId="77777777" w:rsidR="005E4843" w:rsidRPr="005E26C8" w:rsidRDefault="005E4843" w:rsidP="005E4843">
            <w:pPr>
              <w:ind w:firstLine="252"/>
              <w:jc w:val="both"/>
            </w:pPr>
            <w:r w:rsidRPr="005E26C8">
              <w:t>1. Подрядчик на все время действия заключаемого Договора должен иметь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6B5AC06E" w14:textId="77777777" w:rsidR="005E4843" w:rsidRPr="005E26C8" w:rsidRDefault="005E4843" w:rsidP="005E4843">
            <w:pPr>
              <w:ind w:firstLine="252"/>
              <w:jc w:val="both"/>
            </w:pPr>
            <w:r w:rsidRPr="005E26C8">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13952829" w14:textId="77777777" w:rsidR="005E4843" w:rsidRPr="005E26C8" w:rsidRDefault="005E4843" w:rsidP="005E4843">
            <w:pPr>
              <w:ind w:firstLine="252"/>
              <w:jc w:val="both"/>
            </w:pPr>
            <w:r w:rsidRPr="005E26C8">
              <w:t xml:space="preserve">2. Соблюдение технологии сварки; </w:t>
            </w:r>
          </w:p>
          <w:p w14:paraId="5C326B75" w14:textId="77777777" w:rsidR="005E4843" w:rsidRPr="005E26C8" w:rsidRDefault="005E4843" w:rsidP="005E4843">
            <w:pPr>
              <w:ind w:firstLine="252"/>
              <w:jc w:val="both"/>
            </w:pPr>
            <w:r w:rsidRPr="005E26C8">
              <w:t xml:space="preserve">3. Наличие аттестованного сварочного оборудования; </w:t>
            </w:r>
          </w:p>
          <w:p w14:paraId="15515B0C" w14:textId="77777777" w:rsidR="005E4843" w:rsidRPr="005E26C8" w:rsidRDefault="005E4843" w:rsidP="005E4843">
            <w:pPr>
              <w:ind w:firstLine="252"/>
              <w:jc w:val="both"/>
            </w:pPr>
            <w:r w:rsidRPr="005E26C8">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6D1E9248" w14:textId="77777777" w:rsidR="005E4843" w:rsidRPr="005E26C8" w:rsidRDefault="005E4843" w:rsidP="005E4843">
            <w:pPr>
              <w:ind w:firstLine="252"/>
              <w:jc w:val="both"/>
            </w:pPr>
            <w:r w:rsidRPr="005E26C8">
              <w:t xml:space="preserve">Подрядчик обеспечивает соблюдение технологии сварки (разрешение в соответствии с ПБ 03-273-99, </w:t>
            </w:r>
          </w:p>
          <w:p w14:paraId="48DEB377" w14:textId="77777777" w:rsidR="005E4843" w:rsidRPr="005E26C8" w:rsidRDefault="005E4843" w:rsidP="005E4843">
            <w:pPr>
              <w:ind w:firstLine="252"/>
              <w:jc w:val="both"/>
            </w:pPr>
            <w:r w:rsidRPr="005E26C8">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15.12.2020 N 536 </w:t>
            </w:r>
          </w:p>
          <w:p w14:paraId="2297B7DF" w14:textId="77777777" w:rsidR="005E4843" w:rsidRPr="005E26C8" w:rsidRDefault="005E4843" w:rsidP="005E4843">
            <w:pPr>
              <w:shd w:val="clear" w:color="auto" w:fill="FFFFFF"/>
              <w:jc w:val="both"/>
              <w:rPr>
                <w:rFonts w:ascii="Arial" w:hAnsi="Arial" w:cs="Arial"/>
              </w:rPr>
            </w:pPr>
            <w:r w:rsidRPr="005E26C8">
              <w:t xml:space="preserve">«Об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p>
          <w:p w14:paraId="31759F1C" w14:textId="77777777" w:rsidR="005E4843" w:rsidRPr="005E26C8" w:rsidRDefault="005E4843" w:rsidP="005E4843">
            <w:pPr>
              <w:ind w:firstLine="406"/>
              <w:jc w:val="both"/>
            </w:pPr>
          </w:p>
        </w:tc>
      </w:tr>
      <w:tr w:rsidR="005E4843" w:rsidRPr="005E26C8" w14:paraId="28BA546F" w14:textId="77777777" w:rsidTr="005E4843">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tcPr>
          <w:p w14:paraId="415F5ED1" w14:textId="77777777" w:rsidR="005E4843" w:rsidRPr="005E26C8" w:rsidRDefault="005E4843" w:rsidP="005E4843">
            <w:r w:rsidRPr="005E26C8">
              <w:lastRenderedPageBreak/>
              <w:t xml:space="preserve">12. Иные требования к работам  и условиям их выполнения по усмотрению заказчика </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2C56241" w14:textId="77777777" w:rsidR="005E4843" w:rsidRPr="005E26C8" w:rsidRDefault="005E4843" w:rsidP="005E4843">
            <w:pPr>
              <w:tabs>
                <w:tab w:val="left" w:pos="432"/>
              </w:tabs>
              <w:jc w:val="both"/>
            </w:pPr>
            <w:r w:rsidRPr="005E26C8">
              <w:t xml:space="preserve">1.Выполнение работ не должно препятствовать или создавать неудобства в работе сотрудников Заказчика или представлять угрозу.  </w:t>
            </w:r>
          </w:p>
          <w:p w14:paraId="6957016C" w14:textId="77777777" w:rsidR="005E4843" w:rsidRPr="005E26C8" w:rsidRDefault="005E4843" w:rsidP="005E4843">
            <w:pPr>
              <w:tabs>
                <w:tab w:val="left" w:pos="432"/>
              </w:tabs>
              <w:jc w:val="both"/>
            </w:pPr>
            <w:r w:rsidRPr="005E26C8">
              <w:t>2.При выполнении Работ Подрядчик должен:</w:t>
            </w:r>
          </w:p>
          <w:p w14:paraId="49DE73B6" w14:textId="77777777" w:rsidR="005E4843" w:rsidRPr="005E26C8" w:rsidRDefault="005E4843" w:rsidP="005E4843">
            <w:pPr>
              <w:tabs>
                <w:tab w:val="left" w:pos="519"/>
              </w:tabs>
              <w:jc w:val="both"/>
            </w:pPr>
            <w:r w:rsidRPr="005E26C8">
              <w:t>-провести инструктаж работникам по технике   безопасности с оформлением соответствующих документов;</w:t>
            </w:r>
          </w:p>
          <w:p w14:paraId="7609F809" w14:textId="77777777" w:rsidR="005E4843" w:rsidRPr="005E26C8" w:rsidRDefault="005E4843" w:rsidP="005E4843">
            <w:pPr>
              <w:tabs>
                <w:tab w:val="left" w:pos="519"/>
              </w:tabs>
              <w:jc w:val="both"/>
            </w:pPr>
            <w:r w:rsidRPr="005E26C8">
              <w:t>-предоставить Заказчику вместе с результатом Работ всю исполнительную документацию;</w:t>
            </w:r>
          </w:p>
          <w:p w14:paraId="777D7930" w14:textId="77777777" w:rsidR="005E4843" w:rsidRPr="005E26C8" w:rsidRDefault="005E4843" w:rsidP="005E4843">
            <w:pPr>
              <w:tabs>
                <w:tab w:val="left" w:pos="519"/>
              </w:tabs>
              <w:jc w:val="both"/>
            </w:pPr>
            <w:r w:rsidRPr="005E26C8">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239F1376" w14:textId="77777777" w:rsidR="005E4843" w:rsidRPr="005E26C8" w:rsidRDefault="005E4843" w:rsidP="005E4843">
            <w:pPr>
              <w:tabs>
                <w:tab w:val="left" w:pos="519"/>
              </w:tabs>
              <w:jc w:val="both"/>
            </w:pPr>
          </w:p>
        </w:tc>
      </w:tr>
      <w:tr w:rsidR="005E4843" w:rsidRPr="005E26C8" w14:paraId="05E5AD1F" w14:textId="77777777" w:rsidTr="005E4843">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0F45F381" w14:textId="77777777" w:rsidR="005E4843" w:rsidRPr="005E26C8" w:rsidRDefault="005E4843" w:rsidP="005E4843">
            <w:r w:rsidRPr="005E26C8">
              <w:t>13. Документы, передаваемые подрядчику после заключения Контракта: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99B52CA" w14:textId="77777777" w:rsidR="005E4843" w:rsidRPr="005E26C8" w:rsidRDefault="005E4843" w:rsidP="005E4843">
            <w:pPr>
              <w:ind w:firstLine="406"/>
              <w:jc w:val="both"/>
            </w:pPr>
            <w:r w:rsidRPr="005E26C8">
              <w:t>1.Проектная документация по объекту: «Капитальный ремонт магистральной тепловой сети по ул.Ростовская в г.Симферополь».</w:t>
            </w:r>
          </w:p>
          <w:p w14:paraId="26C3C855" w14:textId="77777777" w:rsidR="005E4843" w:rsidRPr="005E26C8" w:rsidRDefault="005E4843" w:rsidP="005E4843">
            <w:pPr>
              <w:ind w:firstLine="406"/>
              <w:jc w:val="both"/>
            </w:pPr>
            <w:r w:rsidRPr="005E26C8">
              <w:t xml:space="preserve"> 2.Сметная документация: «Капитальный ремонт магистральной тепловой сети по ул.Ростовская в г.Симферополь.»:</w:t>
            </w:r>
          </w:p>
          <w:p w14:paraId="3FE91A27" w14:textId="77777777" w:rsidR="005E4843" w:rsidRPr="005E26C8" w:rsidRDefault="005E4843" w:rsidP="005E4843">
            <w:pPr>
              <w:ind w:firstLine="406"/>
              <w:jc w:val="both"/>
            </w:pPr>
            <w:r w:rsidRPr="005E26C8">
              <w:t>-сводный сметный расчет стоимости строительства (капитального ремонта) в ценах I-й квартал 2025г.;</w:t>
            </w:r>
          </w:p>
          <w:p w14:paraId="6C9D29A0" w14:textId="77777777" w:rsidR="005E4843" w:rsidRPr="005E26C8" w:rsidRDefault="005E4843" w:rsidP="005E4843">
            <w:pPr>
              <w:ind w:firstLine="406"/>
              <w:jc w:val="both"/>
            </w:pPr>
            <w:r w:rsidRPr="005E26C8">
              <w:t>-Локальная смета № 02-01-01;</w:t>
            </w:r>
          </w:p>
          <w:p w14:paraId="6452C8B2" w14:textId="77777777" w:rsidR="005E4843" w:rsidRPr="005E26C8" w:rsidRDefault="005E4843" w:rsidP="005E4843">
            <w:pPr>
              <w:tabs>
                <w:tab w:val="left" w:pos="1053"/>
              </w:tabs>
              <w:ind w:firstLine="406"/>
              <w:jc w:val="both"/>
            </w:pPr>
            <w:r w:rsidRPr="005E26C8">
              <w:t>-Ведомость объемов № 02-01-01.</w:t>
            </w:r>
          </w:p>
          <w:p w14:paraId="56EA5251" w14:textId="77777777" w:rsidR="005E4843" w:rsidRPr="005E26C8" w:rsidRDefault="005E4843" w:rsidP="005E4843">
            <w:pPr>
              <w:tabs>
                <w:tab w:val="left" w:pos="1053"/>
              </w:tabs>
              <w:ind w:firstLine="406"/>
              <w:jc w:val="both"/>
            </w:pPr>
            <w:r w:rsidRPr="005E26C8">
              <w:t xml:space="preserve">3.Положительное заключение по проверке достоверности определения сметной стоимости ГАУ РК «Государственная строительная экспертиза» </w:t>
            </w:r>
          </w:p>
          <w:p w14:paraId="7664DEB7" w14:textId="77777777" w:rsidR="005E4843" w:rsidRPr="005E26C8" w:rsidRDefault="005E4843" w:rsidP="005E4843">
            <w:pPr>
              <w:tabs>
                <w:tab w:val="left" w:pos="1053"/>
              </w:tabs>
              <w:jc w:val="both"/>
            </w:pPr>
            <w:r w:rsidRPr="005E26C8">
              <w:t>№ 91-1-1-2-032360-2025 от 10.06.2025г.</w:t>
            </w:r>
          </w:p>
          <w:p w14:paraId="16C104E6" w14:textId="77777777" w:rsidR="005E4843" w:rsidRPr="005E26C8" w:rsidRDefault="005E4843" w:rsidP="005E4843">
            <w:pPr>
              <w:tabs>
                <w:tab w:val="left" w:pos="1053"/>
              </w:tabs>
              <w:jc w:val="both"/>
            </w:pPr>
            <w:r w:rsidRPr="005E26C8">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bl>
    <w:p w14:paraId="572F2F44" w14:textId="77777777" w:rsidR="005E4843" w:rsidRPr="005E26C8" w:rsidRDefault="005E4843" w:rsidP="005E4843">
      <w:pPr>
        <w:rPr>
          <w:b/>
          <w:sz w:val="28"/>
          <w:szCs w:val="28"/>
        </w:rPr>
      </w:pPr>
    </w:p>
    <w:p w14:paraId="48351599" w14:textId="77777777" w:rsidR="005E4843" w:rsidRPr="005E26C8" w:rsidRDefault="005E4843" w:rsidP="005E4843"/>
    <w:tbl>
      <w:tblPr>
        <w:tblW w:w="5115" w:type="pct"/>
        <w:tblInd w:w="-72" w:type="dxa"/>
        <w:tblLook w:val="00A0" w:firstRow="1" w:lastRow="0" w:firstColumn="1" w:lastColumn="0" w:noHBand="0" w:noVBand="0"/>
      </w:tblPr>
      <w:tblGrid>
        <w:gridCol w:w="5086"/>
        <w:gridCol w:w="5210"/>
      </w:tblGrid>
      <w:tr w:rsidR="005E4843" w:rsidRPr="005E26C8" w14:paraId="1D5CAE9C" w14:textId="77777777" w:rsidTr="005E4843">
        <w:tc>
          <w:tcPr>
            <w:tcW w:w="2470" w:type="pct"/>
          </w:tcPr>
          <w:p w14:paraId="378A7CE1" w14:textId="77777777" w:rsidR="005E4843" w:rsidRPr="005E26C8" w:rsidRDefault="005E4843" w:rsidP="005E4843">
            <w:pPr>
              <w:keepNext/>
              <w:rPr>
                <w:b/>
                <w:bCs/>
              </w:rPr>
            </w:pPr>
            <w:r w:rsidRPr="005E26C8">
              <w:rPr>
                <w:b/>
                <w:bCs/>
              </w:rPr>
              <w:t>ЗАКАЗЧИК:</w:t>
            </w:r>
          </w:p>
          <w:p w14:paraId="56E58599" w14:textId="77777777" w:rsidR="005E4843" w:rsidRPr="005E26C8" w:rsidRDefault="005E4843" w:rsidP="005E4843">
            <w:pPr>
              <w:keepNext/>
            </w:pPr>
          </w:p>
        </w:tc>
        <w:tc>
          <w:tcPr>
            <w:tcW w:w="2530" w:type="pct"/>
          </w:tcPr>
          <w:p w14:paraId="3E4331D2" w14:textId="77777777" w:rsidR="005E4843" w:rsidRPr="005E26C8" w:rsidRDefault="005E4843" w:rsidP="005E4843">
            <w:pPr>
              <w:keepNext/>
              <w:rPr>
                <w:b/>
                <w:bCs/>
              </w:rPr>
            </w:pPr>
            <w:r w:rsidRPr="005E26C8">
              <w:rPr>
                <w:b/>
              </w:rPr>
              <w:t>ПОДРЯДЧИК:</w:t>
            </w:r>
          </w:p>
          <w:p w14:paraId="32DB2D11" w14:textId="77777777" w:rsidR="005E4843" w:rsidRPr="005E26C8" w:rsidRDefault="005E4843" w:rsidP="005E4843">
            <w:pPr>
              <w:keepNext/>
              <w:tabs>
                <w:tab w:val="left" w:pos="4425"/>
              </w:tabs>
              <w:rPr>
                <w:b/>
              </w:rPr>
            </w:pPr>
          </w:p>
        </w:tc>
      </w:tr>
      <w:tr w:rsidR="005E4843" w:rsidRPr="005E26C8" w14:paraId="68B1F252" w14:textId="77777777" w:rsidTr="005E4843">
        <w:tc>
          <w:tcPr>
            <w:tcW w:w="2470" w:type="pct"/>
          </w:tcPr>
          <w:p w14:paraId="07A34A73" w14:textId="77777777" w:rsidR="005E4843" w:rsidRPr="005E26C8" w:rsidRDefault="005E4843" w:rsidP="005E4843">
            <w:pPr>
              <w:contextualSpacing/>
              <w:rPr>
                <w:rFonts w:eastAsia="Calibri"/>
                <w:b/>
                <w:lang w:eastAsia="en-US"/>
              </w:rPr>
            </w:pPr>
            <w:r w:rsidRPr="005E26C8">
              <w:rPr>
                <w:rFonts w:eastAsia="Calibri"/>
                <w:b/>
                <w:lang w:eastAsia="en-US"/>
              </w:rPr>
              <w:t xml:space="preserve">Начальник управления капитального строительства и имущественно-земельных отношений ГУП РК «Крымтеплокоммунэнерго» </w:t>
            </w:r>
          </w:p>
          <w:p w14:paraId="1E6BE4F6" w14:textId="77777777" w:rsidR="005E4843" w:rsidRPr="005E26C8" w:rsidRDefault="005E4843" w:rsidP="005E4843">
            <w:pPr>
              <w:contextualSpacing/>
              <w:jc w:val="center"/>
              <w:rPr>
                <w:rFonts w:eastAsia="Calibri"/>
                <w:b/>
                <w:lang w:eastAsia="en-US"/>
              </w:rPr>
            </w:pPr>
          </w:p>
          <w:p w14:paraId="2C3B7A46" w14:textId="77777777" w:rsidR="005E4843" w:rsidRPr="005E26C8" w:rsidRDefault="005E4843" w:rsidP="005E4843">
            <w:pPr>
              <w:keepNext/>
              <w:suppressAutoHyphens/>
              <w:jc w:val="both"/>
              <w:rPr>
                <w:b/>
              </w:rPr>
            </w:pPr>
            <w:r w:rsidRPr="005E26C8">
              <w:rPr>
                <w:rFonts w:eastAsia="Calibri"/>
                <w:b/>
                <w:lang w:eastAsia="en-US"/>
              </w:rPr>
              <w:t xml:space="preserve">_______________________Е.Ю.Плющаков </w:t>
            </w:r>
            <w:r w:rsidRPr="005E26C8">
              <w:rPr>
                <w:lang w:eastAsia="ar-SA"/>
              </w:rPr>
              <w:t>м.п.</w:t>
            </w:r>
          </w:p>
          <w:p w14:paraId="00CE9F28" w14:textId="77777777" w:rsidR="005E4843" w:rsidRPr="005E26C8" w:rsidRDefault="005E4843" w:rsidP="005E4843">
            <w:pPr>
              <w:keepNext/>
              <w:suppressAutoHyphens/>
              <w:jc w:val="both"/>
              <w:rPr>
                <w:lang w:eastAsia="zh-CN"/>
              </w:rPr>
            </w:pPr>
          </w:p>
        </w:tc>
        <w:tc>
          <w:tcPr>
            <w:tcW w:w="2530" w:type="pct"/>
          </w:tcPr>
          <w:p w14:paraId="11BC7F33" w14:textId="77777777" w:rsidR="005E4843" w:rsidRPr="005E26C8" w:rsidRDefault="005E4843" w:rsidP="005E4843">
            <w:pPr>
              <w:keepNext/>
              <w:tabs>
                <w:tab w:val="left" w:pos="4425"/>
              </w:tabs>
              <w:jc w:val="both"/>
            </w:pPr>
            <w:r w:rsidRPr="005E26C8">
              <w:rPr>
                <w:b/>
              </w:rPr>
              <w:t>______________________________________</w:t>
            </w:r>
          </w:p>
          <w:p w14:paraId="07688DD1" w14:textId="77777777" w:rsidR="005E4843" w:rsidRPr="005E26C8" w:rsidRDefault="005E4843" w:rsidP="005E4843">
            <w:pPr>
              <w:keepNext/>
              <w:tabs>
                <w:tab w:val="left" w:pos="4425"/>
              </w:tabs>
              <w:jc w:val="both"/>
            </w:pPr>
          </w:p>
          <w:p w14:paraId="51153213" w14:textId="77777777" w:rsidR="005E4843" w:rsidRPr="005E26C8" w:rsidRDefault="005E4843" w:rsidP="005E4843">
            <w:pPr>
              <w:keepNext/>
              <w:tabs>
                <w:tab w:val="left" w:pos="4425"/>
              </w:tabs>
              <w:jc w:val="both"/>
            </w:pPr>
          </w:p>
          <w:p w14:paraId="352EEC5D" w14:textId="77777777" w:rsidR="005E4843" w:rsidRPr="005E26C8" w:rsidRDefault="005E4843" w:rsidP="005E4843">
            <w:pPr>
              <w:keepNext/>
              <w:snapToGrid w:val="0"/>
              <w:jc w:val="both"/>
              <w:rPr>
                <w:lang w:eastAsia="ar-SA"/>
              </w:rPr>
            </w:pPr>
            <w:r w:rsidRPr="005E26C8">
              <w:t xml:space="preserve">______________ </w:t>
            </w:r>
            <w:r w:rsidRPr="005E26C8">
              <w:rPr>
                <w:b/>
                <w:bCs/>
              </w:rPr>
              <w:t>________________________</w:t>
            </w:r>
          </w:p>
          <w:p w14:paraId="642E8BB1" w14:textId="77777777" w:rsidR="005E4843" w:rsidRPr="005E26C8" w:rsidRDefault="005E4843" w:rsidP="005E4843">
            <w:pPr>
              <w:keepNext/>
              <w:snapToGrid w:val="0"/>
              <w:jc w:val="both"/>
            </w:pPr>
            <w:r w:rsidRPr="005E26C8">
              <w:rPr>
                <w:lang w:eastAsia="ar-SA"/>
              </w:rPr>
              <w:t>м.п.</w:t>
            </w:r>
          </w:p>
        </w:tc>
      </w:tr>
    </w:tbl>
    <w:p w14:paraId="0DAA18A5" w14:textId="77777777" w:rsidR="005E4843" w:rsidRPr="005E26C8" w:rsidRDefault="005E4843" w:rsidP="005E4843">
      <w:pPr>
        <w:keepNext/>
      </w:pPr>
    </w:p>
    <w:p w14:paraId="51803826" w14:textId="77777777" w:rsidR="005E4843" w:rsidRPr="005E26C8" w:rsidRDefault="005E4843" w:rsidP="005E4843">
      <w:pPr>
        <w:keepNext/>
        <w:contextualSpacing/>
        <w:rPr>
          <w:i/>
          <w:sz w:val="20"/>
          <w:szCs w:val="20"/>
          <w:lang w:eastAsia="zh-CN" w:bidi="hi-IN"/>
        </w:rPr>
      </w:pPr>
    </w:p>
    <w:p w14:paraId="3EF6EB36" w14:textId="77777777" w:rsidR="005E4843" w:rsidRPr="005E26C8" w:rsidRDefault="005E4843" w:rsidP="005E4843">
      <w:pPr>
        <w:spacing w:after="160" w:line="259" w:lineRule="auto"/>
        <w:rPr>
          <w:i/>
          <w:sz w:val="20"/>
          <w:szCs w:val="20"/>
          <w:lang w:eastAsia="zh-CN" w:bidi="hi-IN"/>
        </w:rPr>
        <w:sectPr w:rsidR="005E4843" w:rsidRPr="005E26C8" w:rsidSect="005E4843">
          <w:headerReference w:type="even" r:id="rId31"/>
          <w:footerReference w:type="even" r:id="rId32"/>
          <w:headerReference w:type="first" r:id="rId33"/>
          <w:footerReference w:type="first" r:id="rId34"/>
          <w:pgSz w:w="11906" w:h="16838" w:code="9"/>
          <w:pgMar w:top="709" w:right="707" w:bottom="284" w:left="1134" w:header="0" w:footer="284" w:gutter="0"/>
          <w:cols w:space="720"/>
          <w:docGrid w:linePitch="360"/>
        </w:sectPr>
      </w:pPr>
      <w:r w:rsidRPr="005E26C8">
        <w:rPr>
          <w:i/>
          <w:sz w:val="20"/>
          <w:szCs w:val="20"/>
          <w:lang w:eastAsia="zh-CN" w:bidi="hi-IN"/>
        </w:rPr>
        <w:br w:type="page"/>
      </w:r>
    </w:p>
    <w:tbl>
      <w:tblPr>
        <w:tblW w:w="14077" w:type="dxa"/>
        <w:tblLook w:val="04A0" w:firstRow="1" w:lastRow="0" w:firstColumn="1" w:lastColumn="0" w:noHBand="0" w:noVBand="1"/>
      </w:tblPr>
      <w:tblGrid>
        <w:gridCol w:w="780"/>
        <w:gridCol w:w="2900"/>
        <w:gridCol w:w="1660"/>
        <w:gridCol w:w="2640"/>
        <w:gridCol w:w="1120"/>
        <w:gridCol w:w="1217"/>
        <w:gridCol w:w="1880"/>
        <w:gridCol w:w="1880"/>
      </w:tblGrid>
      <w:tr w:rsidR="005E4843" w:rsidRPr="005E26C8" w14:paraId="1E366623" w14:textId="77777777" w:rsidTr="005E4843">
        <w:trPr>
          <w:trHeight w:val="300"/>
        </w:trPr>
        <w:tc>
          <w:tcPr>
            <w:tcW w:w="780" w:type="dxa"/>
            <w:tcBorders>
              <w:top w:val="nil"/>
              <w:left w:val="nil"/>
              <w:bottom w:val="nil"/>
              <w:right w:val="nil"/>
            </w:tcBorders>
            <w:shd w:val="clear" w:color="auto" w:fill="auto"/>
            <w:noWrap/>
            <w:vAlign w:val="bottom"/>
            <w:hideMark/>
          </w:tcPr>
          <w:p w14:paraId="1EA0E162" w14:textId="77777777" w:rsidR="005E4843" w:rsidRPr="005E26C8" w:rsidRDefault="005E4843" w:rsidP="005E4843">
            <w:pPr>
              <w:rPr>
                <w:sz w:val="20"/>
                <w:szCs w:val="20"/>
              </w:rPr>
            </w:pPr>
          </w:p>
        </w:tc>
        <w:tc>
          <w:tcPr>
            <w:tcW w:w="2900" w:type="dxa"/>
            <w:tcBorders>
              <w:top w:val="nil"/>
              <w:left w:val="nil"/>
              <w:bottom w:val="nil"/>
              <w:right w:val="nil"/>
            </w:tcBorders>
            <w:shd w:val="clear" w:color="auto" w:fill="auto"/>
            <w:noWrap/>
            <w:vAlign w:val="bottom"/>
            <w:hideMark/>
          </w:tcPr>
          <w:p w14:paraId="1CF33A4E" w14:textId="77777777" w:rsidR="005E4843" w:rsidRPr="005E26C8" w:rsidRDefault="005E4843" w:rsidP="005E4843">
            <w:pPr>
              <w:rPr>
                <w:sz w:val="20"/>
                <w:szCs w:val="20"/>
              </w:rPr>
            </w:pPr>
          </w:p>
        </w:tc>
        <w:tc>
          <w:tcPr>
            <w:tcW w:w="1660" w:type="dxa"/>
            <w:tcBorders>
              <w:top w:val="nil"/>
              <w:left w:val="nil"/>
              <w:bottom w:val="nil"/>
              <w:right w:val="nil"/>
            </w:tcBorders>
            <w:shd w:val="clear" w:color="auto" w:fill="auto"/>
            <w:noWrap/>
            <w:vAlign w:val="bottom"/>
            <w:hideMark/>
          </w:tcPr>
          <w:p w14:paraId="3A1083AD"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26984650"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3ACE22F6"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111FFE2D"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1366D0C7" w14:textId="77777777" w:rsidR="005E4843" w:rsidRPr="005E26C8" w:rsidRDefault="005E4843" w:rsidP="005E4843">
            <w:pPr>
              <w:jc w:val="right"/>
              <w:rPr>
                <w:sz w:val="18"/>
                <w:szCs w:val="18"/>
              </w:rPr>
            </w:pPr>
            <w:r w:rsidRPr="005E26C8">
              <w:rPr>
                <w:sz w:val="18"/>
                <w:szCs w:val="18"/>
              </w:rPr>
              <w:t>Приложение № 2</w:t>
            </w:r>
          </w:p>
        </w:tc>
        <w:tc>
          <w:tcPr>
            <w:tcW w:w="1880" w:type="dxa"/>
            <w:tcBorders>
              <w:top w:val="nil"/>
              <w:left w:val="nil"/>
              <w:bottom w:val="nil"/>
              <w:right w:val="nil"/>
            </w:tcBorders>
            <w:shd w:val="clear" w:color="auto" w:fill="auto"/>
            <w:noWrap/>
            <w:vAlign w:val="bottom"/>
            <w:hideMark/>
          </w:tcPr>
          <w:p w14:paraId="6A642042" w14:textId="77777777" w:rsidR="005E4843" w:rsidRPr="005E26C8" w:rsidRDefault="005E4843" w:rsidP="005E4843">
            <w:pPr>
              <w:jc w:val="right"/>
              <w:rPr>
                <w:sz w:val="18"/>
                <w:szCs w:val="18"/>
              </w:rPr>
            </w:pPr>
          </w:p>
        </w:tc>
      </w:tr>
      <w:tr w:rsidR="005E4843" w:rsidRPr="005E26C8" w14:paraId="50F320A5" w14:textId="77777777" w:rsidTr="005E4843">
        <w:trPr>
          <w:trHeight w:val="300"/>
        </w:trPr>
        <w:tc>
          <w:tcPr>
            <w:tcW w:w="780" w:type="dxa"/>
            <w:tcBorders>
              <w:top w:val="nil"/>
              <w:left w:val="nil"/>
              <w:bottom w:val="nil"/>
              <w:right w:val="nil"/>
            </w:tcBorders>
            <w:shd w:val="clear" w:color="auto" w:fill="auto"/>
            <w:noWrap/>
            <w:vAlign w:val="bottom"/>
            <w:hideMark/>
          </w:tcPr>
          <w:p w14:paraId="27F8FE3F" w14:textId="77777777" w:rsidR="005E4843" w:rsidRPr="005E26C8" w:rsidRDefault="005E4843" w:rsidP="005E4843">
            <w:pPr>
              <w:rPr>
                <w:sz w:val="20"/>
                <w:szCs w:val="20"/>
              </w:rPr>
            </w:pPr>
          </w:p>
        </w:tc>
        <w:tc>
          <w:tcPr>
            <w:tcW w:w="2900" w:type="dxa"/>
            <w:tcBorders>
              <w:top w:val="nil"/>
              <w:left w:val="nil"/>
              <w:bottom w:val="nil"/>
              <w:right w:val="nil"/>
            </w:tcBorders>
            <w:shd w:val="clear" w:color="auto" w:fill="auto"/>
            <w:noWrap/>
            <w:vAlign w:val="bottom"/>
            <w:hideMark/>
          </w:tcPr>
          <w:p w14:paraId="163E6CD7" w14:textId="77777777" w:rsidR="005E4843" w:rsidRPr="005E26C8" w:rsidRDefault="005E4843" w:rsidP="005E4843">
            <w:pPr>
              <w:rPr>
                <w:sz w:val="20"/>
                <w:szCs w:val="20"/>
              </w:rPr>
            </w:pPr>
          </w:p>
        </w:tc>
        <w:tc>
          <w:tcPr>
            <w:tcW w:w="1660" w:type="dxa"/>
            <w:tcBorders>
              <w:top w:val="nil"/>
              <w:left w:val="nil"/>
              <w:bottom w:val="nil"/>
              <w:right w:val="nil"/>
            </w:tcBorders>
            <w:shd w:val="clear" w:color="auto" w:fill="auto"/>
            <w:noWrap/>
            <w:vAlign w:val="bottom"/>
            <w:hideMark/>
          </w:tcPr>
          <w:p w14:paraId="73E21F30"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44D35F49"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7BFB4E41"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72F6128A" w14:textId="77777777" w:rsidR="005E4843" w:rsidRPr="005E26C8" w:rsidRDefault="005E4843" w:rsidP="005E4843">
            <w:pPr>
              <w:rPr>
                <w:sz w:val="20"/>
                <w:szCs w:val="20"/>
              </w:rPr>
            </w:pPr>
          </w:p>
        </w:tc>
        <w:tc>
          <w:tcPr>
            <w:tcW w:w="3760" w:type="dxa"/>
            <w:gridSpan w:val="2"/>
            <w:tcBorders>
              <w:top w:val="nil"/>
              <w:left w:val="nil"/>
              <w:bottom w:val="nil"/>
              <w:right w:val="nil"/>
            </w:tcBorders>
            <w:shd w:val="clear" w:color="auto" w:fill="auto"/>
            <w:noWrap/>
            <w:vAlign w:val="bottom"/>
            <w:hideMark/>
          </w:tcPr>
          <w:p w14:paraId="65322CF2" w14:textId="77777777" w:rsidR="005E4843" w:rsidRPr="005E26C8" w:rsidRDefault="005E4843" w:rsidP="005E4843">
            <w:r w:rsidRPr="005E26C8">
              <w:rPr>
                <w:sz w:val="22"/>
                <w:szCs w:val="22"/>
              </w:rPr>
              <w:t>к Контракту №______________</w:t>
            </w:r>
          </w:p>
        </w:tc>
      </w:tr>
      <w:tr w:rsidR="005E4843" w:rsidRPr="005E26C8" w14:paraId="09246435" w14:textId="77777777" w:rsidTr="005E4843">
        <w:trPr>
          <w:trHeight w:val="300"/>
        </w:trPr>
        <w:tc>
          <w:tcPr>
            <w:tcW w:w="780" w:type="dxa"/>
            <w:tcBorders>
              <w:top w:val="nil"/>
              <w:left w:val="nil"/>
              <w:bottom w:val="nil"/>
              <w:right w:val="nil"/>
            </w:tcBorders>
            <w:shd w:val="clear" w:color="auto" w:fill="auto"/>
            <w:noWrap/>
            <w:vAlign w:val="bottom"/>
            <w:hideMark/>
          </w:tcPr>
          <w:p w14:paraId="1A3846E4" w14:textId="77777777" w:rsidR="005E4843" w:rsidRPr="005E26C8" w:rsidRDefault="005E4843" w:rsidP="005E4843"/>
        </w:tc>
        <w:tc>
          <w:tcPr>
            <w:tcW w:w="2900" w:type="dxa"/>
            <w:tcBorders>
              <w:top w:val="nil"/>
              <w:left w:val="nil"/>
              <w:bottom w:val="nil"/>
              <w:right w:val="nil"/>
            </w:tcBorders>
            <w:shd w:val="clear" w:color="auto" w:fill="auto"/>
            <w:noWrap/>
            <w:vAlign w:val="bottom"/>
            <w:hideMark/>
          </w:tcPr>
          <w:p w14:paraId="7C045059" w14:textId="77777777" w:rsidR="005E4843" w:rsidRPr="005E26C8" w:rsidRDefault="005E4843" w:rsidP="005E4843">
            <w:pPr>
              <w:rPr>
                <w:sz w:val="20"/>
                <w:szCs w:val="20"/>
              </w:rPr>
            </w:pPr>
          </w:p>
        </w:tc>
        <w:tc>
          <w:tcPr>
            <w:tcW w:w="1660" w:type="dxa"/>
            <w:tcBorders>
              <w:top w:val="nil"/>
              <w:left w:val="nil"/>
              <w:bottom w:val="nil"/>
              <w:right w:val="nil"/>
            </w:tcBorders>
            <w:shd w:val="clear" w:color="auto" w:fill="auto"/>
            <w:noWrap/>
            <w:vAlign w:val="bottom"/>
            <w:hideMark/>
          </w:tcPr>
          <w:p w14:paraId="4C8B5706"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18966237"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5C429412"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01376A4F" w14:textId="77777777" w:rsidR="005E4843" w:rsidRPr="005E26C8" w:rsidRDefault="005E4843" w:rsidP="005E4843">
            <w:pPr>
              <w:rPr>
                <w:sz w:val="20"/>
                <w:szCs w:val="20"/>
              </w:rPr>
            </w:pPr>
          </w:p>
        </w:tc>
        <w:tc>
          <w:tcPr>
            <w:tcW w:w="3760" w:type="dxa"/>
            <w:gridSpan w:val="2"/>
            <w:tcBorders>
              <w:top w:val="nil"/>
              <w:left w:val="nil"/>
              <w:bottom w:val="nil"/>
              <w:right w:val="nil"/>
            </w:tcBorders>
            <w:shd w:val="clear" w:color="auto" w:fill="auto"/>
            <w:noWrap/>
            <w:vAlign w:val="bottom"/>
            <w:hideMark/>
          </w:tcPr>
          <w:p w14:paraId="45F5FE2A" w14:textId="77777777" w:rsidR="005E4843" w:rsidRPr="005E26C8" w:rsidRDefault="005E4843" w:rsidP="005E4843">
            <w:r w:rsidRPr="005E26C8">
              <w:rPr>
                <w:sz w:val="22"/>
                <w:szCs w:val="22"/>
              </w:rPr>
              <w:t>от _________________2025г.</w:t>
            </w:r>
          </w:p>
        </w:tc>
      </w:tr>
      <w:tr w:rsidR="005E4843" w:rsidRPr="005E26C8" w14:paraId="6ED85336" w14:textId="77777777" w:rsidTr="005E4843">
        <w:trPr>
          <w:trHeight w:val="150"/>
        </w:trPr>
        <w:tc>
          <w:tcPr>
            <w:tcW w:w="780" w:type="dxa"/>
            <w:tcBorders>
              <w:top w:val="nil"/>
              <w:left w:val="nil"/>
              <w:bottom w:val="nil"/>
              <w:right w:val="nil"/>
            </w:tcBorders>
            <w:shd w:val="clear" w:color="auto" w:fill="auto"/>
            <w:noWrap/>
            <w:vAlign w:val="center"/>
            <w:hideMark/>
          </w:tcPr>
          <w:p w14:paraId="5425071D" w14:textId="77777777" w:rsidR="005E4843" w:rsidRPr="005E26C8" w:rsidRDefault="005E4843" w:rsidP="005E4843"/>
        </w:tc>
        <w:tc>
          <w:tcPr>
            <w:tcW w:w="2900" w:type="dxa"/>
            <w:tcBorders>
              <w:top w:val="nil"/>
              <w:left w:val="nil"/>
              <w:bottom w:val="nil"/>
              <w:right w:val="nil"/>
            </w:tcBorders>
            <w:shd w:val="clear" w:color="auto" w:fill="auto"/>
            <w:noWrap/>
            <w:vAlign w:val="bottom"/>
            <w:hideMark/>
          </w:tcPr>
          <w:p w14:paraId="2B8ED6C7" w14:textId="77777777" w:rsidR="005E4843" w:rsidRPr="005E26C8" w:rsidRDefault="005E4843" w:rsidP="005E4843">
            <w:pPr>
              <w:jc w:val="center"/>
              <w:rPr>
                <w:sz w:val="20"/>
                <w:szCs w:val="20"/>
              </w:rPr>
            </w:pPr>
          </w:p>
        </w:tc>
        <w:tc>
          <w:tcPr>
            <w:tcW w:w="1660" w:type="dxa"/>
            <w:tcBorders>
              <w:top w:val="nil"/>
              <w:left w:val="nil"/>
              <w:bottom w:val="nil"/>
              <w:right w:val="nil"/>
            </w:tcBorders>
            <w:shd w:val="clear" w:color="auto" w:fill="auto"/>
            <w:noWrap/>
            <w:vAlign w:val="bottom"/>
            <w:hideMark/>
          </w:tcPr>
          <w:p w14:paraId="21D251B5"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1C955630"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28182337"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410BBC2A"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7A3E6029"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45FBFAFB" w14:textId="77777777" w:rsidR="005E4843" w:rsidRPr="005E26C8" w:rsidRDefault="005E4843" w:rsidP="005E4843">
            <w:pPr>
              <w:rPr>
                <w:sz w:val="20"/>
                <w:szCs w:val="20"/>
              </w:rPr>
            </w:pPr>
          </w:p>
        </w:tc>
      </w:tr>
      <w:tr w:rsidR="005E4843" w:rsidRPr="005E26C8" w14:paraId="3A7191DE" w14:textId="77777777" w:rsidTr="005E4843">
        <w:trPr>
          <w:trHeight w:val="420"/>
        </w:trPr>
        <w:tc>
          <w:tcPr>
            <w:tcW w:w="14077" w:type="dxa"/>
            <w:gridSpan w:val="8"/>
            <w:tcBorders>
              <w:top w:val="nil"/>
              <w:left w:val="nil"/>
              <w:bottom w:val="nil"/>
              <w:right w:val="nil"/>
            </w:tcBorders>
            <w:shd w:val="clear" w:color="auto" w:fill="auto"/>
            <w:vAlign w:val="center"/>
            <w:hideMark/>
          </w:tcPr>
          <w:p w14:paraId="7BFD2B43" w14:textId="77777777" w:rsidR="005E4843" w:rsidRPr="005E26C8" w:rsidRDefault="005E4843" w:rsidP="005E4843">
            <w:pPr>
              <w:jc w:val="center"/>
              <w:rPr>
                <w:b/>
                <w:bCs/>
                <w:sz w:val="32"/>
                <w:szCs w:val="32"/>
              </w:rPr>
            </w:pPr>
            <w:r w:rsidRPr="005E26C8">
              <w:rPr>
                <w:b/>
                <w:bCs/>
                <w:sz w:val="32"/>
                <w:szCs w:val="32"/>
              </w:rPr>
              <w:t>Смета контракта</w:t>
            </w:r>
          </w:p>
        </w:tc>
      </w:tr>
      <w:tr w:rsidR="005E4843" w:rsidRPr="005E26C8" w14:paraId="6D9104FC" w14:textId="77777777" w:rsidTr="005E4843">
        <w:trPr>
          <w:trHeight w:val="180"/>
        </w:trPr>
        <w:tc>
          <w:tcPr>
            <w:tcW w:w="780" w:type="dxa"/>
            <w:tcBorders>
              <w:top w:val="nil"/>
              <w:left w:val="nil"/>
              <w:bottom w:val="nil"/>
              <w:right w:val="nil"/>
            </w:tcBorders>
            <w:shd w:val="clear" w:color="auto" w:fill="auto"/>
            <w:noWrap/>
            <w:vAlign w:val="center"/>
            <w:hideMark/>
          </w:tcPr>
          <w:p w14:paraId="31F5B41C" w14:textId="77777777" w:rsidR="005E4843" w:rsidRPr="005E26C8" w:rsidRDefault="005E4843" w:rsidP="005E4843">
            <w:pPr>
              <w:jc w:val="center"/>
              <w:rPr>
                <w:b/>
                <w:bCs/>
                <w:sz w:val="32"/>
                <w:szCs w:val="32"/>
              </w:rPr>
            </w:pPr>
          </w:p>
        </w:tc>
        <w:tc>
          <w:tcPr>
            <w:tcW w:w="2900" w:type="dxa"/>
            <w:tcBorders>
              <w:top w:val="nil"/>
              <w:left w:val="nil"/>
              <w:bottom w:val="nil"/>
              <w:right w:val="nil"/>
            </w:tcBorders>
            <w:shd w:val="clear" w:color="auto" w:fill="auto"/>
            <w:noWrap/>
            <w:vAlign w:val="bottom"/>
            <w:hideMark/>
          </w:tcPr>
          <w:p w14:paraId="3A0B746F" w14:textId="77777777" w:rsidR="005E4843" w:rsidRPr="005E26C8" w:rsidRDefault="005E4843" w:rsidP="005E4843">
            <w:pPr>
              <w:jc w:val="center"/>
              <w:rPr>
                <w:sz w:val="20"/>
                <w:szCs w:val="20"/>
              </w:rPr>
            </w:pPr>
          </w:p>
        </w:tc>
        <w:tc>
          <w:tcPr>
            <w:tcW w:w="1660" w:type="dxa"/>
            <w:tcBorders>
              <w:top w:val="nil"/>
              <w:left w:val="nil"/>
              <w:bottom w:val="nil"/>
              <w:right w:val="nil"/>
            </w:tcBorders>
            <w:shd w:val="clear" w:color="auto" w:fill="auto"/>
            <w:noWrap/>
            <w:vAlign w:val="bottom"/>
            <w:hideMark/>
          </w:tcPr>
          <w:p w14:paraId="647E8D21"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65F91DC7"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20F83FA0"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6EAD98EA"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14D04744"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154AB1BB" w14:textId="77777777" w:rsidR="005E4843" w:rsidRPr="005E26C8" w:rsidRDefault="005E4843" w:rsidP="005E4843">
            <w:pPr>
              <w:rPr>
                <w:sz w:val="20"/>
                <w:szCs w:val="20"/>
              </w:rPr>
            </w:pPr>
          </w:p>
        </w:tc>
      </w:tr>
      <w:tr w:rsidR="005E4843" w:rsidRPr="005E26C8" w14:paraId="148B3E78" w14:textId="77777777" w:rsidTr="005E4843">
        <w:trPr>
          <w:trHeight w:val="315"/>
        </w:trPr>
        <w:tc>
          <w:tcPr>
            <w:tcW w:w="14077" w:type="dxa"/>
            <w:gridSpan w:val="8"/>
            <w:tcBorders>
              <w:top w:val="nil"/>
              <w:left w:val="nil"/>
              <w:bottom w:val="single" w:sz="4" w:space="0" w:color="auto"/>
              <w:right w:val="nil"/>
            </w:tcBorders>
            <w:shd w:val="clear" w:color="auto" w:fill="auto"/>
            <w:vAlign w:val="bottom"/>
            <w:hideMark/>
          </w:tcPr>
          <w:p w14:paraId="6F791E45" w14:textId="77777777" w:rsidR="005E4843" w:rsidRPr="005E26C8" w:rsidRDefault="005E4843" w:rsidP="005E4843">
            <w:pPr>
              <w:jc w:val="center"/>
              <w:rPr>
                <w:b/>
                <w:bCs/>
              </w:rPr>
            </w:pPr>
            <w:r w:rsidRPr="005E26C8">
              <w:rPr>
                <w:b/>
                <w:bCs/>
              </w:rPr>
              <w:t>Капитальный ремонт магистральной тепловой сети по ул. Ростовская в г. Симферополь</w:t>
            </w:r>
          </w:p>
        </w:tc>
      </w:tr>
      <w:tr w:rsidR="005E4843" w:rsidRPr="005E26C8" w14:paraId="3748172C" w14:textId="77777777" w:rsidTr="005E4843">
        <w:trPr>
          <w:trHeight w:val="300"/>
        </w:trPr>
        <w:tc>
          <w:tcPr>
            <w:tcW w:w="14077" w:type="dxa"/>
            <w:gridSpan w:val="8"/>
            <w:tcBorders>
              <w:top w:val="single" w:sz="4" w:space="0" w:color="auto"/>
              <w:left w:val="nil"/>
              <w:bottom w:val="nil"/>
              <w:right w:val="nil"/>
            </w:tcBorders>
            <w:shd w:val="clear" w:color="auto" w:fill="auto"/>
            <w:noWrap/>
            <w:hideMark/>
          </w:tcPr>
          <w:p w14:paraId="3CE84FBF" w14:textId="77777777" w:rsidR="005E4843" w:rsidRPr="005E26C8" w:rsidRDefault="005E4843" w:rsidP="005E4843">
            <w:pPr>
              <w:jc w:val="center"/>
              <w:rPr>
                <w:i/>
                <w:iCs/>
                <w:sz w:val="18"/>
                <w:szCs w:val="18"/>
              </w:rPr>
            </w:pPr>
            <w:r w:rsidRPr="005E26C8">
              <w:rPr>
                <w:i/>
                <w:iCs/>
                <w:sz w:val="18"/>
                <w:szCs w:val="18"/>
              </w:rPr>
              <w:t>(наименование объекта)</w:t>
            </w:r>
          </w:p>
        </w:tc>
      </w:tr>
      <w:tr w:rsidR="005E4843" w:rsidRPr="005E26C8" w14:paraId="2658EB68" w14:textId="77777777" w:rsidTr="005E4843">
        <w:trPr>
          <w:trHeight w:val="315"/>
        </w:trPr>
        <w:tc>
          <w:tcPr>
            <w:tcW w:w="780" w:type="dxa"/>
            <w:tcBorders>
              <w:top w:val="nil"/>
              <w:left w:val="nil"/>
              <w:bottom w:val="nil"/>
              <w:right w:val="nil"/>
            </w:tcBorders>
            <w:shd w:val="clear" w:color="auto" w:fill="auto"/>
            <w:noWrap/>
            <w:vAlign w:val="bottom"/>
            <w:hideMark/>
          </w:tcPr>
          <w:p w14:paraId="63ADC315" w14:textId="77777777" w:rsidR="005E4843" w:rsidRPr="005E26C8" w:rsidRDefault="005E4843" w:rsidP="005E4843">
            <w:pPr>
              <w:jc w:val="center"/>
              <w:rPr>
                <w:i/>
                <w:iCs/>
                <w:sz w:val="18"/>
                <w:szCs w:val="18"/>
              </w:rPr>
            </w:pPr>
          </w:p>
        </w:tc>
        <w:tc>
          <w:tcPr>
            <w:tcW w:w="2900" w:type="dxa"/>
            <w:tcBorders>
              <w:top w:val="nil"/>
              <w:left w:val="nil"/>
              <w:bottom w:val="nil"/>
              <w:right w:val="nil"/>
            </w:tcBorders>
            <w:shd w:val="clear" w:color="auto" w:fill="auto"/>
            <w:noWrap/>
            <w:vAlign w:val="bottom"/>
            <w:hideMark/>
          </w:tcPr>
          <w:p w14:paraId="1C21DD24" w14:textId="77777777" w:rsidR="005E4843" w:rsidRPr="005E26C8" w:rsidRDefault="005E4843" w:rsidP="005E4843">
            <w:pPr>
              <w:jc w:val="center"/>
              <w:rPr>
                <w:sz w:val="20"/>
                <w:szCs w:val="20"/>
              </w:rPr>
            </w:pPr>
          </w:p>
        </w:tc>
        <w:tc>
          <w:tcPr>
            <w:tcW w:w="1660" w:type="dxa"/>
            <w:tcBorders>
              <w:top w:val="nil"/>
              <w:left w:val="nil"/>
              <w:bottom w:val="nil"/>
              <w:right w:val="nil"/>
            </w:tcBorders>
            <w:shd w:val="clear" w:color="auto" w:fill="auto"/>
            <w:noWrap/>
            <w:vAlign w:val="bottom"/>
            <w:hideMark/>
          </w:tcPr>
          <w:p w14:paraId="5A2D5FC1" w14:textId="77777777" w:rsidR="005E4843" w:rsidRPr="005E26C8" w:rsidRDefault="005E4843" w:rsidP="005E4843">
            <w:pPr>
              <w:jc w:val="center"/>
              <w:rPr>
                <w:sz w:val="20"/>
                <w:szCs w:val="20"/>
              </w:rPr>
            </w:pPr>
          </w:p>
        </w:tc>
        <w:tc>
          <w:tcPr>
            <w:tcW w:w="2640" w:type="dxa"/>
            <w:tcBorders>
              <w:top w:val="nil"/>
              <w:left w:val="nil"/>
              <w:bottom w:val="nil"/>
              <w:right w:val="nil"/>
            </w:tcBorders>
            <w:shd w:val="clear" w:color="auto" w:fill="auto"/>
            <w:noWrap/>
            <w:vAlign w:val="bottom"/>
            <w:hideMark/>
          </w:tcPr>
          <w:p w14:paraId="19BF595D" w14:textId="77777777" w:rsidR="005E4843" w:rsidRPr="005E26C8" w:rsidRDefault="005E4843" w:rsidP="005E4843">
            <w:pPr>
              <w:jc w:val="center"/>
              <w:rPr>
                <w:sz w:val="20"/>
                <w:szCs w:val="20"/>
              </w:rPr>
            </w:pPr>
          </w:p>
        </w:tc>
        <w:tc>
          <w:tcPr>
            <w:tcW w:w="1120" w:type="dxa"/>
            <w:tcBorders>
              <w:top w:val="nil"/>
              <w:left w:val="nil"/>
              <w:bottom w:val="nil"/>
              <w:right w:val="nil"/>
            </w:tcBorders>
            <w:shd w:val="clear" w:color="auto" w:fill="auto"/>
            <w:noWrap/>
            <w:vAlign w:val="bottom"/>
            <w:hideMark/>
          </w:tcPr>
          <w:p w14:paraId="5CD40DFD" w14:textId="77777777" w:rsidR="005E4843" w:rsidRPr="005E26C8" w:rsidRDefault="005E4843" w:rsidP="005E4843">
            <w:pPr>
              <w:jc w:val="center"/>
              <w:rPr>
                <w:sz w:val="20"/>
                <w:szCs w:val="20"/>
              </w:rPr>
            </w:pPr>
          </w:p>
        </w:tc>
        <w:tc>
          <w:tcPr>
            <w:tcW w:w="1217" w:type="dxa"/>
            <w:tcBorders>
              <w:top w:val="nil"/>
              <w:left w:val="nil"/>
              <w:bottom w:val="nil"/>
              <w:right w:val="nil"/>
            </w:tcBorders>
            <w:shd w:val="clear" w:color="auto" w:fill="auto"/>
            <w:noWrap/>
            <w:vAlign w:val="bottom"/>
            <w:hideMark/>
          </w:tcPr>
          <w:p w14:paraId="4E298E82" w14:textId="77777777" w:rsidR="005E4843" w:rsidRPr="005E26C8" w:rsidRDefault="005E4843" w:rsidP="005E4843">
            <w:pPr>
              <w:jc w:val="center"/>
              <w:rPr>
                <w:sz w:val="20"/>
                <w:szCs w:val="20"/>
              </w:rPr>
            </w:pPr>
          </w:p>
        </w:tc>
        <w:tc>
          <w:tcPr>
            <w:tcW w:w="1880" w:type="dxa"/>
            <w:tcBorders>
              <w:top w:val="nil"/>
              <w:left w:val="nil"/>
              <w:bottom w:val="nil"/>
              <w:right w:val="nil"/>
            </w:tcBorders>
            <w:shd w:val="clear" w:color="auto" w:fill="auto"/>
            <w:noWrap/>
            <w:vAlign w:val="bottom"/>
            <w:hideMark/>
          </w:tcPr>
          <w:p w14:paraId="2B4CE4C6" w14:textId="77777777" w:rsidR="005E4843" w:rsidRPr="005E26C8" w:rsidRDefault="005E4843" w:rsidP="005E4843">
            <w:pPr>
              <w:jc w:val="center"/>
              <w:rPr>
                <w:sz w:val="20"/>
                <w:szCs w:val="20"/>
              </w:rPr>
            </w:pPr>
          </w:p>
        </w:tc>
        <w:tc>
          <w:tcPr>
            <w:tcW w:w="1880" w:type="dxa"/>
            <w:tcBorders>
              <w:top w:val="nil"/>
              <w:left w:val="nil"/>
              <w:bottom w:val="nil"/>
              <w:right w:val="nil"/>
            </w:tcBorders>
            <w:shd w:val="clear" w:color="auto" w:fill="auto"/>
            <w:noWrap/>
            <w:vAlign w:val="bottom"/>
            <w:hideMark/>
          </w:tcPr>
          <w:p w14:paraId="3FF147B6" w14:textId="77777777" w:rsidR="005E4843" w:rsidRPr="005E26C8" w:rsidRDefault="005E4843" w:rsidP="005E4843">
            <w:pPr>
              <w:jc w:val="center"/>
              <w:rPr>
                <w:sz w:val="20"/>
                <w:szCs w:val="20"/>
              </w:rPr>
            </w:pPr>
          </w:p>
        </w:tc>
      </w:tr>
      <w:tr w:rsidR="005E4843" w:rsidRPr="005E26C8" w14:paraId="699B1C0A" w14:textId="77777777" w:rsidTr="005E4843">
        <w:trPr>
          <w:trHeight w:val="585"/>
        </w:trPr>
        <w:tc>
          <w:tcPr>
            <w:tcW w:w="7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C4BC9E6" w14:textId="77777777" w:rsidR="005E4843" w:rsidRPr="005E26C8" w:rsidRDefault="005E4843" w:rsidP="005E4843">
            <w:pPr>
              <w:jc w:val="center"/>
              <w:rPr>
                <w:sz w:val="20"/>
                <w:szCs w:val="20"/>
              </w:rPr>
            </w:pPr>
            <w:r w:rsidRPr="005E26C8">
              <w:rPr>
                <w:sz w:val="20"/>
                <w:szCs w:val="20"/>
              </w:rPr>
              <w:t>№п/п</w:t>
            </w:r>
          </w:p>
        </w:tc>
        <w:tc>
          <w:tcPr>
            <w:tcW w:w="7200"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28D6395" w14:textId="77777777" w:rsidR="005E4843" w:rsidRPr="005E26C8" w:rsidRDefault="005E4843" w:rsidP="005E4843">
            <w:pPr>
              <w:jc w:val="center"/>
              <w:rPr>
                <w:sz w:val="20"/>
                <w:szCs w:val="20"/>
              </w:rPr>
            </w:pPr>
            <w:r w:rsidRPr="005E26C8">
              <w:rPr>
                <w:sz w:val="20"/>
                <w:szCs w:val="20"/>
              </w:rPr>
              <w:t>Наименование конструктивных решений (элементов), комплексов (видов) работ, оборудования</w:t>
            </w:r>
          </w:p>
        </w:tc>
        <w:tc>
          <w:tcPr>
            <w:tcW w:w="11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5321B9A" w14:textId="77777777" w:rsidR="005E4843" w:rsidRPr="005E26C8" w:rsidRDefault="005E4843" w:rsidP="005E4843">
            <w:pPr>
              <w:jc w:val="center"/>
              <w:rPr>
                <w:sz w:val="20"/>
                <w:szCs w:val="20"/>
              </w:rPr>
            </w:pPr>
            <w:r w:rsidRPr="005E26C8">
              <w:rPr>
                <w:sz w:val="20"/>
                <w:szCs w:val="20"/>
              </w:rPr>
              <w:t>Единица измерения</w:t>
            </w:r>
          </w:p>
        </w:tc>
        <w:tc>
          <w:tcPr>
            <w:tcW w:w="12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E59BFEF" w14:textId="77777777" w:rsidR="005E4843" w:rsidRPr="005E26C8" w:rsidRDefault="005E4843" w:rsidP="005E4843">
            <w:pPr>
              <w:jc w:val="center"/>
              <w:rPr>
                <w:sz w:val="20"/>
                <w:szCs w:val="20"/>
              </w:rPr>
            </w:pPr>
            <w:r w:rsidRPr="005E26C8">
              <w:rPr>
                <w:sz w:val="20"/>
                <w:szCs w:val="20"/>
              </w:rPr>
              <w:t>Количество (объем работ)</w:t>
            </w:r>
          </w:p>
        </w:tc>
        <w:tc>
          <w:tcPr>
            <w:tcW w:w="18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424F742" w14:textId="77777777" w:rsidR="005E4843" w:rsidRPr="005E26C8" w:rsidRDefault="005E4843" w:rsidP="005E4843">
            <w:pPr>
              <w:jc w:val="center"/>
              <w:rPr>
                <w:sz w:val="20"/>
                <w:szCs w:val="20"/>
              </w:rPr>
            </w:pPr>
            <w:r w:rsidRPr="005E26C8">
              <w:rPr>
                <w:sz w:val="20"/>
                <w:szCs w:val="20"/>
              </w:rPr>
              <w:t>Цена на единицу измерения, без НДС руб.</w:t>
            </w:r>
          </w:p>
        </w:tc>
        <w:tc>
          <w:tcPr>
            <w:tcW w:w="1880"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592E8B19" w14:textId="77777777" w:rsidR="005E4843" w:rsidRPr="005E26C8" w:rsidRDefault="005E4843" w:rsidP="005E4843">
            <w:pPr>
              <w:jc w:val="center"/>
              <w:rPr>
                <w:sz w:val="20"/>
                <w:szCs w:val="20"/>
              </w:rPr>
            </w:pPr>
            <w:r w:rsidRPr="005E26C8">
              <w:rPr>
                <w:sz w:val="20"/>
                <w:szCs w:val="20"/>
              </w:rPr>
              <w:t>Стоимость всего, руб</w:t>
            </w:r>
          </w:p>
        </w:tc>
      </w:tr>
      <w:tr w:rsidR="005E4843" w:rsidRPr="005E26C8" w14:paraId="42691E89" w14:textId="77777777" w:rsidTr="005E4843">
        <w:trPr>
          <w:trHeight w:val="540"/>
        </w:trPr>
        <w:tc>
          <w:tcPr>
            <w:tcW w:w="780" w:type="dxa"/>
            <w:vMerge/>
            <w:tcBorders>
              <w:top w:val="single" w:sz="8" w:space="0" w:color="auto"/>
              <w:left w:val="single" w:sz="8" w:space="0" w:color="auto"/>
              <w:bottom w:val="single" w:sz="4" w:space="0" w:color="auto"/>
              <w:right w:val="single" w:sz="4" w:space="0" w:color="auto"/>
            </w:tcBorders>
            <w:vAlign w:val="center"/>
            <w:hideMark/>
          </w:tcPr>
          <w:p w14:paraId="7E8FA34A" w14:textId="77777777" w:rsidR="005E4843" w:rsidRPr="005E26C8" w:rsidRDefault="005E4843" w:rsidP="005E4843">
            <w:pPr>
              <w:rPr>
                <w:sz w:val="20"/>
                <w:szCs w:val="20"/>
              </w:rPr>
            </w:pPr>
          </w:p>
        </w:tc>
        <w:tc>
          <w:tcPr>
            <w:tcW w:w="7200" w:type="dxa"/>
            <w:gridSpan w:val="3"/>
            <w:vMerge/>
            <w:tcBorders>
              <w:top w:val="single" w:sz="8" w:space="0" w:color="auto"/>
              <w:left w:val="single" w:sz="4" w:space="0" w:color="auto"/>
              <w:bottom w:val="single" w:sz="4" w:space="0" w:color="auto"/>
              <w:right w:val="single" w:sz="4" w:space="0" w:color="auto"/>
            </w:tcBorders>
            <w:vAlign w:val="center"/>
            <w:hideMark/>
          </w:tcPr>
          <w:p w14:paraId="67785128" w14:textId="77777777" w:rsidR="005E4843" w:rsidRPr="005E26C8" w:rsidRDefault="005E4843" w:rsidP="005E4843">
            <w:pPr>
              <w:rPr>
                <w:sz w:val="20"/>
                <w:szCs w:val="20"/>
              </w:rPr>
            </w:pPr>
          </w:p>
        </w:tc>
        <w:tc>
          <w:tcPr>
            <w:tcW w:w="1120" w:type="dxa"/>
            <w:vMerge/>
            <w:tcBorders>
              <w:top w:val="single" w:sz="8" w:space="0" w:color="auto"/>
              <w:left w:val="single" w:sz="4" w:space="0" w:color="auto"/>
              <w:bottom w:val="single" w:sz="4" w:space="0" w:color="auto"/>
              <w:right w:val="single" w:sz="4" w:space="0" w:color="auto"/>
            </w:tcBorders>
            <w:vAlign w:val="center"/>
            <w:hideMark/>
          </w:tcPr>
          <w:p w14:paraId="0DCE4E5D" w14:textId="77777777" w:rsidR="005E4843" w:rsidRPr="005E26C8" w:rsidRDefault="005E4843" w:rsidP="005E4843">
            <w:pPr>
              <w:rPr>
                <w:sz w:val="20"/>
                <w:szCs w:val="20"/>
              </w:rPr>
            </w:pPr>
          </w:p>
        </w:tc>
        <w:tc>
          <w:tcPr>
            <w:tcW w:w="1217" w:type="dxa"/>
            <w:vMerge/>
            <w:tcBorders>
              <w:top w:val="single" w:sz="8" w:space="0" w:color="auto"/>
              <w:left w:val="single" w:sz="4" w:space="0" w:color="auto"/>
              <w:bottom w:val="single" w:sz="4" w:space="0" w:color="auto"/>
              <w:right w:val="single" w:sz="4" w:space="0" w:color="auto"/>
            </w:tcBorders>
            <w:vAlign w:val="center"/>
            <w:hideMark/>
          </w:tcPr>
          <w:p w14:paraId="3EA10FAA" w14:textId="77777777" w:rsidR="005E4843" w:rsidRPr="005E26C8" w:rsidRDefault="005E4843" w:rsidP="005E4843">
            <w:pPr>
              <w:rPr>
                <w:sz w:val="20"/>
                <w:szCs w:val="20"/>
              </w:rPr>
            </w:pPr>
          </w:p>
        </w:tc>
        <w:tc>
          <w:tcPr>
            <w:tcW w:w="1880" w:type="dxa"/>
            <w:vMerge/>
            <w:tcBorders>
              <w:top w:val="single" w:sz="8" w:space="0" w:color="auto"/>
              <w:left w:val="single" w:sz="4" w:space="0" w:color="auto"/>
              <w:bottom w:val="single" w:sz="4" w:space="0" w:color="000000"/>
              <w:right w:val="single" w:sz="4" w:space="0" w:color="auto"/>
            </w:tcBorders>
            <w:vAlign w:val="center"/>
            <w:hideMark/>
          </w:tcPr>
          <w:p w14:paraId="43E2CA58" w14:textId="77777777" w:rsidR="005E4843" w:rsidRPr="005E26C8" w:rsidRDefault="005E4843" w:rsidP="005E4843">
            <w:pPr>
              <w:rPr>
                <w:sz w:val="20"/>
                <w:szCs w:val="20"/>
              </w:rPr>
            </w:pPr>
          </w:p>
        </w:tc>
        <w:tc>
          <w:tcPr>
            <w:tcW w:w="1880" w:type="dxa"/>
            <w:vMerge/>
            <w:tcBorders>
              <w:top w:val="single" w:sz="8" w:space="0" w:color="auto"/>
              <w:left w:val="single" w:sz="4" w:space="0" w:color="auto"/>
              <w:bottom w:val="single" w:sz="4" w:space="0" w:color="000000"/>
              <w:right w:val="single" w:sz="8" w:space="0" w:color="auto"/>
            </w:tcBorders>
            <w:vAlign w:val="center"/>
            <w:hideMark/>
          </w:tcPr>
          <w:p w14:paraId="6E7966C9" w14:textId="77777777" w:rsidR="005E4843" w:rsidRPr="005E26C8" w:rsidRDefault="005E4843" w:rsidP="005E4843">
            <w:pPr>
              <w:rPr>
                <w:sz w:val="20"/>
                <w:szCs w:val="20"/>
              </w:rPr>
            </w:pPr>
          </w:p>
        </w:tc>
      </w:tr>
      <w:tr w:rsidR="005E4843" w:rsidRPr="005E26C8" w14:paraId="0219D550"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5C54ECD" w14:textId="77777777" w:rsidR="005E4843" w:rsidRPr="005E26C8" w:rsidRDefault="005E4843" w:rsidP="005E4843">
            <w:pPr>
              <w:jc w:val="center"/>
              <w:rPr>
                <w:sz w:val="20"/>
                <w:szCs w:val="20"/>
              </w:rPr>
            </w:pPr>
            <w:r w:rsidRPr="005E26C8">
              <w:rPr>
                <w:sz w:val="20"/>
                <w:szCs w:val="20"/>
              </w:rPr>
              <w:t>1</w:t>
            </w:r>
          </w:p>
        </w:tc>
        <w:tc>
          <w:tcPr>
            <w:tcW w:w="7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6CF0EF" w14:textId="77777777" w:rsidR="005E4843" w:rsidRPr="005E26C8" w:rsidRDefault="005E4843" w:rsidP="005E4843">
            <w:pPr>
              <w:jc w:val="center"/>
              <w:rPr>
                <w:sz w:val="20"/>
                <w:szCs w:val="20"/>
              </w:rPr>
            </w:pPr>
            <w:r w:rsidRPr="005E26C8">
              <w:rPr>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2763A7DD" w14:textId="77777777" w:rsidR="005E4843" w:rsidRPr="005E26C8" w:rsidRDefault="005E4843" w:rsidP="005E4843">
            <w:pPr>
              <w:jc w:val="center"/>
              <w:rPr>
                <w:sz w:val="20"/>
                <w:szCs w:val="20"/>
              </w:rPr>
            </w:pPr>
            <w:r w:rsidRPr="005E26C8">
              <w:rPr>
                <w:sz w:val="20"/>
                <w:szCs w:val="20"/>
              </w:rPr>
              <w:t>3</w:t>
            </w:r>
          </w:p>
        </w:tc>
        <w:tc>
          <w:tcPr>
            <w:tcW w:w="1217" w:type="dxa"/>
            <w:tcBorders>
              <w:top w:val="nil"/>
              <w:left w:val="nil"/>
              <w:bottom w:val="single" w:sz="4" w:space="0" w:color="auto"/>
              <w:right w:val="single" w:sz="4" w:space="0" w:color="auto"/>
            </w:tcBorders>
            <w:shd w:val="clear" w:color="auto" w:fill="auto"/>
            <w:noWrap/>
            <w:vAlign w:val="bottom"/>
            <w:hideMark/>
          </w:tcPr>
          <w:p w14:paraId="352B951D" w14:textId="77777777" w:rsidR="005E4843" w:rsidRPr="005E26C8" w:rsidRDefault="005E4843" w:rsidP="005E4843">
            <w:pPr>
              <w:jc w:val="center"/>
              <w:rPr>
                <w:sz w:val="20"/>
                <w:szCs w:val="20"/>
              </w:rPr>
            </w:pPr>
            <w:r w:rsidRPr="005E26C8">
              <w:rPr>
                <w:sz w:val="20"/>
                <w:szCs w:val="20"/>
              </w:rPr>
              <w:t>4</w:t>
            </w:r>
          </w:p>
        </w:tc>
        <w:tc>
          <w:tcPr>
            <w:tcW w:w="1880" w:type="dxa"/>
            <w:tcBorders>
              <w:top w:val="nil"/>
              <w:left w:val="nil"/>
              <w:bottom w:val="single" w:sz="4" w:space="0" w:color="auto"/>
              <w:right w:val="single" w:sz="4" w:space="0" w:color="auto"/>
            </w:tcBorders>
            <w:shd w:val="clear" w:color="auto" w:fill="auto"/>
            <w:noWrap/>
            <w:vAlign w:val="bottom"/>
            <w:hideMark/>
          </w:tcPr>
          <w:p w14:paraId="64044C7B" w14:textId="77777777" w:rsidR="005E4843" w:rsidRPr="005E26C8" w:rsidRDefault="005E4843" w:rsidP="005E4843">
            <w:pPr>
              <w:jc w:val="center"/>
              <w:rPr>
                <w:sz w:val="20"/>
                <w:szCs w:val="20"/>
              </w:rPr>
            </w:pPr>
            <w:r w:rsidRPr="005E26C8">
              <w:rPr>
                <w:sz w:val="20"/>
                <w:szCs w:val="20"/>
              </w:rPr>
              <w:t>5</w:t>
            </w:r>
          </w:p>
        </w:tc>
        <w:tc>
          <w:tcPr>
            <w:tcW w:w="1880" w:type="dxa"/>
            <w:tcBorders>
              <w:top w:val="nil"/>
              <w:left w:val="nil"/>
              <w:bottom w:val="single" w:sz="4" w:space="0" w:color="auto"/>
              <w:right w:val="single" w:sz="8" w:space="0" w:color="auto"/>
            </w:tcBorders>
            <w:shd w:val="clear" w:color="auto" w:fill="auto"/>
            <w:noWrap/>
            <w:vAlign w:val="bottom"/>
            <w:hideMark/>
          </w:tcPr>
          <w:p w14:paraId="13F6E773" w14:textId="77777777" w:rsidR="005E4843" w:rsidRPr="005E26C8" w:rsidRDefault="005E4843" w:rsidP="005E4843">
            <w:pPr>
              <w:jc w:val="center"/>
              <w:rPr>
                <w:sz w:val="20"/>
                <w:szCs w:val="20"/>
              </w:rPr>
            </w:pPr>
            <w:r w:rsidRPr="005E26C8">
              <w:rPr>
                <w:sz w:val="20"/>
                <w:szCs w:val="20"/>
              </w:rPr>
              <w:t>6</w:t>
            </w:r>
          </w:p>
        </w:tc>
      </w:tr>
      <w:tr w:rsidR="005E4843" w:rsidRPr="005E26C8" w14:paraId="3F9A9A21"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341909D2" w14:textId="77777777" w:rsidR="005E4843" w:rsidRPr="005E26C8" w:rsidRDefault="005E4843" w:rsidP="005E4843">
            <w:pPr>
              <w:rPr>
                <w:b/>
                <w:bCs/>
              </w:rPr>
            </w:pPr>
            <w:r w:rsidRPr="005E26C8">
              <w:rPr>
                <w:b/>
                <w:bCs/>
                <w:sz w:val="22"/>
                <w:szCs w:val="22"/>
              </w:rPr>
              <w:t>Раздел 1. Демонтажные и земляные работы.</w:t>
            </w:r>
          </w:p>
        </w:tc>
      </w:tr>
      <w:tr w:rsidR="005E4843" w:rsidRPr="005E26C8" w14:paraId="74173674" w14:textId="77777777" w:rsidTr="005E4843">
        <w:trPr>
          <w:trHeight w:val="525"/>
        </w:trPr>
        <w:tc>
          <w:tcPr>
            <w:tcW w:w="780" w:type="dxa"/>
            <w:tcBorders>
              <w:top w:val="nil"/>
              <w:left w:val="single" w:sz="8" w:space="0" w:color="auto"/>
              <w:bottom w:val="nil"/>
              <w:right w:val="single" w:sz="4" w:space="0" w:color="auto"/>
            </w:tcBorders>
            <w:shd w:val="clear" w:color="auto" w:fill="auto"/>
            <w:hideMark/>
          </w:tcPr>
          <w:p w14:paraId="2917B07E" w14:textId="77777777" w:rsidR="005E4843" w:rsidRPr="005E26C8" w:rsidRDefault="005E4843" w:rsidP="005E4843">
            <w:pPr>
              <w:jc w:val="center"/>
              <w:rPr>
                <w:sz w:val="20"/>
                <w:szCs w:val="20"/>
              </w:rPr>
            </w:pPr>
            <w:r w:rsidRPr="005E26C8">
              <w:rPr>
                <w:sz w:val="20"/>
                <w:szCs w:val="20"/>
              </w:rPr>
              <w:t>1</w:t>
            </w:r>
          </w:p>
        </w:tc>
        <w:tc>
          <w:tcPr>
            <w:tcW w:w="7200" w:type="dxa"/>
            <w:gridSpan w:val="3"/>
            <w:tcBorders>
              <w:top w:val="single" w:sz="4" w:space="0" w:color="auto"/>
              <w:left w:val="nil"/>
              <w:bottom w:val="nil"/>
              <w:right w:val="single" w:sz="4" w:space="0" w:color="auto"/>
            </w:tcBorders>
            <w:shd w:val="clear" w:color="auto" w:fill="auto"/>
            <w:hideMark/>
          </w:tcPr>
          <w:p w14:paraId="0CDA96B6" w14:textId="77777777" w:rsidR="005E4843" w:rsidRPr="005E26C8" w:rsidRDefault="005E4843" w:rsidP="005E4843">
            <w:pPr>
              <w:rPr>
                <w:sz w:val="20"/>
                <w:szCs w:val="20"/>
              </w:rPr>
            </w:pPr>
            <w:r w:rsidRPr="005E26C8">
              <w:rPr>
                <w:sz w:val="20"/>
                <w:szCs w:val="20"/>
              </w:rPr>
              <w:t>Разборка покрытия тротуарного 158,1м2 толщиной 60мм и дорожного 662,1м2 толщиной 120мм</w:t>
            </w:r>
          </w:p>
        </w:tc>
        <w:tc>
          <w:tcPr>
            <w:tcW w:w="1120" w:type="dxa"/>
            <w:tcBorders>
              <w:top w:val="nil"/>
              <w:left w:val="nil"/>
              <w:bottom w:val="nil"/>
              <w:right w:val="single" w:sz="4" w:space="0" w:color="auto"/>
            </w:tcBorders>
            <w:shd w:val="clear" w:color="auto" w:fill="auto"/>
            <w:noWrap/>
            <w:hideMark/>
          </w:tcPr>
          <w:p w14:paraId="38D47BCA" w14:textId="77777777" w:rsidR="005E4843" w:rsidRPr="005E26C8" w:rsidRDefault="005E4843" w:rsidP="005E4843">
            <w:pPr>
              <w:jc w:val="center"/>
              <w:rPr>
                <w:sz w:val="20"/>
                <w:szCs w:val="20"/>
              </w:rPr>
            </w:pPr>
            <w:r w:rsidRPr="005E26C8">
              <w:rPr>
                <w:sz w:val="20"/>
                <w:szCs w:val="20"/>
              </w:rPr>
              <w:t>м2</w:t>
            </w:r>
          </w:p>
        </w:tc>
        <w:tc>
          <w:tcPr>
            <w:tcW w:w="1217" w:type="dxa"/>
            <w:tcBorders>
              <w:top w:val="nil"/>
              <w:left w:val="nil"/>
              <w:bottom w:val="nil"/>
              <w:right w:val="single" w:sz="4" w:space="0" w:color="auto"/>
            </w:tcBorders>
            <w:shd w:val="clear" w:color="auto" w:fill="auto"/>
            <w:noWrap/>
            <w:hideMark/>
          </w:tcPr>
          <w:p w14:paraId="4A9DCCA6" w14:textId="77777777" w:rsidR="005E4843" w:rsidRPr="005E26C8" w:rsidRDefault="005E4843" w:rsidP="005E4843">
            <w:pPr>
              <w:jc w:val="center"/>
              <w:rPr>
                <w:sz w:val="20"/>
                <w:szCs w:val="20"/>
              </w:rPr>
            </w:pPr>
            <w:r w:rsidRPr="005E26C8">
              <w:rPr>
                <w:sz w:val="20"/>
                <w:szCs w:val="20"/>
              </w:rPr>
              <w:t>820.2</w:t>
            </w:r>
          </w:p>
        </w:tc>
        <w:tc>
          <w:tcPr>
            <w:tcW w:w="1880" w:type="dxa"/>
            <w:tcBorders>
              <w:top w:val="nil"/>
              <w:left w:val="nil"/>
              <w:bottom w:val="nil"/>
              <w:right w:val="single" w:sz="4" w:space="0" w:color="auto"/>
            </w:tcBorders>
            <w:shd w:val="clear" w:color="auto" w:fill="auto"/>
            <w:noWrap/>
            <w:hideMark/>
          </w:tcPr>
          <w:p w14:paraId="22C0D519" w14:textId="77777777" w:rsidR="005E4843" w:rsidRPr="005E26C8" w:rsidRDefault="005E4843" w:rsidP="005E4843">
            <w:pPr>
              <w:jc w:val="right"/>
              <w:rPr>
                <w:sz w:val="20"/>
                <w:szCs w:val="20"/>
              </w:rPr>
            </w:pPr>
            <w:r w:rsidRPr="005E26C8">
              <w:rPr>
                <w:sz w:val="20"/>
                <w:szCs w:val="20"/>
              </w:rPr>
              <w:t>514.16</w:t>
            </w:r>
          </w:p>
        </w:tc>
        <w:tc>
          <w:tcPr>
            <w:tcW w:w="1880" w:type="dxa"/>
            <w:tcBorders>
              <w:top w:val="nil"/>
              <w:left w:val="nil"/>
              <w:bottom w:val="nil"/>
              <w:right w:val="single" w:sz="8" w:space="0" w:color="auto"/>
            </w:tcBorders>
            <w:shd w:val="clear" w:color="auto" w:fill="auto"/>
            <w:noWrap/>
            <w:hideMark/>
          </w:tcPr>
          <w:p w14:paraId="5ABBDCEC" w14:textId="77777777" w:rsidR="005E4843" w:rsidRPr="005E26C8" w:rsidRDefault="005E4843" w:rsidP="005E4843">
            <w:pPr>
              <w:jc w:val="right"/>
              <w:rPr>
                <w:sz w:val="20"/>
                <w:szCs w:val="20"/>
              </w:rPr>
            </w:pPr>
            <w:r w:rsidRPr="005E26C8">
              <w:rPr>
                <w:sz w:val="20"/>
                <w:szCs w:val="20"/>
              </w:rPr>
              <w:t>421 714.03</w:t>
            </w:r>
          </w:p>
        </w:tc>
      </w:tr>
      <w:tr w:rsidR="005E4843" w:rsidRPr="005E26C8" w14:paraId="4C8B33E6"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3990EF7C" w14:textId="77777777" w:rsidR="005E4843" w:rsidRPr="005E26C8" w:rsidRDefault="005E4843" w:rsidP="005E4843">
            <w:pPr>
              <w:jc w:val="center"/>
              <w:rPr>
                <w:sz w:val="20"/>
                <w:szCs w:val="20"/>
              </w:rPr>
            </w:pPr>
            <w:r w:rsidRPr="005E26C8">
              <w:rPr>
                <w:sz w:val="20"/>
                <w:szCs w:val="20"/>
              </w:rPr>
              <w:t>2</w:t>
            </w:r>
          </w:p>
        </w:tc>
        <w:tc>
          <w:tcPr>
            <w:tcW w:w="7200" w:type="dxa"/>
            <w:gridSpan w:val="3"/>
            <w:tcBorders>
              <w:top w:val="single" w:sz="4" w:space="0" w:color="auto"/>
              <w:left w:val="nil"/>
              <w:bottom w:val="nil"/>
              <w:right w:val="single" w:sz="4" w:space="0" w:color="auto"/>
            </w:tcBorders>
            <w:shd w:val="clear" w:color="auto" w:fill="auto"/>
            <w:hideMark/>
          </w:tcPr>
          <w:p w14:paraId="08403EE4" w14:textId="77777777" w:rsidR="005E4843" w:rsidRPr="005E26C8" w:rsidRDefault="005E4843" w:rsidP="005E4843">
            <w:pPr>
              <w:rPr>
                <w:sz w:val="20"/>
                <w:szCs w:val="20"/>
              </w:rPr>
            </w:pPr>
            <w:r w:rsidRPr="005E26C8">
              <w:rPr>
                <w:sz w:val="20"/>
                <w:szCs w:val="20"/>
              </w:rPr>
              <w:t>Разработка грунта при демонтаже непроходных каналов.</w:t>
            </w:r>
          </w:p>
        </w:tc>
        <w:tc>
          <w:tcPr>
            <w:tcW w:w="1120" w:type="dxa"/>
            <w:tcBorders>
              <w:top w:val="single" w:sz="4" w:space="0" w:color="auto"/>
              <w:left w:val="nil"/>
              <w:bottom w:val="nil"/>
              <w:right w:val="single" w:sz="4" w:space="0" w:color="auto"/>
            </w:tcBorders>
            <w:shd w:val="clear" w:color="auto" w:fill="auto"/>
            <w:noWrap/>
            <w:hideMark/>
          </w:tcPr>
          <w:p w14:paraId="23B97850"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1D49537B" w14:textId="77777777" w:rsidR="005E4843" w:rsidRPr="005E26C8" w:rsidRDefault="005E4843" w:rsidP="005E4843">
            <w:pPr>
              <w:jc w:val="center"/>
              <w:rPr>
                <w:sz w:val="20"/>
                <w:szCs w:val="20"/>
              </w:rPr>
            </w:pPr>
            <w:r w:rsidRPr="005E26C8">
              <w:rPr>
                <w:sz w:val="20"/>
                <w:szCs w:val="20"/>
              </w:rPr>
              <w:t>2985.27</w:t>
            </w:r>
          </w:p>
        </w:tc>
        <w:tc>
          <w:tcPr>
            <w:tcW w:w="1880" w:type="dxa"/>
            <w:tcBorders>
              <w:top w:val="single" w:sz="4" w:space="0" w:color="auto"/>
              <w:left w:val="nil"/>
              <w:bottom w:val="nil"/>
              <w:right w:val="single" w:sz="4" w:space="0" w:color="auto"/>
            </w:tcBorders>
            <w:shd w:val="clear" w:color="auto" w:fill="auto"/>
            <w:noWrap/>
            <w:hideMark/>
          </w:tcPr>
          <w:p w14:paraId="211454ED" w14:textId="77777777" w:rsidR="005E4843" w:rsidRPr="005E26C8" w:rsidRDefault="005E4843" w:rsidP="005E4843">
            <w:pPr>
              <w:jc w:val="right"/>
              <w:rPr>
                <w:sz w:val="20"/>
                <w:szCs w:val="20"/>
              </w:rPr>
            </w:pPr>
            <w:r w:rsidRPr="005E26C8">
              <w:rPr>
                <w:sz w:val="20"/>
                <w:szCs w:val="20"/>
              </w:rPr>
              <w:t>172.16</w:t>
            </w:r>
          </w:p>
        </w:tc>
        <w:tc>
          <w:tcPr>
            <w:tcW w:w="1880" w:type="dxa"/>
            <w:tcBorders>
              <w:top w:val="single" w:sz="4" w:space="0" w:color="auto"/>
              <w:left w:val="nil"/>
              <w:bottom w:val="nil"/>
              <w:right w:val="single" w:sz="8" w:space="0" w:color="auto"/>
            </w:tcBorders>
            <w:shd w:val="clear" w:color="auto" w:fill="auto"/>
            <w:noWrap/>
            <w:hideMark/>
          </w:tcPr>
          <w:p w14:paraId="240AC744" w14:textId="77777777" w:rsidR="005E4843" w:rsidRPr="005E26C8" w:rsidRDefault="005E4843" w:rsidP="005E4843">
            <w:pPr>
              <w:jc w:val="right"/>
              <w:rPr>
                <w:sz w:val="20"/>
                <w:szCs w:val="20"/>
              </w:rPr>
            </w:pPr>
            <w:r w:rsidRPr="005E26C8">
              <w:rPr>
                <w:sz w:val="20"/>
                <w:szCs w:val="20"/>
              </w:rPr>
              <w:t>513 944.08</w:t>
            </w:r>
          </w:p>
        </w:tc>
      </w:tr>
      <w:tr w:rsidR="005E4843" w:rsidRPr="005E26C8" w14:paraId="7458866D"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1352E13D" w14:textId="77777777" w:rsidR="005E4843" w:rsidRPr="005E26C8" w:rsidRDefault="005E4843" w:rsidP="005E4843">
            <w:pPr>
              <w:jc w:val="center"/>
              <w:rPr>
                <w:sz w:val="20"/>
                <w:szCs w:val="20"/>
              </w:rPr>
            </w:pPr>
            <w:r w:rsidRPr="005E26C8">
              <w:rPr>
                <w:sz w:val="20"/>
                <w:szCs w:val="20"/>
              </w:rPr>
              <w:t>3</w:t>
            </w:r>
          </w:p>
        </w:tc>
        <w:tc>
          <w:tcPr>
            <w:tcW w:w="7200" w:type="dxa"/>
            <w:gridSpan w:val="3"/>
            <w:tcBorders>
              <w:top w:val="single" w:sz="4" w:space="0" w:color="auto"/>
              <w:left w:val="nil"/>
              <w:bottom w:val="nil"/>
              <w:right w:val="single" w:sz="4" w:space="0" w:color="auto"/>
            </w:tcBorders>
            <w:shd w:val="clear" w:color="auto" w:fill="auto"/>
            <w:hideMark/>
          </w:tcPr>
          <w:p w14:paraId="6D979D1A" w14:textId="77777777" w:rsidR="005E4843" w:rsidRPr="005E26C8" w:rsidRDefault="005E4843" w:rsidP="005E4843">
            <w:pPr>
              <w:rPr>
                <w:sz w:val="20"/>
                <w:szCs w:val="20"/>
              </w:rPr>
            </w:pPr>
            <w:r w:rsidRPr="005E26C8">
              <w:rPr>
                <w:sz w:val="20"/>
                <w:szCs w:val="20"/>
              </w:rPr>
              <w:t>Перевозка строительного мусора</w:t>
            </w:r>
          </w:p>
        </w:tc>
        <w:tc>
          <w:tcPr>
            <w:tcW w:w="1120" w:type="dxa"/>
            <w:tcBorders>
              <w:top w:val="single" w:sz="4" w:space="0" w:color="auto"/>
              <w:left w:val="nil"/>
              <w:bottom w:val="nil"/>
              <w:right w:val="single" w:sz="4" w:space="0" w:color="auto"/>
            </w:tcBorders>
            <w:shd w:val="clear" w:color="auto" w:fill="auto"/>
            <w:noWrap/>
            <w:hideMark/>
          </w:tcPr>
          <w:p w14:paraId="6C72D445" w14:textId="77777777" w:rsidR="005E4843" w:rsidRPr="005E26C8" w:rsidRDefault="005E4843" w:rsidP="005E4843">
            <w:pPr>
              <w:jc w:val="center"/>
              <w:rPr>
                <w:sz w:val="20"/>
                <w:szCs w:val="20"/>
              </w:rPr>
            </w:pPr>
            <w:r w:rsidRPr="005E26C8">
              <w:rPr>
                <w:sz w:val="20"/>
                <w:szCs w:val="20"/>
              </w:rPr>
              <w:t>т</w:t>
            </w:r>
          </w:p>
        </w:tc>
        <w:tc>
          <w:tcPr>
            <w:tcW w:w="1217" w:type="dxa"/>
            <w:tcBorders>
              <w:top w:val="single" w:sz="4" w:space="0" w:color="auto"/>
              <w:left w:val="nil"/>
              <w:bottom w:val="nil"/>
              <w:right w:val="single" w:sz="4" w:space="0" w:color="auto"/>
            </w:tcBorders>
            <w:shd w:val="clear" w:color="auto" w:fill="auto"/>
            <w:noWrap/>
            <w:hideMark/>
          </w:tcPr>
          <w:p w14:paraId="0C465594" w14:textId="77777777" w:rsidR="005E4843" w:rsidRPr="005E26C8" w:rsidRDefault="005E4843" w:rsidP="005E4843">
            <w:pPr>
              <w:jc w:val="center"/>
              <w:rPr>
                <w:sz w:val="20"/>
                <w:szCs w:val="20"/>
              </w:rPr>
            </w:pPr>
            <w:r w:rsidRPr="005E26C8">
              <w:rPr>
                <w:sz w:val="20"/>
                <w:szCs w:val="20"/>
              </w:rPr>
              <w:t>2863.2876</w:t>
            </w:r>
          </w:p>
        </w:tc>
        <w:tc>
          <w:tcPr>
            <w:tcW w:w="1880" w:type="dxa"/>
            <w:tcBorders>
              <w:top w:val="single" w:sz="4" w:space="0" w:color="auto"/>
              <w:left w:val="nil"/>
              <w:bottom w:val="nil"/>
              <w:right w:val="single" w:sz="4" w:space="0" w:color="auto"/>
            </w:tcBorders>
            <w:shd w:val="clear" w:color="auto" w:fill="auto"/>
            <w:noWrap/>
            <w:hideMark/>
          </w:tcPr>
          <w:p w14:paraId="014DC1A5" w14:textId="77777777" w:rsidR="005E4843" w:rsidRPr="005E26C8" w:rsidRDefault="005E4843" w:rsidP="005E4843">
            <w:pPr>
              <w:jc w:val="right"/>
              <w:rPr>
                <w:sz w:val="20"/>
                <w:szCs w:val="20"/>
              </w:rPr>
            </w:pPr>
            <w:r w:rsidRPr="005E26C8">
              <w:rPr>
                <w:sz w:val="20"/>
                <w:szCs w:val="20"/>
              </w:rPr>
              <w:t>449.9188</w:t>
            </w:r>
          </w:p>
        </w:tc>
        <w:tc>
          <w:tcPr>
            <w:tcW w:w="1880" w:type="dxa"/>
            <w:tcBorders>
              <w:top w:val="single" w:sz="4" w:space="0" w:color="auto"/>
              <w:left w:val="nil"/>
              <w:bottom w:val="nil"/>
              <w:right w:val="single" w:sz="8" w:space="0" w:color="auto"/>
            </w:tcBorders>
            <w:shd w:val="clear" w:color="auto" w:fill="auto"/>
            <w:noWrap/>
            <w:hideMark/>
          </w:tcPr>
          <w:p w14:paraId="1F0A973B" w14:textId="77777777" w:rsidR="005E4843" w:rsidRPr="005E26C8" w:rsidRDefault="005E4843" w:rsidP="005E4843">
            <w:pPr>
              <w:jc w:val="right"/>
              <w:rPr>
                <w:sz w:val="20"/>
                <w:szCs w:val="20"/>
              </w:rPr>
            </w:pPr>
            <w:r w:rsidRPr="005E26C8">
              <w:rPr>
                <w:sz w:val="20"/>
                <w:szCs w:val="20"/>
              </w:rPr>
              <w:t>1 288 246.87</w:t>
            </w:r>
          </w:p>
        </w:tc>
      </w:tr>
      <w:tr w:rsidR="005E4843" w:rsidRPr="005E26C8" w14:paraId="1BAB70C3"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032A00B2" w14:textId="77777777" w:rsidR="005E4843" w:rsidRPr="005E26C8" w:rsidRDefault="005E4843" w:rsidP="005E4843">
            <w:pPr>
              <w:jc w:val="center"/>
              <w:rPr>
                <w:sz w:val="20"/>
                <w:szCs w:val="20"/>
              </w:rPr>
            </w:pPr>
            <w:r w:rsidRPr="005E26C8">
              <w:rPr>
                <w:sz w:val="20"/>
                <w:szCs w:val="20"/>
              </w:rPr>
              <w:t>4</w:t>
            </w:r>
          </w:p>
        </w:tc>
        <w:tc>
          <w:tcPr>
            <w:tcW w:w="7200" w:type="dxa"/>
            <w:gridSpan w:val="3"/>
            <w:tcBorders>
              <w:top w:val="single" w:sz="4" w:space="0" w:color="auto"/>
              <w:left w:val="nil"/>
              <w:bottom w:val="nil"/>
              <w:right w:val="single" w:sz="4" w:space="0" w:color="auto"/>
            </w:tcBorders>
            <w:shd w:val="clear" w:color="auto" w:fill="auto"/>
            <w:hideMark/>
          </w:tcPr>
          <w:p w14:paraId="7D69568C" w14:textId="77777777" w:rsidR="005E4843" w:rsidRPr="005E26C8" w:rsidRDefault="005E4843" w:rsidP="005E4843">
            <w:pPr>
              <w:rPr>
                <w:sz w:val="20"/>
                <w:szCs w:val="20"/>
              </w:rPr>
            </w:pPr>
            <w:r w:rsidRPr="005E26C8">
              <w:rPr>
                <w:sz w:val="20"/>
                <w:szCs w:val="20"/>
              </w:rPr>
              <w:t>Вывоз грунта для обратной засыпки</w:t>
            </w:r>
          </w:p>
        </w:tc>
        <w:tc>
          <w:tcPr>
            <w:tcW w:w="1120" w:type="dxa"/>
            <w:tcBorders>
              <w:top w:val="single" w:sz="4" w:space="0" w:color="auto"/>
              <w:left w:val="nil"/>
              <w:bottom w:val="nil"/>
              <w:right w:val="single" w:sz="4" w:space="0" w:color="auto"/>
            </w:tcBorders>
            <w:shd w:val="clear" w:color="auto" w:fill="auto"/>
            <w:noWrap/>
            <w:hideMark/>
          </w:tcPr>
          <w:p w14:paraId="4D2A274E" w14:textId="77777777" w:rsidR="005E4843" w:rsidRPr="005E26C8" w:rsidRDefault="005E4843" w:rsidP="005E4843">
            <w:pPr>
              <w:jc w:val="center"/>
              <w:rPr>
                <w:sz w:val="20"/>
                <w:szCs w:val="20"/>
              </w:rPr>
            </w:pPr>
            <w:r w:rsidRPr="005E26C8">
              <w:rPr>
                <w:sz w:val="20"/>
                <w:szCs w:val="20"/>
              </w:rPr>
              <w:t>т</w:t>
            </w:r>
          </w:p>
        </w:tc>
        <w:tc>
          <w:tcPr>
            <w:tcW w:w="1217" w:type="dxa"/>
            <w:tcBorders>
              <w:top w:val="single" w:sz="4" w:space="0" w:color="auto"/>
              <w:left w:val="nil"/>
              <w:bottom w:val="nil"/>
              <w:right w:val="single" w:sz="4" w:space="0" w:color="auto"/>
            </w:tcBorders>
            <w:shd w:val="clear" w:color="auto" w:fill="auto"/>
            <w:noWrap/>
            <w:hideMark/>
          </w:tcPr>
          <w:p w14:paraId="6532C236" w14:textId="77777777" w:rsidR="005E4843" w:rsidRPr="005E26C8" w:rsidRDefault="005E4843" w:rsidP="005E4843">
            <w:pPr>
              <w:jc w:val="center"/>
              <w:rPr>
                <w:sz w:val="20"/>
                <w:szCs w:val="20"/>
              </w:rPr>
            </w:pPr>
            <w:r w:rsidRPr="005E26C8">
              <w:rPr>
                <w:sz w:val="20"/>
                <w:szCs w:val="20"/>
              </w:rPr>
              <w:t>1506.304</w:t>
            </w:r>
          </w:p>
        </w:tc>
        <w:tc>
          <w:tcPr>
            <w:tcW w:w="1880" w:type="dxa"/>
            <w:tcBorders>
              <w:top w:val="single" w:sz="4" w:space="0" w:color="auto"/>
              <w:left w:val="nil"/>
              <w:bottom w:val="nil"/>
              <w:right w:val="single" w:sz="4" w:space="0" w:color="auto"/>
            </w:tcBorders>
            <w:shd w:val="clear" w:color="auto" w:fill="auto"/>
            <w:noWrap/>
            <w:hideMark/>
          </w:tcPr>
          <w:p w14:paraId="67517A84" w14:textId="77777777" w:rsidR="005E4843" w:rsidRPr="005E26C8" w:rsidRDefault="005E4843" w:rsidP="005E4843">
            <w:pPr>
              <w:jc w:val="right"/>
              <w:rPr>
                <w:sz w:val="20"/>
                <w:szCs w:val="20"/>
              </w:rPr>
            </w:pPr>
            <w:r w:rsidRPr="005E26C8">
              <w:rPr>
                <w:sz w:val="20"/>
                <w:szCs w:val="20"/>
              </w:rPr>
              <w:t>536.89</w:t>
            </w:r>
          </w:p>
        </w:tc>
        <w:tc>
          <w:tcPr>
            <w:tcW w:w="1880" w:type="dxa"/>
            <w:tcBorders>
              <w:top w:val="single" w:sz="4" w:space="0" w:color="auto"/>
              <w:left w:val="nil"/>
              <w:bottom w:val="nil"/>
              <w:right w:val="single" w:sz="8" w:space="0" w:color="auto"/>
            </w:tcBorders>
            <w:shd w:val="clear" w:color="auto" w:fill="auto"/>
            <w:noWrap/>
            <w:hideMark/>
          </w:tcPr>
          <w:p w14:paraId="3BD5FF2F" w14:textId="77777777" w:rsidR="005E4843" w:rsidRPr="005E26C8" w:rsidRDefault="005E4843" w:rsidP="005E4843">
            <w:pPr>
              <w:jc w:val="right"/>
              <w:rPr>
                <w:sz w:val="20"/>
                <w:szCs w:val="20"/>
              </w:rPr>
            </w:pPr>
            <w:r w:rsidRPr="005E26C8">
              <w:rPr>
                <w:sz w:val="20"/>
                <w:szCs w:val="20"/>
              </w:rPr>
              <w:t>808 719.55</w:t>
            </w:r>
          </w:p>
        </w:tc>
      </w:tr>
      <w:tr w:rsidR="005E4843" w:rsidRPr="005E26C8" w14:paraId="6307D05C"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1B11B5A5" w14:textId="77777777" w:rsidR="005E4843" w:rsidRPr="005E26C8" w:rsidRDefault="005E4843" w:rsidP="005E4843">
            <w:pPr>
              <w:jc w:val="center"/>
              <w:rPr>
                <w:sz w:val="20"/>
                <w:szCs w:val="20"/>
              </w:rPr>
            </w:pPr>
            <w:r w:rsidRPr="005E26C8">
              <w:rPr>
                <w:sz w:val="20"/>
                <w:szCs w:val="20"/>
              </w:rPr>
              <w:t>5</w:t>
            </w:r>
          </w:p>
        </w:tc>
        <w:tc>
          <w:tcPr>
            <w:tcW w:w="7200" w:type="dxa"/>
            <w:gridSpan w:val="3"/>
            <w:tcBorders>
              <w:top w:val="single" w:sz="4" w:space="0" w:color="auto"/>
              <w:left w:val="nil"/>
              <w:bottom w:val="nil"/>
              <w:right w:val="single" w:sz="4" w:space="0" w:color="auto"/>
            </w:tcBorders>
            <w:shd w:val="clear" w:color="auto" w:fill="auto"/>
            <w:hideMark/>
          </w:tcPr>
          <w:p w14:paraId="11723563" w14:textId="77777777" w:rsidR="005E4843" w:rsidRPr="005E26C8" w:rsidRDefault="005E4843" w:rsidP="005E4843">
            <w:pPr>
              <w:rPr>
                <w:sz w:val="20"/>
                <w:szCs w:val="20"/>
              </w:rPr>
            </w:pPr>
            <w:r w:rsidRPr="005E26C8">
              <w:rPr>
                <w:sz w:val="20"/>
                <w:szCs w:val="20"/>
              </w:rPr>
              <w:t>Обратная засыпка</w:t>
            </w:r>
          </w:p>
        </w:tc>
        <w:tc>
          <w:tcPr>
            <w:tcW w:w="1120" w:type="dxa"/>
            <w:tcBorders>
              <w:top w:val="single" w:sz="4" w:space="0" w:color="auto"/>
              <w:left w:val="nil"/>
              <w:bottom w:val="nil"/>
              <w:right w:val="single" w:sz="4" w:space="0" w:color="auto"/>
            </w:tcBorders>
            <w:shd w:val="clear" w:color="auto" w:fill="auto"/>
            <w:noWrap/>
            <w:hideMark/>
          </w:tcPr>
          <w:p w14:paraId="6576E483"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1D2975B8" w14:textId="77777777" w:rsidR="005E4843" w:rsidRPr="005E26C8" w:rsidRDefault="005E4843" w:rsidP="005E4843">
            <w:pPr>
              <w:jc w:val="center"/>
              <w:rPr>
                <w:sz w:val="20"/>
                <w:szCs w:val="20"/>
              </w:rPr>
            </w:pPr>
            <w:r w:rsidRPr="005E26C8">
              <w:rPr>
                <w:sz w:val="20"/>
                <w:szCs w:val="20"/>
              </w:rPr>
              <w:t>1856.82</w:t>
            </w:r>
          </w:p>
        </w:tc>
        <w:tc>
          <w:tcPr>
            <w:tcW w:w="1880" w:type="dxa"/>
            <w:tcBorders>
              <w:top w:val="single" w:sz="4" w:space="0" w:color="auto"/>
              <w:left w:val="nil"/>
              <w:bottom w:val="nil"/>
              <w:right w:val="single" w:sz="4" w:space="0" w:color="auto"/>
            </w:tcBorders>
            <w:shd w:val="clear" w:color="auto" w:fill="auto"/>
            <w:noWrap/>
            <w:hideMark/>
          </w:tcPr>
          <w:p w14:paraId="5A95DE8C" w14:textId="77777777" w:rsidR="005E4843" w:rsidRPr="005E26C8" w:rsidRDefault="005E4843" w:rsidP="005E4843">
            <w:pPr>
              <w:jc w:val="right"/>
              <w:rPr>
                <w:sz w:val="20"/>
                <w:szCs w:val="20"/>
              </w:rPr>
            </w:pPr>
            <w:r w:rsidRPr="005E26C8">
              <w:rPr>
                <w:sz w:val="20"/>
                <w:szCs w:val="20"/>
              </w:rPr>
              <w:t>411.32</w:t>
            </w:r>
          </w:p>
        </w:tc>
        <w:tc>
          <w:tcPr>
            <w:tcW w:w="1880" w:type="dxa"/>
            <w:tcBorders>
              <w:top w:val="single" w:sz="4" w:space="0" w:color="auto"/>
              <w:left w:val="nil"/>
              <w:bottom w:val="nil"/>
              <w:right w:val="single" w:sz="8" w:space="0" w:color="auto"/>
            </w:tcBorders>
            <w:shd w:val="clear" w:color="auto" w:fill="auto"/>
            <w:noWrap/>
            <w:hideMark/>
          </w:tcPr>
          <w:p w14:paraId="42877E5F" w14:textId="77777777" w:rsidR="005E4843" w:rsidRPr="005E26C8" w:rsidRDefault="005E4843" w:rsidP="005E4843">
            <w:pPr>
              <w:jc w:val="right"/>
              <w:rPr>
                <w:sz w:val="20"/>
                <w:szCs w:val="20"/>
              </w:rPr>
            </w:pPr>
            <w:r w:rsidRPr="005E26C8">
              <w:rPr>
                <w:sz w:val="20"/>
                <w:szCs w:val="20"/>
              </w:rPr>
              <w:t>763 747.20</w:t>
            </w:r>
          </w:p>
        </w:tc>
      </w:tr>
      <w:tr w:rsidR="005E4843" w:rsidRPr="005E26C8" w14:paraId="13C8F318"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3DD14F0F" w14:textId="77777777" w:rsidR="005E4843" w:rsidRPr="005E26C8" w:rsidRDefault="005E4843" w:rsidP="005E4843">
            <w:pPr>
              <w:jc w:val="center"/>
              <w:rPr>
                <w:sz w:val="20"/>
                <w:szCs w:val="20"/>
              </w:rPr>
            </w:pPr>
            <w:r w:rsidRPr="005E26C8">
              <w:rPr>
                <w:sz w:val="20"/>
                <w:szCs w:val="20"/>
              </w:rPr>
              <w:t>6</w:t>
            </w:r>
          </w:p>
        </w:tc>
        <w:tc>
          <w:tcPr>
            <w:tcW w:w="7200" w:type="dxa"/>
            <w:gridSpan w:val="3"/>
            <w:tcBorders>
              <w:top w:val="single" w:sz="4" w:space="0" w:color="auto"/>
              <w:left w:val="nil"/>
              <w:bottom w:val="nil"/>
              <w:right w:val="single" w:sz="4" w:space="0" w:color="auto"/>
            </w:tcBorders>
            <w:shd w:val="clear" w:color="auto" w:fill="auto"/>
            <w:hideMark/>
          </w:tcPr>
          <w:p w14:paraId="21D2D309" w14:textId="77777777" w:rsidR="005E4843" w:rsidRPr="005E26C8" w:rsidRDefault="005E4843" w:rsidP="005E4843">
            <w:pPr>
              <w:rPr>
                <w:sz w:val="20"/>
                <w:szCs w:val="20"/>
              </w:rPr>
            </w:pPr>
            <w:r w:rsidRPr="005E26C8">
              <w:rPr>
                <w:sz w:val="20"/>
                <w:szCs w:val="20"/>
              </w:rPr>
              <w:t>Демонтаж в непроходных каналах трубопроводов с изоляцией</w:t>
            </w:r>
          </w:p>
        </w:tc>
        <w:tc>
          <w:tcPr>
            <w:tcW w:w="1120" w:type="dxa"/>
            <w:tcBorders>
              <w:top w:val="single" w:sz="4" w:space="0" w:color="auto"/>
              <w:left w:val="nil"/>
              <w:bottom w:val="nil"/>
              <w:right w:val="single" w:sz="4" w:space="0" w:color="auto"/>
            </w:tcBorders>
            <w:shd w:val="clear" w:color="auto" w:fill="auto"/>
            <w:noWrap/>
            <w:hideMark/>
          </w:tcPr>
          <w:p w14:paraId="2FF6B8EB" w14:textId="77777777" w:rsidR="005E4843" w:rsidRPr="005E26C8" w:rsidRDefault="005E4843" w:rsidP="005E4843">
            <w:pPr>
              <w:jc w:val="center"/>
              <w:rPr>
                <w:sz w:val="20"/>
                <w:szCs w:val="20"/>
              </w:rPr>
            </w:pPr>
            <w:r w:rsidRPr="005E26C8">
              <w:rPr>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2720CF23" w14:textId="77777777" w:rsidR="005E4843" w:rsidRPr="005E26C8" w:rsidRDefault="005E4843" w:rsidP="005E4843">
            <w:pPr>
              <w:jc w:val="center"/>
              <w:rPr>
                <w:sz w:val="20"/>
                <w:szCs w:val="20"/>
              </w:rPr>
            </w:pPr>
            <w:r w:rsidRPr="005E26C8">
              <w:rPr>
                <w:sz w:val="20"/>
                <w:szCs w:val="20"/>
              </w:rPr>
              <w:t>1152</w:t>
            </w:r>
          </w:p>
        </w:tc>
        <w:tc>
          <w:tcPr>
            <w:tcW w:w="1880" w:type="dxa"/>
            <w:tcBorders>
              <w:top w:val="single" w:sz="4" w:space="0" w:color="auto"/>
              <w:left w:val="nil"/>
              <w:bottom w:val="nil"/>
              <w:right w:val="single" w:sz="4" w:space="0" w:color="auto"/>
            </w:tcBorders>
            <w:shd w:val="clear" w:color="auto" w:fill="auto"/>
            <w:noWrap/>
            <w:hideMark/>
          </w:tcPr>
          <w:p w14:paraId="30B73B4C" w14:textId="77777777" w:rsidR="005E4843" w:rsidRPr="005E26C8" w:rsidRDefault="005E4843" w:rsidP="005E4843">
            <w:pPr>
              <w:jc w:val="right"/>
              <w:rPr>
                <w:sz w:val="20"/>
                <w:szCs w:val="20"/>
              </w:rPr>
            </w:pPr>
            <w:r w:rsidRPr="005E26C8">
              <w:rPr>
                <w:sz w:val="20"/>
                <w:szCs w:val="20"/>
              </w:rPr>
              <w:t>697.97</w:t>
            </w:r>
          </w:p>
        </w:tc>
        <w:tc>
          <w:tcPr>
            <w:tcW w:w="1880" w:type="dxa"/>
            <w:tcBorders>
              <w:top w:val="single" w:sz="4" w:space="0" w:color="auto"/>
              <w:left w:val="nil"/>
              <w:bottom w:val="nil"/>
              <w:right w:val="single" w:sz="8" w:space="0" w:color="auto"/>
            </w:tcBorders>
            <w:shd w:val="clear" w:color="auto" w:fill="auto"/>
            <w:noWrap/>
            <w:hideMark/>
          </w:tcPr>
          <w:p w14:paraId="006A9453" w14:textId="77777777" w:rsidR="005E4843" w:rsidRPr="005E26C8" w:rsidRDefault="005E4843" w:rsidP="005E4843">
            <w:pPr>
              <w:jc w:val="right"/>
              <w:rPr>
                <w:sz w:val="20"/>
                <w:szCs w:val="20"/>
              </w:rPr>
            </w:pPr>
            <w:r w:rsidRPr="005E26C8">
              <w:rPr>
                <w:sz w:val="20"/>
                <w:szCs w:val="20"/>
              </w:rPr>
              <w:t>804 061.44</w:t>
            </w:r>
          </w:p>
        </w:tc>
      </w:tr>
      <w:tr w:rsidR="005E4843" w:rsidRPr="005E26C8" w14:paraId="581553FC"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1F22A960" w14:textId="77777777" w:rsidR="005E4843" w:rsidRPr="005E26C8" w:rsidRDefault="005E4843" w:rsidP="005E4843">
            <w:pPr>
              <w:jc w:val="center"/>
              <w:rPr>
                <w:sz w:val="20"/>
                <w:szCs w:val="20"/>
              </w:rPr>
            </w:pPr>
            <w:r w:rsidRPr="005E26C8">
              <w:rPr>
                <w:sz w:val="20"/>
                <w:szCs w:val="20"/>
              </w:rPr>
              <w:t>7</w:t>
            </w:r>
          </w:p>
        </w:tc>
        <w:tc>
          <w:tcPr>
            <w:tcW w:w="7200" w:type="dxa"/>
            <w:gridSpan w:val="3"/>
            <w:tcBorders>
              <w:top w:val="single" w:sz="4" w:space="0" w:color="auto"/>
              <w:left w:val="nil"/>
              <w:bottom w:val="nil"/>
              <w:right w:val="single" w:sz="4" w:space="0" w:color="auto"/>
            </w:tcBorders>
            <w:shd w:val="clear" w:color="auto" w:fill="auto"/>
            <w:hideMark/>
          </w:tcPr>
          <w:p w14:paraId="0FC89C0F" w14:textId="77777777" w:rsidR="005E4843" w:rsidRPr="005E26C8" w:rsidRDefault="005E4843" w:rsidP="005E4843">
            <w:pPr>
              <w:rPr>
                <w:sz w:val="20"/>
                <w:szCs w:val="20"/>
              </w:rPr>
            </w:pPr>
            <w:r w:rsidRPr="005E26C8">
              <w:rPr>
                <w:sz w:val="20"/>
                <w:szCs w:val="20"/>
              </w:rPr>
              <w:t>Демонтаж лотков</w:t>
            </w:r>
          </w:p>
        </w:tc>
        <w:tc>
          <w:tcPr>
            <w:tcW w:w="1120" w:type="dxa"/>
            <w:tcBorders>
              <w:top w:val="single" w:sz="4" w:space="0" w:color="auto"/>
              <w:left w:val="nil"/>
              <w:bottom w:val="nil"/>
              <w:right w:val="single" w:sz="4" w:space="0" w:color="auto"/>
            </w:tcBorders>
            <w:shd w:val="clear" w:color="auto" w:fill="auto"/>
            <w:noWrap/>
            <w:hideMark/>
          </w:tcPr>
          <w:p w14:paraId="1E17B4EB"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0E8465D1" w14:textId="77777777" w:rsidR="005E4843" w:rsidRPr="005E26C8" w:rsidRDefault="005E4843" w:rsidP="005E4843">
            <w:pPr>
              <w:jc w:val="center"/>
              <w:rPr>
                <w:sz w:val="20"/>
                <w:szCs w:val="20"/>
              </w:rPr>
            </w:pPr>
            <w:r w:rsidRPr="005E26C8">
              <w:rPr>
                <w:sz w:val="20"/>
                <w:szCs w:val="20"/>
              </w:rPr>
              <w:t>101.76</w:t>
            </w:r>
          </w:p>
        </w:tc>
        <w:tc>
          <w:tcPr>
            <w:tcW w:w="1880" w:type="dxa"/>
            <w:tcBorders>
              <w:top w:val="single" w:sz="4" w:space="0" w:color="auto"/>
              <w:left w:val="nil"/>
              <w:bottom w:val="nil"/>
              <w:right w:val="single" w:sz="4" w:space="0" w:color="auto"/>
            </w:tcBorders>
            <w:shd w:val="clear" w:color="auto" w:fill="auto"/>
            <w:noWrap/>
            <w:hideMark/>
          </w:tcPr>
          <w:p w14:paraId="0842B4DF" w14:textId="77777777" w:rsidR="005E4843" w:rsidRPr="005E26C8" w:rsidRDefault="005E4843" w:rsidP="005E4843">
            <w:pPr>
              <w:jc w:val="right"/>
              <w:rPr>
                <w:sz w:val="20"/>
                <w:szCs w:val="20"/>
              </w:rPr>
            </w:pPr>
            <w:r w:rsidRPr="005E26C8">
              <w:rPr>
                <w:sz w:val="20"/>
                <w:szCs w:val="20"/>
              </w:rPr>
              <w:t>10 168.8757</w:t>
            </w:r>
          </w:p>
        </w:tc>
        <w:tc>
          <w:tcPr>
            <w:tcW w:w="1880" w:type="dxa"/>
            <w:tcBorders>
              <w:top w:val="single" w:sz="4" w:space="0" w:color="auto"/>
              <w:left w:val="nil"/>
              <w:bottom w:val="nil"/>
              <w:right w:val="single" w:sz="8" w:space="0" w:color="auto"/>
            </w:tcBorders>
            <w:shd w:val="clear" w:color="auto" w:fill="auto"/>
            <w:noWrap/>
            <w:hideMark/>
          </w:tcPr>
          <w:p w14:paraId="022171BF" w14:textId="77777777" w:rsidR="005E4843" w:rsidRPr="005E26C8" w:rsidRDefault="005E4843" w:rsidP="005E4843">
            <w:pPr>
              <w:jc w:val="right"/>
              <w:rPr>
                <w:sz w:val="20"/>
                <w:szCs w:val="20"/>
              </w:rPr>
            </w:pPr>
            <w:r w:rsidRPr="005E26C8">
              <w:rPr>
                <w:sz w:val="20"/>
                <w:szCs w:val="20"/>
              </w:rPr>
              <w:t>1 034 784.79</w:t>
            </w:r>
          </w:p>
        </w:tc>
      </w:tr>
      <w:tr w:rsidR="005E4843" w:rsidRPr="005E26C8" w14:paraId="7500C80B"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4543D775" w14:textId="77777777" w:rsidR="005E4843" w:rsidRPr="005E26C8" w:rsidRDefault="005E4843" w:rsidP="005E4843">
            <w:pPr>
              <w:jc w:val="center"/>
              <w:rPr>
                <w:sz w:val="20"/>
                <w:szCs w:val="20"/>
              </w:rPr>
            </w:pPr>
            <w:r w:rsidRPr="005E26C8">
              <w:rPr>
                <w:sz w:val="20"/>
                <w:szCs w:val="20"/>
              </w:rPr>
              <w:t>8</w:t>
            </w:r>
          </w:p>
        </w:tc>
        <w:tc>
          <w:tcPr>
            <w:tcW w:w="7200" w:type="dxa"/>
            <w:gridSpan w:val="3"/>
            <w:tcBorders>
              <w:top w:val="single" w:sz="4" w:space="0" w:color="auto"/>
              <w:left w:val="nil"/>
              <w:bottom w:val="nil"/>
              <w:right w:val="single" w:sz="4" w:space="0" w:color="auto"/>
            </w:tcBorders>
            <w:shd w:val="clear" w:color="auto" w:fill="auto"/>
            <w:hideMark/>
          </w:tcPr>
          <w:p w14:paraId="56AD81B0" w14:textId="77777777" w:rsidR="005E4843" w:rsidRPr="005E26C8" w:rsidRDefault="005E4843" w:rsidP="005E4843">
            <w:pPr>
              <w:rPr>
                <w:sz w:val="20"/>
                <w:szCs w:val="20"/>
              </w:rPr>
            </w:pPr>
            <w:r w:rsidRPr="005E26C8">
              <w:rPr>
                <w:sz w:val="20"/>
                <w:szCs w:val="20"/>
              </w:rPr>
              <w:t>Крепление стенок траншей досками</w:t>
            </w:r>
          </w:p>
        </w:tc>
        <w:tc>
          <w:tcPr>
            <w:tcW w:w="1120" w:type="dxa"/>
            <w:tcBorders>
              <w:top w:val="single" w:sz="4" w:space="0" w:color="auto"/>
              <w:left w:val="nil"/>
              <w:bottom w:val="nil"/>
              <w:right w:val="single" w:sz="4" w:space="0" w:color="auto"/>
            </w:tcBorders>
            <w:shd w:val="clear" w:color="auto" w:fill="auto"/>
            <w:noWrap/>
            <w:hideMark/>
          </w:tcPr>
          <w:p w14:paraId="59552323" w14:textId="77777777" w:rsidR="005E4843" w:rsidRPr="005E26C8" w:rsidRDefault="005E4843" w:rsidP="005E4843">
            <w:pPr>
              <w:jc w:val="center"/>
              <w:rPr>
                <w:sz w:val="20"/>
                <w:szCs w:val="20"/>
              </w:rPr>
            </w:pPr>
            <w:r w:rsidRPr="005E26C8">
              <w:rPr>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3231ECA1" w14:textId="77777777" w:rsidR="005E4843" w:rsidRPr="005E26C8" w:rsidRDefault="005E4843" w:rsidP="005E4843">
            <w:pPr>
              <w:jc w:val="center"/>
              <w:rPr>
                <w:sz w:val="20"/>
                <w:szCs w:val="20"/>
              </w:rPr>
            </w:pPr>
            <w:r w:rsidRPr="005E26C8">
              <w:rPr>
                <w:sz w:val="20"/>
                <w:szCs w:val="20"/>
              </w:rPr>
              <w:t>2534.4</w:t>
            </w:r>
          </w:p>
        </w:tc>
        <w:tc>
          <w:tcPr>
            <w:tcW w:w="1880" w:type="dxa"/>
            <w:tcBorders>
              <w:top w:val="single" w:sz="4" w:space="0" w:color="auto"/>
              <w:left w:val="nil"/>
              <w:bottom w:val="nil"/>
              <w:right w:val="single" w:sz="4" w:space="0" w:color="auto"/>
            </w:tcBorders>
            <w:shd w:val="clear" w:color="auto" w:fill="auto"/>
            <w:noWrap/>
            <w:hideMark/>
          </w:tcPr>
          <w:p w14:paraId="404F9A14" w14:textId="77777777" w:rsidR="005E4843" w:rsidRPr="005E26C8" w:rsidRDefault="005E4843" w:rsidP="005E4843">
            <w:pPr>
              <w:jc w:val="right"/>
              <w:rPr>
                <w:sz w:val="20"/>
                <w:szCs w:val="20"/>
              </w:rPr>
            </w:pPr>
            <w:r w:rsidRPr="005E26C8">
              <w:rPr>
                <w:sz w:val="20"/>
                <w:szCs w:val="20"/>
              </w:rPr>
              <w:t>352.43</w:t>
            </w:r>
          </w:p>
        </w:tc>
        <w:tc>
          <w:tcPr>
            <w:tcW w:w="1880" w:type="dxa"/>
            <w:tcBorders>
              <w:top w:val="single" w:sz="4" w:space="0" w:color="auto"/>
              <w:left w:val="nil"/>
              <w:bottom w:val="nil"/>
              <w:right w:val="single" w:sz="8" w:space="0" w:color="auto"/>
            </w:tcBorders>
            <w:shd w:val="clear" w:color="auto" w:fill="auto"/>
            <w:noWrap/>
            <w:hideMark/>
          </w:tcPr>
          <w:p w14:paraId="48D6D6F1" w14:textId="77777777" w:rsidR="005E4843" w:rsidRPr="005E26C8" w:rsidRDefault="005E4843" w:rsidP="005E4843">
            <w:pPr>
              <w:jc w:val="right"/>
              <w:rPr>
                <w:sz w:val="20"/>
                <w:szCs w:val="20"/>
              </w:rPr>
            </w:pPr>
            <w:r w:rsidRPr="005E26C8">
              <w:rPr>
                <w:sz w:val="20"/>
                <w:szCs w:val="20"/>
              </w:rPr>
              <w:t>893 198.59</w:t>
            </w:r>
          </w:p>
        </w:tc>
      </w:tr>
      <w:tr w:rsidR="005E4843" w:rsidRPr="005E26C8" w14:paraId="2B9E5F5F"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3A074ECC" w14:textId="77777777" w:rsidR="005E4843" w:rsidRPr="005E26C8" w:rsidRDefault="005E4843" w:rsidP="005E4843">
            <w:pPr>
              <w:jc w:val="center"/>
              <w:rPr>
                <w:sz w:val="20"/>
                <w:szCs w:val="20"/>
              </w:rPr>
            </w:pPr>
            <w:r w:rsidRPr="005E26C8">
              <w:rPr>
                <w:sz w:val="20"/>
                <w:szCs w:val="20"/>
              </w:rPr>
              <w:t>9</w:t>
            </w:r>
          </w:p>
        </w:tc>
        <w:tc>
          <w:tcPr>
            <w:tcW w:w="7200" w:type="dxa"/>
            <w:gridSpan w:val="3"/>
            <w:tcBorders>
              <w:top w:val="single" w:sz="4" w:space="0" w:color="auto"/>
              <w:left w:val="nil"/>
              <w:bottom w:val="nil"/>
              <w:right w:val="single" w:sz="4" w:space="0" w:color="auto"/>
            </w:tcBorders>
            <w:shd w:val="clear" w:color="auto" w:fill="auto"/>
            <w:hideMark/>
          </w:tcPr>
          <w:p w14:paraId="4566CB3D" w14:textId="77777777" w:rsidR="005E4843" w:rsidRPr="005E26C8" w:rsidRDefault="005E4843" w:rsidP="005E4843">
            <w:pPr>
              <w:rPr>
                <w:sz w:val="20"/>
                <w:szCs w:val="20"/>
              </w:rPr>
            </w:pPr>
            <w:r w:rsidRPr="005E26C8">
              <w:rPr>
                <w:sz w:val="20"/>
                <w:szCs w:val="20"/>
              </w:rPr>
              <w:t>Демонтаж тепловых камер с трубопроводами. (Земляные работы)</w:t>
            </w:r>
          </w:p>
        </w:tc>
        <w:tc>
          <w:tcPr>
            <w:tcW w:w="1120" w:type="dxa"/>
            <w:tcBorders>
              <w:top w:val="single" w:sz="4" w:space="0" w:color="auto"/>
              <w:left w:val="nil"/>
              <w:bottom w:val="nil"/>
              <w:right w:val="single" w:sz="4" w:space="0" w:color="auto"/>
            </w:tcBorders>
            <w:shd w:val="clear" w:color="auto" w:fill="auto"/>
            <w:noWrap/>
            <w:hideMark/>
          </w:tcPr>
          <w:p w14:paraId="138FC8EA"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0E1B861D" w14:textId="77777777" w:rsidR="005E4843" w:rsidRPr="005E26C8" w:rsidRDefault="005E4843" w:rsidP="005E4843">
            <w:pPr>
              <w:jc w:val="center"/>
              <w:rPr>
                <w:sz w:val="20"/>
                <w:szCs w:val="20"/>
              </w:rPr>
            </w:pPr>
            <w:r w:rsidRPr="005E26C8">
              <w:rPr>
                <w:sz w:val="20"/>
                <w:szCs w:val="20"/>
              </w:rPr>
              <w:t>881.14</w:t>
            </w:r>
          </w:p>
        </w:tc>
        <w:tc>
          <w:tcPr>
            <w:tcW w:w="1880" w:type="dxa"/>
            <w:tcBorders>
              <w:top w:val="single" w:sz="4" w:space="0" w:color="auto"/>
              <w:left w:val="nil"/>
              <w:bottom w:val="nil"/>
              <w:right w:val="single" w:sz="4" w:space="0" w:color="auto"/>
            </w:tcBorders>
            <w:shd w:val="clear" w:color="auto" w:fill="auto"/>
            <w:noWrap/>
            <w:hideMark/>
          </w:tcPr>
          <w:p w14:paraId="50F4B67D" w14:textId="77777777" w:rsidR="005E4843" w:rsidRPr="005E26C8" w:rsidRDefault="005E4843" w:rsidP="005E4843">
            <w:pPr>
              <w:jc w:val="right"/>
              <w:rPr>
                <w:sz w:val="20"/>
                <w:szCs w:val="20"/>
              </w:rPr>
            </w:pPr>
            <w:r w:rsidRPr="005E26C8">
              <w:rPr>
                <w:sz w:val="20"/>
                <w:szCs w:val="20"/>
              </w:rPr>
              <w:t>853.68</w:t>
            </w:r>
          </w:p>
        </w:tc>
        <w:tc>
          <w:tcPr>
            <w:tcW w:w="1880" w:type="dxa"/>
            <w:tcBorders>
              <w:top w:val="single" w:sz="4" w:space="0" w:color="auto"/>
              <w:left w:val="nil"/>
              <w:bottom w:val="nil"/>
              <w:right w:val="single" w:sz="8" w:space="0" w:color="auto"/>
            </w:tcBorders>
            <w:shd w:val="clear" w:color="auto" w:fill="auto"/>
            <w:noWrap/>
            <w:hideMark/>
          </w:tcPr>
          <w:p w14:paraId="5709BCD7" w14:textId="77777777" w:rsidR="005E4843" w:rsidRPr="005E26C8" w:rsidRDefault="005E4843" w:rsidP="005E4843">
            <w:pPr>
              <w:jc w:val="right"/>
              <w:rPr>
                <w:sz w:val="20"/>
                <w:szCs w:val="20"/>
              </w:rPr>
            </w:pPr>
            <w:r w:rsidRPr="005E26C8">
              <w:rPr>
                <w:sz w:val="20"/>
                <w:szCs w:val="20"/>
              </w:rPr>
              <w:t>752 211.60</w:t>
            </w:r>
          </w:p>
        </w:tc>
      </w:tr>
      <w:tr w:rsidR="005E4843" w:rsidRPr="005E26C8" w14:paraId="707118F5"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75BD7C20" w14:textId="77777777" w:rsidR="005E4843" w:rsidRPr="005E26C8" w:rsidRDefault="005E4843" w:rsidP="005E4843">
            <w:pPr>
              <w:jc w:val="center"/>
              <w:rPr>
                <w:sz w:val="20"/>
                <w:szCs w:val="20"/>
              </w:rPr>
            </w:pPr>
            <w:r w:rsidRPr="005E26C8">
              <w:rPr>
                <w:sz w:val="20"/>
                <w:szCs w:val="20"/>
              </w:rPr>
              <w:t>10</w:t>
            </w:r>
          </w:p>
        </w:tc>
        <w:tc>
          <w:tcPr>
            <w:tcW w:w="7200" w:type="dxa"/>
            <w:gridSpan w:val="3"/>
            <w:tcBorders>
              <w:top w:val="single" w:sz="4" w:space="0" w:color="auto"/>
              <w:left w:val="nil"/>
              <w:bottom w:val="nil"/>
              <w:right w:val="single" w:sz="4" w:space="0" w:color="auto"/>
            </w:tcBorders>
            <w:shd w:val="clear" w:color="auto" w:fill="auto"/>
            <w:hideMark/>
          </w:tcPr>
          <w:p w14:paraId="014FD5CF" w14:textId="77777777" w:rsidR="005E4843" w:rsidRPr="005E26C8" w:rsidRDefault="005E4843" w:rsidP="005E4843">
            <w:pPr>
              <w:rPr>
                <w:sz w:val="20"/>
                <w:szCs w:val="20"/>
              </w:rPr>
            </w:pPr>
            <w:r w:rsidRPr="005E26C8">
              <w:rPr>
                <w:sz w:val="20"/>
                <w:szCs w:val="20"/>
              </w:rPr>
              <w:t>Демонтаж тепловых камер (строительная часть)</w:t>
            </w:r>
          </w:p>
        </w:tc>
        <w:tc>
          <w:tcPr>
            <w:tcW w:w="1120" w:type="dxa"/>
            <w:tcBorders>
              <w:top w:val="single" w:sz="4" w:space="0" w:color="auto"/>
              <w:left w:val="nil"/>
              <w:bottom w:val="nil"/>
              <w:right w:val="single" w:sz="4" w:space="0" w:color="auto"/>
            </w:tcBorders>
            <w:shd w:val="clear" w:color="auto" w:fill="auto"/>
            <w:noWrap/>
            <w:hideMark/>
          </w:tcPr>
          <w:p w14:paraId="6ECA152D"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599B5B47" w14:textId="77777777" w:rsidR="005E4843" w:rsidRPr="005E26C8" w:rsidRDefault="005E4843" w:rsidP="005E4843">
            <w:pPr>
              <w:jc w:val="center"/>
              <w:rPr>
                <w:sz w:val="20"/>
                <w:szCs w:val="20"/>
              </w:rPr>
            </w:pPr>
            <w:r w:rsidRPr="005E26C8">
              <w:rPr>
                <w:sz w:val="20"/>
                <w:szCs w:val="20"/>
              </w:rPr>
              <w:t>139.5</w:t>
            </w:r>
          </w:p>
        </w:tc>
        <w:tc>
          <w:tcPr>
            <w:tcW w:w="1880" w:type="dxa"/>
            <w:tcBorders>
              <w:top w:val="single" w:sz="4" w:space="0" w:color="auto"/>
              <w:left w:val="nil"/>
              <w:bottom w:val="nil"/>
              <w:right w:val="single" w:sz="4" w:space="0" w:color="auto"/>
            </w:tcBorders>
            <w:shd w:val="clear" w:color="auto" w:fill="auto"/>
            <w:noWrap/>
            <w:hideMark/>
          </w:tcPr>
          <w:p w14:paraId="3809A8CE" w14:textId="77777777" w:rsidR="005E4843" w:rsidRPr="005E26C8" w:rsidRDefault="005E4843" w:rsidP="005E4843">
            <w:pPr>
              <w:jc w:val="right"/>
              <w:rPr>
                <w:sz w:val="20"/>
                <w:szCs w:val="20"/>
              </w:rPr>
            </w:pPr>
            <w:r w:rsidRPr="005E26C8">
              <w:rPr>
                <w:sz w:val="20"/>
                <w:szCs w:val="20"/>
              </w:rPr>
              <w:t>4 696.47</w:t>
            </w:r>
          </w:p>
        </w:tc>
        <w:tc>
          <w:tcPr>
            <w:tcW w:w="1880" w:type="dxa"/>
            <w:tcBorders>
              <w:top w:val="single" w:sz="4" w:space="0" w:color="auto"/>
              <w:left w:val="nil"/>
              <w:bottom w:val="nil"/>
              <w:right w:val="single" w:sz="8" w:space="0" w:color="auto"/>
            </w:tcBorders>
            <w:shd w:val="clear" w:color="auto" w:fill="auto"/>
            <w:noWrap/>
            <w:hideMark/>
          </w:tcPr>
          <w:p w14:paraId="659DC3E5" w14:textId="77777777" w:rsidR="005E4843" w:rsidRPr="005E26C8" w:rsidRDefault="005E4843" w:rsidP="005E4843">
            <w:pPr>
              <w:jc w:val="right"/>
              <w:rPr>
                <w:sz w:val="20"/>
                <w:szCs w:val="20"/>
              </w:rPr>
            </w:pPr>
            <w:r w:rsidRPr="005E26C8">
              <w:rPr>
                <w:sz w:val="20"/>
                <w:szCs w:val="20"/>
              </w:rPr>
              <w:t>655 157.57</w:t>
            </w:r>
          </w:p>
        </w:tc>
      </w:tr>
      <w:tr w:rsidR="005E4843" w:rsidRPr="005E26C8" w14:paraId="77928287"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3DD75701" w14:textId="77777777" w:rsidR="005E4843" w:rsidRPr="005E26C8" w:rsidRDefault="005E4843" w:rsidP="005E4843">
            <w:pPr>
              <w:jc w:val="center"/>
              <w:rPr>
                <w:sz w:val="20"/>
                <w:szCs w:val="20"/>
              </w:rPr>
            </w:pPr>
            <w:r w:rsidRPr="005E26C8">
              <w:rPr>
                <w:sz w:val="20"/>
                <w:szCs w:val="20"/>
              </w:rPr>
              <w:t>11</w:t>
            </w:r>
          </w:p>
        </w:tc>
        <w:tc>
          <w:tcPr>
            <w:tcW w:w="7200" w:type="dxa"/>
            <w:gridSpan w:val="3"/>
            <w:tcBorders>
              <w:top w:val="single" w:sz="4" w:space="0" w:color="auto"/>
              <w:left w:val="nil"/>
              <w:bottom w:val="nil"/>
              <w:right w:val="single" w:sz="4" w:space="0" w:color="auto"/>
            </w:tcBorders>
            <w:shd w:val="clear" w:color="auto" w:fill="auto"/>
            <w:hideMark/>
          </w:tcPr>
          <w:p w14:paraId="09319FB4" w14:textId="77777777" w:rsidR="005E4843" w:rsidRPr="005E26C8" w:rsidRDefault="005E4843" w:rsidP="005E4843">
            <w:pPr>
              <w:rPr>
                <w:sz w:val="20"/>
                <w:szCs w:val="20"/>
              </w:rPr>
            </w:pPr>
            <w:r w:rsidRPr="005E26C8">
              <w:rPr>
                <w:sz w:val="20"/>
                <w:szCs w:val="20"/>
              </w:rPr>
              <w:t>Разборка трубопроводов</w:t>
            </w:r>
          </w:p>
        </w:tc>
        <w:tc>
          <w:tcPr>
            <w:tcW w:w="1120" w:type="dxa"/>
            <w:tcBorders>
              <w:top w:val="single" w:sz="4" w:space="0" w:color="auto"/>
              <w:left w:val="nil"/>
              <w:bottom w:val="nil"/>
              <w:right w:val="single" w:sz="4" w:space="0" w:color="auto"/>
            </w:tcBorders>
            <w:shd w:val="clear" w:color="auto" w:fill="auto"/>
            <w:noWrap/>
            <w:hideMark/>
          </w:tcPr>
          <w:p w14:paraId="4FC863CD" w14:textId="77777777" w:rsidR="005E4843" w:rsidRPr="005E26C8" w:rsidRDefault="005E4843" w:rsidP="005E4843">
            <w:pPr>
              <w:jc w:val="center"/>
              <w:rPr>
                <w:sz w:val="20"/>
                <w:szCs w:val="20"/>
              </w:rPr>
            </w:pPr>
            <w:r w:rsidRPr="005E26C8">
              <w:rPr>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55A99E24" w14:textId="77777777" w:rsidR="005E4843" w:rsidRPr="005E26C8" w:rsidRDefault="005E4843" w:rsidP="005E4843">
            <w:pPr>
              <w:jc w:val="center"/>
              <w:rPr>
                <w:sz w:val="20"/>
                <w:szCs w:val="20"/>
              </w:rPr>
            </w:pPr>
            <w:r w:rsidRPr="005E26C8">
              <w:rPr>
                <w:sz w:val="20"/>
                <w:szCs w:val="20"/>
              </w:rPr>
              <w:t>93</w:t>
            </w:r>
          </w:p>
        </w:tc>
        <w:tc>
          <w:tcPr>
            <w:tcW w:w="1880" w:type="dxa"/>
            <w:tcBorders>
              <w:top w:val="single" w:sz="4" w:space="0" w:color="auto"/>
              <w:left w:val="nil"/>
              <w:bottom w:val="nil"/>
              <w:right w:val="single" w:sz="4" w:space="0" w:color="auto"/>
            </w:tcBorders>
            <w:shd w:val="clear" w:color="auto" w:fill="auto"/>
            <w:noWrap/>
            <w:hideMark/>
          </w:tcPr>
          <w:p w14:paraId="6724AFC8" w14:textId="77777777" w:rsidR="005E4843" w:rsidRPr="005E26C8" w:rsidRDefault="005E4843" w:rsidP="005E4843">
            <w:pPr>
              <w:jc w:val="right"/>
              <w:rPr>
                <w:sz w:val="20"/>
                <w:szCs w:val="20"/>
              </w:rPr>
            </w:pPr>
            <w:r w:rsidRPr="005E26C8">
              <w:rPr>
                <w:sz w:val="20"/>
                <w:szCs w:val="20"/>
              </w:rPr>
              <w:t>1 161.08</w:t>
            </w:r>
          </w:p>
        </w:tc>
        <w:tc>
          <w:tcPr>
            <w:tcW w:w="1880" w:type="dxa"/>
            <w:tcBorders>
              <w:top w:val="single" w:sz="4" w:space="0" w:color="auto"/>
              <w:left w:val="nil"/>
              <w:bottom w:val="nil"/>
              <w:right w:val="single" w:sz="8" w:space="0" w:color="auto"/>
            </w:tcBorders>
            <w:shd w:val="clear" w:color="auto" w:fill="auto"/>
            <w:noWrap/>
            <w:hideMark/>
          </w:tcPr>
          <w:p w14:paraId="05786A4B" w14:textId="77777777" w:rsidR="005E4843" w:rsidRPr="005E26C8" w:rsidRDefault="005E4843" w:rsidP="005E4843">
            <w:pPr>
              <w:jc w:val="right"/>
              <w:rPr>
                <w:sz w:val="20"/>
                <w:szCs w:val="20"/>
              </w:rPr>
            </w:pPr>
            <w:r w:rsidRPr="005E26C8">
              <w:rPr>
                <w:sz w:val="20"/>
                <w:szCs w:val="20"/>
              </w:rPr>
              <w:t>107 980.44</w:t>
            </w:r>
          </w:p>
        </w:tc>
      </w:tr>
      <w:tr w:rsidR="005E4843" w:rsidRPr="005E26C8" w14:paraId="7E2C7742"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4AA67997" w14:textId="77777777" w:rsidR="005E4843" w:rsidRPr="005E26C8" w:rsidRDefault="005E4843" w:rsidP="005E4843">
            <w:pPr>
              <w:jc w:val="center"/>
              <w:rPr>
                <w:sz w:val="20"/>
                <w:szCs w:val="20"/>
              </w:rPr>
            </w:pPr>
            <w:r w:rsidRPr="005E26C8">
              <w:rPr>
                <w:sz w:val="20"/>
                <w:szCs w:val="20"/>
              </w:rPr>
              <w:t>12</w:t>
            </w:r>
          </w:p>
        </w:tc>
        <w:tc>
          <w:tcPr>
            <w:tcW w:w="7200" w:type="dxa"/>
            <w:gridSpan w:val="3"/>
            <w:tcBorders>
              <w:top w:val="single" w:sz="4" w:space="0" w:color="auto"/>
              <w:left w:val="nil"/>
              <w:bottom w:val="nil"/>
              <w:right w:val="single" w:sz="4" w:space="0" w:color="auto"/>
            </w:tcBorders>
            <w:shd w:val="clear" w:color="auto" w:fill="auto"/>
            <w:hideMark/>
          </w:tcPr>
          <w:p w14:paraId="6F937C21" w14:textId="77777777" w:rsidR="005E4843" w:rsidRPr="005E26C8" w:rsidRDefault="005E4843" w:rsidP="005E4843">
            <w:pPr>
              <w:rPr>
                <w:sz w:val="20"/>
                <w:szCs w:val="20"/>
              </w:rPr>
            </w:pPr>
            <w:r w:rsidRPr="005E26C8">
              <w:rPr>
                <w:sz w:val="20"/>
                <w:szCs w:val="20"/>
              </w:rPr>
              <w:t>Погрузка и перевозка демонтированных материалов</w:t>
            </w:r>
          </w:p>
        </w:tc>
        <w:tc>
          <w:tcPr>
            <w:tcW w:w="1120" w:type="dxa"/>
            <w:tcBorders>
              <w:top w:val="single" w:sz="4" w:space="0" w:color="auto"/>
              <w:left w:val="nil"/>
              <w:bottom w:val="nil"/>
              <w:right w:val="single" w:sz="4" w:space="0" w:color="auto"/>
            </w:tcBorders>
            <w:shd w:val="clear" w:color="auto" w:fill="auto"/>
            <w:noWrap/>
            <w:hideMark/>
          </w:tcPr>
          <w:p w14:paraId="080DFBDF" w14:textId="77777777" w:rsidR="005E4843" w:rsidRPr="005E26C8" w:rsidRDefault="005E4843" w:rsidP="005E4843">
            <w:pPr>
              <w:jc w:val="center"/>
              <w:rPr>
                <w:sz w:val="20"/>
                <w:szCs w:val="20"/>
              </w:rPr>
            </w:pPr>
            <w:r w:rsidRPr="005E26C8">
              <w:rPr>
                <w:sz w:val="20"/>
                <w:szCs w:val="20"/>
              </w:rPr>
              <w:t>т</w:t>
            </w:r>
          </w:p>
        </w:tc>
        <w:tc>
          <w:tcPr>
            <w:tcW w:w="1217" w:type="dxa"/>
            <w:tcBorders>
              <w:top w:val="single" w:sz="4" w:space="0" w:color="auto"/>
              <w:left w:val="nil"/>
              <w:bottom w:val="nil"/>
              <w:right w:val="single" w:sz="4" w:space="0" w:color="auto"/>
            </w:tcBorders>
            <w:shd w:val="clear" w:color="auto" w:fill="auto"/>
            <w:noWrap/>
            <w:hideMark/>
          </w:tcPr>
          <w:p w14:paraId="1B84537C" w14:textId="77777777" w:rsidR="005E4843" w:rsidRPr="005E26C8" w:rsidRDefault="005E4843" w:rsidP="005E4843">
            <w:pPr>
              <w:jc w:val="center"/>
              <w:rPr>
                <w:sz w:val="20"/>
                <w:szCs w:val="20"/>
              </w:rPr>
            </w:pPr>
            <w:r w:rsidRPr="005E26C8">
              <w:rPr>
                <w:sz w:val="20"/>
                <w:szCs w:val="20"/>
              </w:rPr>
              <w:t>79.13056</w:t>
            </w:r>
          </w:p>
        </w:tc>
        <w:tc>
          <w:tcPr>
            <w:tcW w:w="1880" w:type="dxa"/>
            <w:tcBorders>
              <w:top w:val="single" w:sz="4" w:space="0" w:color="auto"/>
              <w:left w:val="nil"/>
              <w:bottom w:val="nil"/>
              <w:right w:val="single" w:sz="4" w:space="0" w:color="auto"/>
            </w:tcBorders>
            <w:shd w:val="clear" w:color="auto" w:fill="auto"/>
            <w:noWrap/>
            <w:hideMark/>
          </w:tcPr>
          <w:p w14:paraId="3E837BBD" w14:textId="77777777" w:rsidR="005E4843" w:rsidRPr="005E26C8" w:rsidRDefault="005E4843" w:rsidP="005E4843">
            <w:pPr>
              <w:jc w:val="right"/>
              <w:rPr>
                <w:sz w:val="20"/>
                <w:szCs w:val="20"/>
              </w:rPr>
            </w:pPr>
            <w:r w:rsidRPr="005E26C8">
              <w:rPr>
                <w:sz w:val="20"/>
                <w:szCs w:val="20"/>
              </w:rPr>
              <w:t>1 136.84</w:t>
            </w:r>
          </w:p>
        </w:tc>
        <w:tc>
          <w:tcPr>
            <w:tcW w:w="1880" w:type="dxa"/>
            <w:tcBorders>
              <w:top w:val="single" w:sz="4" w:space="0" w:color="auto"/>
              <w:left w:val="nil"/>
              <w:bottom w:val="nil"/>
              <w:right w:val="single" w:sz="8" w:space="0" w:color="auto"/>
            </w:tcBorders>
            <w:shd w:val="clear" w:color="auto" w:fill="auto"/>
            <w:noWrap/>
            <w:hideMark/>
          </w:tcPr>
          <w:p w14:paraId="552EC445" w14:textId="77777777" w:rsidR="005E4843" w:rsidRPr="005E26C8" w:rsidRDefault="005E4843" w:rsidP="005E4843">
            <w:pPr>
              <w:jc w:val="right"/>
              <w:rPr>
                <w:sz w:val="20"/>
                <w:szCs w:val="20"/>
              </w:rPr>
            </w:pPr>
            <w:r w:rsidRPr="005E26C8">
              <w:rPr>
                <w:sz w:val="20"/>
                <w:szCs w:val="20"/>
              </w:rPr>
              <w:t>89 958.79</w:t>
            </w:r>
          </w:p>
        </w:tc>
      </w:tr>
      <w:tr w:rsidR="005E4843" w:rsidRPr="005E26C8" w14:paraId="211ECD82"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0AE82A46" w14:textId="77777777" w:rsidR="005E4843" w:rsidRPr="005E26C8" w:rsidRDefault="005E4843" w:rsidP="005E4843">
            <w:pPr>
              <w:jc w:val="center"/>
              <w:rPr>
                <w:sz w:val="20"/>
                <w:szCs w:val="20"/>
              </w:rPr>
            </w:pPr>
            <w:r w:rsidRPr="005E26C8">
              <w:rPr>
                <w:sz w:val="20"/>
                <w:szCs w:val="20"/>
              </w:rPr>
              <w:t>13</w:t>
            </w:r>
          </w:p>
        </w:tc>
        <w:tc>
          <w:tcPr>
            <w:tcW w:w="7200" w:type="dxa"/>
            <w:gridSpan w:val="3"/>
            <w:tcBorders>
              <w:top w:val="single" w:sz="4" w:space="0" w:color="auto"/>
              <w:left w:val="nil"/>
              <w:bottom w:val="nil"/>
              <w:right w:val="single" w:sz="4" w:space="0" w:color="auto"/>
            </w:tcBorders>
            <w:shd w:val="clear" w:color="auto" w:fill="auto"/>
            <w:hideMark/>
          </w:tcPr>
          <w:p w14:paraId="07AA6652" w14:textId="77777777" w:rsidR="005E4843" w:rsidRPr="005E26C8" w:rsidRDefault="005E4843" w:rsidP="005E4843">
            <w:pPr>
              <w:rPr>
                <w:sz w:val="20"/>
                <w:szCs w:val="20"/>
              </w:rPr>
            </w:pPr>
            <w:r w:rsidRPr="005E26C8">
              <w:rPr>
                <w:sz w:val="20"/>
                <w:szCs w:val="20"/>
              </w:rPr>
              <w:t>Погрузка и перевозка строительного мусора</w:t>
            </w:r>
          </w:p>
        </w:tc>
        <w:tc>
          <w:tcPr>
            <w:tcW w:w="1120" w:type="dxa"/>
            <w:tcBorders>
              <w:top w:val="single" w:sz="4" w:space="0" w:color="auto"/>
              <w:left w:val="nil"/>
              <w:bottom w:val="nil"/>
              <w:right w:val="single" w:sz="4" w:space="0" w:color="auto"/>
            </w:tcBorders>
            <w:shd w:val="clear" w:color="auto" w:fill="auto"/>
            <w:noWrap/>
            <w:hideMark/>
          </w:tcPr>
          <w:p w14:paraId="2F2415AE" w14:textId="77777777" w:rsidR="005E4843" w:rsidRPr="005E26C8" w:rsidRDefault="005E4843" w:rsidP="005E4843">
            <w:pPr>
              <w:jc w:val="center"/>
              <w:rPr>
                <w:sz w:val="20"/>
                <w:szCs w:val="20"/>
              </w:rPr>
            </w:pPr>
            <w:r w:rsidRPr="005E26C8">
              <w:rPr>
                <w:sz w:val="20"/>
                <w:szCs w:val="20"/>
              </w:rPr>
              <w:t>т</w:t>
            </w:r>
          </w:p>
        </w:tc>
        <w:tc>
          <w:tcPr>
            <w:tcW w:w="1217" w:type="dxa"/>
            <w:tcBorders>
              <w:top w:val="single" w:sz="4" w:space="0" w:color="auto"/>
              <w:left w:val="nil"/>
              <w:bottom w:val="nil"/>
              <w:right w:val="single" w:sz="4" w:space="0" w:color="auto"/>
            </w:tcBorders>
            <w:shd w:val="clear" w:color="auto" w:fill="auto"/>
            <w:noWrap/>
            <w:hideMark/>
          </w:tcPr>
          <w:p w14:paraId="16608F67" w14:textId="77777777" w:rsidR="005E4843" w:rsidRPr="005E26C8" w:rsidRDefault="005E4843" w:rsidP="005E4843">
            <w:pPr>
              <w:jc w:val="center"/>
              <w:rPr>
                <w:sz w:val="20"/>
                <w:szCs w:val="20"/>
              </w:rPr>
            </w:pPr>
            <w:r w:rsidRPr="005E26C8">
              <w:rPr>
                <w:sz w:val="20"/>
                <w:szCs w:val="20"/>
              </w:rPr>
              <w:t>193.81</w:t>
            </w:r>
          </w:p>
        </w:tc>
        <w:tc>
          <w:tcPr>
            <w:tcW w:w="1880" w:type="dxa"/>
            <w:tcBorders>
              <w:top w:val="single" w:sz="4" w:space="0" w:color="auto"/>
              <w:left w:val="nil"/>
              <w:bottom w:val="nil"/>
              <w:right w:val="single" w:sz="4" w:space="0" w:color="auto"/>
            </w:tcBorders>
            <w:shd w:val="clear" w:color="auto" w:fill="auto"/>
            <w:noWrap/>
            <w:hideMark/>
          </w:tcPr>
          <w:p w14:paraId="116A1812" w14:textId="77777777" w:rsidR="005E4843" w:rsidRPr="005E26C8" w:rsidRDefault="005E4843" w:rsidP="005E4843">
            <w:pPr>
              <w:jc w:val="right"/>
              <w:rPr>
                <w:sz w:val="20"/>
                <w:szCs w:val="20"/>
              </w:rPr>
            </w:pPr>
            <w:r w:rsidRPr="005E26C8">
              <w:rPr>
                <w:sz w:val="20"/>
                <w:szCs w:val="20"/>
              </w:rPr>
              <w:t>527.90</w:t>
            </w:r>
          </w:p>
        </w:tc>
        <w:tc>
          <w:tcPr>
            <w:tcW w:w="1880" w:type="dxa"/>
            <w:tcBorders>
              <w:top w:val="single" w:sz="4" w:space="0" w:color="auto"/>
              <w:left w:val="nil"/>
              <w:bottom w:val="nil"/>
              <w:right w:val="single" w:sz="8" w:space="0" w:color="auto"/>
            </w:tcBorders>
            <w:shd w:val="clear" w:color="auto" w:fill="auto"/>
            <w:noWrap/>
            <w:hideMark/>
          </w:tcPr>
          <w:p w14:paraId="2E2A201D" w14:textId="77777777" w:rsidR="005E4843" w:rsidRPr="005E26C8" w:rsidRDefault="005E4843" w:rsidP="005E4843">
            <w:pPr>
              <w:jc w:val="right"/>
              <w:rPr>
                <w:sz w:val="20"/>
                <w:szCs w:val="20"/>
              </w:rPr>
            </w:pPr>
            <w:r w:rsidRPr="005E26C8">
              <w:rPr>
                <w:sz w:val="20"/>
                <w:szCs w:val="20"/>
              </w:rPr>
              <w:t>102 312.30</w:t>
            </w:r>
          </w:p>
        </w:tc>
      </w:tr>
      <w:tr w:rsidR="005E4843" w:rsidRPr="005E26C8" w14:paraId="5E4C0029"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35BEA6F4"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6E17B75A" w14:textId="77777777" w:rsidR="005E4843" w:rsidRPr="005E26C8" w:rsidRDefault="005E4843" w:rsidP="005E4843">
            <w:pPr>
              <w:rPr>
                <w:b/>
                <w:bCs/>
                <w:sz w:val="20"/>
                <w:szCs w:val="20"/>
              </w:rPr>
            </w:pPr>
            <w:r w:rsidRPr="005E26C8">
              <w:rPr>
                <w:b/>
                <w:bCs/>
                <w:sz w:val="20"/>
                <w:szCs w:val="20"/>
              </w:rPr>
              <w:t>Итого по разделу 1 Демонтажные и земляные работы.</w:t>
            </w:r>
          </w:p>
        </w:tc>
        <w:tc>
          <w:tcPr>
            <w:tcW w:w="1880" w:type="dxa"/>
            <w:tcBorders>
              <w:top w:val="single" w:sz="4" w:space="0" w:color="auto"/>
              <w:left w:val="nil"/>
              <w:bottom w:val="single" w:sz="4" w:space="0" w:color="auto"/>
              <w:right w:val="single" w:sz="8" w:space="0" w:color="auto"/>
            </w:tcBorders>
            <w:shd w:val="clear" w:color="auto" w:fill="auto"/>
            <w:noWrap/>
            <w:hideMark/>
          </w:tcPr>
          <w:p w14:paraId="1EE1FA4C" w14:textId="77777777" w:rsidR="005E4843" w:rsidRPr="005E26C8" w:rsidRDefault="005E4843" w:rsidP="005E4843">
            <w:pPr>
              <w:jc w:val="right"/>
              <w:rPr>
                <w:b/>
                <w:bCs/>
                <w:sz w:val="20"/>
                <w:szCs w:val="20"/>
              </w:rPr>
            </w:pPr>
            <w:r w:rsidRPr="005E26C8">
              <w:rPr>
                <w:b/>
                <w:bCs/>
                <w:sz w:val="20"/>
                <w:szCs w:val="20"/>
              </w:rPr>
              <w:t>8 236 037.25</w:t>
            </w:r>
          </w:p>
        </w:tc>
      </w:tr>
      <w:tr w:rsidR="005E4843" w:rsidRPr="005E26C8" w14:paraId="6CA53378"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24AF1AD5" w14:textId="77777777" w:rsidR="005E4843" w:rsidRPr="005E26C8" w:rsidRDefault="005E4843" w:rsidP="005E4843">
            <w:pPr>
              <w:rPr>
                <w:b/>
                <w:bCs/>
              </w:rPr>
            </w:pPr>
            <w:r w:rsidRPr="005E26C8">
              <w:rPr>
                <w:b/>
                <w:bCs/>
                <w:sz w:val="22"/>
                <w:szCs w:val="22"/>
              </w:rPr>
              <w:t>Раздел 2. Монтаж трубопроводов в непроходных каналах.</w:t>
            </w:r>
          </w:p>
        </w:tc>
      </w:tr>
      <w:tr w:rsidR="005E4843" w:rsidRPr="005E26C8" w14:paraId="2A7836D9" w14:textId="77777777" w:rsidTr="005E4843">
        <w:trPr>
          <w:trHeight w:val="300"/>
        </w:trPr>
        <w:tc>
          <w:tcPr>
            <w:tcW w:w="780" w:type="dxa"/>
            <w:tcBorders>
              <w:top w:val="nil"/>
              <w:left w:val="single" w:sz="8" w:space="0" w:color="auto"/>
              <w:bottom w:val="nil"/>
              <w:right w:val="single" w:sz="4" w:space="0" w:color="auto"/>
            </w:tcBorders>
            <w:shd w:val="clear" w:color="auto" w:fill="auto"/>
            <w:hideMark/>
          </w:tcPr>
          <w:p w14:paraId="18B4777C" w14:textId="77777777" w:rsidR="005E4843" w:rsidRPr="005E26C8" w:rsidRDefault="005E4843" w:rsidP="005E4843">
            <w:pPr>
              <w:jc w:val="center"/>
              <w:rPr>
                <w:sz w:val="20"/>
                <w:szCs w:val="20"/>
              </w:rPr>
            </w:pPr>
            <w:r w:rsidRPr="005E26C8">
              <w:rPr>
                <w:sz w:val="20"/>
                <w:szCs w:val="20"/>
              </w:rPr>
              <w:t>14</w:t>
            </w:r>
          </w:p>
        </w:tc>
        <w:tc>
          <w:tcPr>
            <w:tcW w:w="7200" w:type="dxa"/>
            <w:gridSpan w:val="3"/>
            <w:tcBorders>
              <w:top w:val="single" w:sz="4" w:space="0" w:color="auto"/>
              <w:left w:val="nil"/>
              <w:bottom w:val="nil"/>
              <w:right w:val="single" w:sz="4" w:space="0" w:color="auto"/>
            </w:tcBorders>
            <w:shd w:val="clear" w:color="auto" w:fill="auto"/>
            <w:hideMark/>
          </w:tcPr>
          <w:p w14:paraId="5E58914F" w14:textId="77777777" w:rsidR="005E4843" w:rsidRPr="005E26C8" w:rsidRDefault="005E4843" w:rsidP="005E4843">
            <w:pPr>
              <w:rPr>
                <w:sz w:val="20"/>
                <w:szCs w:val="20"/>
              </w:rPr>
            </w:pPr>
            <w:r w:rsidRPr="005E26C8">
              <w:rPr>
                <w:sz w:val="20"/>
                <w:szCs w:val="20"/>
              </w:rPr>
              <w:t>Монтаж конструкций каналов</w:t>
            </w:r>
          </w:p>
        </w:tc>
        <w:tc>
          <w:tcPr>
            <w:tcW w:w="1120" w:type="dxa"/>
            <w:tcBorders>
              <w:top w:val="nil"/>
              <w:left w:val="nil"/>
              <w:bottom w:val="nil"/>
              <w:right w:val="single" w:sz="4" w:space="0" w:color="auto"/>
            </w:tcBorders>
            <w:shd w:val="clear" w:color="auto" w:fill="auto"/>
            <w:noWrap/>
            <w:hideMark/>
          </w:tcPr>
          <w:p w14:paraId="06CB658F" w14:textId="77777777" w:rsidR="005E4843" w:rsidRPr="005E26C8" w:rsidRDefault="005E4843" w:rsidP="005E4843">
            <w:pPr>
              <w:jc w:val="center"/>
              <w:rPr>
                <w:sz w:val="20"/>
                <w:szCs w:val="20"/>
              </w:rPr>
            </w:pPr>
            <w:r w:rsidRPr="005E26C8">
              <w:rPr>
                <w:sz w:val="20"/>
                <w:szCs w:val="20"/>
              </w:rPr>
              <w:t>м3</w:t>
            </w:r>
          </w:p>
        </w:tc>
        <w:tc>
          <w:tcPr>
            <w:tcW w:w="1217" w:type="dxa"/>
            <w:tcBorders>
              <w:top w:val="nil"/>
              <w:left w:val="nil"/>
              <w:bottom w:val="nil"/>
              <w:right w:val="single" w:sz="4" w:space="0" w:color="auto"/>
            </w:tcBorders>
            <w:shd w:val="clear" w:color="auto" w:fill="auto"/>
            <w:noWrap/>
            <w:hideMark/>
          </w:tcPr>
          <w:p w14:paraId="4403DAF8" w14:textId="77777777" w:rsidR="005E4843" w:rsidRPr="005E26C8" w:rsidRDefault="005E4843" w:rsidP="005E4843">
            <w:pPr>
              <w:jc w:val="center"/>
              <w:rPr>
                <w:sz w:val="20"/>
                <w:szCs w:val="20"/>
              </w:rPr>
            </w:pPr>
            <w:r w:rsidRPr="005E26C8">
              <w:rPr>
                <w:sz w:val="20"/>
                <w:szCs w:val="20"/>
              </w:rPr>
              <w:t>371.966</w:t>
            </w:r>
          </w:p>
        </w:tc>
        <w:tc>
          <w:tcPr>
            <w:tcW w:w="1880" w:type="dxa"/>
            <w:tcBorders>
              <w:top w:val="nil"/>
              <w:left w:val="nil"/>
              <w:bottom w:val="nil"/>
              <w:right w:val="single" w:sz="4" w:space="0" w:color="auto"/>
            </w:tcBorders>
            <w:shd w:val="clear" w:color="auto" w:fill="auto"/>
            <w:noWrap/>
            <w:hideMark/>
          </w:tcPr>
          <w:p w14:paraId="62F42286" w14:textId="77777777" w:rsidR="005E4843" w:rsidRPr="005E26C8" w:rsidRDefault="005E4843" w:rsidP="005E4843">
            <w:pPr>
              <w:jc w:val="right"/>
              <w:rPr>
                <w:sz w:val="20"/>
                <w:szCs w:val="20"/>
              </w:rPr>
            </w:pPr>
            <w:r w:rsidRPr="005E26C8">
              <w:rPr>
                <w:sz w:val="20"/>
                <w:szCs w:val="20"/>
              </w:rPr>
              <w:t>35 678.42</w:t>
            </w:r>
          </w:p>
        </w:tc>
        <w:tc>
          <w:tcPr>
            <w:tcW w:w="1880" w:type="dxa"/>
            <w:tcBorders>
              <w:top w:val="nil"/>
              <w:left w:val="nil"/>
              <w:bottom w:val="nil"/>
              <w:right w:val="single" w:sz="8" w:space="0" w:color="auto"/>
            </w:tcBorders>
            <w:shd w:val="clear" w:color="auto" w:fill="auto"/>
            <w:noWrap/>
            <w:hideMark/>
          </w:tcPr>
          <w:p w14:paraId="4ADD64FE" w14:textId="77777777" w:rsidR="005E4843" w:rsidRPr="005E26C8" w:rsidRDefault="005E4843" w:rsidP="005E4843">
            <w:pPr>
              <w:jc w:val="right"/>
              <w:rPr>
                <w:sz w:val="20"/>
                <w:szCs w:val="20"/>
              </w:rPr>
            </w:pPr>
            <w:r w:rsidRPr="005E26C8">
              <w:rPr>
                <w:sz w:val="20"/>
                <w:szCs w:val="20"/>
              </w:rPr>
              <w:t>13 271 159.17</w:t>
            </w:r>
          </w:p>
        </w:tc>
      </w:tr>
      <w:tr w:rsidR="005E4843" w:rsidRPr="005E26C8" w14:paraId="3387B33F" w14:textId="77777777" w:rsidTr="005E4843">
        <w:trPr>
          <w:trHeight w:val="525"/>
        </w:trPr>
        <w:tc>
          <w:tcPr>
            <w:tcW w:w="780" w:type="dxa"/>
            <w:tcBorders>
              <w:top w:val="single" w:sz="4" w:space="0" w:color="auto"/>
              <w:left w:val="single" w:sz="8" w:space="0" w:color="auto"/>
              <w:bottom w:val="nil"/>
              <w:right w:val="single" w:sz="4" w:space="0" w:color="auto"/>
            </w:tcBorders>
            <w:shd w:val="clear" w:color="auto" w:fill="auto"/>
            <w:hideMark/>
          </w:tcPr>
          <w:p w14:paraId="60DCDCC0" w14:textId="77777777" w:rsidR="005E4843" w:rsidRPr="005E26C8" w:rsidRDefault="005E4843" w:rsidP="005E4843">
            <w:pPr>
              <w:jc w:val="center"/>
              <w:rPr>
                <w:sz w:val="20"/>
                <w:szCs w:val="20"/>
              </w:rPr>
            </w:pPr>
            <w:r w:rsidRPr="005E26C8">
              <w:rPr>
                <w:sz w:val="20"/>
                <w:szCs w:val="20"/>
              </w:rPr>
              <w:t>15</w:t>
            </w:r>
          </w:p>
        </w:tc>
        <w:tc>
          <w:tcPr>
            <w:tcW w:w="7200" w:type="dxa"/>
            <w:gridSpan w:val="3"/>
            <w:tcBorders>
              <w:top w:val="single" w:sz="4" w:space="0" w:color="auto"/>
              <w:left w:val="nil"/>
              <w:bottom w:val="nil"/>
              <w:right w:val="single" w:sz="4" w:space="0" w:color="auto"/>
            </w:tcBorders>
            <w:shd w:val="clear" w:color="auto" w:fill="auto"/>
            <w:hideMark/>
          </w:tcPr>
          <w:p w14:paraId="140D9B41" w14:textId="77777777" w:rsidR="005E4843" w:rsidRPr="005E26C8" w:rsidRDefault="005E4843" w:rsidP="005E4843">
            <w:pPr>
              <w:rPr>
                <w:sz w:val="20"/>
                <w:szCs w:val="20"/>
              </w:rPr>
            </w:pPr>
            <w:r w:rsidRPr="005E26C8">
              <w:rPr>
                <w:sz w:val="20"/>
                <w:szCs w:val="20"/>
              </w:rPr>
              <w:t>Прокладка труб в ППУ-изоляции в каналах и в камерах ТК-78 и СК-67 (транзитом без врезок)</w:t>
            </w:r>
          </w:p>
        </w:tc>
        <w:tc>
          <w:tcPr>
            <w:tcW w:w="1120" w:type="dxa"/>
            <w:tcBorders>
              <w:top w:val="single" w:sz="4" w:space="0" w:color="auto"/>
              <w:left w:val="nil"/>
              <w:bottom w:val="nil"/>
              <w:right w:val="single" w:sz="4" w:space="0" w:color="auto"/>
            </w:tcBorders>
            <w:shd w:val="clear" w:color="auto" w:fill="auto"/>
            <w:noWrap/>
            <w:hideMark/>
          </w:tcPr>
          <w:p w14:paraId="6909B67F" w14:textId="77777777" w:rsidR="005E4843" w:rsidRPr="005E26C8" w:rsidRDefault="005E4843" w:rsidP="005E4843">
            <w:pPr>
              <w:jc w:val="center"/>
              <w:rPr>
                <w:sz w:val="20"/>
                <w:szCs w:val="20"/>
              </w:rPr>
            </w:pPr>
            <w:r w:rsidRPr="005E26C8">
              <w:rPr>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34AB1495" w14:textId="77777777" w:rsidR="005E4843" w:rsidRPr="005E26C8" w:rsidRDefault="005E4843" w:rsidP="005E4843">
            <w:pPr>
              <w:jc w:val="center"/>
              <w:rPr>
                <w:sz w:val="20"/>
                <w:szCs w:val="20"/>
              </w:rPr>
            </w:pPr>
            <w:r w:rsidRPr="005E26C8">
              <w:rPr>
                <w:sz w:val="20"/>
                <w:szCs w:val="20"/>
              </w:rPr>
              <w:t>1134.5</w:t>
            </w:r>
          </w:p>
        </w:tc>
        <w:tc>
          <w:tcPr>
            <w:tcW w:w="1880" w:type="dxa"/>
            <w:tcBorders>
              <w:top w:val="single" w:sz="4" w:space="0" w:color="auto"/>
              <w:left w:val="nil"/>
              <w:bottom w:val="nil"/>
              <w:right w:val="single" w:sz="4" w:space="0" w:color="auto"/>
            </w:tcBorders>
            <w:shd w:val="clear" w:color="auto" w:fill="auto"/>
            <w:noWrap/>
            <w:hideMark/>
          </w:tcPr>
          <w:p w14:paraId="224167EE" w14:textId="77777777" w:rsidR="005E4843" w:rsidRPr="005E26C8" w:rsidRDefault="005E4843" w:rsidP="005E4843">
            <w:pPr>
              <w:jc w:val="right"/>
              <w:rPr>
                <w:sz w:val="20"/>
                <w:szCs w:val="20"/>
              </w:rPr>
            </w:pPr>
            <w:r w:rsidRPr="005E26C8">
              <w:rPr>
                <w:sz w:val="20"/>
                <w:szCs w:val="20"/>
              </w:rPr>
              <w:t>14 116.2441</w:t>
            </w:r>
          </w:p>
        </w:tc>
        <w:tc>
          <w:tcPr>
            <w:tcW w:w="1880" w:type="dxa"/>
            <w:tcBorders>
              <w:top w:val="single" w:sz="4" w:space="0" w:color="auto"/>
              <w:left w:val="nil"/>
              <w:bottom w:val="nil"/>
              <w:right w:val="single" w:sz="8" w:space="0" w:color="auto"/>
            </w:tcBorders>
            <w:shd w:val="clear" w:color="auto" w:fill="auto"/>
            <w:noWrap/>
            <w:hideMark/>
          </w:tcPr>
          <w:p w14:paraId="423CDA18" w14:textId="77777777" w:rsidR="005E4843" w:rsidRPr="005E26C8" w:rsidRDefault="005E4843" w:rsidP="005E4843">
            <w:pPr>
              <w:jc w:val="right"/>
              <w:rPr>
                <w:sz w:val="20"/>
                <w:szCs w:val="20"/>
              </w:rPr>
            </w:pPr>
            <w:r w:rsidRPr="005E26C8">
              <w:rPr>
                <w:sz w:val="20"/>
                <w:szCs w:val="20"/>
              </w:rPr>
              <w:t>16 014 878.90</w:t>
            </w:r>
          </w:p>
        </w:tc>
      </w:tr>
      <w:tr w:rsidR="005E4843" w:rsidRPr="005E26C8" w14:paraId="20465AA3"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77F43A45" w14:textId="77777777" w:rsidR="005E4843" w:rsidRPr="005E26C8" w:rsidRDefault="005E4843" w:rsidP="005E4843">
            <w:pPr>
              <w:jc w:val="center"/>
              <w:rPr>
                <w:sz w:val="20"/>
                <w:szCs w:val="20"/>
              </w:rPr>
            </w:pPr>
            <w:r w:rsidRPr="005E26C8">
              <w:rPr>
                <w:sz w:val="20"/>
                <w:szCs w:val="20"/>
              </w:rPr>
              <w:lastRenderedPageBreak/>
              <w:t>16</w:t>
            </w:r>
          </w:p>
        </w:tc>
        <w:tc>
          <w:tcPr>
            <w:tcW w:w="7200" w:type="dxa"/>
            <w:gridSpan w:val="3"/>
            <w:tcBorders>
              <w:top w:val="single" w:sz="4" w:space="0" w:color="auto"/>
              <w:left w:val="nil"/>
              <w:bottom w:val="nil"/>
              <w:right w:val="single" w:sz="4" w:space="0" w:color="auto"/>
            </w:tcBorders>
            <w:shd w:val="clear" w:color="auto" w:fill="auto"/>
            <w:hideMark/>
          </w:tcPr>
          <w:p w14:paraId="6F6C66B8" w14:textId="77777777" w:rsidR="005E4843" w:rsidRPr="005E26C8" w:rsidRDefault="005E4843" w:rsidP="005E4843">
            <w:pPr>
              <w:rPr>
                <w:sz w:val="20"/>
                <w:szCs w:val="20"/>
              </w:rPr>
            </w:pPr>
            <w:r w:rsidRPr="005E26C8">
              <w:rPr>
                <w:sz w:val="20"/>
                <w:szCs w:val="20"/>
              </w:rPr>
              <w:t>Установка компенсаторов.</w:t>
            </w:r>
          </w:p>
        </w:tc>
        <w:tc>
          <w:tcPr>
            <w:tcW w:w="1120" w:type="dxa"/>
            <w:tcBorders>
              <w:top w:val="single" w:sz="4" w:space="0" w:color="auto"/>
              <w:left w:val="nil"/>
              <w:bottom w:val="nil"/>
              <w:right w:val="single" w:sz="4" w:space="0" w:color="auto"/>
            </w:tcBorders>
            <w:shd w:val="clear" w:color="auto" w:fill="auto"/>
            <w:noWrap/>
            <w:hideMark/>
          </w:tcPr>
          <w:p w14:paraId="2CAD9236" w14:textId="77777777" w:rsidR="005E4843" w:rsidRPr="005E26C8" w:rsidRDefault="005E4843" w:rsidP="005E4843">
            <w:pPr>
              <w:jc w:val="center"/>
              <w:rPr>
                <w:sz w:val="20"/>
                <w:szCs w:val="20"/>
              </w:rPr>
            </w:pPr>
            <w:r w:rsidRPr="005E26C8">
              <w:rPr>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19CEF4B7" w14:textId="77777777" w:rsidR="005E4843" w:rsidRPr="005E26C8" w:rsidRDefault="005E4843" w:rsidP="005E4843">
            <w:pPr>
              <w:jc w:val="center"/>
              <w:rPr>
                <w:sz w:val="20"/>
                <w:szCs w:val="20"/>
              </w:rPr>
            </w:pPr>
            <w:r w:rsidRPr="005E26C8">
              <w:rPr>
                <w:sz w:val="20"/>
                <w:szCs w:val="20"/>
              </w:rPr>
              <w:t>10</w:t>
            </w:r>
          </w:p>
        </w:tc>
        <w:tc>
          <w:tcPr>
            <w:tcW w:w="1880" w:type="dxa"/>
            <w:tcBorders>
              <w:top w:val="single" w:sz="4" w:space="0" w:color="auto"/>
              <w:left w:val="nil"/>
              <w:bottom w:val="nil"/>
              <w:right w:val="single" w:sz="4" w:space="0" w:color="auto"/>
            </w:tcBorders>
            <w:shd w:val="clear" w:color="auto" w:fill="auto"/>
            <w:noWrap/>
            <w:hideMark/>
          </w:tcPr>
          <w:p w14:paraId="338ED4D1" w14:textId="77777777" w:rsidR="005E4843" w:rsidRPr="005E26C8" w:rsidRDefault="005E4843" w:rsidP="005E4843">
            <w:pPr>
              <w:jc w:val="right"/>
              <w:rPr>
                <w:sz w:val="20"/>
                <w:szCs w:val="20"/>
              </w:rPr>
            </w:pPr>
            <w:r w:rsidRPr="005E26C8">
              <w:rPr>
                <w:sz w:val="20"/>
                <w:szCs w:val="20"/>
              </w:rPr>
              <w:t>72 868.65</w:t>
            </w:r>
          </w:p>
        </w:tc>
        <w:tc>
          <w:tcPr>
            <w:tcW w:w="1880" w:type="dxa"/>
            <w:tcBorders>
              <w:top w:val="single" w:sz="4" w:space="0" w:color="auto"/>
              <w:left w:val="nil"/>
              <w:bottom w:val="nil"/>
              <w:right w:val="single" w:sz="8" w:space="0" w:color="auto"/>
            </w:tcBorders>
            <w:shd w:val="clear" w:color="auto" w:fill="auto"/>
            <w:noWrap/>
            <w:hideMark/>
          </w:tcPr>
          <w:p w14:paraId="09872295" w14:textId="77777777" w:rsidR="005E4843" w:rsidRPr="005E26C8" w:rsidRDefault="005E4843" w:rsidP="005E4843">
            <w:pPr>
              <w:jc w:val="right"/>
              <w:rPr>
                <w:sz w:val="20"/>
                <w:szCs w:val="20"/>
              </w:rPr>
            </w:pPr>
            <w:r w:rsidRPr="005E26C8">
              <w:rPr>
                <w:sz w:val="20"/>
                <w:szCs w:val="20"/>
              </w:rPr>
              <w:t>728 686.50</w:t>
            </w:r>
          </w:p>
        </w:tc>
      </w:tr>
      <w:tr w:rsidR="005E4843" w:rsidRPr="005E26C8" w14:paraId="0538CC3D"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460FF502" w14:textId="77777777" w:rsidR="005E4843" w:rsidRPr="005E26C8" w:rsidRDefault="005E4843" w:rsidP="005E4843">
            <w:pPr>
              <w:jc w:val="center"/>
              <w:rPr>
                <w:sz w:val="20"/>
                <w:szCs w:val="20"/>
              </w:rPr>
            </w:pPr>
            <w:r w:rsidRPr="005E26C8">
              <w:rPr>
                <w:sz w:val="20"/>
                <w:szCs w:val="20"/>
              </w:rPr>
              <w:t>17</w:t>
            </w:r>
          </w:p>
        </w:tc>
        <w:tc>
          <w:tcPr>
            <w:tcW w:w="7200" w:type="dxa"/>
            <w:gridSpan w:val="3"/>
            <w:tcBorders>
              <w:top w:val="single" w:sz="4" w:space="0" w:color="auto"/>
              <w:left w:val="nil"/>
              <w:bottom w:val="nil"/>
              <w:right w:val="single" w:sz="4" w:space="0" w:color="auto"/>
            </w:tcBorders>
            <w:shd w:val="clear" w:color="auto" w:fill="auto"/>
            <w:hideMark/>
          </w:tcPr>
          <w:p w14:paraId="6D3726BD" w14:textId="77777777" w:rsidR="005E4843" w:rsidRPr="005E26C8" w:rsidRDefault="005E4843" w:rsidP="005E4843">
            <w:pPr>
              <w:rPr>
                <w:sz w:val="20"/>
                <w:szCs w:val="20"/>
              </w:rPr>
            </w:pPr>
            <w:r w:rsidRPr="005E26C8">
              <w:rPr>
                <w:sz w:val="20"/>
                <w:szCs w:val="20"/>
              </w:rPr>
              <w:t>Бетонирование неподвижных опор НО1-НО30</w:t>
            </w:r>
          </w:p>
        </w:tc>
        <w:tc>
          <w:tcPr>
            <w:tcW w:w="1120" w:type="dxa"/>
            <w:tcBorders>
              <w:top w:val="single" w:sz="4" w:space="0" w:color="auto"/>
              <w:left w:val="nil"/>
              <w:bottom w:val="nil"/>
              <w:right w:val="single" w:sz="4" w:space="0" w:color="auto"/>
            </w:tcBorders>
            <w:shd w:val="clear" w:color="auto" w:fill="auto"/>
            <w:noWrap/>
            <w:hideMark/>
          </w:tcPr>
          <w:p w14:paraId="77D618C4"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6B811DFF" w14:textId="77777777" w:rsidR="005E4843" w:rsidRPr="005E26C8" w:rsidRDefault="005E4843" w:rsidP="005E4843">
            <w:pPr>
              <w:jc w:val="center"/>
              <w:rPr>
                <w:sz w:val="20"/>
                <w:szCs w:val="20"/>
              </w:rPr>
            </w:pPr>
            <w:r w:rsidRPr="005E26C8">
              <w:rPr>
                <w:sz w:val="20"/>
                <w:szCs w:val="20"/>
              </w:rPr>
              <w:t>8.55</w:t>
            </w:r>
          </w:p>
        </w:tc>
        <w:tc>
          <w:tcPr>
            <w:tcW w:w="1880" w:type="dxa"/>
            <w:tcBorders>
              <w:top w:val="single" w:sz="4" w:space="0" w:color="auto"/>
              <w:left w:val="nil"/>
              <w:bottom w:val="nil"/>
              <w:right w:val="single" w:sz="4" w:space="0" w:color="auto"/>
            </w:tcBorders>
            <w:shd w:val="clear" w:color="auto" w:fill="auto"/>
            <w:noWrap/>
            <w:hideMark/>
          </w:tcPr>
          <w:p w14:paraId="5368B726" w14:textId="77777777" w:rsidR="005E4843" w:rsidRPr="005E26C8" w:rsidRDefault="005E4843" w:rsidP="005E4843">
            <w:pPr>
              <w:jc w:val="right"/>
              <w:rPr>
                <w:sz w:val="20"/>
                <w:szCs w:val="20"/>
              </w:rPr>
            </w:pPr>
            <w:r w:rsidRPr="005E26C8">
              <w:rPr>
                <w:sz w:val="20"/>
                <w:szCs w:val="20"/>
              </w:rPr>
              <w:t>19 981.03</w:t>
            </w:r>
          </w:p>
        </w:tc>
        <w:tc>
          <w:tcPr>
            <w:tcW w:w="1880" w:type="dxa"/>
            <w:tcBorders>
              <w:top w:val="single" w:sz="4" w:space="0" w:color="auto"/>
              <w:left w:val="nil"/>
              <w:bottom w:val="nil"/>
              <w:right w:val="single" w:sz="8" w:space="0" w:color="auto"/>
            </w:tcBorders>
            <w:shd w:val="clear" w:color="auto" w:fill="auto"/>
            <w:noWrap/>
            <w:hideMark/>
          </w:tcPr>
          <w:p w14:paraId="7346FBDA" w14:textId="77777777" w:rsidR="005E4843" w:rsidRPr="005E26C8" w:rsidRDefault="005E4843" w:rsidP="005E4843">
            <w:pPr>
              <w:jc w:val="right"/>
              <w:rPr>
                <w:sz w:val="20"/>
                <w:szCs w:val="20"/>
              </w:rPr>
            </w:pPr>
            <w:r w:rsidRPr="005E26C8">
              <w:rPr>
                <w:sz w:val="20"/>
                <w:szCs w:val="20"/>
              </w:rPr>
              <w:t>170 837.81</w:t>
            </w:r>
          </w:p>
        </w:tc>
      </w:tr>
      <w:tr w:rsidR="005E4843" w:rsidRPr="005E26C8" w14:paraId="782A264B"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6F000551" w14:textId="77777777" w:rsidR="005E4843" w:rsidRPr="005E26C8" w:rsidRDefault="005E4843" w:rsidP="005E4843">
            <w:pPr>
              <w:jc w:val="center"/>
              <w:rPr>
                <w:sz w:val="20"/>
                <w:szCs w:val="20"/>
              </w:rPr>
            </w:pPr>
            <w:r w:rsidRPr="005E26C8">
              <w:rPr>
                <w:sz w:val="20"/>
                <w:szCs w:val="20"/>
              </w:rPr>
              <w:t>18</w:t>
            </w:r>
          </w:p>
        </w:tc>
        <w:tc>
          <w:tcPr>
            <w:tcW w:w="7200" w:type="dxa"/>
            <w:gridSpan w:val="3"/>
            <w:tcBorders>
              <w:top w:val="single" w:sz="4" w:space="0" w:color="auto"/>
              <w:left w:val="nil"/>
              <w:bottom w:val="nil"/>
              <w:right w:val="single" w:sz="4" w:space="0" w:color="auto"/>
            </w:tcBorders>
            <w:shd w:val="clear" w:color="auto" w:fill="auto"/>
            <w:hideMark/>
          </w:tcPr>
          <w:p w14:paraId="6ED8E75D" w14:textId="77777777" w:rsidR="005E4843" w:rsidRPr="005E26C8" w:rsidRDefault="005E4843" w:rsidP="005E4843">
            <w:pPr>
              <w:rPr>
                <w:sz w:val="20"/>
                <w:szCs w:val="20"/>
              </w:rPr>
            </w:pPr>
            <w:r w:rsidRPr="005E26C8">
              <w:rPr>
                <w:sz w:val="20"/>
                <w:szCs w:val="20"/>
              </w:rPr>
              <w:t>Антикоррозионное покрытие стыков</w:t>
            </w:r>
          </w:p>
        </w:tc>
        <w:tc>
          <w:tcPr>
            <w:tcW w:w="1120" w:type="dxa"/>
            <w:tcBorders>
              <w:top w:val="single" w:sz="4" w:space="0" w:color="auto"/>
              <w:left w:val="nil"/>
              <w:bottom w:val="nil"/>
              <w:right w:val="single" w:sz="4" w:space="0" w:color="auto"/>
            </w:tcBorders>
            <w:shd w:val="clear" w:color="auto" w:fill="auto"/>
            <w:noWrap/>
            <w:hideMark/>
          </w:tcPr>
          <w:p w14:paraId="1230CD34" w14:textId="77777777" w:rsidR="005E4843" w:rsidRPr="005E26C8" w:rsidRDefault="005E4843" w:rsidP="005E4843">
            <w:pPr>
              <w:jc w:val="center"/>
              <w:rPr>
                <w:sz w:val="20"/>
                <w:szCs w:val="20"/>
              </w:rPr>
            </w:pPr>
            <w:r w:rsidRPr="005E26C8">
              <w:rPr>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753D0573" w14:textId="77777777" w:rsidR="005E4843" w:rsidRPr="005E26C8" w:rsidRDefault="005E4843" w:rsidP="005E4843">
            <w:pPr>
              <w:jc w:val="center"/>
              <w:rPr>
                <w:sz w:val="20"/>
                <w:szCs w:val="20"/>
              </w:rPr>
            </w:pPr>
            <w:r w:rsidRPr="005E26C8">
              <w:rPr>
                <w:sz w:val="20"/>
                <w:szCs w:val="20"/>
              </w:rPr>
              <w:t>81.5</w:t>
            </w:r>
          </w:p>
        </w:tc>
        <w:tc>
          <w:tcPr>
            <w:tcW w:w="1880" w:type="dxa"/>
            <w:tcBorders>
              <w:top w:val="single" w:sz="4" w:space="0" w:color="auto"/>
              <w:left w:val="nil"/>
              <w:bottom w:val="nil"/>
              <w:right w:val="single" w:sz="4" w:space="0" w:color="auto"/>
            </w:tcBorders>
            <w:shd w:val="clear" w:color="auto" w:fill="auto"/>
            <w:noWrap/>
            <w:hideMark/>
          </w:tcPr>
          <w:p w14:paraId="41070A82" w14:textId="77777777" w:rsidR="005E4843" w:rsidRPr="005E26C8" w:rsidRDefault="005E4843" w:rsidP="005E4843">
            <w:pPr>
              <w:jc w:val="right"/>
              <w:rPr>
                <w:sz w:val="20"/>
                <w:szCs w:val="20"/>
              </w:rPr>
            </w:pPr>
            <w:r w:rsidRPr="005E26C8">
              <w:rPr>
                <w:sz w:val="20"/>
                <w:szCs w:val="20"/>
              </w:rPr>
              <w:t>1 192.21</w:t>
            </w:r>
          </w:p>
        </w:tc>
        <w:tc>
          <w:tcPr>
            <w:tcW w:w="1880" w:type="dxa"/>
            <w:tcBorders>
              <w:top w:val="single" w:sz="4" w:space="0" w:color="auto"/>
              <w:left w:val="nil"/>
              <w:bottom w:val="nil"/>
              <w:right w:val="single" w:sz="8" w:space="0" w:color="auto"/>
            </w:tcBorders>
            <w:shd w:val="clear" w:color="auto" w:fill="auto"/>
            <w:noWrap/>
            <w:hideMark/>
          </w:tcPr>
          <w:p w14:paraId="462AEF46" w14:textId="77777777" w:rsidR="005E4843" w:rsidRPr="005E26C8" w:rsidRDefault="005E4843" w:rsidP="005E4843">
            <w:pPr>
              <w:jc w:val="right"/>
              <w:rPr>
                <w:sz w:val="20"/>
                <w:szCs w:val="20"/>
              </w:rPr>
            </w:pPr>
            <w:r w:rsidRPr="005E26C8">
              <w:rPr>
                <w:sz w:val="20"/>
                <w:szCs w:val="20"/>
              </w:rPr>
              <w:t>97 165.12</w:t>
            </w:r>
          </w:p>
        </w:tc>
      </w:tr>
      <w:tr w:rsidR="005E4843" w:rsidRPr="005E26C8" w14:paraId="23DC675E"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040C1199"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5E0BC1EB" w14:textId="77777777" w:rsidR="005E4843" w:rsidRPr="005E26C8" w:rsidRDefault="005E4843" w:rsidP="005E4843">
            <w:pPr>
              <w:rPr>
                <w:b/>
                <w:bCs/>
                <w:sz w:val="20"/>
                <w:szCs w:val="20"/>
              </w:rPr>
            </w:pPr>
            <w:r w:rsidRPr="005E26C8">
              <w:rPr>
                <w:b/>
                <w:bCs/>
                <w:sz w:val="20"/>
                <w:szCs w:val="20"/>
              </w:rPr>
              <w:t>Итого по разделу 2 Монтаж трубопроводов в непроходных каналах.</w:t>
            </w:r>
          </w:p>
        </w:tc>
        <w:tc>
          <w:tcPr>
            <w:tcW w:w="1880" w:type="dxa"/>
            <w:tcBorders>
              <w:top w:val="single" w:sz="4" w:space="0" w:color="auto"/>
              <w:left w:val="nil"/>
              <w:bottom w:val="single" w:sz="4" w:space="0" w:color="auto"/>
              <w:right w:val="single" w:sz="8" w:space="0" w:color="auto"/>
            </w:tcBorders>
            <w:shd w:val="clear" w:color="auto" w:fill="auto"/>
            <w:noWrap/>
            <w:hideMark/>
          </w:tcPr>
          <w:p w14:paraId="041B3C13" w14:textId="77777777" w:rsidR="005E4843" w:rsidRPr="005E26C8" w:rsidRDefault="005E4843" w:rsidP="005E4843">
            <w:pPr>
              <w:jc w:val="right"/>
              <w:rPr>
                <w:b/>
                <w:bCs/>
                <w:sz w:val="20"/>
                <w:szCs w:val="20"/>
              </w:rPr>
            </w:pPr>
            <w:r w:rsidRPr="005E26C8">
              <w:rPr>
                <w:b/>
                <w:bCs/>
                <w:sz w:val="20"/>
                <w:szCs w:val="20"/>
              </w:rPr>
              <w:t>30 282 727.50</w:t>
            </w:r>
          </w:p>
        </w:tc>
      </w:tr>
      <w:tr w:rsidR="005E4843" w:rsidRPr="005E26C8" w14:paraId="2777482B"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5976390B" w14:textId="77777777" w:rsidR="005E4843" w:rsidRPr="005E26C8" w:rsidRDefault="005E4843" w:rsidP="005E4843">
            <w:pPr>
              <w:rPr>
                <w:b/>
                <w:bCs/>
              </w:rPr>
            </w:pPr>
            <w:r w:rsidRPr="005E26C8">
              <w:rPr>
                <w:b/>
                <w:bCs/>
                <w:sz w:val="22"/>
                <w:szCs w:val="22"/>
              </w:rPr>
              <w:t>Раздел 3. Монтаж тепловых камер с трубопроводами (11 камер)</w:t>
            </w:r>
          </w:p>
        </w:tc>
      </w:tr>
      <w:tr w:rsidR="005E4843" w:rsidRPr="005E26C8" w14:paraId="36D1D31F" w14:textId="77777777" w:rsidTr="005E4843">
        <w:trPr>
          <w:trHeight w:val="300"/>
        </w:trPr>
        <w:tc>
          <w:tcPr>
            <w:tcW w:w="780" w:type="dxa"/>
            <w:tcBorders>
              <w:top w:val="nil"/>
              <w:left w:val="single" w:sz="8" w:space="0" w:color="auto"/>
              <w:bottom w:val="nil"/>
              <w:right w:val="single" w:sz="4" w:space="0" w:color="auto"/>
            </w:tcBorders>
            <w:shd w:val="clear" w:color="auto" w:fill="auto"/>
            <w:hideMark/>
          </w:tcPr>
          <w:p w14:paraId="2618660D" w14:textId="77777777" w:rsidR="005E4843" w:rsidRPr="005E26C8" w:rsidRDefault="005E4843" w:rsidP="005E4843">
            <w:pPr>
              <w:jc w:val="center"/>
              <w:rPr>
                <w:sz w:val="20"/>
                <w:szCs w:val="20"/>
              </w:rPr>
            </w:pPr>
            <w:r w:rsidRPr="005E26C8">
              <w:rPr>
                <w:sz w:val="20"/>
                <w:szCs w:val="20"/>
              </w:rPr>
              <w:t>19</w:t>
            </w:r>
          </w:p>
        </w:tc>
        <w:tc>
          <w:tcPr>
            <w:tcW w:w="7200" w:type="dxa"/>
            <w:gridSpan w:val="3"/>
            <w:tcBorders>
              <w:top w:val="single" w:sz="4" w:space="0" w:color="auto"/>
              <w:left w:val="nil"/>
              <w:bottom w:val="nil"/>
              <w:right w:val="single" w:sz="4" w:space="0" w:color="auto"/>
            </w:tcBorders>
            <w:shd w:val="clear" w:color="auto" w:fill="auto"/>
            <w:hideMark/>
          </w:tcPr>
          <w:p w14:paraId="110FBEB1" w14:textId="77777777" w:rsidR="005E4843" w:rsidRPr="005E26C8" w:rsidRDefault="005E4843" w:rsidP="005E4843">
            <w:pPr>
              <w:rPr>
                <w:sz w:val="20"/>
                <w:szCs w:val="20"/>
              </w:rPr>
            </w:pPr>
            <w:r w:rsidRPr="005E26C8">
              <w:rPr>
                <w:sz w:val="20"/>
                <w:szCs w:val="20"/>
              </w:rPr>
              <w:t>Монтаж тепловых камер  (11 камер)</w:t>
            </w:r>
          </w:p>
        </w:tc>
        <w:tc>
          <w:tcPr>
            <w:tcW w:w="1120" w:type="dxa"/>
            <w:tcBorders>
              <w:top w:val="nil"/>
              <w:left w:val="nil"/>
              <w:bottom w:val="nil"/>
              <w:right w:val="single" w:sz="4" w:space="0" w:color="auto"/>
            </w:tcBorders>
            <w:shd w:val="clear" w:color="auto" w:fill="auto"/>
            <w:noWrap/>
            <w:hideMark/>
          </w:tcPr>
          <w:p w14:paraId="24134818" w14:textId="77777777" w:rsidR="005E4843" w:rsidRPr="005E26C8" w:rsidRDefault="005E4843" w:rsidP="005E4843">
            <w:pPr>
              <w:jc w:val="center"/>
              <w:rPr>
                <w:sz w:val="20"/>
                <w:szCs w:val="20"/>
              </w:rPr>
            </w:pPr>
            <w:r w:rsidRPr="005E26C8">
              <w:rPr>
                <w:sz w:val="20"/>
                <w:szCs w:val="20"/>
              </w:rPr>
              <w:t>м3</w:t>
            </w:r>
          </w:p>
        </w:tc>
        <w:tc>
          <w:tcPr>
            <w:tcW w:w="1217" w:type="dxa"/>
            <w:tcBorders>
              <w:top w:val="nil"/>
              <w:left w:val="nil"/>
              <w:bottom w:val="nil"/>
              <w:right w:val="single" w:sz="4" w:space="0" w:color="auto"/>
            </w:tcBorders>
            <w:shd w:val="clear" w:color="auto" w:fill="auto"/>
            <w:noWrap/>
            <w:hideMark/>
          </w:tcPr>
          <w:p w14:paraId="12C1989D" w14:textId="77777777" w:rsidR="005E4843" w:rsidRPr="005E26C8" w:rsidRDefault="005E4843" w:rsidP="005E4843">
            <w:pPr>
              <w:jc w:val="center"/>
              <w:rPr>
                <w:sz w:val="20"/>
                <w:szCs w:val="20"/>
              </w:rPr>
            </w:pPr>
            <w:r w:rsidRPr="005E26C8">
              <w:rPr>
                <w:sz w:val="20"/>
                <w:szCs w:val="20"/>
              </w:rPr>
              <w:t>197.46</w:t>
            </w:r>
          </w:p>
        </w:tc>
        <w:tc>
          <w:tcPr>
            <w:tcW w:w="1880" w:type="dxa"/>
            <w:tcBorders>
              <w:top w:val="nil"/>
              <w:left w:val="nil"/>
              <w:bottom w:val="nil"/>
              <w:right w:val="single" w:sz="4" w:space="0" w:color="auto"/>
            </w:tcBorders>
            <w:shd w:val="clear" w:color="auto" w:fill="auto"/>
            <w:noWrap/>
            <w:hideMark/>
          </w:tcPr>
          <w:p w14:paraId="280874FC" w14:textId="77777777" w:rsidR="005E4843" w:rsidRPr="005E26C8" w:rsidRDefault="005E4843" w:rsidP="005E4843">
            <w:pPr>
              <w:jc w:val="right"/>
              <w:rPr>
                <w:sz w:val="20"/>
                <w:szCs w:val="20"/>
              </w:rPr>
            </w:pPr>
            <w:r w:rsidRPr="005E26C8">
              <w:rPr>
                <w:sz w:val="20"/>
                <w:szCs w:val="20"/>
              </w:rPr>
              <w:t>35 511.42</w:t>
            </w:r>
          </w:p>
        </w:tc>
        <w:tc>
          <w:tcPr>
            <w:tcW w:w="1880" w:type="dxa"/>
            <w:tcBorders>
              <w:top w:val="nil"/>
              <w:left w:val="nil"/>
              <w:bottom w:val="nil"/>
              <w:right w:val="single" w:sz="8" w:space="0" w:color="auto"/>
            </w:tcBorders>
            <w:shd w:val="clear" w:color="auto" w:fill="auto"/>
            <w:noWrap/>
            <w:hideMark/>
          </w:tcPr>
          <w:p w14:paraId="677CB8FE" w14:textId="77777777" w:rsidR="005E4843" w:rsidRPr="005E26C8" w:rsidRDefault="005E4843" w:rsidP="005E4843">
            <w:pPr>
              <w:jc w:val="right"/>
              <w:rPr>
                <w:sz w:val="20"/>
                <w:szCs w:val="20"/>
              </w:rPr>
            </w:pPr>
            <w:r w:rsidRPr="005E26C8">
              <w:rPr>
                <w:sz w:val="20"/>
                <w:szCs w:val="20"/>
              </w:rPr>
              <w:t>7 012 084.99</w:t>
            </w:r>
          </w:p>
        </w:tc>
      </w:tr>
      <w:tr w:rsidR="005E4843" w:rsidRPr="005E26C8" w14:paraId="56726254" w14:textId="77777777" w:rsidTr="005E4843">
        <w:trPr>
          <w:trHeight w:val="780"/>
        </w:trPr>
        <w:tc>
          <w:tcPr>
            <w:tcW w:w="780" w:type="dxa"/>
            <w:tcBorders>
              <w:top w:val="single" w:sz="4" w:space="0" w:color="auto"/>
              <w:left w:val="single" w:sz="8" w:space="0" w:color="auto"/>
              <w:bottom w:val="nil"/>
              <w:right w:val="single" w:sz="4" w:space="0" w:color="auto"/>
            </w:tcBorders>
            <w:shd w:val="clear" w:color="auto" w:fill="auto"/>
            <w:hideMark/>
          </w:tcPr>
          <w:p w14:paraId="2A9D26DA" w14:textId="77777777" w:rsidR="005E4843" w:rsidRPr="005E26C8" w:rsidRDefault="005E4843" w:rsidP="005E4843">
            <w:pPr>
              <w:jc w:val="center"/>
              <w:rPr>
                <w:sz w:val="20"/>
                <w:szCs w:val="20"/>
              </w:rPr>
            </w:pPr>
            <w:r w:rsidRPr="005E26C8">
              <w:rPr>
                <w:sz w:val="20"/>
                <w:szCs w:val="20"/>
              </w:rPr>
              <w:t>20</w:t>
            </w:r>
          </w:p>
        </w:tc>
        <w:tc>
          <w:tcPr>
            <w:tcW w:w="7200" w:type="dxa"/>
            <w:gridSpan w:val="3"/>
            <w:tcBorders>
              <w:top w:val="single" w:sz="4" w:space="0" w:color="auto"/>
              <w:left w:val="nil"/>
              <w:bottom w:val="nil"/>
              <w:right w:val="single" w:sz="4" w:space="0" w:color="auto"/>
            </w:tcBorders>
            <w:shd w:val="clear" w:color="auto" w:fill="auto"/>
            <w:hideMark/>
          </w:tcPr>
          <w:p w14:paraId="69E843D2" w14:textId="77777777" w:rsidR="005E4843" w:rsidRPr="005E26C8" w:rsidRDefault="005E4843" w:rsidP="005E4843">
            <w:pPr>
              <w:rPr>
                <w:sz w:val="20"/>
                <w:szCs w:val="20"/>
              </w:rPr>
            </w:pPr>
            <w:r w:rsidRPr="005E26C8">
              <w:rPr>
                <w:sz w:val="20"/>
                <w:szCs w:val="20"/>
              </w:rPr>
              <w:t>Прокладка трубопроводов с запорной арматурой в камерах (тр-ды теплоснабжения + врезки на жилые дома + дренаж) за исключением ТК-78 и СК-67 (транзит без врезок)</w:t>
            </w:r>
          </w:p>
        </w:tc>
        <w:tc>
          <w:tcPr>
            <w:tcW w:w="1120" w:type="dxa"/>
            <w:tcBorders>
              <w:top w:val="single" w:sz="4" w:space="0" w:color="auto"/>
              <w:left w:val="nil"/>
              <w:bottom w:val="nil"/>
              <w:right w:val="single" w:sz="4" w:space="0" w:color="auto"/>
            </w:tcBorders>
            <w:shd w:val="clear" w:color="auto" w:fill="auto"/>
            <w:noWrap/>
            <w:hideMark/>
          </w:tcPr>
          <w:p w14:paraId="0E7ECC33" w14:textId="77777777" w:rsidR="005E4843" w:rsidRPr="005E26C8" w:rsidRDefault="005E4843" w:rsidP="005E4843">
            <w:pPr>
              <w:jc w:val="center"/>
              <w:rPr>
                <w:sz w:val="20"/>
                <w:szCs w:val="20"/>
              </w:rPr>
            </w:pPr>
            <w:r w:rsidRPr="005E26C8">
              <w:rPr>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316C6C23" w14:textId="77777777" w:rsidR="005E4843" w:rsidRPr="005E26C8" w:rsidRDefault="005E4843" w:rsidP="005E4843">
            <w:pPr>
              <w:jc w:val="center"/>
              <w:rPr>
                <w:sz w:val="20"/>
                <w:szCs w:val="20"/>
              </w:rPr>
            </w:pPr>
            <w:r w:rsidRPr="005E26C8">
              <w:rPr>
                <w:sz w:val="20"/>
                <w:szCs w:val="20"/>
              </w:rPr>
              <w:t>75.15</w:t>
            </w:r>
          </w:p>
        </w:tc>
        <w:tc>
          <w:tcPr>
            <w:tcW w:w="1880" w:type="dxa"/>
            <w:tcBorders>
              <w:top w:val="single" w:sz="4" w:space="0" w:color="auto"/>
              <w:left w:val="nil"/>
              <w:bottom w:val="nil"/>
              <w:right w:val="single" w:sz="4" w:space="0" w:color="auto"/>
            </w:tcBorders>
            <w:shd w:val="clear" w:color="auto" w:fill="auto"/>
            <w:noWrap/>
            <w:hideMark/>
          </w:tcPr>
          <w:p w14:paraId="277D499E" w14:textId="77777777" w:rsidR="005E4843" w:rsidRPr="005E26C8" w:rsidRDefault="005E4843" w:rsidP="005E4843">
            <w:pPr>
              <w:jc w:val="right"/>
              <w:rPr>
                <w:sz w:val="20"/>
                <w:szCs w:val="20"/>
              </w:rPr>
            </w:pPr>
            <w:r w:rsidRPr="005E26C8">
              <w:rPr>
                <w:sz w:val="20"/>
                <w:szCs w:val="20"/>
              </w:rPr>
              <w:t>18 518.39</w:t>
            </w:r>
          </w:p>
        </w:tc>
        <w:tc>
          <w:tcPr>
            <w:tcW w:w="1880" w:type="dxa"/>
            <w:tcBorders>
              <w:top w:val="single" w:sz="4" w:space="0" w:color="auto"/>
              <w:left w:val="nil"/>
              <w:bottom w:val="nil"/>
              <w:right w:val="single" w:sz="8" w:space="0" w:color="auto"/>
            </w:tcBorders>
            <w:shd w:val="clear" w:color="auto" w:fill="auto"/>
            <w:noWrap/>
            <w:hideMark/>
          </w:tcPr>
          <w:p w14:paraId="0C7DF025" w14:textId="77777777" w:rsidR="005E4843" w:rsidRPr="005E26C8" w:rsidRDefault="005E4843" w:rsidP="005E4843">
            <w:pPr>
              <w:jc w:val="right"/>
              <w:rPr>
                <w:sz w:val="20"/>
                <w:szCs w:val="20"/>
              </w:rPr>
            </w:pPr>
            <w:r w:rsidRPr="005E26C8">
              <w:rPr>
                <w:sz w:val="20"/>
                <w:szCs w:val="20"/>
              </w:rPr>
              <w:t>1 391 657.01</w:t>
            </w:r>
          </w:p>
        </w:tc>
      </w:tr>
      <w:tr w:rsidR="005E4843" w:rsidRPr="005E26C8" w14:paraId="1E6527F9"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7D3314C4" w14:textId="77777777" w:rsidR="005E4843" w:rsidRPr="005E26C8" w:rsidRDefault="005E4843" w:rsidP="005E4843">
            <w:pPr>
              <w:jc w:val="center"/>
              <w:rPr>
                <w:sz w:val="20"/>
                <w:szCs w:val="20"/>
              </w:rPr>
            </w:pPr>
            <w:r w:rsidRPr="005E26C8">
              <w:rPr>
                <w:sz w:val="20"/>
                <w:szCs w:val="20"/>
              </w:rPr>
              <w:t>21</w:t>
            </w:r>
          </w:p>
        </w:tc>
        <w:tc>
          <w:tcPr>
            <w:tcW w:w="7200" w:type="dxa"/>
            <w:gridSpan w:val="3"/>
            <w:tcBorders>
              <w:top w:val="single" w:sz="4" w:space="0" w:color="auto"/>
              <w:left w:val="nil"/>
              <w:bottom w:val="nil"/>
              <w:right w:val="single" w:sz="4" w:space="0" w:color="auto"/>
            </w:tcBorders>
            <w:shd w:val="clear" w:color="auto" w:fill="auto"/>
            <w:hideMark/>
          </w:tcPr>
          <w:p w14:paraId="2BB0A4C1" w14:textId="77777777" w:rsidR="005E4843" w:rsidRPr="005E26C8" w:rsidRDefault="005E4843" w:rsidP="005E4843">
            <w:pPr>
              <w:rPr>
                <w:sz w:val="20"/>
                <w:szCs w:val="20"/>
              </w:rPr>
            </w:pPr>
            <w:r w:rsidRPr="005E26C8">
              <w:rPr>
                <w:sz w:val="20"/>
                <w:szCs w:val="20"/>
              </w:rPr>
              <w:t>Запорная арматура на внутриквартальных сетях</w:t>
            </w:r>
          </w:p>
        </w:tc>
        <w:tc>
          <w:tcPr>
            <w:tcW w:w="1120" w:type="dxa"/>
            <w:tcBorders>
              <w:top w:val="single" w:sz="4" w:space="0" w:color="auto"/>
              <w:left w:val="nil"/>
              <w:bottom w:val="nil"/>
              <w:right w:val="single" w:sz="4" w:space="0" w:color="auto"/>
            </w:tcBorders>
            <w:shd w:val="clear" w:color="auto" w:fill="auto"/>
            <w:noWrap/>
            <w:hideMark/>
          </w:tcPr>
          <w:p w14:paraId="32AD5C34" w14:textId="77777777" w:rsidR="005E4843" w:rsidRPr="005E26C8" w:rsidRDefault="005E4843" w:rsidP="005E4843">
            <w:pPr>
              <w:jc w:val="center"/>
              <w:rPr>
                <w:sz w:val="20"/>
                <w:szCs w:val="20"/>
              </w:rPr>
            </w:pPr>
            <w:r w:rsidRPr="005E26C8">
              <w:rPr>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3FB6F36F" w14:textId="77777777" w:rsidR="005E4843" w:rsidRPr="005E26C8" w:rsidRDefault="005E4843" w:rsidP="005E4843">
            <w:pPr>
              <w:jc w:val="center"/>
              <w:rPr>
                <w:sz w:val="20"/>
                <w:szCs w:val="20"/>
              </w:rPr>
            </w:pPr>
            <w:r w:rsidRPr="005E26C8">
              <w:rPr>
                <w:sz w:val="20"/>
                <w:szCs w:val="20"/>
              </w:rPr>
              <w:t>14</w:t>
            </w:r>
          </w:p>
        </w:tc>
        <w:tc>
          <w:tcPr>
            <w:tcW w:w="1880" w:type="dxa"/>
            <w:tcBorders>
              <w:top w:val="single" w:sz="4" w:space="0" w:color="auto"/>
              <w:left w:val="nil"/>
              <w:bottom w:val="nil"/>
              <w:right w:val="single" w:sz="4" w:space="0" w:color="auto"/>
            </w:tcBorders>
            <w:shd w:val="clear" w:color="auto" w:fill="auto"/>
            <w:noWrap/>
            <w:hideMark/>
          </w:tcPr>
          <w:p w14:paraId="68A5BA2B" w14:textId="77777777" w:rsidR="005E4843" w:rsidRPr="005E26C8" w:rsidRDefault="005E4843" w:rsidP="005E4843">
            <w:pPr>
              <w:jc w:val="right"/>
              <w:rPr>
                <w:sz w:val="20"/>
                <w:szCs w:val="20"/>
              </w:rPr>
            </w:pPr>
            <w:r w:rsidRPr="005E26C8">
              <w:rPr>
                <w:sz w:val="20"/>
                <w:szCs w:val="20"/>
              </w:rPr>
              <w:t>70 651.73</w:t>
            </w:r>
          </w:p>
        </w:tc>
        <w:tc>
          <w:tcPr>
            <w:tcW w:w="1880" w:type="dxa"/>
            <w:tcBorders>
              <w:top w:val="single" w:sz="4" w:space="0" w:color="auto"/>
              <w:left w:val="nil"/>
              <w:bottom w:val="nil"/>
              <w:right w:val="single" w:sz="8" w:space="0" w:color="auto"/>
            </w:tcBorders>
            <w:shd w:val="clear" w:color="auto" w:fill="auto"/>
            <w:noWrap/>
            <w:hideMark/>
          </w:tcPr>
          <w:p w14:paraId="38E40373" w14:textId="77777777" w:rsidR="005E4843" w:rsidRPr="005E26C8" w:rsidRDefault="005E4843" w:rsidP="005E4843">
            <w:pPr>
              <w:jc w:val="right"/>
              <w:rPr>
                <w:sz w:val="20"/>
                <w:szCs w:val="20"/>
              </w:rPr>
            </w:pPr>
            <w:r w:rsidRPr="005E26C8">
              <w:rPr>
                <w:sz w:val="20"/>
                <w:szCs w:val="20"/>
              </w:rPr>
              <w:t>989 124.22</w:t>
            </w:r>
          </w:p>
        </w:tc>
      </w:tr>
      <w:tr w:rsidR="005E4843" w:rsidRPr="005E26C8" w14:paraId="0035B723"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29BB4317" w14:textId="77777777" w:rsidR="005E4843" w:rsidRPr="005E26C8" w:rsidRDefault="005E4843" w:rsidP="005E4843">
            <w:pPr>
              <w:jc w:val="center"/>
              <w:rPr>
                <w:sz w:val="20"/>
                <w:szCs w:val="20"/>
              </w:rPr>
            </w:pPr>
            <w:r w:rsidRPr="005E26C8">
              <w:rPr>
                <w:sz w:val="20"/>
                <w:szCs w:val="20"/>
              </w:rPr>
              <w:t>22</w:t>
            </w:r>
          </w:p>
        </w:tc>
        <w:tc>
          <w:tcPr>
            <w:tcW w:w="7200" w:type="dxa"/>
            <w:gridSpan w:val="3"/>
            <w:tcBorders>
              <w:top w:val="single" w:sz="4" w:space="0" w:color="auto"/>
              <w:left w:val="nil"/>
              <w:bottom w:val="nil"/>
              <w:right w:val="single" w:sz="4" w:space="0" w:color="auto"/>
            </w:tcBorders>
            <w:shd w:val="clear" w:color="auto" w:fill="auto"/>
            <w:hideMark/>
          </w:tcPr>
          <w:p w14:paraId="100995B6" w14:textId="77777777" w:rsidR="005E4843" w:rsidRPr="005E26C8" w:rsidRDefault="005E4843" w:rsidP="005E4843">
            <w:pPr>
              <w:rPr>
                <w:sz w:val="20"/>
                <w:szCs w:val="20"/>
              </w:rPr>
            </w:pPr>
            <w:r w:rsidRPr="005E26C8">
              <w:rPr>
                <w:sz w:val="20"/>
                <w:szCs w:val="20"/>
              </w:rPr>
              <w:t>Запорная арматура на врезках на жилые дома</w:t>
            </w:r>
          </w:p>
        </w:tc>
        <w:tc>
          <w:tcPr>
            <w:tcW w:w="1120" w:type="dxa"/>
            <w:tcBorders>
              <w:top w:val="single" w:sz="4" w:space="0" w:color="auto"/>
              <w:left w:val="nil"/>
              <w:bottom w:val="nil"/>
              <w:right w:val="single" w:sz="4" w:space="0" w:color="auto"/>
            </w:tcBorders>
            <w:shd w:val="clear" w:color="auto" w:fill="auto"/>
            <w:noWrap/>
            <w:hideMark/>
          </w:tcPr>
          <w:p w14:paraId="5AC11E1D" w14:textId="77777777" w:rsidR="005E4843" w:rsidRPr="005E26C8" w:rsidRDefault="005E4843" w:rsidP="005E4843">
            <w:pPr>
              <w:jc w:val="center"/>
              <w:rPr>
                <w:sz w:val="20"/>
                <w:szCs w:val="20"/>
              </w:rPr>
            </w:pPr>
            <w:r w:rsidRPr="005E26C8">
              <w:rPr>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3DAD24D0" w14:textId="77777777" w:rsidR="005E4843" w:rsidRPr="005E26C8" w:rsidRDefault="005E4843" w:rsidP="005E4843">
            <w:pPr>
              <w:jc w:val="center"/>
              <w:rPr>
                <w:sz w:val="20"/>
                <w:szCs w:val="20"/>
              </w:rPr>
            </w:pPr>
            <w:r w:rsidRPr="005E26C8">
              <w:rPr>
                <w:sz w:val="20"/>
                <w:szCs w:val="20"/>
              </w:rPr>
              <w:t>12</w:t>
            </w:r>
          </w:p>
        </w:tc>
        <w:tc>
          <w:tcPr>
            <w:tcW w:w="1880" w:type="dxa"/>
            <w:tcBorders>
              <w:top w:val="single" w:sz="4" w:space="0" w:color="auto"/>
              <w:left w:val="nil"/>
              <w:bottom w:val="nil"/>
              <w:right w:val="single" w:sz="4" w:space="0" w:color="auto"/>
            </w:tcBorders>
            <w:shd w:val="clear" w:color="auto" w:fill="auto"/>
            <w:noWrap/>
            <w:hideMark/>
          </w:tcPr>
          <w:p w14:paraId="366A1714" w14:textId="77777777" w:rsidR="005E4843" w:rsidRPr="005E26C8" w:rsidRDefault="005E4843" w:rsidP="005E4843">
            <w:pPr>
              <w:jc w:val="right"/>
              <w:rPr>
                <w:sz w:val="20"/>
                <w:szCs w:val="20"/>
              </w:rPr>
            </w:pPr>
            <w:r w:rsidRPr="005E26C8">
              <w:rPr>
                <w:sz w:val="20"/>
                <w:szCs w:val="20"/>
              </w:rPr>
              <w:t>15 036.39</w:t>
            </w:r>
          </w:p>
        </w:tc>
        <w:tc>
          <w:tcPr>
            <w:tcW w:w="1880" w:type="dxa"/>
            <w:tcBorders>
              <w:top w:val="single" w:sz="4" w:space="0" w:color="auto"/>
              <w:left w:val="nil"/>
              <w:bottom w:val="nil"/>
              <w:right w:val="single" w:sz="8" w:space="0" w:color="auto"/>
            </w:tcBorders>
            <w:shd w:val="clear" w:color="auto" w:fill="auto"/>
            <w:noWrap/>
            <w:hideMark/>
          </w:tcPr>
          <w:p w14:paraId="1F043A1A" w14:textId="77777777" w:rsidR="005E4843" w:rsidRPr="005E26C8" w:rsidRDefault="005E4843" w:rsidP="005E4843">
            <w:pPr>
              <w:jc w:val="right"/>
              <w:rPr>
                <w:sz w:val="20"/>
                <w:szCs w:val="20"/>
              </w:rPr>
            </w:pPr>
            <w:r w:rsidRPr="005E26C8">
              <w:rPr>
                <w:sz w:val="20"/>
                <w:szCs w:val="20"/>
              </w:rPr>
              <w:t>180 436.68</w:t>
            </w:r>
          </w:p>
        </w:tc>
      </w:tr>
      <w:tr w:rsidR="005E4843" w:rsidRPr="005E26C8" w14:paraId="76FEF847"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27BF7C54" w14:textId="77777777" w:rsidR="005E4843" w:rsidRPr="005E26C8" w:rsidRDefault="005E4843" w:rsidP="005E4843">
            <w:pPr>
              <w:jc w:val="center"/>
              <w:rPr>
                <w:sz w:val="20"/>
                <w:szCs w:val="20"/>
              </w:rPr>
            </w:pPr>
            <w:r w:rsidRPr="005E26C8">
              <w:rPr>
                <w:sz w:val="20"/>
                <w:szCs w:val="20"/>
              </w:rPr>
              <w:t>23</w:t>
            </w:r>
          </w:p>
        </w:tc>
        <w:tc>
          <w:tcPr>
            <w:tcW w:w="7200" w:type="dxa"/>
            <w:gridSpan w:val="3"/>
            <w:tcBorders>
              <w:top w:val="single" w:sz="4" w:space="0" w:color="auto"/>
              <w:left w:val="nil"/>
              <w:bottom w:val="nil"/>
              <w:right w:val="single" w:sz="4" w:space="0" w:color="auto"/>
            </w:tcBorders>
            <w:shd w:val="clear" w:color="auto" w:fill="auto"/>
            <w:hideMark/>
          </w:tcPr>
          <w:p w14:paraId="78116859" w14:textId="77777777" w:rsidR="005E4843" w:rsidRPr="005E26C8" w:rsidRDefault="005E4843" w:rsidP="005E4843">
            <w:pPr>
              <w:rPr>
                <w:sz w:val="20"/>
                <w:szCs w:val="20"/>
              </w:rPr>
            </w:pPr>
            <w:r w:rsidRPr="005E26C8">
              <w:rPr>
                <w:sz w:val="20"/>
                <w:szCs w:val="20"/>
              </w:rPr>
              <w:t>Врезка воздушников и дренажей</w:t>
            </w:r>
          </w:p>
        </w:tc>
        <w:tc>
          <w:tcPr>
            <w:tcW w:w="1120" w:type="dxa"/>
            <w:tcBorders>
              <w:top w:val="single" w:sz="4" w:space="0" w:color="auto"/>
              <w:left w:val="nil"/>
              <w:bottom w:val="nil"/>
              <w:right w:val="single" w:sz="4" w:space="0" w:color="auto"/>
            </w:tcBorders>
            <w:shd w:val="clear" w:color="auto" w:fill="auto"/>
            <w:noWrap/>
            <w:hideMark/>
          </w:tcPr>
          <w:p w14:paraId="4EDD11A5" w14:textId="77777777" w:rsidR="005E4843" w:rsidRPr="005E26C8" w:rsidRDefault="005E4843" w:rsidP="005E4843">
            <w:pPr>
              <w:jc w:val="center"/>
              <w:rPr>
                <w:sz w:val="20"/>
                <w:szCs w:val="20"/>
              </w:rPr>
            </w:pPr>
            <w:r w:rsidRPr="005E26C8">
              <w:rPr>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11FAD5C3" w14:textId="77777777" w:rsidR="005E4843" w:rsidRPr="005E26C8" w:rsidRDefault="005E4843" w:rsidP="005E4843">
            <w:pPr>
              <w:jc w:val="center"/>
              <w:rPr>
                <w:sz w:val="20"/>
                <w:szCs w:val="20"/>
              </w:rPr>
            </w:pPr>
            <w:r w:rsidRPr="005E26C8">
              <w:rPr>
                <w:sz w:val="20"/>
                <w:szCs w:val="20"/>
              </w:rPr>
              <w:t>28</w:t>
            </w:r>
          </w:p>
        </w:tc>
        <w:tc>
          <w:tcPr>
            <w:tcW w:w="1880" w:type="dxa"/>
            <w:tcBorders>
              <w:top w:val="single" w:sz="4" w:space="0" w:color="auto"/>
              <w:left w:val="nil"/>
              <w:bottom w:val="nil"/>
              <w:right w:val="single" w:sz="4" w:space="0" w:color="auto"/>
            </w:tcBorders>
            <w:shd w:val="clear" w:color="auto" w:fill="auto"/>
            <w:noWrap/>
            <w:hideMark/>
          </w:tcPr>
          <w:p w14:paraId="5EE7661E" w14:textId="77777777" w:rsidR="005E4843" w:rsidRPr="005E26C8" w:rsidRDefault="005E4843" w:rsidP="005E4843">
            <w:pPr>
              <w:jc w:val="right"/>
              <w:rPr>
                <w:sz w:val="20"/>
                <w:szCs w:val="20"/>
              </w:rPr>
            </w:pPr>
            <w:r w:rsidRPr="005E26C8">
              <w:rPr>
                <w:sz w:val="20"/>
                <w:szCs w:val="20"/>
              </w:rPr>
              <w:t>9 430.8636</w:t>
            </w:r>
          </w:p>
        </w:tc>
        <w:tc>
          <w:tcPr>
            <w:tcW w:w="1880" w:type="dxa"/>
            <w:tcBorders>
              <w:top w:val="single" w:sz="4" w:space="0" w:color="auto"/>
              <w:left w:val="nil"/>
              <w:bottom w:val="nil"/>
              <w:right w:val="single" w:sz="8" w:space="0" w:color="auto"/>
            </w:tcBorders>
            <w:shd w:val="clear" w:color="auto" w:fill="auto"/>
            <w:noWrap/>
            <w:hideMark/>
          </w:tcPr>
          <w:p w14:paraId="6E45634A" w14:textId="77777777" w:rsidR="005E4843" w:rsidRPr="005E26C8" w:rsidRDefault="005E4843" w:rsidP="005E4843">
            <w:pPr>
              <w:jc w:val="right"/>
              <w:rPr>
                <w:sz w:val="20"/>
                <w:szCs w:val="20"/>
              </w:rPr>
            </w:pPr>
            <w:r w:rsidRPr="005E26C8">
              <w:rPr>
                <w:sz w:val="20"/>
                <w:szCs w:val="20"/>
              </w:rPr>
              <w:t>264 064.18</w:t>
            </w:r>
          </w:p>
        </w:tc>
      </w:tr>
      <w:tr w:rsidR="005E4843" w:rsidRPr="005E26C8" w14:paraId="58C9D17E"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2E87B94D" w14:textId="77777777" w:rsidR="005E4843" w:rsidRPr="005E26C8" w:rsidRDefault="005E4843" w:rsidP="005E4843">
            <w:pPr>
              <w:jc w:val="center"/>
              <w:rPr>
                <w:sz w:val="20"/>
                <w:szCs w:val="20"/>
              </w:rPr>
            </w:pPr>
            <w:r w:rsidRPr="005E26C8">
              <w:rPr>
                <w:sz w:val="20"/>
                <w:szCs w:val="20"/>
              </w:rPr>
              <w:t>24</w:t>
            </w:r>
          </w:p>
        </w:tc>
        <w:tc>
          <w:tcPr>
            <w:tcW w:w="7200" w:type="dxa"/>
            <w:gridSpan w:val="3"/>
            <w:tcBorders>
              <w:top w:val="single" w:sz="4" w:space="0" w:color="auto"/>
              <w:left w:val="nil"/>
              <w:bottom w:val="nil"/>
              <w:right w:val="single" w:sz="4" w:space="0" w:color="auto"/>
            </w:tcBorders>
            <w:shd w:val="clear" w:color="auto" w:fill="auto"/>
            <w:hideMark/>
          </w:tcPr>
          <w:p w14:paraId="27DC7C0B" w14:textId="77777777" w:rsidR="005E4843" w:rsidRPr="005E26C8" w:rsidRDefault="005E4843" w:rsidP="005E4843">
            <w:pPr>
              <w:rPr>
                <w:sz w:val="20"/>
                <w:szCs w:val="20"/>
              </w:rPr>
            </w:pPr>
            <w:r w:rsidRPr="005E26C8">
              <w:rPr>
                <w:sz w:val="20"/>
                <w:szCs w:val="20"/>
              </w:rPr>
              <w:t>Гидро и теплоизоляция трубопроводов в камерах</w:t>
            </w:r>
          </w:p>
        </w:tc>
        <w:tc>
          <w:tcPr>
            <w:tcW w:w="1120" w:type="dxa"/>
            <w:tcBorders>
              <w:top w:val="single" w:sz="4" w:space="0" w:color="auto"/>
              <w:left w:val="nil"/>
              <w:bottom w:val="nil"/>
              <w:right w:val="single" w:sz="4" w:space="0" w:color="auto"/>
            </w:tcBorders>
            <w:shd w:val="clear" w:color="auto" w:fill="auto"/>
            <w:noWrap/>
            <w:hideMark/>
          </w:tcPr>
          <w:p w14:paraId="508F66E5" w14:textId="77777777" w:rsidR="005E4843" w:rsidRPr="005E26C8" w:rsidRDefault="005E4843" w:rsidP="005E4843">
            <w:pPr>
              <w:jc w:val="center"/>
              <w:rPr>
                <w:sz w:val="20"/>
                <w:szCs w:val="20"/>
              </w:rPr>
            </w:pPr>
            <w:r w:rsidRPr="005E26C8">
              <w:rPr>
                <w:sz w:val="20"/>
                <w:szCs w:val="20"/>
              </w:rPr>
              <w:t>компл</w:t>
            </w:r>
          </w:p>
        </w:tc>
        <w:tc>
          <w:tcPr>
            <w:tcW w:w="1217" w:type="dxa"/>
            <w:tcBorders>
              <w:top w:val="single" w:sz="4" w:space="0" w:color="auto"/>
              <w:left w:val="nil"/>
              <w:bottom w:val="nil"/>
              <w:right w:val="single" w:sz="4" w:space="0" w:color="auto"/>
            </w:tcBorders>
            <w:shd w:val="clear" w:color="auto" w:fill="auto"/>
            <w:noWrap/>
            <w:hideMark/>
          </w:tcPr>
          <w:p w14:paraId="286B422C" w14:textId="77777777" w:rsidR="005E4843" w:rsidRPr="005E26C8" w:rsidRDefault="005E4843" w:rsidP="005E4843">
            <w:pPr>
              <w:jc w:val="center"/>
              <w:rPr>
                <w:sz w:val="20"/>
                <w:szCs w:val="20"/>
              </w:rPr>
            </w:pPr>
            <w:r w:rsidRPr="005E26C8">
              <w:rPr>
                <w:sz w:val="20"/>
                <w:szCs w:val="20"/>
              </w:rPr>
              <w:t>1</w:t>
            </w:r>
          </w:p>
        </w:tc>
        <w:tc>
          <w:tcPr>
            <w:tcW w:w="1880" w:type="dxa"/>
            <w:tcBorders>
              <w:top w:val="single" w:sz="4" w:space="0" w:color="auto"/>
              <w:left w:val="nil"/>
              <w:bottom w:val="nil"/>
              <w:right w:val="single" w:sz="4" w:space="0" w:color="auto"/>
            </w:tcBorders>
            <w:shd w:val="clear" w:color="auto" w:fill="auto"/>
            <w:noWrap/>
            <w:hideMark/>
          </w:tcPr>
          <w:p w14:paraId="35D669CD" w14:textId="77777777" w:rsidR="005E4843" w:rsidRPr="005E26C8" w:rsidRDefault="005E4843" w:rsidP="005E4843">
            <w:pPr>
              <w:jc w:val="right"/>
              <w:rPr>
                <w:sz w:val="20"/>
                <w:szCs w:val="20"/>
              </w:rPr>
            </w:pPr>
            <w:r w:rsidRPr="005E26C8">
              <w:rPr>
                <w:sz w:val="20"/>
                <w:szCs w:val="20"/>
              </w:rPr>
              <w:t>295 497.60</w:t>
            </w:r>
          </w:p>
        </w:tc>
        <w:tc>
          <w:tcPr>
            <w:tcW w:w="1880" w:type="dxa"/>
            <w:tcBorders>
              <w:top w:val="single" w:sz="4" w:space="0" w:color="auto"/>
              <w:left w:val="nil"/>
              <w:bottom w:val="nil"/>
              <w:right w:val="single" w:sz="8" w:space="0" w:color="auto"/>
            </w:tcBorders>
            <w:shd w:val="clear" w:color="auto" w:fill="auto"/>
            <w:noWrap/>
            <w:hideMark/>
          </w:tcPr>
          <w:p w14:paraId="7DA5B2D0" w14:textId="77777777" w:rsidR="005E4843" w:rsidRPr="005E26C8" w:rsidRDefault="005E4843" w:rsidP="005E4843">
            <w:pPr>
              <w:jc w:val="right"/>
              <w:rPr>
                <w:sz w:val="20"/>
                <w:szCs w:val="20"/>
              </w:rPr>
            </w:pPr>
            <w:r w:rsidRPr="005E26C8">
              <w:rPr>
                <w:sz w:val="20"/>
                <w:szCs w:val="20"/>
              </w:rPr>
              <w:t>295 497.60</w:t>
            </w:r>
          </w:p>
        </w:tc>
      </w:tr>
      <w:tr w:rsidR="005E4843" w:rsidRPr="005E26C8" w14:paraId="7122322C"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5176B965" w14:textId="77777777" w:rsidR="005E4843" w:rsidRPr="005E26C8" w:rsidRDefault="005E4843" w:rsidP="005E4843">
            <w:pPr>
              <w:jc w:val="center"/>
              <w:rPr>
                <w:sz w:val="20"/>
                <w:szCs w:val="20"/>
              </w:rPr>
            </w:pPr>
            <w:r w:rsidRPr="005E26C8">
              <w:rPr>
                <w:sz w:val="20"/>
                <w:szCs w:val="20"/>
              </w:rPr>
              <w:t>25</w:t>
            </w:r>
          </w:p>
        </w:tc>
        <w:tc>
          <w:tcPr>
            <w:tcW w:w="7200" w:type="dxa"/>
            <w:gridSpan w:val="3"/>
            <w:tcBorders>
              <w:top w:val="single" w:sz="4" w:space="0" w:color="auto"/>
              <w:left w:val="nil"/>
              <w:bottom w:val="nil"/>
              <w:right w:val="single" w:sz="4" w:space="0" w:color="auto"/>
            </w:tcBorders>
            <w:shd w:val="clear" w:color="auto" w:fill="auto"/>
            <w:hideMark/>
          </w:tcPr>
          <w:p w14:paraId="52B343BD" w14:textId="77777777" w:rsidR="005E4843" w:rsidRPr="005E26C8" w:rsidRDefault="005E4843" w:rsidP="005E4843">
            <w:pPr>
              <w:rPr>
                <w:sz w:val="20"/>
                <w:szCs w:val="20"/>
              </w:rPr>
            </w:pPr>
            <w:r w:rsidRPr="005E26C8">
              <w:rPr>
                <w:sz w:val="20"/>
                <w:szCs w:val="20"/>
              </w:rPr>
              <w:t>Монтаж системы ОДК.</w:t>
            </w:r>
          </w:p>
        </w:tc>
        <w:tc>
          <w:tcPr>
            <w:tcW w:w="1120" w:type="dxa"/>
            <w:tcBorders>
              <w:top w:val="single" w:sz="4" w:space="0" w:color="auto"/>
              <w:left w:val="nil"/>
              <w:bottom w:val="nil"/>
              <w:right w:val="single" w:sz="4" w:space="0" w:color="auto"/>
            </w:tcBorders>
            <w:shd w:val="clear" w:color="auto" w:fill="auto"/>
            <w:noWrap/>
            <w:hideMark/>
          </w:tcPr>
          <w:p w14:paraId="423A80A7" w14:textId="77777777" w:rsidR="005E4843" w:rsidRPr="005E26C8" w:rsidRDefault="005E4843" w:rsidP="005E4843">
            <w:pPr>
              <w:jc w:val="center"/>
              <w:rPr>
                <w:sz w:val="20"/>
                <w:szCs w:val="20"/>
              </w:rPr>
            </w:pPr>
            <w:r w:rsidRPr="005E26C8">
              <w:rPr>
                <w:sz w:val="20"/>
                <w:szCs w:val="20"/>
              </w:rPr>
              <w:t>компл</w:t>
            </w:r>
          </w:p>
        </w:tc>
        <w:tc>
          <w:tcPr>
            <w:tcW w:w="1217" w:type="dxa"/>
            <w:tcBorders>
              <w:top w:val="single" w:sz="4" w:space="0" w:color="auto"/>
              <w:left w:val="nil"/>
              <w:bottom w:val="nil"/>
              <w:right w:val="single" w:sz="4" w:space="0" w:color="auto"/>
            </w:tcBorders>
            <w:shd w:val="clear" w:color="auto" w:fill="auto"/>
            <w:noWrap/>
            <w:hideMark/>
          </w:tcPr>
          <w:p w14:paraId="59665C16" w14:textId="77777777" w:rsidR="005E4843" w:rsidRPr="005E26C8" w:rsidRDefault="005E4843" w:rsidP="005E4843">
            <w:pPr>
              <w:jc w:val="center"/>
              <w:rPr>
                <w:sz w:val="20"/>
                <w:szCs w:val="20"/>
              </w:rPr>
            </w:pPr>
            <w:r w:rsidRPr="005E26C8">
              <w:rPr>
                <w:sz w:val="20"/>
                <w:szCs w:val="20"/>
              </w:rPr>
              <w:t>1</w:t>
            </w:r>
          </w:p>
        </w:tc>
        <w:tc>
          <w:tcPr>
            <w:tcW w:w="1880" w:type="dxa"/>
            <w:tcBorders>
              <w:top w:val="single" w:sz="4" w:space="0" w:color="auto"/>
              <w:left w:val="nil"/>
              <w:bottom w:val="nil"/>
              <w:right w:val="single" w:sz="4" w:space="0" w:color="auto"/>
            </w:tcBorders>
            <w:shd w:val="clear" w:color="auto" w:fill="auto"/>
            <w:noWrap/>
            <w:hideMark/>
          </w:tcPr>
          <w:p w14:paraId="46E79487" w14:textId="77777777" w:rsidR="005E4843" w:rsidRPr="005E26C8" w:rsidRDefault="005E4843" w:rsidP="005E4843">
            <w:pPr>
              <w:jc w:val="right"/>
              <w:rPr>
                <w:sz w:val="20"/>
                <w:szCs w:val="20"/>
              </w:rPr>
            </w:pPr>
            <w:r w:rsidRPr="005E26C8">
              <w:rPr>
                <w:sz w:val="20"/>
                <w:szCs w:val="20"/>
              </w:rPr>
              <w:t>17 661.32</w:t>
            </w:r>
          </w:p>
        </w:tc>
        <w:tc>
          <w:tcPr>
            <w:tcW w:w="1880" w:type="dxa"/>
            <w:tcBorders>
              <w:top w:val="single" w:sz="4" w:space="0" w:color="auto"/>
              <w:left w:val="nil"/>
              <w:bottom w:val="nil"/>
              <w:right w:val="single" w:sz="8" w:space="0" w:color="auto"/>
            </w:tcBorders>
            <w:shd w:val="clear" w:color="auto" w:fill="auto"/>
            <w:noWrap/>
            <w:hideMark/>
          </w:tcPr>
          <w:p w14:paraId="3D39E565" w14:textId="77777777" w:rsidR="005E4843" w:rsidRPr="005E26C8" w:rsidRDefault="005E4843" w:rsidP="005E4843">
            <w:pPr>
              <w:jc w:val="right"/>
              <w:rPr>
                <w:sz w:val="20"/>
                <w:szCs w:val="20"/>
              </w:rPr>
            </w:pPr>
            <w:r w:rsidRPr="005E26C8">
              <w:rPr>
                <w:sz w:val="20"/>
                <w:szCs w:val="20"/>
              </w:rPr>
              <w:t>17 661.32</w:t>
            </w:r>
          </w:p>
        </w:tc>
      </w:tr>
      <w:tr w:rsidR="005E4843" w:rsidRPr="005E26C8" w14:paraId="0D815B9C"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47EBC40F"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3ACD59E0" w14:textId="77777777" w:rsidR="005E4843" w:rsidRPr="005E26C8" w:rsidRDefault="005E4843" w:rsidP="005E4843">
            <w:pPr>
              <w:rPr>
                <w:b/>
                <w:bCs/>
                <w:sz w:val="20"/>
                <w:szCs w:val="20"/>
              </w:rPr>
            </w:pPr>
            <w:r w:rsidRPr="005E26C8">
              <w:rPr>
                <w:b/>
                <w:bCs/>
                <w:sz w:val="20"/>
                <w:szCs w:val="20"/>
              </w:rPr>
              <w:t>Итого по разделу 3 Монтаж тепловых камер с трубопроводами (11 камер)</w:t>
            </w:r>
          </w:p>
        </w:tc>
        <w:tc>
          <w:tcPr>
            <w:tcW w:w="1880" w:type="dxa"/>
            <w:tcBorders>
              <w:top w:val="single" w:sz="4" w:space="0" w:color="auto"/>
              <w:left w:val="nil"/>
              <w:bottom w:val="single" w:sz="4" w:space="0" w:color="auto"/>
              <w:right w:val="single" w:sz="8" w:space="0" w:color="auto"/>
            </w:tcBorders>
            <w:shd w:val="clear" w:color="auto" w:fill="auto"/>
            <w:noWrap/>
            <w:hideMark/>
          </w:tcPr>
          <w:p w14:paraId="72FDCBD3" w14:textId="77777777" w:rsidR="005E4843" w:rsidRPr="005E26C8" w:rsidRDefault="005E4843" w:rsidP="005E4843">
            <w:pPr>
              <w:jc w:val="right"/>
              <w:rPr>
                <w:b/>
                <w:bCs/>
                <w:sz w:val="20"/>
                <w:szCs w:val="20"/>
              </w:rPr>
            </w:pPr>
            <w:r w:rsidRPr="005E26C8">
              <w:rPr>
                <w:b/>
                <w:bCs/>
                <w:sz w:val="20"/>
                <w:szCs w:val="20"/>
              </w:rPr>
              <w:t>10 150 526.00</w:t>
            </w:r>
          </w:p>
        </w:tc>
      </w:tr>
      <w:tr w:rsidR="005E4843" w:rsidRPr="005E26C8" w14:paraId="53D963F9"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36A43030" w14:textId="77777777" w:rsidR="005E4843" w:rsidRPr="005E26C8" w:rsidRDefault="005E4843" w:rsidP="005E4843">
            <w:pPr>
              <w:rPr>
                <w:b/>
                <w:bCs/>
              </w:rPr>
            </w:pPr>
            <w:r w:rsidRPr="005E26C8">
              <w:rPr>
                <w:b/>
                <w:bCs/>
                <w:sz w:val="22"/>
                <w:szCs w:val="22"/>
              </w:rPr>
              <w:t>Раздел 4. Восстановление дорожных и тротуарных покрытий.</w:t>
            </w:r>
          </w:p>
        </w:tc>
      </w:tr>
      <w:tr w:rsidR="005E4843" w:rsidRPr="005E26C8" w14:paraId="2A472026" w14:textId="77777777" w:rsidTr="005E4843">
        <w:trPr>
          <w:trHeight w:val="300"/>
        </w:trPr>
        <w:tc>
          <w:tcPr>
            <w:tcW w:w="780" w:type="dxa"/>
            <w:tcBorders>
              <w:top w:val="nil"/>
              <w:left w:val="single" w:sz="8" w:space="0" w:color="auto"/>
              <w:bottom w:val="nil"/>
              <w:right w:val="single" w:sz="4" w:space="0" w:color="auto"/>
            </w:tcBorders>
            <w:shd w:val="clear" w:color="auto" w:fill="auto"/>
            <w:hideMark/>
          </w:tcPr>
          <w:p w14:paraId="55DD2CAF" w14:textId="77777777" w:rsidR="005E4843" w:rsidRPr="005E26C8" w:rsidRDefault="005E4843" w:rsidP="005E4843">
            <w:pPr>
              <w:jc w:val="center"/>
              <w:rPr>
                <w:sz w:val="20"/>
                <w:szCs w:val="20"/>
              </w:rPr>
            </w:pPr>
            <w:r w:rsidRPr="005E26C8">
              <w:rPr>
                <w:sz w:val="20"/>
                <w:szCs w:val="20"/>
              </w:rPr>
              <w:t>26</w:t>
            </w:r>
          </w:p>
        </w:tc>
        <w:tc>
          <w:tcPr>
            <w:tcW w:w="7200" w:type="dxa"/>
            <w:gridSpan w:val="3"/>
            <w:tcBorders>
              <w:top w:val="single" w:sz="4" w:space="0" w:color="auto"/>
              <w:left w:val="nil"/>
              <w:bottom w:val="nil"/>
              <w:right w:val="single" w:sz="4" w:space="0" w:color="auto"/>
            </w:tcBorders>
            <w:shd w:val="clear" w:color="auto" w:fill="auto"/>
            <w:hideMark/>
          </w:tcPr>
          <w:p w14:paraId="21081EA0" w14:textId="77777777" w:rsidR="005E4843" w:rsidRPr="005E26C8" w:rsidRDefault="005E4843" w:rsidP="005E4843">
            <w:pPr>
              <w:rPr>
                <w:sz w:val="20"/>
                <w:szCs w:val="20"/>
              </w:rPr>
            </w:pPr>
            <w:r w:rsidRPr="005E26C8">
              <w:rPr>
                <w:sz w:val="20"/>
                <w:szCs w:val="20"/>
              </w:rPr>
              <w:t>Восстановление тротуарных покрытий.</w:t>
            </w:r>
          </w:p>
        </w:tc>
        <w:tc>
          <w:tcPr>
            <w:tcW w:w="1120" w:type="dxa"/>
            <w:tcBorders>
              <w:top w:val="nil"/>
              <w:left w:val="nil"/>
              <w:bottom w:val="nil"/>
              <w:right w:val="single" w:sz="4" w:space="0" w:color="auto"/>
            </w:tcBorders>
            <w:shd w:val="clear" w:color="auto" w:fill="auto"/>
            <w:noWrap/>
            <w:hideMark/>
          </w:tcPr>
          <w:p w14:paraId="4F8BACED" w14:textId="77777777" w:rsidR="005E4843" w:rsidRPr="005E26C8" w:rsidRDefault="005E4843" w:rsidP="005E4843">
            <w:pPr>
              <w:jc w:val="center"/>
              <w:rPr>
                <w:sz w:val="20"/>
                <w:szCs w:val="20"/>
              </w:rPr>
            </w:pPr>
            <w:r w:rsidRPr="005E26C8">
              <w:rPr>
                <w:sz w:val="20"/>
                <w:szCs w:val="20"/>
              </w:rPr>
              <w:t>м2</w:t>
            </w:r>
          </w:p>
        </w:tc>
        <w:tc>
          <w:tcPr>
            <w:tcW w:w="1217" w:type="dxa"/>
            <w:tcBorders>
              <w:top w:val="nil"/>
              <w:left w:val="nil"/>
              <w:bottom w:val="nil"/>
              <w:right w:val="single" w:sz="4" w:space="0" w:color="auto"/>
            </w:tcBorders>
            <w:shd w:val="clear" w:color="auto" w:fill="auto"/>
            <w:noWrap/>
            <w:hideMark/>
          </w:tcPr>
          <w:p w14:paraId="3C75E0E8" w14:textId="77777777" w:rsidR="005E4843" w:rsidRPr="005E26C8" w:rsidRDefault="005E4843" w:rsidP="005E4843">
            <w:pPr>
              <w:jc w:val="center"/>
              <w:rPr>
                <w:sz w:val="20"/>
                <w:szCs w:val="20"/>
              </w:rPr>
            </w:pPr>
            <w:r w:rsidRPr="005E26C8">
              <w:rPr>
                <w:sz w:val="20"/>
                <w:szCs w:val="20"/>
              </w:rPr>
              <w:t>122.1</w:t>
            </w:r>
          </w:p>
        </w:tc>
        <w:tc>
          <w:tcPr>
            <w:tcW w:w="1880" w:type="dxa"/>
            <w:tcBorders>
              <w:top w:val="nil"/>
              <w:left w:val="nil"/>
              <w:bottom w:val="nil"/>
              <w:right w:val="single" w:sz="4" w:space="0" w:color="auto"/>
            </w:tcBorders>
            <w:shd w:val="clear" w:color="auto" w:fill="auto"/>
            <w:noWrap/>
            <w:hideMark/>
          </w:tcPr>
          <w:p w14:paraId="1141F1D6" w14:textId="77777777" w:rsidR="005E4843" w:rsidRPr="005E26C8" w:rsidRDefault="005E4843" w:rsidP="005E4843">
            <w:pPr>
              <w:jc w:val="right"/>
              <w:rPr>
                <w:sz w:val="20"/>
                <w:szCs w:val="20"/>
              </w:rPr>
            </w:pPr>
            <w:r w:rsidRPr="005E26C8">
              <w:rPr>
                <w:sz w:val="20"/>
                <w:szCs w:val="20"/>
              </w:rPr>
              <w:t>3 010.02</w:t>
            </w:r>
          </w:p>
        </w:tc>
        <w:tc>
          <w:tcPr>
            <w:tcW w:w="1880" w:type="dxa"/>
            <w:tcBorders>
              <w:top w:val="nil"/>
              <w:left w:val="nil"/>
              <w:bottom w:val="nil"/>
              <w:right w:val="single" w:sz="8" w:space="0" w:color="auto"/>
            </w:tcBorders>
            <w:shd w:val="clear" w:color="auto" w:fill="auto"/>
            <w:noWrap/>
            <w:hideMark/>
          </w:tcPr>
          <w:p w14:paraId="29E75225" w14:textId="77777777" w:rsidR="005E4843" w:rsidRPr="005E26C8" w:rsidRDefault="005E4843" w:rsidP="005E4843">
            <w:pPr>
              <w:jc w:val="right"/>
              <w:rPr>
                <w:sz w:val="20"/>
                <w:szCs w:val="20"/>
              </w:rPr>
            </w:pPr>
            <w:r w:rsidRPr="005E26C8">
              <w:rPr>
                <w:sz w:val="20"/>
                <w:szCs w:val="20"/>
              </w:rPr>
              <w:t>367 523.44</w:t>
            </w:r>
          </w:p>
        </w:tc>
      </w:tr>
      <w:tr w:rsidR="005E4843" w:rsidRPr="005E26C8" w14:paraId="3AFFD3D9"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05A908F5" w14:textId="77777777" w:rsidR="005E4843" w:rsidRPr="005E26C8" w:rsidRDefault="005E4843" w:rsidP="005E4843">
            <w:pPr>
              <w:jc w:val="center"/>
              <w:rPr>
                <w:sz w:val="20"/>
                <w:szCs w:val="20"/>
              </w:rPr>
            </w:pPr>
            <w:r w:rsidRPr="005E26C8">
              <w:rPr>
                <w:sz w:val="20"/>
                <w:szCs w:val="20"/>
              </w:rPr>
              <w:t>27</w:t>
            </w:r>
          </w:p>
        </w:tc>
        <w:tc>
          <w:tcPr>
            <w:tcW w:w="7200" w:type="dxa"/>
            <w:gridSpan w:val="3"/>
            <w:tcBorders>
              <w:top w:val="single" w:sz="4" w:space="0" w:color="auto"/>
              <w:left w:val="nil"/>
              <w:bottom w:val="nil"/>
              <w:right w:val="single" w:sz="4" w:space="0" w:color="auto"/>
            </w:tcBorders>
            <w:shd w:val="clear" w:color="auto" w:fill="auto"/>
            <w:hideMark/>
          </w:tcPr>
          <w:p w14:paraId="40C9467E" w14:textId="77777777" w:rsidR="005E4843" w:rsidRPr="005E26C8" w:rsidRDefault="005E4843" w:rsidP="005E4843">
            <w:pPr>
              <w:rPr>
                <w:sz w:val="20"/>
                <w:szCs w:val="20"/>
              </w:rPr>
            </w:pPr>
            <w:r w:rsidRPr="005E26C8">
              <w:rPr>
                <w:sz w:val="20"/>
                <w:szCs w:val="20"/>
              </w:rPr>
              <w:t>устройство щебёночной площадки с границами из дорожного бордюра</w:t>
            </w:r>
          </w:p>
        </w:tc>
        <w:tc>
          <w:tcPr>
            <w:tcW w:w="1120" w:type="dxa"/>
            <w:tcBorders>
              <w:top w:val="single" w:sz="4" w:space="0" w:color="auto"/>
              <w:left w:val="nil"/>
              <w:bottom w:val="nil"/>
              <w:right w:val="single" w:sz="4" w:space="0" w:color="auto"/>
            </w:tcBorders>
            <w:shd w:val="clear" w:color="auto" w:fill="auto"/>
            <w:noWrap/>
            <w:hideMark/>
          </w:tcPr>
          <w:p w14:paraId="04A21F0D" w14:textId="77777777" w:rsidR="005E4843" w:rsidRPr="005E26C8" w:rsidRDefault="005E4843" w:rsidP="005E4843">
            <w:pPr>
              <w:jc w:val="center"/>
              <w:rPr>
                <w:sz w:val="20"/>
                <w:szCs w:val="20"/>
              </w:rPr>
            </w:pPr>
            <w:r w:rsidRPr="005E26C8">
              <w:rPr>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5A8DEFF1" w14:textId="77777777" w:rsidR="005E4843" w:rsidRPr="005E26C8" w:rsidRDefault="005E4843" w:rsidP="005E4843">
            <w:pPr>
              <w:jc w:val="center"/>
              <w:rPr>
                <w:sz w:val="20"/>
                <w:szCs w:val="20"/>
              </w:rPr>
            </w:pPr>
            <w:r w:rsidRPr="005E26C8">
              <w:rPr>
                <w:sz w:val="20"/>
                <w:szCs w:val="20"/>
              </w:rPr>
              <w:t>135</w:t>
            </w:r>
          </w:p>
        </w:tc>
        <w:tc>
          <w:tcPr>
            <w:tcW w:w="1880" w:type="dxa"/>
            <w:tcBorders>
              <w:top w:val="single" w:sz="4" w:space="0" w:color="auto"/>
              <w:left w:val="nil"/>
              <w:bottom w:val="nil"/>
              <w:right w:val="single" w:sz="4" w:space="0" w:color="auto"/>
            </w:tcBorders>
            <w:shd w:val="clear" w:color="auto" w:fill="auto"/>
            <w:noWrap/>
            <w:hideMark/>
          </w:tcPr>
          <w:p w14:paraId="123ACF90" w14:textId="77777777" w:rsidR="005E4843" w:rsidRPr="005E26C8" w:rsidRDefault="005E4843" w:rsidP="005E4843">
            <w:pPr>
              <w:jc w:val="right"/>
              <w:rPr>
                <w:sz w:val="20"/>
                <w:szCs w:val="20"/>
              </w:rPr>
            </w:pPr>
            <w:r w:rsidRPr="005E26C8">
              <w:rPr>
                <w:sz w:val="20"/>
                <w:szCs w:val="20"/>
              </w:rPr>
              <w:t>913.66</w:t>
            </w:r>
          </w:p>
        </w:tc>
        <w:tc>
          <w:tcPr>
            <w:tcW w:w="1880" w:type="dxa"/>
            <w:tcBorders>
              <w:top w:val="single" w:sz="4" w:space="0" w:color="auto"/>
              <w:left w:val="nil"/>
              <w:bottom w:val="nil"/>
              <w:right w:val="single" w:sz="8" w:space="0" w:color="auto"/>
            </w:tcBorders>
            <w:shd w:val="clear" w:color="auto" w:fill="auto"/>
            <w:noWrap/>
            <w:hideMark/>
          </w:tcPr>
          <w:p w14:paraId="75398713" w14:textId="77777777" w:rsidR="005E4843" w:rsidRPr="005E26C8" w:rsidRDefault="005E4843" w:rsidP="005E4843">
            <w:pPr>
              <w:jc w:val="right"/>
              <w:rPr>
                <w:sz w:val="20"/>
                <w:szCs w:val="20"/>
              </w:rPr>
            </w:pPr>
            <w:r w:rsidRPr="005E26C8">
              <w:rPr>
                <w:sz w:val="20"/>
                <w:szCs w:val="20"/>
              </w:rPr>
              <w:t>123 344.10</w:t>
            </w:r>
          </w:p>
        </w:tc>
      </w:tr>
      <w:tr w:rsidR="005E4843" w:rsidRPr="005E26C8" w14:paraId="5EB224C4" w14:textId="77777777" w:rsidTr="005E4843">
        <w:trPr>
          <w:trHeight w:val="780"/>
        </w:trPr>
        <w:tc>
          <w:tcPr>
            <w:tcW w:w="780" w:type="dxa"/>
            <w:tcBorders>
              <w:top w:val="single" w:sz="4" w:space="0" w:color="auto"/>
              <w:left w:val="single" w:sz="8" w:space="0" w:color="auto"/>
              <w:bottom w:val="nil"/>
              <w:right w:val="single" w:sz="4" w:space="0" w:color="auto"/>
            </w:tcBorders>
            <w:shd w:val="clear" w:color="auto" w:fill="auto"/>
            <w:hideMark/>
          </w:tcPr>
          <w:p w14:paraId="036EEDB3" w14:textId="77777777" w:rsidR="005E4843" w:rsidRPr="005E26C8" w:rsidRDefault="005E4843" w:rsidP="005E4843">
            <w:pPr>
              <w:jc w:val="center"/>
              <w:rPr>
                <w:sz w:val="20"/>
                <w:szCs w:val="20"/>
              </w:rPr>
            </w:pPr>
            <w:r w:rsidRPr="005E26C8">
              <w:rPr>
                <w:sz w:val="20"/>
                <w:szCs w:val="20"/>
              </w:rPr>
              <w:t>28</w:t>
            </w:r>
          </w:p>
        </w:tc>
        <w:tc>
          <w:tcPr>
            <w:tcW w:w="7200" w:type="dxa"/>
            <w:gridSpan w:val="3"/>
            <w:tcBorders>
              <w:top w:val="single" w:sz="4" w:space="0" w:color="auto"/>
              <w:left w:val="nil"/>
              <w:bottom w:val="nil"/>
              <w:right w:val="single" w:sz="4" w:space="0" w:color="auto"/>
            </w:tcBorders>
            <w:shd w:val="clear" w:color="auto" w:fill="auto"/>
            <w:hideMark/>
          </w:tcPr>
          <w:p w14:paraId="51A1928A" w14:textId="77777777" w:rsidR="005E4843" w:rsidRPr="005E26C8" w:rsidRDefault="005E4843" w:rsidP="005E4843">
            <w:pPr>
              <w:rPr>
                <w:sz w:val="20"/>
                <w:szCs w:val="20"/>
              </w:rPr>
            </w:pPr>
            <w:r w:rsidRPr="005E26C8">
              <w:rPr>
                <w:sz w:val="20"/>
                <w:szCs w:val="20"/>
              </w:rPr>
              <w:t>Восстановление дорожных покрытий и бортового камня Условия выполнения работ: Производство работ на одной половине проезжей части при систематическом движении транспорта на другой (Прил.27.3 п.3.1)</w:t>
            </w:r>
          </w:p>
        </w:tc>
        <w:tc>
          <w:tcPr>
            <w:tcW w:w="1120" w:type="dxa"/>
            <w:tcBorders>
              <w:top w:val="single" w:sz="4" w:space="0" w:color="auto"/>
              <w:left w:val="nil"/>
              <w:bottom w:val="nil"/>
              <w:right w:val="single" w:sz="4" w:space="0" w:color="auto"/>
            </w:tcBorders>
            <w:shd w:val="clear" w:color="auto" w:fill="auto"/>
            <w:noWrap/>
            <w:hideMark/>
          </w:tcPr>
          <w:p w14:paraId="3E7F9FE9" w14:textId="77777777" w:rsidR="005E4843" w:rsidRPr="005E26C8" w:rsidRDefault="005E4843" w:rsidP="005E4843">
            <w:pPr>
              <w:jc w:val="center"/>
              <w:rPr>
                <w:sz w:val="20"/>
                <w:szCs w:val="20"/>
              </w:rPr>
            </w:pPr>
            <w:r w:rsidRPr="005E26C8">
              <w:rPr>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41267713" w14:textId="77777777" w:rsidR="005E4843" w:rsidRPr="005E26C8" w:rsidRDefault="005E4843" w:rsidP="005E4843">
            <w:pPr>
              <w:jc w:val="center"/>
              <w:rPr>
                <w:sz w:val="20"/>
                <w:szCs w:val="20"/>
              </w:rPr>
            </w:pPr>
            <w:r w:rsidRPr="005E26C8">
              <w:rPr>
                <w:sz w:val="20"/>
                <w:szCs w:val="20"/>
              </w:rPr>
              <w:t>659.1</w:t>
            </w:r>
          </w:p>
        </w:tc>
        <w:tc>
          <w:tcPr>
            <w:tcW w:w="1880" w:type="dxa"/>
            <w:tcBorders>
              <w:top w:val="single" w:sz="4" w:space="0" w:color="auto"/>
              <w:left w:val="nil"/>
              <w:bottom w:val="nil"/>
              <w:right w:val="single" w:sz="4" w:space="0" w:color="auto"/>
            </w:tcBorders>
            <w:shd w:val="clear" w:color="auto" w:fill="auto"/>
            <w:noWrap/>
            <w:hideMark/>
          </w:tcPr>
          <w:p w14:paraId="7BB2EE0A" w14:textId="77777777" w:rsidR="005E4843" w:rsidRPr="005E26C8" w:rsidRDefault="005E4843" w:rsidP="005E4843">
            <w:pPr>
              <w:jc w:val="right"/>
              <w:rPr>
                <w:sz w:val="20"/>
                <w:szCs w:val="20"/>
              </w:rPr>
            </w:pPr>
            <w:r w:rsidRPr="005E26C8">
              <w:rPr>
                <w:sz w:val="20"/>
                <w:szCs w:val="20"/>
              </w:rPr>
              <w:t>3 351.58</w:t>
            </w:r>
          </w:p>
        </w:tc>
        <w:tc>
          <w:tcPr>
            <w:tcW w:w="1880" w:type="dxa"/>
            <w:tcBorders>
              <w:top w:val="single" w:sz="4" w:space="0" w:color="auto"/>
              <w:left w:val="nil"/>
              <w:bottom w:val="nil"/>
              <w:right w:val="single" w:sz="8" w:space="0" w:color="auto"/>
            </w:tcBorders>
            <w:shd w:val="clear" w:color="auto" w:fill="auto"/>
            <w:noWrap/>
            <w:hideMark/>
          </w:tcPr>
          <w:p w14:paraId="1A62E32E" w14:textId="77777777" w:rsidR="005E4843" w:rsidRPr="005E26C8" w:rsidRDefault="005E4843" w:rsidP="005E4843">
            <w:pPr>
              <w:jc w:val="right"/>
              <w:rPr>
                <w:sz w:val="20"/>
                <w:szCs w:val="20"/>
              </w:rPr>
            </w:pPr>
            <w:r w:rsidRPr="005E26C8">
              <w:rPr>
                <w:sz w:val="20"/>
                <w:szCs w:val="20"/>
              </w:rPr>
              <w:t>2 209 027.83</w:t>
            </w:r>
          </w:p>
        </w:tc>
      </w:tr>
      <w:tr w:rsidR="005E4843" w:rsidRPr="005E26C8" w14:paraId="06C42F1B"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733950DC"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78E00A12" w14:textId="77777777" w:rsidR="005E4843" w:rsidRPr="005E26C8" w:rsidRDefault="005E4843" w:rsidP="005E4843">
            <w:pPr>
              <w:rPr>
                <w:b/>
                <w:bCs/>
                <w:sz w:val="20"/>
                <w:szCs w:val="20"/>
              </w:rPr>
            </w:pPr>
            <w:r w:rsidRPr="005E26C8">
              <w:rPr>
                <w:b/>
                <w:bCs/>
                <w:sz w:val="20"/>
                <w:szCs w:val="20"/>
              </w:rPr>
              <w:t>Итого по разделу 4 Восстановление дорожных и тротуарных покрытий.</w:t>
            </w:r>
          </w:p>
        </w:tc>
        <w:tc>
          <w:tcPr>
            <w:tcW w:w="1880" w:type="dxa"/>
            <w:tcBorders>
              <w:top w:val="single" w:sz="4" w:space="0" w:color="auto"/>
              <w:left w:val="nil"/>
              <w:bottom w:val="single" w:sz="4" w:space="0" w:color="auto"/>
              <w:right w:val="single" w:sz="8" w:space="0" w:color="auto"/>
            </w:tcBorders>
            <w:shd w:val="clear" w:color="auto" w:fill="auto"/>
            <w:noWrap/>
            <w:hideMark/>
          </w:tcPr>
          <w:p w14:paraId="45EF4202" w14:textId="77777777" w:rsidR="005E4843" w:rsidRPr="005E26C8" w:rsidRDefault="005E4843" w:rsidP="005E4843">
            <w:pPr>
              <w:jc w:val="right"/>
              <w:rPr>
                <w:b/>
                <w:bCs/>
                <w:sz w:val="20"/>
                <w:szCs w:val="20"/>
              </w:rPr>
            </w:pPr>
            <w:r w:rsidRPr="005E26C8">
              <w:rPr>
                <w:b/>
                <w:bCs/>
                <w:sz w:val="20"/>
                <w:szCs w:val="20"/>
              </w:rPr>
              <w:t>2 699 895.37</w:t>
            </w:r>
          </w:p>
        </w:tc>
      </w:tr>
      <w:tr w:rsidR="005E4843" w:rsidRPr="005E26C8" w14:paraId="24686A83"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2F4FD342" w14:textId="77777777" w:rsidR="005E4843" w:rsidRPr="005E26C8" w:rsidRDefault="005E4843" w:rsidP="005E4843">
            <w:pPr>
              <w:rPr>
                <w:b/>
                <w:bCs/>
              </w:rPr>
            </w:pPr>
            <w:r w:rsidRPr="005E26C8">
              <w:rPr>
                <w:b/>
                <w:bCs/>
                <w:sz w:val="22"/>
                <w:szCs w:val="22"/>
              </w:rPr>
              <w:t>Раздел 5. Размещение строительного мусора</w:t>
            </w:r>
          </w:p>
        </w:tc>
      </w:tr>
      <w:tr w:rsidR="005E4843" w:rsidRPr="005E26C8" w14:paraId="260D9178" w14:textId="77777777" w:rsidTr="005E4843">
        <w:trPr>
          <w:trHeight w:val="300"/>
        </w:trPr>
        <w:tc>
          <w:tcPr>
            <w:tcW w:w="780" w:type="dxa"/>
            <w:tcBorders>
              <w:top w:val="nil"/>
              <w:left w:val="single" w:sz="8" w:space="0" w:color="auto"/>
              <w:bottom w:val="nil"/>
              <w:right w:val="single" w:sz="4" w:space="0" w:color="auto"/>
            </w:tcBorders>
            <w:shd w:val="clear" w:color="auto" w:fill="auto"/>
            <w:hideMark/>
          </w:tcPr>
          <w:p w14:paraId="54CAEDC5" w14:textId="77777777" w:rsidR="005E4843" w:rsidRPr="005E26C8" w:rsidRDefault="005E4843" w:rsidP="005E4843">
            <w:pPr>
              <w:jc w:val="center"/>
              <w:rPr>
                <w:sz w:val="20"/>
                <w:szCs w:val="20"/>
              </w:rPr>
            </w:pPr>
            <w:r w:rsidRPr="005E26C8">
              <w:rPr>
                <w:sz w:val="20"/>
                <w:szCs w:val="20"/>
              </w:rPr>
              <w:t>29</w:t>
            </w:r>
          </w:p>
        </w:tc>
        <w:tc>
          <w:tcPr>
            <w:tcW w:w="7200" w:type="dxa"/>
            <w:gridSpan w:val="3"/>
            <w:tcBorders>
              <w:top w:val="single" w:sz="4" w:space="0" w:color="auto"/>
              <w:left w:val="nil"/>
              <w:bottom w:val="nil"/>
              <w:right w:val="single" w:sz="4" w:space="0" w:color="auto"/>
            </w:tcBorders>
            <w:shd w:val="clear" w:color="auto" w:fill="auto"/>
            <w:hideMark/>
          </w:tcPr>
          <w:p w14:paraId="081071AA" w14:textId="77777777" w:rsidR="005E4843" w:rsidRPr="005E26C8" w:rsidRDefault="005E4843" w:rsidP="005E4843">
            <w:pPr>
              <w:rPr>
                <w:sz w:val="20"/>
                <w:szCs w:val="20"/>
              </w:rPr>
            </w:pPr>
            <w:r w:rsidRPr="005E26C8">
              <w:rPr>
                <w:sz w:val="20"/>
                <w:szCs w:val="20"/>
              </w:rPr>
              <w:t>Размещение строительного мусора</w:t>
            </w:r>
          </w:p>
        </w:tc>
        <w:tc>
          <w:tcPr>
            <w:tcW w:w="1120" w:type="dxa"/>
            <w:tcBorders>
              <w:top w:val="nil"/>
              <w:left w:val="nil"/>
              <w:bottom w:val="nil"/>
              <w:right w:val="single" w:sz="4" w:space="0" w:color="auto"/>
            </w:tcBorders>
            <w:shd w:val="clear" w:color="auto" w:fill="auto"/>
            <w:noWrap/>
            <w:hideMark/>
          </w:tcPr>
          <w:p w14:paraId="79E54B17" w14:textId="77777777" w:rsidR="005E4843" w:rsidRPr="005E26C8" w:rsidRDefault="005E4843" w:rsidP="005E4843">
            <w:pPr>
              <w:jc w:val="center"/>
              <w:rPr>
                <w:sz w:val="20"/>
                <w:szCs w:val="20"/>
              </w:rPr>
            </w:pPr>
            <w:r w:rsidRPr="005E26C8">
              <w:rPr>
                <w:sz w:val="20"/>
                <w:szCs w:val="20"/>
              </w:rPr>
              <w:t>руб</w:t>
            </w:r>
          </w:p>
        </w:tc>
        <w:tc>
          <w:tcPr>
            <w:tcW w:w="1217" w:type="dxa"/>
            <w:tcBorders>
              <w:top w:val="nil"/>
              <w:left w:val="nil"/>
              <w:bottom w:val="nil"/>
              <w:right w:val="single" w:sz="4" w:space="0" w:color="auto"/>
            </w:tcBorders>
            <w:shd w:val="clear" w:color="auto" w:fill="auto"/>
            <w:noWrap/>
            <w:hideMark/>
          </w:tcPr>
          <w:p w14:paraId="6C7EA45E" w14:textId="77777777" w:rsidR="005E4843" w:rsidRPr="005E26C8" w:rsidRDefault="005E4843" w:rsidP="005E4843">
            <w:pPr>
              <w:jc w:val="center"/>
              <w:rPr>
                <w:sz w:val="20"/>
                <w:szCs w:val="20"/>
              </w:rPr>
            </w:pPr>
            <w:r w:rsidRPr="005E26C8">
              <w:rPr>
                <w:sz w:val="20"/>
                <w:szCs w:val="20"/>
              </w:rPr>
              <w:t>1</w:t>
            </w:r>
          </w:p>
        </w:tc>
        <w:tc>
          <w:tcPr>
            <w:tcW w:w="1880" w:type="dxa"/>
            <w:tcBorders>
              <w:top w:val="nil"/>
              <w:left w:val="nil"/>
              <w:bottom w:val="nil"/>
              <w:right w:val="single" w:sz="4" w:space="0" w:color="auto"/>
            </w:tcBorders>
            <w:shd w:val="clear" w:color="auto" w:fill="auto"/>
            <w:noWrap/>
            <w:hideMark/>
          </w:tcPr>
          <w:p w14:paraId="5174A375" w14:textId="77777777" w:rsidR="005E4843" w:rsidRPr="005E26C8" w:rsidRDefault="005E4843" w:rsidP="005E4843">
            <w:pPr>
              <w:jc w:val="right"/>
              <w:rPr>
                <w:sz w:val="20"/>
                <w:szCs w:val="20"/>
              </w:rPr>
            </w:pPr>
            <w:r w:rsidRPr="005E26C8">
              <w:rPr>
                <w:sz w:val="20"/>
                <w:szCs w:val="20"/>
              </w:rPr>
              <w:t>980 968.55</w:t>
            </w:r>
          </w:p>
        </w:tc>
        <w:tc>
          <w:tcPr>
            <w:tcW w:w="1880" w:type="dxa"/>
            <w:tcBorders>
              <w:top w:val="nil"/>
              <w:left w:val="nil"/>
              <w:bottom w:val="nil"/>
              <w:right w:val="single" w:sz="8" w:space="0" w:color="auto"/>
            </w:tcBorders>
            <w:shd w:val="clear" w:color="auto" w:fill="auto"/>
            <w:noWrap/>
            <w:hideMark/>
          </w:tcPr>
          <w:p w14:paraId="02AF9C58" w14:textId="77777777" w:rsidR="005E4843" w:rsidRPr="005E26C8" w:rsidRDefault="005E4843" w:rsidP="005E4843">
            <w:pPr>
              <w:jc w:val="right"/>
              <w:rPr>
                <w:sz w:val="20"/>
                <w:szCs w:val="20"/>
              </w:rPr>
            </w:pPr>
            <w:r w:rsidRPr="005E26C8">
              <w:rPr>
                <w:sz w:val="20"/>
                <w:szCs w:val="20"/>
              </w:rPr>
              <w:t>980 968.55</w:t>
            </w:r>
          </w:p>
        </w:tc>
      </w:tr>
      <w:tr w:rsidR="005E4843" w:rsidRPr="005E26C8" w14:paraId="6EC7DC08"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71927698"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1ADC996F" w14:textId="77777777" w:rsidR="005E4843" w:rsidRPr="005E26C8" w:rsidRDefault="005E4843" w:rsidP="005E4843">
            <w:pPr>
              <w:rPr>
                <w:b/>
                <w:bCs/>
                <w:sz w:val="20"/>
                <w:szCs w:val="20"/>
              </w:rPr>
            </w:pPr>
            <w:r w:rsidRPr="005E26C8">
              <w:rPr>
                <w:b/>
                <w:bCs/>
                <w:sz w:val="20"/>
                <w:szCs w:val="20"/>
              </w:rPr>
              <w:t>Итого по разделу 5 Размещение строительного мусора</w:t>
            </w:r>
          </w:p>
        </w:tc>
        <w:tc>
          <w:tcPr>
            <w:tcW w:w="1880" w:type="dxa"/>
            <w:tcBorders>
              <w:top w:val="single" w:sz="4" w:space="0" w:color="auto"/>
              <w:left w:val="nil"/>
              <w:bottom w:val="single" w:sz="4" w:space="0" w:color="auto"/>
              <w:right w:val="single" w:sz="8" w:space="0" w:color="auto"/>
            </w:tcBorders>
            <w:shd w:val="clear" w:color="auto" w:fill="auto"/>
            <w:noWrap/>
            <w:hideMark/>
          </w:tcPr>
          <w:p w14:paraId="1BF706AD" w14:textId="77777777" w:rsidR="005E4843" w:rsidRPr="005E26C8" w:rsidRDefault="005E4843" w:rsidP="005E4843">
            <w:pPr>
              <w:jc w:val="right"/>
              <w:rPr>
                <w:b/>
                <w:bCs/>
                <w:sz w:val="20"/>
                <w:szCs w:val="20"/>
              </w:rPr>
            </w:pPr>
            <w:r w:rsidRPr="005E26C8">
              <w:rPr>
                <w:b/>
                <w:bCs/>
                <w:sz w:val="20"/>
                <w:szCs w:val="20"/>
              </w:rPr>
              <w:t>980 968.55</w:t>
            </w:r>
          </w:p>
        </w:tc>
      </w:tr>
      <w:tr w:rsidR="005E4843" w:rsidRPr="005E26C8" w14:paraId="374B851C"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04512029" w14:textId="77777777" w:rsidR="005E4843" w:rsidRPr="005E26C8" w:rsidRDefault="005E4843" w:rsidP="005E4843">
            <w:pPr>
              <w:rPr>
                <w:b/>
                <w:bCs/>
              </w:rPr>
            </w:pPr>
            <w:r w:rsidRPr="005E26C8">
              <w:rPr>
                <w:b/>
                <w:bCs/>
                <w:sz w:val="22"/>
                <w:szCs w:val="22"/>
              </w:rPr>
              <w:t>Раздел 6. Непредвиденные затраты и расходы</w:t>
            </w:r>
          </w:p>
        </w:tc>
      </w:tr>
      <w:tr w:rsidR="005E4843" w:rsidRPr="005E26C8" w14:paraId="6C2F3333" w14:textId="77777777" w:rsidTr="005E4843">
        <w:trPr>
          <w:trHeight w:val="300"/>
        </w:trPr>
        <w:tc>
          <w:tcPr>
            <w:tcW w:w="780" w:type="dxa"/>
            <w:tcBorders>
              <w:top w:val="nil"/>
              <w:left w:val="single" w:sz="8" w:space="0" w:color="auto"/>
              <w:bottom w:val="nil"/>
              <w:right w:val="single" w:sz="4" w:space="0" w:color="auto"/>
            </w:tcBorders>
            <w:shd w:val="clear" w:color="auto" w:fill="auto"/>
            <w:hideMark/>
          </w:tcPr>
          <w:p w14:paraId="673E5032" w14:textId="77777777" w:rsidR="005E4843" w:rsidRPr="005E26C8" w:rsidRDefault="005E4843" w:rsidP="005E4843">
            <w:pPr>
              <w:jc w:val="center"/>
              <w:rPr>
                <w:sz w:val="20"/>
                <w:szCs w:val="20"/>
              </w:rPr>
            </w:pPr>
            <w:r w:rsidRPr="005E26C8">
              <w:rPr>
                <w:sz w:val="20"/>
                <w:szCs w:val="20"/>
              </w:rPr>
              <w:t>30</w:t>
            </w:r>
          </w:p>
        </w:tc>
        <w:tc>
          <w:tcPr>
            <w:tcW w:w="7200" w:type="dxa"/>
            <w:gridSpan w:val="3"/>
            <w:tcBorders>
              <w:top w:val="single" w:sz="4" w:space="0" w:color="auto"/>
              <w:left w:val="nil"/>
              <w:bottom w:val="nil"/>
              <w:right w:val="single" w:sz="4" w:space="0" w:color="auto"/>
            </w:tcBorders>
            <w:shd w:val="clear" w:color="auto" w:fill="auto"/>
            <w:hideMark/>
          </w:tcPr>
          <w:p w14:paraId="5C9783E0" w14:textId="77777777" w:rsidR="005E4843" w:rsidRPr="005E26C8" w:rsidRDefault="005E4843" w:rsidP="005E4843">
            <w:pPr>
              <w:rPr>
                <w:sz w:val="20"/>
                <w:szCs w:val="20"/>
              </w:rPr>
            </w:pPr>
            <w:r w:rsidRPr="005E26C8">
              <w:rPr>
                <w:sz w:val="20"/>
                <w:szCs w:val="20"/>
              </w:rPr>
              <w:t>Непредвиденные затраты и расходы - 3%</w:t>
            </w:r>
          </w:p>
        </w:tc>
        <w:tc>
          <w:tcPr>
            <w:tcW w:w="1120" w:type="dxa"/>
            <w:tcBorders>
              <w:top w:val="nil"/>
              <w:left w:val="nil"/>
              <w:bottom w:val="nil"/>
              <w:right w:val="single" w:sz="4" w:space="0" w:color="auto"/>
            </w:tcBorders>
            <w:shd w:val="clear" w:color="auto" w:fill="auto"/>
            <w:noWrap/>
            <w:hideMark/>
          </w:tcPr>
          <w:p w14:paraId="3BAB0FED" w14:textId="77777777" w:rsidR="005E4843" w:rsidRPr="005E26C8" w:rsidRDefault="005E4843" w:rsidP="005E4843">
            <w:pPr>
              <w:jc w:val="center"/>
              <w:rPr>
                <w:sz w:val="20"/>
                <w:szCs w:val="20"/>
              </w:rPr>
            </w:pPr>
            <w:r w:rsidRPr="005E26C8">
              <w:rPr>
                <w:sz w:val="20"/>
                <w:szCs w:val="20"/>
              </w:rPr>
              <w:t>руб</w:t>
            </w:r>
          </w:p>
        </w:tc>
        <w:tc>
          <w:tcPr>
            <w:tcW w:w="1217" w:type="dxa"/>
            <w:tcBorders>
              <w:top w:val="nil"/>
              <w:left w:val="nil"/>
              <w:bottom w:val="nil"/>
              <w:right w:val="single" w:sz="4" w:space="0" w:color="auto"/>
            </w:tcBorders>
            <w:shd w:val="clear" w:color="auto" w:fill="auto"/>
            <w:noWrap/>
            <w:hideMark/>
          </w:tcPr>
          <w:p w14:paraId="2C8ED1FD" w14:textId="77777777" w:rsidR="005E4843" w:rsidRPr="005E26C8" w:rsidRDefault="005E4843" w:rsidP="005E4843">
            <w:pPr>
              <w:jc w:val="center"/>
              <w:rPr>
                <w:sz w:val="20"/>
                <w:szCs w:val="20"/>
              </w:rPr>
            </w:pPr>
            <w:r w:rsidRPr="005E26C8">
              <w:rPr>
                <w:sz w:val="20"/>
                <w:szCs w:val="20"/>
              </w:rPr>
              <w:t>1</w:t>
            </w:r>
          </w:p>
        </w:tc>
        <w:tc>
          <w:tcPr>
            <w:tcW w:w="1880" w:type="dxa"/>
            <w:tcBorders>
              <w:top w:val="nil"/>
              <w:left w:val="nil"/>
              <w:bottom w:val="nil"/>
              <w:right w:val="single" w:sz="4" w:space="0" w:color="auto"/>
            </w:tcBorders>
            <w:shd w:val="clear" w:color="auto" w:fill="auto"/>
            <w:noWrap/>
            <w:hideMark/>
          </w:tcPr>
          <w:p w14:paraId="7E1A970C" w14:textId="77777777" w:rsidR="005E4843" w:rsidRPr="005E26C8" w:rsidRDefault="005E4843" w:rsidP="005E4843">
            <w:pPr>
              <w:jc w:val="right"/>
              <w:rPr>
                <w:sz w:val="20"/>
                <w:szCs w:val="20"/>
              </w:rPr>
            </w:pPr>
            <w:r w:rsidRPr="005E26C8">
              <w:rPr>
                <w:sz w:val="20"/>
                <w:szCs w:val="20"/>
              </w:rPr>
              <w:t>1 570 504.64</w:t>
            </w:r>
          </w:p>
        </w:tc>
        <w:tc>
          <w:tcPr>
            <w:tcW w:w="1880" w:type="dxa"/>
            <w:tcBorders>
              <w:top w:val="nil"/>
              <w:left w:val="nil"/>
              <w:bottom w:val="nil"/>
              <w:right w:val="single" w:sz="8" w:space="0" w:color="auto"/>
            </w:tcBorders>
            <w:shd w:val="clear" w:color="auto" w:fill="auto"/>
            <w:noWrap/>
            <w:hideMark/>
          </w:tcPr>
          <w:p w14:paraId="5D2193C7" w14:textId="77777777" w:rsidR="005E4843" w:rsidRPr="005E26C8" w:rsidRDefault="005E4843" w:rsidP="005E4843">
            <w:pPr>
              <w:jc w:val="right"/>
              <w:rPr>
                <w:b/>
                <w:bCs/>
                <w:sz w:val="20"/>
                <w:szCs w:val="20"/>
              </w:rPr>
            </w:pPr>
            <w:r w:rsidRPr="005E26C8">
              <w:rPr>
                <w:b/>
                <w:bCs/>
                <w:sz w:val="20"/>
                <w:szCs w:val="20"/>
              </w:rPr>
              <w:t>1 570 504.64</w:t>
            </w:r>
          </w:p>
        </w:tc>
      </w:tr>
      <w:tr w:rsidR="005E4843" w:rsidRPr="005E26C8" w14:paraId="7A2A812A"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69CC19AB"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5601B5EC" w14:textId="77777777" w:rsidR="005E4843" w:rsidRPr="005E26C8" w:rsidRDefault="005E4843" w:rsidP="005E4843">
            <w:pPr>
              <w:rPr>
                <w:b/>
                <w:bCs/>
                <w:sz w:val="20"/>
                <w:szCs w:val="20"/>
              </w:rPr>
            </w:pPr>
            <w:r w:rsidRPr="005E26C8">
              <w:rPr>
                <w:b/>
                <w:bCs/>
                <w:sz w:val="20"/>
                <w:szCs w:val="20"/>
              </w:rPr>
              <w:t>Итого по разделу 6 Непредвиденные затраты и расходы</w:t>
            </w:r>
          </w:p>
        </w:tc>
        <w:tc>
          <w:tcPr>
            <w:tcW w:w="1880" w:type="dxa"/>
            <w:tcBorders>
              <w:top w:val="single" w:sz="4" w:space="0" w:color="auto"/>
              <w:left w:val="nil"/>
              <w:bottom w:val="single" w:sz="4" w:space="0" w:color="auto"/>
              <w:right w:val="single" w:sz="8" w:space="0" w:color="auto"/>
            </w:tcBorders>
            <w:shd w:val="clear" w:color="auto" w:fill="auto"/>
            <w:noWrap/>
            <w:hideMark/>
          </w:tcPr>
          <w:p w14:paraId="1AAD01CB" w14:textId="77777777" w:rsidR="005E4843" w:rsidRPr="005E26C8" w:rsidRDefault="005E4843" w:rsidP="005E4843">
            <w:pPr>
              <w:jc w:val="right"/>
              <w:rPr>
                <w:b/>
                <w:bCs/>
                <w:sz w:val="20"/>
                <w:szCs w:val="20"/>
              </w:rPr>
            </w:pPr>
            <w:r w:rsidRPr="005E26C8">
              <w:rPr>
                <w:b/>
                <w:bCs/>
                <w:sz w:val="20"/>
                <w:szCs w:val="20"/>
              </w:rPr>
              <w:t> </w:t>
            </w:r>
          </w:p>
        </w:tc>
      </w:tr>
      <w:tr w:rsidR="005E4843" w:rsidRPr="005E26C8" w14:paraId="26162E97"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4BAA1FD8"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58947769" w14:textId="77777777" w:rsidR="005E4843" w:rsidRPr="005E26C8" w:rsidRDefault="005E4843" w:rsidP="005E4843">
            <w:pPr>
              <w:rPr>
                <w:b/>
                <w:bCs/>
                <w:sz w:val="20"/>
                <w:szCs w:val="20"/>
              </w:rPr>
            </w:pPr>
            <w:r w:rsidRPr="005E26C8">
              <w:rPr>
                <w:b/>
                <w:bCs/>
                <w:sz w:val="20"/>
                <w:szCs w:val="20"/>
              </w:rPr>
              <w:t>Итого по смете</w:t>
            </w:r>
          </w:p>
        </w:tc>
        <w:tc>
          <w:tcPr>
            <w:tcW w:w="1880" w:type="dxa"/>
            <w:tcBorders>
              <w:top w:val="nil"/>
              <w:left w:val="nil"/>
              <w:bottom w:val="single" w:sz="4" w:space="0" w:color="auto"/>
              <w:right w:val="single" w:sz="8" w:space="0" w:color="auto"/>
            </w:tcBorders>
            <w:shd w:val="clear" w:color="auto" w:fill="auto"/>
            <w:noWrap/>
            <w:hideMark/>
          </w:tcPr>
          <w:p w14:paraId="52B5DE18" w14:textId="77777777" w:rsidR="005E4843" w:rsidRPr="005E26C8" w:rsidRDefault="005E4843" w:rsidP="005E4843">
            <w:pPr>
              <w:jc w:val="right"/>
              <w:rPr>
                <w:b/>
                <w:bCs/>
                <w:sz w:val="20"/>
                <w:szCs w:val="20"/>
              </w:rPr>
            </w:pPr>
            <w:r w:rsidRPr="005E26C8">
              <w:rPr>
                <w:b/>
                <w:bCs/>
                <w:sz w:val="20"/>
                <w:szCs w:val="20"/>
              </w:rPr>
              <w:t>53 920 659.31</w:t>
            </w:r>
          </w:p>
        </w:tc>
      </w:tr>
      <w:tr w:rsidR="005E4843" w:rsidRPr="005E26C8" w14:paraId="7A573AED"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3C06119A"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FDE0401" w14:textId="77777777" w:rsidR="005E4843" w:rsidRPr="005E26C8" w:rsidRDefault="005E4843" w:rsidP="005E4843">
            <w:pPr>
              <w:rPr>
                <w:b/>
                <w:bCs/>
                <w:sz w:val="20"/>
                <w:szCs w:val="20"/>
              </w:rPr>
            </w:pPr>
            <w:r w:rsidRPr="005E26C8">
              <w:rPr>
                <w:b/>
                <w:bCs/>
                <w:sz w:val="20"/>
                <w:szCs w:val="20"/>
              </w:rPr>
              <w:t xml:space="preserve">индекс фактической инфляции </w:t>
            </w:r>
          </w:p>
        </w:tc>
        <w:tc>
          <w:tcPr>
            <w:tcW w:w="1880" w:type="dxa"/>
            <w:tcBorders>
              <w:top w:val="nil"/>
              <w:left w:val="single" w:sz="4" w:space="0" w:color="auto"/>
              <w:bottom w:val="single" w:sz="4" w:space="0" w:color="auto"/>
              <w:right w:val="single" w:sz="8" w:space="0" w:color="auto"/>
            </w:tcBorders>
            <w:shd w:val="clear" w:color="auto" w:fill="auto"/>
            <w:noWrap/>
            <w:hideMark/>
          </w:tcPr>
          <w:p w14:paraId="134C8A02" w14:textId="77777777" w:rsidR="005E4843" w:rsidRPr="005E26C8" w:rsidRDefault="005E4843" w:rsidP="005E4843">
            <w:pPr>
              <w:jc w:val="right"/>
              <w:rPr>
                <w:b/>
                <w:bCs/>
                <w:sz w:val="20"/>
                <w:szCs w:val="20"/>
              </w:rPr>
            </w:pPr>
            <w:r w:rsidRPr="005E26C8">
              <w:rPr>
                <w:b/>
                <w:bCs/>
                <w:sz w:val="20"/>
                <w:szCs w:val="20"/>
              </w:rPr>
              <w:t>1.0172</w:t>
            </w:r>
          </w:p>
        </w:tc>
      </w:tr>
      <w:tr w:rsidR="005E4843" w:rsidRPr="005E26C8" w14:paraId="5C12A6CA"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7F7C8BE2"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80F4B9E" w14:textId="77777777" w:rsidR="005E4843" w:rsidRPr="005E26C8" w:rsidRDefault="005E4843" w:rsidP="005E4843">
            <w:pPr>
              <w:rPr>
                <w:b/>
                <w:bCs/>
                <w:sz w:val="20"/>
                <w:szCs w:val="20"/>
              </w:rPr>
            </w:pPr>
            <w:r w:rsidRPr="005E26C8">
              <w:rPr>
                <w:b/>
                <w:bCs/>
                <w:sz w:val="20"/>
                <w:szCs w:val="20"/>
              </w:rPr>
              <w:t xml:space="preserve">индекс прогнозной инфляции </w:t>
            </w:r>
          </w:p>
        </w:tc>
        <w:tc>
          <w:tcPr>
            <w:tcW w:w="1880" w:type="dxa"/>
            <w:tcBorders>
              <w:top w:val="nil"/>
              <w:left w:val="single" w:sz="4" w:space="0" w:color="auto"/>
              <w:bottom w:val="single" w:sz="4" w:space="0" w:color="auto"/>
              <w:right w:val="single" w:sz="8" w:space="0" w:color="auto"/>
            </w:tcBorders>
            <w:shd w:val="clear" w:color="auto" w:fill="auto"/>
            <w:noWrap/>
            <w:hideMark/>
          </w:tcPr>
          <w:p w14:paraId="2DD4E99B" w14:textId="77777777" w:rsidR="005E4843" w:rsidRPr="005E26C8" w:rsidRDefault="005E4843" w:rsidP="005E4843">
            <w:pPr>
              <w:jc w:val="right"/>
              <w:rPr>
                <w:b/>
                <w:bCs/>
                <w:sz w:val="20"/>
                <w:szCs w:val="20"/>
              </w:rPr>
            </w:pPr>
            <w:r w:rsidRPr="005E26C8">
              <w:rPr>
                <w:b/>
                <w:bCs/>
                <w:sz w:val="20"/>
                <w:szCs w:val="20"/>
              </w:rPr>
              <w:t>1.0249</w:t>
            </w:r>
          </w:p>
        </w:tc>
      </w:tr>
      <w:tr w:rsidR="005E4843" w:rsidRPr="005E26C8" w14:paraId="43EDA351"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52957829"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B2FA27F" w14:textId="77777777" w:rsidR="005E4843" w:rsidRPr="005E26C8" w:rsidRDefault="005E4843" w:rsidP="005E4843">
            <w:pPr>
              <w:rPr>
                <w:b/>
                <w:bCs/>
                <w:sz w:val="20"/>
                <w:szCs w:val="20"/>
              </w:rPr>
            </w:pPr>
            <w:r w:rsidRPr="005E26C8">
              <w:rPr>
                <w:b/>
                <w:bCs/>
                <w:sz w:val="20"/>
                <w:szCs w:val="20"/>
              </w:rPr>
              <w:t xml:space="preserve">Итого с индексом </w:t>
            </w:r>
          </w:p>
        </w:tc>
        <w:tc>
          <w:tcPr>
            <w:tcW w:w="1880" w:type="dxa"/>
            <w:tcBorders>
              <w:top w:val="nil"/>
              <w:left w:val="single" w:sz="4" w:space="0" w:color="auto"/>
              <w:bottom w:val="single" w:sz="4" w:space="0" w:color="auto"/>
              <w:right w:val="single" w:sz="8" w:space="0" w:color="auto"/>
            </w:tcBorders>
            <w:shd w:val="clear" w:color="auto" w:fill="auto"/>
            <w:noWrap/>
            <w:hideMark/>
          </w:tcPr>
          <w:p w14:paraId="7D79C7A9" w14:textId="77777777" w:rsidR="005E4843" w:rsidRPr="005E26C8" w:rsidRDefault="005E4843" w:rsidP="005E4843">
            <w:pPr>
              <w:jc w:val="right"/>
              <w:rPr>
                <w:b/>
                <w:bCs/>
                <w:sz w:val="20"/>
                <w:szCs w:val="20"/>
              </w:rPr>
            </w:pPr>
            <w:r w:rsidRPr="005E26C8">
              <w:rPr>
                <w:b/>
                <w:bCs/>
                <w:sz w:val="20"/>
                <w:szCs w:val="20"/>
              </w:rPr>
              <w:t>56 213 812.21</w:t>
            </w:r>
          </w:p>
        </w:tc>
      </w:tr>
      <w:tr w:rsidR="005E4843" w:rsidRPr="005E26C8" w14:paraId="4FEFF942"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0E9F3D42"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0DFDD6DC" w14:textId="77777777" w:rsidR="005E4843" w:rsidRPr="005E26C8" w:rsidRDefault="005E4843" w:rsidP="005E4843">
            <w:pPr>
              <w:rPr>
                <w:sz w:val="20"/>
                <w:szCs w:val="20"/>
              </w:rPr>
            </w:pPr>
            <w:r w:rsidRPr="005E26C8">
              <w:rPr>
                <w:sz w:val="20"/>
                <w:szCs w:val="20"/>
              </w:rPr>
              <w:t>Сумма НДС (ставка 20%) по позициям</w:t>
            </w:r>
          </w:p>
        </w:tc>
        <w:tc>
          <w:tcPr>
            <w:tcW w:w="1880" w:type="dxa"/>
            <w:tcBorders>
              <w:top w:val="nil"/>
              <w:left w:val="nil"/>
              <w:bottom w:val="single" w:sz="4" w:space="0" w:color="auto"/>
              <w:right w:val="single" w:sz="8" w:space="0" w:color="auto"/>
            </w:tcBorders>
            <w:shd w:val="clear" w:color="auto" w:fill="auto"/>
            <w:noWrap/>
            <w:hideMark/>
          </w:tcPr>
          <w:p w14:paraId="5E286D24" w14:textId="77777777" w:rsidR="005E4843" w:rsidRPr="005E26C8" w:rsidRDefault="005E4843" w:rsidP="005E4843">
            <w:pPr>
              <w:jc w:val="right"/>
              <w:rPr>
                <w:sz w:val="20"/>
                <w:szCs w:val="20"/>
              </w:rPr>
            </w:pPr>
            <w:r w:rsidRPr="005E26C8">
              <w:rPr>
                <w:sz w:val="20"/>
                <w:szCs w:val="20"/>
              </w:rPr>
              <w:t>11 242 762.44</w:t>
            </w:r>
          </w:p>
        </w:tc>
      </w:tr>
      <w:tr w:rsidR="005E4843" w:rsidRPr="005E26C8" w14:paraId="637981C1"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443A4A7E" w14:textId="77777777" w:rsidR="005E4843" w:rsidRPr="005E26C8" w:rsidRDefault="005E4843" w:rsidP="005E4843">
            <w:pPr>
              <w:jc w:val="center"/>
              <w:rPr>
                <w:sz w:val="20"/>
                <w:szCs w:val="20"/>
              </w:rPr>
            </w:pPr>
            <w:r w:rsidRPr="005E26C8">
              <w:rPr>
                <w:sz w:val="20"/>
                <w:szCs w:val="20"/>
              </w:rPr>
              <w:lastRenderedPageBreak/>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0B48A4BC" w14:textId="77777777" w:rsidR="005E4843" w:rsidRPr="005E26C8" w:rsidRDefault="005E4843" w:rsidP="005E4843">
            <w:pPr>
              <w:rPr>
                <w:b/>
                <w:bCs/>
                <w:sz w:val="20"/>
                <w:szCs w:val="20"/>
              </w:rPr>
            </w:pPr>
            <w:r w:rsidRPr="005E26C8">
              <w:rPr>
                <w:b/>
                <w:bCs/>
                <w:sz w:val="20"/>
                <w:szCs w:val="20"/>
              </w:rPr>
              <w:t>Всего с НДС</w:t>
            </w:r>
          </w:p>
        </w:tc>
        <w:tc>
          <w:tcPr>
            <w:tcW w:w="1880" w:type="dxa"/>
            <w:tcBorders>
              <w:top w:val="nil"/>
              <w:left w:val="nil"/>
              <w:bottom w:val="single" w:sz="4" w:space="0" w:color="auto"/>
              <w:right w:val="single" w:sz="8" w:space="0" w:color="auto"/>
            </w:tcBorders>
            <w:shd w:val="clear" w:color="auto" w:fill="auto"/>
            <w:noWrap/>
            <w:hideMark/>
          </w:tcPr>
          <w:p w14:paraId="7CE4756B" w14:textId="77777777" w:rsidR="005E4843" w:rsidRPr="005E26C8" w:rsidRDefault="005E4843" w:rsidP="005E4843">
            <w:pPr>
              <w:jc w:val="right"/>
              <w:rPr>
                <w:b/>
                <w:bCs/>
                <w:sz w:val="20"/>
                <w:szCs w:val="20"/>
              </w:rPr>
            </w:pPr>
            <w:r w:rsidRPr="005E26C8">
              <w:rPr>
                <w:b/>
                <w:bCs/>
                <w:sz w:val="20"/>
                <w:szCs w:val="20"/>
              </w:rPr>
              <w:t>67 456 574.65</w:t>
            </w:r>
          </w:p>
        </w:tc>
      </w:tr>
      <w:tr w:rsidR="005E4843" w:rsidRPr="005E26C8" w14:paraId="713E4B40" w14:textId="77777777" w:rsidTr="005E4843">
        <w:trPr>
          <w:trHeight w:val="765"/>
        </w:trPr>
        <w:tc>
          <w:tcPr>
            <w:tcW w:w="780" w:type="dxa"/>
            <w:tcBorders>
              <w:top w:val="nil"/>
              <w:left w:val="single" w:sz="8" w:space="0" w:color="auto"/>
              <w:bottom w:val="nil"/>
              <w:right w:val="single" w:sz="4" w:space="0" w:color="auto"/>
            </w:tcBorders>
            <w:shd w:val="clear" w:color="auto" w:fill="auto"/>
            <w:noWrap/>
            <w:hideMark/>
          </w:tcPr>
          <w:p w14:paraId="4773BAEE"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DD712EE" w14:textId="77777777" w:rsidR="005E4843" w:rsidRPr="005E26C8" w:rsidRDefault="005E4843" w:rsidP="005E4843">
            <w:pPr>
              <w:rPr>
                <w:b/>
                <w:bCs/>
              </w:rPr>
            </w:pPr>
            <w:r w:rsidRPr="005E26C8">
              <w:rPr>
                <w:b/>
                <w:bCs/>
              </w:rPr>
              <w:t>Сумма выделенных средств Согласно п.2 ст.72 Бюджетного кодекса Российской Федерации в пределах лимитов бюджетных обязательств.</w:t>
            </w:r>
          </w:p>
        </w:tc>
        <w:tc>
          <w:tcPr>
            <w:tcW w:w="1880" w:type="dxa"/>
            <w:tcBorders>
              <w:top w:val="nil"/>
              <w:left w:val="single" w:sz="4" w:space="0" w:color="auto"/>
              <w:bottom w:val="nil"/>
              <w:right w:val="single" w:sz="8" w:space="0" w:color="auto"/>
            </w:tcBorders>
            <w:shd w:val="clear" w:color="auto" w:fill="auto"/>
            <w:noWrap/>
            <w:hideMark/>
          </w:tcPr>
          <w:p w14:paraId="7EFDFF76" w14:textId="77777777" w:rsidR="005E4843" w:rsidRPr="005E26C8" w:rsidRDefault="005E4843" w:rsidP="005E4843">
            <w:pPr>
              <w:jc w:val="right"/>
              <w:rPr>
                <w:b/>
                <w:bCs/>
              </w:rPr>
            </w:pPr>
            <w:r w:rsidRPr="005E26C8">
              <w:rPr>
                <w:b/>
                <w:bCs/>
              </w:rPr>
              <w:t>66 089 470.00</w:t>
            </w:r>
          </w:p>
        </w:tc>
      </w:tr>
      <w:tr w:rsidR="005E4843" w:rsidRPr="005E26C8" w14:paraId="6AD51927" w14:textId="77777777" w:rsidTr="005E4843">
        <w:trPr>
          <w:trHeight w:val="480"/>
        </w:trPr>
        <w:tc>
          <w:tcPr>
            <w:tcW w:w="7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DD9B9FA" w14:textId="77777777" w:rsidR="005E4843" w:rsidRPr="005E26C8" w:rsidRDefault="005E4843" w:rsidP="005E4843">
            <w:pPr>
              <w:jc w:val="center"/>
            </w:pPr>
            <w:r w:rsidRPr="005E26C8">
              <w:rPr>
                <w:sz w:val="22"/>
                <w:szCs w:val="22"/>
              </w:rPr>
              <w:t> </w:t>
            </w:r>
          </w:p>
        </w:tc>
        <w:tc>
          <w:tcPr>
            <w:tcW w:w="7200" w:type="dxa"/>
            <w:gridSpan w:val="3"/>
            <w:tcBorders>
              <w:top w:val="single" w:sz="4" w:space="0" w:color="auto"/>
              <w:left w:val="single" w:sz="4" w:space="0" w:color="auto"/>
              <w:bottom w:val="single" w:sz="8" w:space="0" w:color="auto"/>
              <w:right w:val="nil"/>
            </w:tcBorders>
            <w:shd w:val="clear" w:color="auto" w:fill="auto"/>
            <w:noWrap/>
            <w:vAlign w:val="center"/>
            <w:hideMark/>
          </w:tcPr>
          <w:p w14:paraId="24C0A309" w14:textId="77777777" w:rsidR="005E4843" w:rsidRPr="005E26C8" w:rsidRDefault="005E4843" w:rsidP="005E4843">
            <w:pPr>
              <w:rPr>
                <w:b/>
                <w:bCs/>
              </w:rPr>
            </w:pPr>
            <w:r w:rsidRPr="005E26C8">
              <w:rPr>
                <w:b/>
                <w:bCs/>
                <w:sz w:val="22"/>
                <w:szCs w:val="22"/>
              </w:rPr>
              <w:t>Итого с коэффициентом снижения стоимости работ =</w:t>
            </w:r>
          </w:p>
        </w:tc>
        <w:tc>
          <w:tcPr>
            <w:tcW w:w="1120" w:type="dxa"/>
            <w:tcBorders>
              <w:top w:val="nil"/>
              <w:left w:val="nil"/>
              <w:bottom w:val="single" w:sz="8" w:space="0" w:color="auto"/>
              <w:right w:val="nil"/>
            </w:tcBorders>
            <w:shd w:val="clear" w:color="auto" w:fill="auto"/>
            <w:noWrap/>
            <w:vAlign w:val="bottom"/>
            <w:hideMark/>
          </w:tcPr>
          <w:p w14:paraId="0D3B4373" w14:textId="77777777" w:rsidR="005E4843" w:rsidRPr="005E26C8" w:rsidRDefault="005E4843" w:rsidP="005E4843">
            <w:pPr>
              <w:rPr>
                <w:b/>
                <w:bCs/>
              </w:rPr>
            </w:pPr>
            <w:r w:rsidRPr="005E26C8">
              <w:rPr>
                <w:b/>
                <w:bCs/>
                <w:sz w:val="22"/>
                <w:szCs w:val="22"/>
              </w:rPr>
              <w:t> </w:t>
            </w:r>
          </w:p>
        </w:tc>
        <w:tc>
          <w:tcPr>
            <w:tcW w:w="1217" w:type="dxa"/>
            <w:tcBorders>
              <w:top w:val="nil"/>
              <w:left w:val="nil"/>
              <w:bottom w:val="single" w:sz="8" w:space="0" w:color="auto"/>
              <w:right w:val="nil"/>
            </w:tcBorders>
            <w:shd w:val="clear" w:color="auto" w:fill="auto"/>
            <w:noWrap/>
            <w:vAlign w:val="bottom"/>
            <w:hideMark/>
          </w:tcPr>
          <w:p w14:paraId="35974894" w14:textId="77777777" w:rsidR="005E4843" w:rsidRPr="005E26C8" w:rsidRDefault="005E4843" w:rsidP="005E4843">
            <w:pPr>
              <w:rPr>
                <w:b/>
                <w:bCs/>
              </w:rPr>
            </w:pPr>
            <w:r w:rsidRPr="005E26C8">
              <w:rPr>
                <w:b/>
                <w:bCs/>
                <w:sz w:val="22"/>
                <w:szCs w:val="22"/>
              </w:rPr>
              <w:t> </w:t>
            </w:r>
          </w:p>
        </w:tc>
        <w:tc>
          <w:tcPr>
            <w:tcW w:w="1880" w:type="dxa"/>
            <w:tcBorders>
              <w:top w:val="nil"/>
              <w:left w:val="nil"/>
              <w:bottom w:val="single" w:sz="8" w:space="0" w:color="auto"/>
              <w:right w:val="single" w:sz="4" w:space="0" w:color="auto"/>
            </w:tcBorders>
            <w:shd w:val="clear" w:color="auto" w:fill="auto"/>
            <w:noWrap/>
            <w:vAlign w:val="bottom"/>
            <w:hideMark/>
          </w:tcPr>
          <w:p w14:paraId="07C81948" w14:textId="77777777" w:rsidR="005E4843" w:rsidRPr="005E26C8" w:rsidRDefault="005E4843" w:rsidP="005E4843">
            <w:pPr>
              <w:rPr>
                <w:b/>
                <w:bCs/>
              </w:rPr>
            </w:pPr>
            <w:r w:rsidRPr="005E26C8">
              <w:rPr>
                <w:b/>
                <w:bCs/>
                <w:sz w:val="22"/>
                <w:szCs w:val="22"/>
              </w:rPr>
              <w:t> </w:t>
            </w:r>
          </w:p>
        </w:tc>
        <w:tc>
          <w:tcPr>
            <w:tcW w:w="188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227E8586" w14:textId="77777777" w:rsidR="005E4843" w:rsidRPr="005E26C8" w:rsidRDefault="005E4843" w:rsidP="005E4843">
            <w:pPr>
              <w:rPr>
                <w:b/>
                <w:bCs/>
              </w:rPr>
            </w:pPr>
            <w:r w:rsidRPr="005E26C8">
              <w:rPr>
                <w:b/>
                <w:bCs/>
                <w:sz w:val="22"/>
                <w:szCs w:val="22"/>
              </w:rPr>
              <w:t> </w:t>
            </w:r>
          </w:p>
        </w:tc>
      </w:tr>
      <w:tr w:rsidR="005E4843" w:rsidRPr="005E26C8" w14:paraId="3E1CABE4" w14:textId="77777777" w:rsidTr="005E4843">
        <w:trPr>
          <w:trHeight w:val="300"/>
        </w:trPr>
        <w:tc>
          <w:tcPr>
            <w:tcW w:w="780" w:type="dxa"/>
            <w:tcBorders>
              <w:top w:val="nil"/>
              <w:left w:val="nil"/>
              <w:bottom w:val="nil"/>
              <w:right w:val="nil"/>
            </w:tcBorders>
            <w:shd w:val="clear" w:color="auto" w:fill="auto"/>
            <w:noWrap/>
            <w:vAlign w:val="bottom"/>
            <w:hideMark/>
          </w:tcPr>
          <w:p w14:paraId="0C32E535" w14:textId="77777777" w:rsidR="005E4843" w:rsidRPr="005E26C8" w:rsidRDefault="005E4843" w:rsidP="005E4843">
            <w:pPr>
              <w:rPr>
                <w:b/>
                <w:bCs/>
              </w:rPr>
            </w:pPr>
          </w:p>
        </w:tc>
        <w:tc>
          <w:tcPr>
            <w:tcW w:w="2900" w:type="dxa"/>
            <w:tcBorders>
              <w:top w:val="nil"/>
              <w:left w:val="nil"/>
              <w:bottom w:val="nil"/>
              <w:right w:val="nil"/>
            </w:tcBorders>
            <w:shd w:val="clear" w:color="auto" w:fill="auto"/>
            <w:noWrap/>
            <w:vAlign w:val="center"/>
            <w:hideMark/>
          </w:tcPr>
          <w:p w14:paraId="178FD56F" w14:textId="77777777" w:rsidR="005E4843" w:rsidRPr="005E26C8" w:rsidRDefault="005E4843" w:rsidP="005E4843">
            <w:pPr>
              <w:rPr>
                <w:b/>
                <w:bCs/>
              </w:rPr>
            </w:pPr>
            <w:r w:rsidRPr="005E26C8">
              <w:rPr>
                <w:b/>
                <w:bCs/>
              </w:rPr>
              <w:t>Заказчик:</w:t>
            </w:r>
          </w:p>
        </w:tc>
        <w:tc>
          <w:tcPr>
            <w:tcW w:w="1660" w:type="dxa"/>
            <w:vMerge w:val="restart"/>
            <w:tcBorders>
              <w:top w:val="nil"/>
              <w:left w:val="nil"/>
              <w:bottom w:val="nil"/>
              <w:right w:val="nil"/>
            </w:tcBorders>
            <w:shd w:val="clear" w:color="auto" w:fill="auto"/>
            <w:hideMark/>
          </w:tcPr>
          <w:p w14:paraId="03FBB920" w14:textId="77777777" w:rsidR="005E4843" w:rsidRPr="005E26C8" w:rsidRDefault="005E4843" w:rsidP="005E4843">
            <w:pPr>
              <w:rPr>
                <w:b/>
                <w:bCs/>
              </w:rPr>
            </w:pPr>
            <w:r w:rsidRPr="005E26C8">
              <w:rPr>
                <w:b/>
                <w:bCs/>
                <w:sz w:val="22"/>
                <w:szCs w:val="22"/>
              </w:rPr>
              <w:t>Начальник УКС и ИЗО</w:t>
            </w:r>
          </w:p>
        </w:tc>
        <w:tc>
          <w:tcPr>
            <w:tcW w:w="3760" w:type="dxa"/>
            <w:gridSpan w:val="2"/>
            <w:tcBorders>
              <w:top w:val="nil"/>
              <w:left w:val="nil"/>
              <w:bottom w:val="single" w:sz="4" w:space="0" w:color="auto"/>
              <w:right w:val="nil"/>
            </w:tcBorders>
            <w:shd w:val="clear" w:color="auto" w:fill="auto"/>
            <w:noWrap/>
            <w:vAlign w:val="bottom"/>
            <w:hideMark/>
          </w:tcPr>
          <w:p w14:paraId="6AF9C422" w14:textId="77777777" w:rsidR="005E4843" w:rsidRPr="005E26C8" w:rsidRDefault="005E4843" w:rsidP="005E4843">
            <w:pPr>
              <w:jc w:val="center"/>
              <w:rPr>
                <w:b/>
                <w:bCs/>
                <w:sz w:val="28"/>
                <w:szCs w:val="28"/>
              </w:rPr>
            </w:pPr>
            <w:r w:rsidRPr="005E26C8">
              <w:rPr>
                <w:b/>
                <w:bCs/>
                <w:sz w:val="28"/>
                <w:szCs w:val="28"/>
              </w:rPr>
              <w:t> </w:t>
            </w:r>
          </w:p>
        </w:tc>
        <w:tc>
          <w:tcPr>
            <w:tcW w:w="4977" w:type="dxa"/>
            <w:gridSpan w:val="3"/>
            <w:tcBorders>
              <w:top w:val="nil"/>
              <w:left w:val="nil"/>
              <w:bottom w:val="nil"/>
              <w:right w:val="nil"/>
            </w:tcBorders>
            <w:shd w:val="clear" w:color="auto" w:fill="auto"/>
            <w:noWrap/>
            <w:vAlign w:val="bottom"/>
            <w:hideMark/>
          </w:tcPr>
          <w:p w14:paraId="0AE63F72" w14:textId="77777777" w:rsidR="005E4843" w:rsidRPr="005E26C8" w:rsidRDefault="005E4843" w:rsidP="005E4843">
            <w:pPr>
              <w:rPr>
                <w:b/>
                <w:bCs/>
              </w:rPr>
            </w:pPr>
            <w:r w:rsidRPr="005E26C8">
              <w:rPr>
                <w:b/>
                <w:bCs/>
              </w:rPr>
              <w:t>Е.Ю. Плющаков</w:t>
            </w:r>
          </w:p>
        </w:tc>
      </w:tr>
      <w:tr w:rsidR="005E4843" w:rsidRPr="005E26C8" w14:paraId="774FCB9A" w14:textId="77777777" w:rsidTr="005E4843">
        <w:trPr>
          <w:trHeight w:val="315"/>
        </w:trPr>
        <w:tc>
          <w:tcPr>
            <w:tcW w:w="780" w:type="dxa"/>
            <w:tcBorders>
              <w:top w:val="nil"/>
              <w:left w:val="nil"/>
              <w:bottom w:val="nil"/>
              <w:right w:val="nil"/>
            </w:tcBorders>
            <w:shd w:val="clear" w:color="auto" w:fill="auto"/>
            <w:noWrap/>
            <w:vAlign w:val="center"/>
            <w:hideMark/>
          </w:tcPr>
          <w:p w14:paraId="6CFB1B7F" w14:textId="77777777" w:rsidR="005E4843" w:rsidRPr="005E26C8" w:rsidRDefault="005E4843" w:rsidP="005E4843">
            <w:pPr>
              <w:rPr>
                <w:b/>
                <w:bCs/>
              </w:rPr>
            </w:pPr>
          </w:p>
        </w:tc>
        <w:tc>
          <w:tcPr>
            <w:tcW w:w="2900" w:type="dxa"/>
            <w:tcBorders>
              <w:top w:val="nil"/>
              <w:left w:val="nil"/>
              <w:bottom w:val="nil"/>
              <w:right w:val="nil"/>
            </w:tcBorders>
            <w:shd w:val="clear" w:color="auto" w:fill="auto"/>
            <w:noWrap/>
            <w:vAlign w:val="center"/>
            <w:hideMark/>
          </w:tcPr>
          <w:p w14:paraId="785AD6E3" w14:textId="77777777" w:rsidR="005E4843" w:rsidRPr="005E26C8" w:rsidRDefault="005E4843" w:rsidP="005E4843">
            <w:pPr>
              <w:jc w:val="center"/>
              <w:rPr>
                <w:sz w:val="20"/>
                <w:szCs w:val="20"/>
              </w:rPr>
            </w:pPr>
          </w:p>
        </w:tc>
        <w:tc>
          <w:tcPr>
            <w:tcW w:w="1660" w:type="dxa"/>
            <w:vMerge/>
            <w:tcBorders>
              <w:top w:val="nil"/>
              <w:left w:val="nil"/>
              <w:bottom w:val="nil"/>
              <w:right w:val="nil"/>
            </w:tcBorders>
            <w:vAlign w:val="center"/>
            <w:hideMark/>
          </w:tcPr>
          <w:p w14:paraId="4FF2B721" w14:textId="77777777" w:rsidR="005E4843" w:rsidRPr="005E26C8" w:rsidRDefault="005E4843" w:rsidP="005E4843">
            <w:pPr>
              <w:rPr>
                <w:b/>
                <w:bCs/>
              </w:rPr>
            </w:pPr>
          </w:p>
        </w:tc>
        <w:tc>
          <w:tcPr>
            <w:tcW w:w="3760" w:type="dxa"/>
            <w:gridSpan w:val="2"/>
            <w:tcBorders>
              <w:top w:val="nil"/>
              <w:left w:val="nil"/>
              <w:bottom w:val="nil"/>
              <w:right w:val="nil"/>
            </w:tcBorders>
            <w:shd w:val="clear" w:color="auto" w:fill="auto"/>
            <w:noWrap/>
            <w:vAlign w:val="bottom"/>
            <w:hideMark/>
          </w:tcPr>
          <w:p w14:paraId="2D683FC9" w14:textId="77777777" w:rsidR="005E4843" w:rsidRPr="005E26C8" w:rsidRDefault="005E4843" w:rsidP="005E4843">
            <w:pPr>
              <w:jc w:val="center"/>
            </w:pPr>
            <w:r w:rsidRPr="005E26C8">
              <w:rPr>
                <w:sz w:val="22"/>
                <w:szCs w:val="22"/>
              </w:rPr>
              <w:t>(подпись)</w:t>
            </w:r>
          </w:p>
        </w:tc>
        <w:tc>
          <w:tcPr>
            <w:tcW w:w="4977" w:type="dxa"/>
            <w:gridSpan w:val="3"/>
            <w:tcBorders>
              <w:top w:val="nil"/>
              <w:left w:val="nil"/>
              <w:bottom w:val="nil"/>
              <w:right w:val="nil"/>
            </w:tcBorders>
            <w:shd w:val="clear" w:color="auto" w:fill="auto"/>
            <w:noWrap/>
            <w:vAlign w:val="bottom"/>
            <w:hideMark/>
          </w:tcPr>
          <w:p w14:paraId="1363D0D9" w14:textId="77777777" w:rsidR="005E4843" w:rsidRPr="005E26C8" w:rsidRDefault="005E4843" w:rsidP="005E4843">
            <w:pPr>
              <w:rPr>
                <w:sz w:val="16"/>
                <w:szCs w:val="16"/>
              </w:rPr>
            </w:pPr>
            <w:r w:rsidRPr="005E26C8">
              <w:rPr>
                <w:sz w:val="16"/>
                <w:szCs w:val="16"/>
              </w:rPr>
              <w:t>(Ф.И.О.)</w:t>
            </w:r>
          </w:p>
        </w:tc>
      </w:tr>
      <w:tr w:rsidR="005E4843" w:rsidRPr="005E26C8" w14:paraId="22D26586" w14:textId="77777777" w:rsidTr="005E4843">
        <w:trPr>
          <w:trHeight w:val="300"/>
        </w:trPr>
        <w:tc>
          <w:tcPr>
            <w:tcW w:w="780" w:type="dxa"/>
            <w:tcBorders>
              <w:top w:val="nil"/>
              <w:left w:val="nil"/>
              <w:bottom w:val="nil"/>
              <w:right w:val="nil"/>
            </w:tcBorders>
            <w:shd w:val="clear" w:color="auto" w:fill="auto"/>
            <w:noWrap/>
            <w:vAlign w:val="bottom"/>
            <w:hideMark/>
          </w:tcPr>
          <w:p w14:paraId="4B42CAAE" w14:textId="77777777" w:rsidR="005E4843" w:rsidRPr="005E26C8" w:rsidRDefault="005E4843" w:rsidP="005E4843">
            <w:pPr>
              <w:rPr>
                <w:sz w:val="16"/>
                <w:szCs w:val="16"/>
              </w:rPr>
            </w:pPr>
          </w:p>
        </w:tc>
        <w:tc>
          <w:tcPr>
            <w:tcW w:w="2900" w:type="dxa"/>
            <w:tcBorders>
              <w:top w:val="nil"/>
              <w:left w:val="nil"/>
              <w:bottom w:val="nil"/>
              <w:right w:val="nil"/>
            </w:tcBorders>
            <w:shd w:val="clear" w:color="auto" w:fill="auto"/>
            <w:noWrap/>
            <w:vAlign w:val="center"/>
            <w:hideMark/>
          </w:tcPr>
          <w:p w14:paraId="5C66593D" w14:textId="77777777" w:rsidR="005E4843" w:rsidRPr="005E26C8" w:rsidRDefault="005E4843" w:rsidP="005E4843">
            <w:pPr>
              <w:rPr>
                <w:b/>
                <w:bCs/>
              </w:rPr>
            </w:pPr>
            <w:r w:rsidRPr="005E26C8">
              <w:rPr>
                <w:b/>
                <w:bCs/>
              </w:rPr>
              <w:t>Подрядчик:</w:t>
            </w:r>
          </w:p>
        </w:tc>
        <w:tc>
          <w:tcPr>
            <w:tcW w:w="1660" w:type="dxa"/>
            <w:tcBorders>
              <w:top w:val="nil"/>
              <w:left w:val="nil"/>
              <w:bottom w:val="nil"/>
              <w:right w:val="nil"/>
            </w:tcBorders>
            <w:shd w:val="clear" w:color="auto" w:fill="auto"/>
            <w:noWrap/>
            <w:vAlign w:val="center"/>
            <w:hideMark/>
          </w:tcPr>
          <w:p w14:paraId="5D7A65CE" w14:textId="77777777" w:rsidR="005E4843" w:rsidRPr="005E26C8" w:rsidRDefault="005E4843" w:rsidP="005E4843">
            <w:pPr>
              <w:rPr>
                <w:b/>
                <w:bCs/>
              </w:rPr>
            </w:pPr>
          </w:p>
        </w:tc>
        <w:tc>
          <w:tcPr>
            <w:tcW w:w="3760" w:type="dxa"/>
            <w:gridSpan w:val="2"/>
            <w:tcBorders>
              <w:top w:val="nil"/>
              <w:left w:val="nil"/>
              <w:bottom w:val="nil"/>
              <w:right w:val="nil"/>
            </w:tcBorders>
            <w:shd w:val="clear" w:color="auto" w:fill="auto"/>
            <w:noWrap/>
            <w:vAlign w:val="center"/>
            <w:hideMark/>
          </w:tcPr>
          <w:p w14:paraId="3BA07836" w14:textId="77777777" w:rsidR="005E4843" w:rsidRPr="005E26C8" w:rsidRDefault="005E4843" w:rsidP="005E4843">
            <w:pPr>
              <w:rPr>
                <w:sz w:val="20"/>
                <w:szCs w:val="20"/>
              </w:rPr>
            </w:pPr>
            <w:r w:rsidRPr="005E26C8">
              <w:rPr>
                <w:sz w:val="20"/>
                <w:szCs w:val="20"/>
              </w:rPr>
              <w:t>___________________________________</w:t>
            </w:r>
          </w:p>
        </w:tc>
        <w:tc>
          <w:tcPr>
            <w:tcW w:w="1217" w:type="dxa"/>
            <w:tcBorders>
              <w:top w:val="nil"/>
              <w:left w:val="nil"/>
              <w:bottom w:val="nil"/>
              <w:right w:val="nil"/>
            </w:tcBorders>
            <w:shd w:val="clear" w:color="auto" w:fill="auto"/>
            <w:noWrap/>
            <w:vAlign w:val="center"/>
            <w:hideMark/>
          </w:tcPr>
          <w:p w14:paraId="16308A6F"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5F3B7D7E"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center"/>
            <w:hideMark/>
          </w:tcPr>
          <w:p w14:paraId="084A3B52" w14:textId="77777777" w:rsidR="005E4843" w:rsidRPr="005E26C8" w:rsidRDefault="005E4843" w:rsidP="005E4843">
            <w:pPr>
              <w:rPr>
                <w:sz w:val="20"/>
                <w:szCs w:val="20"/>
              </w:rPr>
            </w:pPr>
          </w:p>
        </w:tc>
      </w:tr>
      <w:tr w:rsidR="005E4843" w:rsidRPr="005E26C8" w14:paraId="37AB9D43" w14:textId="77777777" w:rsidTr="005E4843">
        <w:trPr>
          <w:trHeight w:val="300"/>
        </w:trPr>
        <w:tc>
          <w:tcPr>
            <w:tcW w:w="780" w:type="dxa"/>
            <w:tcBorders>
              <w:top w:val="nil"/>
              <w:left w:val="nil"/>
              <w:bottom w:val="nil"/>
              <w:right w:val="nil"/>
            </w:tcBorders>
            <w:shd w:val="clear" w:color="auto" w:fill="auto"/>
            <w:noWrap/>
            <w:vAlign w:val="center"/>
            <w:hideMark/>
          </w:tcPr>
          <w:p w14:paraId="7C8D8A03" w14:textId="77777777" w:rsidR="005E4843" w:rsidRPr="005E26C8" w:rsidRDefault="005E4843" w:rsidP="005E4843">
            <w:pPr>
              <w:jc w:val="right"/>
              <w:rPr>
                <w:sz w:val="20"/>
                <w:szCs w:val="20"/>
              </w:rPr>
            </w:pPr>
          </w:p>
        </w:tc>
        <w:tc>
          <w:tcPr>
            <w:tcW w:w="2900" w:type="dxa"/>
            <w:tcBorders>
              <w:top w:val="nil"/>
              <w:left w:val="nil"/>
              <w:bottom w:val="nil"/>
              <w:right w:val="nil"/>
            </w:tcBorders>
            <w:shd w:val="clear" w:color="auto" w:fill="auto"/>
            <w:noWrap/>
            <w:vAlign w:val="bottom"/>
            <w:hideMark/>
          </w:tcPr>
          <w:p w14:paraId="5CF4881A" w14:textId="77777777" w:rsidR="005E4843" w:rsidRPr="005E26C8" w:rsidRDefault="005E4843" w:rsidP="005E4843">
            <w:pPr>
              <w:jc w:val="center"/>
              <w:rPr>
                <w:sz w:val="20"/>
                <w:szCs w:val="20"/>
              </w:rPr>
            </w:pPr>
          </w:p>
        </w:tc>
        <w:tc>
          <w:tcPr>
            <w:tcW w:w="1660" w:type="dxa"/>
            <w:tcBorders>
              <w:top w:val="nil"/>
              <w:left w:val="nil"/>
              <w:bottom w:val="nil"/>
              <w:right w:val="nil"/>
            </w:tcBorders>
            <w:shd w:val="clear" w:color="auto" w:fill="auto"/>
            <w:noWrap/>
            <w:vAlign w:val="bottom"/>
            <w:hideMark/>
          </w:tcPr>
          <w:p w14:paraId="2C1646C1" w14:textId="77777777" w:rsidR="005E4843" w:rsidRPr="005E26C8" w:rsidRDefault="005E4843" w:rsidP="005E4843">
            <w:pPr>
              <w:rPr>
                <w:sz w:val="20"/>
                <w:szCs w:val="20"/>
              </w:rPr>
            </w:pPr>
          </w:p>
        </w:tc>
        <w:tc>
          <w:tcPr>
            <w:tcW w:w="3760" w:type="dxa"/>
            <w:gridSpan w:val="2"/>
            <w:tcBorders>
              <w:top w:val="nil"/>
              <w:left w:val="nil"/>
              <w:bottom w:val="nil"/>
              <w:right w:val="nil"/>
            </w:tcBorders>
            <w:shd w:val="clear" w:color="auto" w:fill="auto"/>
            <w:noWrap/>
            <w:vAlign w:val="bottom"/>
            <w:hideMark/>
          </w:tcPr>
          <w:p w14:paraId="6DA536DF" w14:textId="77777777" w:rsidR="005E4843" w:rsidRPr="005E26C8" w:rsidRDefault="005E4843" w:rsidP="005E4843">
            <w:pPr>
              <w:jc w:val="center"/>
            </w:pPr>
            <w:r w:rsidRPr="005E26C8">
              <w:rPr>
                <w:sz w:val="22"/>
                <w:szCs w:val="22"/>
              </w:rPr>
              <w:t>(подпись)</w:t>
            </w:r>
          </w:p>
        </w:tc>
        <w:tc>
          <w:tcPr>
            <w:tcW w:w="4977" w:type="dxa"/>
            <w:gridSpan w:val="3"/>
            <w:tcBorders>
              <w:top w:val="nil"/>
              <w:left w:val="nil"/>
              <w:bottom w:val="nil"/>
              <w:right w:val="nil"/>
            </w:tcBorders>
            <w:shd w:val="clear" w:color="auto" w:fill="auto"/>
            <w:noWrap/>
            <w:vAlign w:val="bottom"/>
            <w:hideMark/>
          </w:tcPr>
          <w:p w14:paraId="76370444" w14:textId="77777777" w:rsidR="005E4843" w:rsidRPr="005E26C8" w:rsidRDefault="005E4843" w:rsidP="005E4843">
            <w:pPr>
              <w:rPr>
                <w:sz w:val="16"/>
                <w:szCs w:val="16"/>
              </w:rPr>
            </w:pPr>
            <w:r w:rsidRPr="005E26C8">
              <w:rPr>
                <w:sz w:val="16"/>
                <w:szCs w:val="16"/>
              </w:rPr>
              <w:t>(Ф.И.О.)</w:t>
            </w:r>
          </w:p>
        </w:tc>
      </w:tr>
      <w:tr w:rsidR="005E4843" w:rsidRPr="005E26C8" w14:paraId="0EDAB601" w14:textId="77777777" w:rsidTr="005E4843">
        <w:trPr>
          <w:trHeight w:val="300"/>
        </w:trPr>
        <w:tc>
          <w:tcPr>
            <w:tcW w:w="780" w:type="dxa"/>
            <w:tcBorders>
              <w:top w:val="nil"/>
              <w:left w:val="nil"/>
              <w:bottom w:val="nil"/>
              <w:right w:val="nil"/>
            </w:tcBorders>
            <w:shd w:val="clear" w:color="auto" w:fill="auto"/>
            <w:noWrap/>
            <w:vAlign w:val="center"/>
            <w:hideMark/>
          </w:tcPr>
          <w:p w14:paraId="4DBCF738" w14:textId="77777777" w:rsidR="005E4843" w:rsidRPr="005E26C8" w:rsidRDefault="005E4843" w:rsidP="005E4843">
            <w:pPr>
              <w:rPr>
                <w:sz w:val="16"/>
                <w:szCs w:val="16"/>
              </w:rPr>
            </w:pPr>
          </w:p>
        </w:tc>
        <w:tc>
          <w:tcPr>
            <w:tcW w:w="2900" w:type="dxa"/>
            <w:tcBorders>
              <w:top w:val="nil"/>
              <w:left w:val="nil"/>
              <w:bottom w:val="nil"/>
              <w:right w:val="nil"/>
            </w:tcBorders>
            <w:shd w:val="clear" w:color="auto" w:fill="auto"/>
            <w:noWrap/>
            <w:vAlign w:val="bottom"/>
            <w:hideMark/>
          </w:tcPr>
          <w:p w14:paraId="6564FE0D" w14:textId="77777777" w:rsidR="005E4843" w:rsidRPr="005E26C8" w:rsidRDefault="005E4843" w:rsidP="005E4843">
            <w:pPr>
              <w:jc w:val="center"/>
              <w:rPr>
                <w:sz w:val="20"/>
                <w:szCs w:val="20"/>
              </w:rPr>
            </w:pPr>
          </w:p>
        </w:tc>
        <w:tc>
          <w:tcPr>
            <w:tcW w:w="1660" w:type="dxa"/>
            <w:tcBorders>
              <w:top w:val="nil"/>
              <w:left w:val="nil"/>
              <w:bottom w:val="nil"/>
              <w:right w:val="nil"/>
            </w:tcBorders>
            <w:shd w:val="clear" w:color="auto" w:fill="auto"/>
            <w:noWrap/>
            <w:vAlign w:val="bottom"/>
            <w:hideMark/>
          </w:tcPr>
          <w:p w14:paraId="6E732956"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5305C8AB"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1FF02EDA"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5C4215CB"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6E4AFA37"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4D6DF848" w14:textId="77777777" w:rsidR="005E4843" w:rsidRPr="005E26C8" w:rsidRDefault="005E4843" w:rsidP="005E4843">
            <w:pPr>
              <w:rPr>
                <w:sz w:val="20"/>
                <w:szCs w:val="20"/>
              </w:rPr>
            </w:pPr>
          </w:p>
        </w:tc>
      </w:tr>
    </w:tbl>
    <w:p w14:paraId="778501A7" w14:textId="77777777" w:rsidR="005E4843" w:rsidRPr="005E26C8" w:rsidRDefault="005E4843" w:rsidP="005E4843">
      <w:pPr>
        <w:spacing w:after="160" w:line="259" w:lineRule="auto"/>
      </w:pPr>
    </w:p>
    <w:p w14:paraId="449D53D6" w14:textId="77777777" w:rsidR="005E4843" w:rsidRPr="005E26C8" w:rsidRDefault="005E4843" w:rsidP="005E4843">
      <w:pPr>
        <w:spacing w:after="160" w:line="259" w:lineRule="auto"/>
      </w:pPr>
      <w:r w:rsidRPr="005E26C8">
        <w:br w:type="page"/>
      </w:r>
    </w:p>
    <w:p w14:paraId="62A60F6F" w14:textId="77777777" w:rsidR="005E4843" w:rsidRPr="005E26C8" w:rsidRDefault="005E4843" w:rsidP="005E4843">
      <w:pPr>
        <w:widowControl w:val="0"/>
        <w:ind w:left="10" w:right="-7" w:hanging="152"/>
        <w:contextualSpacing/>
        <w:jc w:val="right"/>
      </w:pPr>
      <w:r w:rsidRPr="005E26C8">
        <w:lastRenderedPageBreak/>
        <w:t>Приложение №3</w:t>
      </w:r>
    </w:p>
    <w:p w14:paraId="17AAF53C" w14:textId="77777777" w:rsidR="005E4843" w:rsidRPr="005E26C8" w:rsidRDefault="005E4843" w:rsidP="005E4843">
      <w:pPr>
        <w:widowControl w:val="0"/>
        <w:ind w:right="-7"/>
        <w:contextualSpacing/>
        <w:jc w:val="right"/>
      </w:pPr>
      <w:r w:rsidRPr="005E26C8">
        <w:t xml:space="preserve">к контракту </w:t>
      </w:r>
      <w:r w:rsidRPr="005E26C8">
        <w:rPr>
          <w:bCs/>
        </w:rPr>
        <w:t>№__________________</w:t>
      </w:r>
    </w:p>
    <w:p w14:paraId="148EC575" w14:textId="77777777" w:rsidR="005E4843" w:rsidRPr="005E26C8" w:rsidRDefault="005E4843" w:rsidP="005E4843">
      <w:pPr>
        <w:widowControl w:val="0"/>
        <w:ind w:left="10" w:right="36" w:hanging="10"/>
        <w:contextualSpacing/>
        <w:jc w:val="right"/>
      </w:pPr>
      <w:r w:rsidRPr="005E26C8">
        <w:t>от _______________________2025г.</w:t>
      </w:r>
    </w:p>
    <w:p w14:paraId="4439D7FF" w14:textId="77777777" w:rsidR="005E4843" w:rsidRPr="005E26C8" w:rsidRDefault="005E4843" w:rsidP="005E4843">
      <w:pPr>
        <w:widowControl w:val="0"/>
        <w:autoSpaceDE w:val="0"/>
        <w:autoSpaceDN w:val="0"/>
        <w:adjustRightInd w:val="0"/>
        <w:contextualSpacing/>
        <w:jc w:val="center"/>
        <w:rPr>
          <w:bCs/>
          <w:sz w:val="20"/>
          <w:szCs w:val="20"/>
          <w:u w:val="single"/>
        </w:rPr>
      </w:pPr>
      <w:r w:rsidRPr="005E26C8">
        <w:rPr>
          <w:bCs/>
          <w:sz w:val="20"/>
          <w:szCs w:val="20"/>
          <w:u w:val="single"/>
        </w:rPr>
        <w:t>(ФОРМА)</w:t>
      </w:r>
    </w:p>
    <w:p w14:paraId="7A2017D7" w14:textId="77777777" w:rsidR="005E4843" w:rsidRPr="005E26C8" w:rsidRDefault="005E4843" w:rsidP="005E4843">
      <w:pPr>
        <w:widowControl w:val="0"/>
        <w:autoSpaceDE w:val="0"/>
        <w:autoSpaceDN w:val="0"/>
        <w:adjustRightInd w:val="0"/>
        <w:contextualSpacing/>
        <w:jc w:val="center"/>
        <w:rPr>
          <w:b/>
          <w:bCs/>
        </w:rPr>
      </w:pPr>
      <w:r w:rsidRPr="005E26C8">
        <w:rPr>
          <w:b/>
        </w:rPr>
        <w:t>АКТ приемки выполненных работ</w:t>
      </w:r>
    </w:p>
    <w:p w14:paraId="3C3F9AE0" w14:textId="77777777" w:rsidR="005E4843" w:rsidRPr="005E26C8" w:rsidRDefault="005E4843" w:rsidP="005E4843">
      <w:pPr>
        <w:pStyle w:val="affd"/>
        <w:rPr>
          <w:rFonts w:ascii="Times New Roman" w:hAnsi="Times New Roman"/>
          <w:b/>
        </w:rPr>
      </w:pPr>
      <w:r w:rsidRPr="005E26C8">
        <w:rPr>
          <w:rFonts w:ascii="Times New Roman" w:hAnsi="Times New Roman"/>
          <w:b/>
          <w:sz w:val="24"/>
          <w:szCs w:val="24"/>
        </w:rPr>
        <w:t xml:space="preserve"> объект : </w:t>
      </w:r>
      <w:r w:rsidRPr="005E26C8">
        <w:rPr>
          <w:rFonts w:ascii="Times New Roman" w:hAnsi="Times New Roman"/>
          <w:b/>
        </w:rPr>
        <w:t>«Капитальный ремонт магистральной тепловой сети по ул.Ростовская в г.Симферополь.».</w:t>
      </w:r>
    </w:p>
    <w:p w14:paraId="6F25624E" w14:textId="77777777" w:rsidR="005E4843" w:rsidRPr="005E26C8" w:rsidRDefault="005E4843" w:rsidP="005E4843">
      <w:pPr>
        <w:widowControl w:val="0"/>
        <w:tabs>
          <w:tab w:val="left" w:leader="underscore" w:pos="4824"/>
        </w:tabs>
        <w:autoSpaceDE w:val="0"/>
        <w:autoSpaceDN w:val="0"/>
        <w:adjustRightInd w:val="0"/>
        <w:contextualSpacing/>
        <w:jc w:val="both"/>
      </w:pPr>
      <w:r w:rsidRPr="005E26C8">
        <w:rPr>
          <w:b/>
          <w:bCs/>
          <w:spacing w:val="-2"/>
        </w:rPr>
        <w:t>ГУП РК «Крымтеплокоммунэнерго»</w:t>
      </w:r>
      <w:r w:rsidRPr="005E26C8">
        <w:rPr>
          <w:spacing w:val="-2"/>
        </w:rPr>
        <w:t xml:space="preserve">, именуемое в дальнейшем </w:t>
      </w:r>
      <w:r w:rsidRPr="005E26C8">
        <w:rPr>
          <w:b/>
          <w:spacing w:val="-2"/>
        </w:rPr>
        <w:t>«Заказчик»</w:t>
      </w:r>
      <w:r w:rsidRPr="005E26C8">
        <w:rPr>
          <w:spacing w:val="-2"/>
        </w:rPr>
        <w:t xml:space="preserve"> в лице Начальника управления капитального строительства и имущественно-земельных отношений ГУП РК «Крымтеплокоммунэнерго» Плющакова Е.Ю., действующего на основании доверенности №20-3/15586 от 28.12.2024г.,  с одной стороны</w:t>
      </w:r>
      <w:r w:rsidRPr="005E26C8">
        <w:t xml:space="preserve">, и______________________, именуемое в дальнейшем </w:t>
      </w:r>
      <w:r w:rsidRPr="005E26C8">
        <w:rPr>
          <w:b/>
          <w:bCs/>
        </w:rPr>
        <w:t xml:space="preserve">«Подрядчик», </w:t>
      </w:r>
      <w:r w:rsidRPr="005E26C8">
        <w:t>в лице ___________, действующего на основании______________________, с другой стороны, составили настоящий акт о нижеследующем:</w:t>
      </w:r>
    </w:p>
    <w:p w14:paraId="08394FDD" w14:textId="77777777" w:rsidR="005E4843" w:rsidRPr="005E26C8" w:rsidRDefault="005E4843" w:rsidP="005E4843">
      <w:pPr>
        <w:widowControl w:val="0"/>
        <w:tabs>
          <w:tab w:val="left" w:leader="underscore" w:pos="2304"/>
        </w:tabs>
        <w:autoSpaceDE w:val="0"/>
        <w:autoSpaceDN w:val="0"/>
        <w:adjustRightInd w:val="0"/>
        <w:contextualSpacing/>
        <w:jc w:val="both"/>
      </w:pPr>
      <w:r w:rsidRPr="005E26C8">
        <w:t>В соответствии с условиями контракта от _____________ 2025г.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19B978C6" w14:textId="77777777" w:rsidR="005E4843" w:rsidRPr="005E26C8" w:rsidRDefault="005E4843" w:rsidP="005E4843">
      <w:pPr>
        <w:widowControl w:val="0"/>
        <w:tabs>
          <w:tab w:val="left" w:leader="underscore" w:pos="2304"/>
        </w:tabs>
        <w:autoSpaceDE w:val="0"/>
        <w:autoSpaceDN w:val="0"/>
        <w:adjustRightInd w:val="0"/>
        <w:contextualSpacing/>
      </w:pPr>
      <w:r w:rsidRPr="005E26C8">
        <w:t>Отчетный период с ______ по ______</w:t>
      </w:r>
    </w:p>
    <w:p w14:paraId="7B5B1333" w14:textId="77777777" w:rsidR="005E4843" w:rsidRPr="005E26C8" w:rsidRDefault="005E4843" w:rsidP="005E4843">
      <w:pPr>
        <w:widowControl w:val="0"/>
        <w:tabs>
          <w:tab w:val="left" w:leader="underscore" w:pos="2304"/>
        </w:tabs>
        <w:autoSpaceDE w:val="0"/>
        <w:autoSpaceDN w:val="0"/>
        <w:adjustRightInd w:val="0"/>
        <w:contextualSpacing/>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9"/>
        <w:gridCol w:w="12"/>
        <w:gridCol w:w="1440"/>
        <w:gridCol w:w="4872"/>
        <w:gridCol w:w="1626"/>
        <w:gridCol w:w="737"/>
        <w:gridCol w:w="737"/>
        <w:gridCol w:w="907"/>
        <w:gridCol w:w="743"/>
        <w:gridCol w:w="1912"/>
        <w:gridCol w:w="67"/>
      </w:tblGrid>
      <w:tr w:rsidR="005E4843" w:rsidRPr="005E26C8" w14:paraId="704426F5" w14:textId="77777777" w:rsidTr="005E4843">
        <w:tc>
          <w:tcPr>
            <w:tcW w:w="2211" w:type="dxa"/>
            <w:gridSpan w:val="3"/>
            <w:tcBorders>
              <w:top w:val="single" w:sz="4" w:space="0" w:color="auto"/>
              <w:left w:val="single" w:sz="4" w:space="0" w:color="auto"/>
              <w:bottom w:val="single" w:sz="4" w:space="0" w:color="auto"/>
              <w:right w:val="single" w:sz="4" w:space="0" w:color="auto"/>
            </w:tcBorders>
          </w:tcPr>
          <w:p w14:paraId="6FFC9278" w14:textId="77777777" w:rsidR="005E4843" w:rsidRPr="005E26C8" w:rsidRDefault="005E4843" w:rsidP="005E4843">
            <w:pPr>
              <w:autoSpaceDE w:val="0"/>
              <w:autoSpaceDN w:val="0"/>
              <w:adjustRightInd w:val="0"/>
              <w:jc w:val="center"/>
            </w:pPr>
            <w:r w:rsidRPr="005E26C8">
              <w:t>Номер</w:t>
            </w:r>
          </w:p>
        </w:tc>
        <w:tc>
          <w:tcPr>
            <w:tcW w:w="6498" w:type="dxa"/>
            <w:gridSpan w:val="2"/>
            <w:tcBorders>
              <w:top w:val="single" w:sz="4" w:space="0" w:color="auto"/>
              <w:left w:val="single" w:sz="4" w:space="0" w:color="auto"/>
              <w:bottom w:val="single" w:sz="4" w:space="0" w:color="auto"/>
              <w:right w:val="single" w:sz="4" w:space="0" w:color="auto"/>
            </w:tcBorders>
          </w:tcPr>
          <w:p w14:paraId="478C0B0A" w14:textId="77777777" w:rsidR="005E4843" w:rsidRPr="005E26C8" w:rsidRDefault="005E4843" w:rsidP="005E4843">
            <w:pPr>
              <w:autoSpaceDE w:val="0"/>
              <w:autoSpaceDN w:val="0"/>
              <w:adjustRightInd w:val="0"/>
              <w:jc w:val="center"/>
            </w:pPr>
            <w:r w:rsidRPr="005E26C8">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62906BCD" w14:textId="77777777" w:rsidR="005E4843" w:rsidRPr="005E26C8" w:rsidRDefault="005E4843" w:rsidP="005E4843">
            <w:pPr>
              <w:autoSpaceDE w:val="0"/>
              <w:autoSpaceDN w:val="0"/>
              <w:adjustRightInd w:val="0"/>
              <w:jc w:val="center"/>
            </w:pPr>
            <w:r w:rsidRPr="005E26C8">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59848A43" w14:textId="77777777" w:rsidR="005E4843" w:rsidRPr="005E26C8" w:rsidRDefault="005E4843" w:rsidP="005E4843">
            <w:pPr>
              <w:autoSpaceDE w:val="0"/>
              <w:autoSpaceDN w:val="0"/>
              <w:adjustRightInd w:val="0"/>
              <w:jc w:val="center"/>
            </w:pPr>
            <w:r w:rsidRPr="005E26C8">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4CB910AB" w14:textId="77777777" w:rsidR="005E4843" w:rsidRPr="005E26C8" w:rsidRDefault="005E4843" w:rsidP="005E4843">
            <w:pPr>
              <w:autoSpaceDE w:val="0"/>
              <w:autoSpaceDN w:val="0"/>
              <w:adjustRightInd w:val="0"/>
              <w:jc w:val="center"/>
            </w:pPr>
            <w:r w:rsidRPr="005E26C8">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72C15246" w14:textId="77777777" w:rsidR="005E4843" w:rsidRPr="005E26C8" w:rsidRDefault="005E4843" w:rsidP="005E4843">
            <w:pPr>
              <w:autoSpaceDE w:val="0"/>
              <w:autoSpaceDN w:val="0"/>
              <w:adjustRightInd w:val="0"/>
              <w:jc w:val="center"/>
            </w:pPr>
            <w:r w:rsidRPr="005E26C8">
              <w:t xml:space="preserve">Стоимость, руб. </w:t>
            </w:r>
            <w:hyperlink w:anchor="Par135" w:history="1">
              <w:r w:rsidRPr="005E26C8">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7D7E45AE" w14:textId="77777777" w:rsidR="005E4843" w:rsidRPr="005E26C8" w:rsidRDefault="005E4843" w:rsidP="005E4843">
            <w:pPr>
              <w:autoSpaceDE w:val="0"/>
              <w:autoSpaceDN w:val="0"/>
              <w:adjustRightInd w:val="0"/>
              <w:jc w:val="center"/>
            </w:pPr>
            <w:r w:rsidRPr="005E26C8">
              <w:t xml:space="preserve">Страна происхождения товара (оборудования) </w:t>
            </w:r>
            <w:hyperlink w:anchor="Par136" w:history="1">
              <w:r w:rsidRPr="005E26C8">
                <w:t>&lt;7&gt;</w:t>
              </w:r>
            </w:hyperlink>
          </w:p>
        </w:tc>
      </w:tr>
      <w:tr w:rsidR="005E4843" w:rsidRPr="005E26C8" w14:paraId="3D59BD5B" w14:textId="77777777" w:rsidTr="005E4843">
        <w:tc>
          <w:tcPr>
            <w:tcW w:w="771" w:type="dxa"/>
            <w:gridSpan w:val="2"/>
            <w:tcBorders>
              <w:top w:val="single" w:sz="4" w:space="0" w:color="auto"/>
              <w:left w:val="single" w:sz="4" w:space="0" w:color="auto"/>
              <w:bottom w:val="single" w:sz="4" w:space="0" w:color="auto"/>
              <w:right w:val="single" w:sz="4" w:space="0" w:color="auto"/>
            </w:tcBorders>
          </w:tcPr>
          <w:p w14:paraId="019783DD" w14:textId="77777777" w:rsidR="005E4843" w:rsidRPr="005E26C8" w:rsidRDefault="005E4843" w:rsidP="005E4843">
            <w:pPr>
              <w:autoSpaceDE w:val="0"/>
              <w:autoSpaceDN w:val="0"/>
              <w:adjustRightInd w:val="0"/>
              <w:jc w:val="center"/>
            </w:pPr>
            <w:r w:rsidRPr="005E26C8">
              <w:t>по порядку</w:t>
            </w:r>
          </w:p>
        </w:tc>
        <w:tc>
          <w:tcPr>
            <w:tcW w:w="1440" w:type="dxa"/>
            <w:tcBorders>
              <w:top w:val="single" w:sz="4" w:space="0" w:color="auto"/>
              <w:left w:val="single" w:sz="4" w:space="0" w:color="auto"/>
              <w:bottom w:val="single" w:sz="4" w:space="0" w:color="auto"/>
              <w:right w:val="single" w:sz="4" w:space="0" w:color="auto"/>
            </w:tcBorders>
          </w:tcPr>
          <w:p w14:paraId="2CAA5654" w14:textId="77777777" w:rsidR="005E4843" w:rsidRPr="005E26C8" w:rsidRDefault="005E4843" w:rsidP="005E4843">
            <w:pPr>
              <w:autoSpaceDE w:val="0"/>
              <w:autoSpaceDN w:val="0"/>
              <w:adjustRightInd w:val="0"/>
              <w:jc w:val="center"/>
            </w:pPr>
            <w:r w:rsidRPr="005E26C8">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1DBEB254" w14:textId="77777777" w:rsidR="005E4843" w:rsidRPr="005E26C8" w:rsidRDefault="005E4843" w:rsidP="005E4843">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37CC0F61" w14:textId="77777777" w:rsidR="005E4843" w:rsidRPr="005E26C8" w:rsidRDefault="005E4843" w:rsidP="005E4843">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A76C9AE" w14:textId="77777777" w:rsidR="005E4843" w:rsidRPr="005E26C8" w:rsidRDefault="005E4843" w:rsidP="005E4843">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2A23D44E" w14:textId="77777777" w:rsidR="005E4843" w:rsidRPr="005E26C8" w:rsidRDefault="005E4843" w:rsidP="005E4843">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3B9481BD" w14:textId="77777777" w:rsidR="005E4843" w:rsidRPr="005E26C8" w:rsidRDefault="005E4843" w:rsidP="005E4843">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4B41FB7D" w14:textId="77777777" w:rsidR="005E4843" w:rsidRPr="005E26C8" w:rsidRDefault="005E4843" w:rsidP="005E4843">
            <w:pPr>
              <w:autoSpaceDE w:val="0"/>
              <w:autoSpaceDN w:val="0"/>
              <w:adjustRightInd w:val="0"/>
            </w:pPr>
          </w:p>
        </w:tc>
      </w:tr>
      <w:tr w:rsidR="005E4843" w:rsidRPr="005E26C8" w14:paraId="6B3BAC43" w14:textId="77777777" w:rsidTr="005E4843">
        <w:trPr>
          <w:trHeight w:val="169"/>
        </w:trPr>
        <w:tc>
          <w:tcPr>
            <w:tcW w:w="771" w:type="dxa"/>
            <w:gridSpan w:val="2"/>
            <w:tcBorders>
              <w:top w:val="single" w:sz="4" w:space="0" w:color="auto"/>
              <w:left w:val="single" w:sz="4" w:space="0" w:color="auto"/>
              <w:bottom w:val="single" w:sz="4" w:space="0" w:color="auto"/>
              <w:right w:val="single" w:sz="4" w:space="0" w:color="auto"/>
            </w:tcBorders>
          </w:tcPr>
          <w:p w14:paraId="36C228D2" w14:textId="77777777" w:rsidR="005E4843" w:rsidRPr="005E26C8" w:rsidRDefault="005E4843" w:rsidP="005E4843">
            <w:pPr>
              <w:autoSpaceDE w:val="0"/>
              <w:autoSpaceDN w:val="0"/>
              <w:adjustRightInd w:val="0"/>
              <w:jc w:val="center"/>
            </w:pPr>
            <w:r w:rsidRPr="005E26C8">
              <w:t>1</w:t>
            </w:r>
          </w:p>
        </w:tc>
        <w:tc>
          <w:tcPr>
            <w:tcW w:w="1440" w:type="dxa"/>
            <w:tcBorders>
              <w:top w:val="single" w:sz="4" w:space="0" w:color="auto"/>
              <w:left w:val="single" w:sz="4" w:space="0" w:color="auto"/>
              <w:bottom w:val="single" w:sz="4" w:space="0" w:color="auto"/>
              <w:right w:val="single" w:sz="4" w:space="0" w:color="auto"/>
            </w:tcBorders>
          </w:tcPr>
          <w:p w14:paraId="51A4D52F" w14:textId="77777777" w:rsidR="005E4843" w:rsidRPr="005E26C8" w:rsidRDefault="005E4843" w:rsidP="005E4843">
            <w:pPr>
              <w:autoSpaceDE w:val="0"/>
              <w:autoSpaceDN w:val="0"/>
              <w:adjustRightInd w:val="0"/>
              <w:jc w:val="center"/>
            </w:pPr>
            <w:r w:rsidRPr="005E26C8">
              <w:t>1а</w:t>
            </w:r>
          </w:p>
        </w:tc>
        <w:tc>
          <w:tcPr>
            <w:tcW w:w="6498" w:type="dxa"/>
            <w:gridSpan w:val="2"/>
            <w:tcBorders>
              <w:top w:val="single" w:sz="4" w:space="0" w:color="auto"/>
              <w:left w:val="single" w:sz="4" w:space="0" w:color="auto"/>
              <w:bottom w:val="single" w:sz="4" w:space="0" w:color="auto"/>
              <w:right w:val="single" w:sz="4" w:space="0" w:color="auto"/>
            </w:tcBorders>
          </w:tcPr>
          <w:p w14:paraId="3B933E32" w14:textId="77777777" w:rsidR="005E4843" w:rsidRPr="005E26C8" w:rsidRDefault="005E4843" w:rsidP="005E4843">
            <w:pPr>
              <w:autoSpaceDE w:val="0"/>
              <w:autoSpaceDN w:val="0"/>
              <w:adjustRightInd w:val="0"/>
              <w:jc w:val="center"/>
            </w:pPr>
            <w:r w:rsidRPr="005E26C8">
              <w:t>2</w:t>
            </w:r>
          </w:p>
        </w:tc>
        <w:tc>
          <w:tcPr>
            <w:tcW w:w="737" w:type="dxa"/>
            <w:tcBorders>
              <w:top w:val="single" w:sz="4" w:space="0" w:color="auto"/>
              <w:left w:val="single" w:sz="4" w:space="0" w:color="auto"/>
              <w:bottom w:val="single" w:sz="4" w:space="0" w:color="auto"/>
              <w:right w:val="single" w:sz="4" w:space="0" w:color="auto"/>
            </w:tcBorders>
          </w:tcPr>
          <w:p w14:paraId="1AC5E101" w14:textId="77777777" w:rsidR="005E4843" w:rsidRPr="005E26C8" w:rsidRDefault="005E4843" w:rsidP="005E4843">
            <w:pPr>
              <w:autoSpaceDE w:val="0"/>
              <w:autoSpaceDN w:val="0"/>
              <w:adjustRightInd w:val="0"/>
              <w:jc w:val="center"/>
            </w:pPr>
            <w:r w:rsidRPr="005E26C8">
              <w:t>3</w:t>
            </w:r>
          </w:p>
        </w:tc>
        <w:tc>
          <w:tcPr>
            <w:tcW w:w="737" w:type="dxa"/>
            <w:tcBorders>
              <w:top w:val="single" w:sz="4" w:space="0" w:color="auto"/>
              <w:left w:val="single" w:sz="4" w:space="0" w:color="auto"/>
              <w:bottom w:val="single" w:sz="4" w:space="0" w:color="auto"/>
              <w:right w:val="single" w:sz="4" w:space="0" w:color="auto"/>
            </w:tcBorders>
          </w:tcPr>
          <w:p w14:paraId="345598DD" w14:textId="77777777" w:rsidR="005E4843" w:rsidRPr="005E26C8" w:rsidRDefault="005E4843" w:rsidP="005E4843">
            <w:pPr>
              <w:autoSpaceDE w:val="0"/>
              <w:autoSpaceDN w:val="0"/>
              <w:adjustRightInd w:val="0"/>
              <w:jc w:val="center"/>
            </w:pPr>
            <w:r w:rsidRPr="005E26C8">
              <w:t>4</w:t>
            </w:r>
          </w:p>
        </w:tc>
        <w:tc>
          <w:tcPr>
            <w:tcW w:w="907" w:type="dxa"/>
            <w:tcBorders>
              <w:top w:val="single" w:sz="4" w:space="0" w:color="auto"/>
              <w:left w:val="single" w:sz="4" w:space="0" w:color="auto"/>
              <w:bottom w:val="single" w:sz="4" w:space="0" w:color="auto"/>
              <w:right w:val="single" w:sz="4" w:space="0" w:color="auto"/>
            </w:tcBorders>
          </w:tcPr>
          <w:p w14:paraId="52D62449" w14:textId="77777777" w:rsidR="005E4843" w:rsidRPr="005E26C8" w:rsidRDefault="005E4843" w:rsidP="005E4843">
            <w:pPr>
              <w:autoSpaceDE w:val="0"/>
              <w:autoSpaceDN w:val="0"/>
              <w:adjustRightInd w:val="0"/>
              <w:jc w:val="center"/>
            </w:pPr>
            <w:r w:rsidRPr="005E26C8">
              <w:t>5</w:t>
            </w:r>
          </w:p>
        </w:tc>
        <w:tc>
          <w:tcPr>
            <w:tcW w:w="743" w:type="dxa"/>
            <w:tcBorders>
              <w:top w:val="single" w:sz="4" w:space="0" w:color="auto"/>
              <w:left w:val="single" w:sz="4" w:space="0" w:color="auto"/>
              <w:bottom w:val="single" w:sz="4" w:space="0" w:color="auto"/>
              <w:right w:val="single" w:sz="4" w:space="0" w:color="auto"/>
            </w:tcBorders>
          </w:tcPr>
          <w:p w14:paraId="7C3AE1BA" w14:textId="77777777" w:rsidR="005E4843" w:rsidRPr="005E26C8" w:rsidRDefault="005E4843" w:rsidP="005E4843">
            <w:pPr>
              <w:autoSpaceDE w:val="0"/>
              <w:autoSpaceDN w:val="0"/>
              <w:adjustRightInd w:val="0"/>
              <w:jc w:val="center"/>
            </w:pPr>
            <w:r w:rsidRPr="005E26C8">
              <w:t>6</w:t>
            </w:r>
          </w:p>
        </w:tc>
        <w:tc>
          <w:tcPr>
            <w:tcW w:w="1979" w:type="dxa"/>
            <w:gridSpan w:val="2"/>
            <w:tcBorders>
              <w:top w:val="single" w:sz="4" w:space="0" w:color="auto"/>
              <w:left w:val="single" w:sz="4" w:space="0" w:color="auto"/>
              <w:bottom w:val="single" w:sz="4" w:space="0" w:color="auto"/>
              <w:right w:val="single" w:sz="4" w:space="0" w:color="auto"/>
            </w:tcBorders>
          </w:tcPr>
          <w:p w14:paraId="79F29B45" w14:textId="77777777" w:rsidR="005E4843" w:rsidRPr="005E26C8" w:rsidRDefault="005E4843" w:rsidP="005E4843">
            <w:pPr>
              <w:autoSpaceDE w:val="0"/>
              <w:autoSpaceDN w:val="0"/>
              <w:adjustRightInd w:val="0"/>
              <w:jc w:val="center"/>
            </w:pPr>
            <w:r w:rsidRPr="005E26C8">
              <w:t>7</w:t>
            </w:r>
          </w:p>
        </w:tc>
      </w:tr>
      <w:tr w:rsidR="005E4843" w:rsidRPr="005E26C8" w14:paraId="0645F843" w14:textId="77777777" w:rsidTr="005E4843">
        <w:tc>
          <w:tcPr>
            <w:tcW w:w="771" w:type="dxa"/>
            <w:gridSpan w:val="2"/>
            <w:tcBorders>
              <w:top w:val="single" w:sz="4" w:space="0" w:color="auto"/>
              <w:left w:val="single" w:sz="4" w:space="0" w:color="auto"/>
              <w:bottom w:val="single" w:sz="4" w:space="0" w:color="auto"/>
              <w:right w:val="single" w:sz="4" w:space="0" w:color="auto"/>
            </w:tcBorders>
          </w:tcPr>
          <w:p w14:paraId="6B4C6C77" w14:textId="77777777" w:rsidR="005E4843" w:rsidRPr="005E26C8" w:rsidRDefault="005E4843" w:rsidP="005E4843">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6DEA013F" w14:textId="77777777" w:rsidR="005E4843" w:rsidRPr="005E26C8" w:rsidRDefault="005E4843" w:rsidP="005E4843">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453EBD01" w14:textId="77777777" w:rsidR="005E4843" w:rsidRPr="005E26C8" w:rsidRDefault="005E4843" w:rsidP="005E4843">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2E5B797" w14:textId="77777777" w:rsidR="005E4843" w:rsidRPr="005E26C8" w:rsidRDefault="005E4843" w:rsidP="005E4843">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1C0E8BC" w14:textId="77777777" w:rsidR="005E4843" w:rsidRPr="005E26C8" w:rsidRDefault="005E4843" w:rsidP="005E4843">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30AD35B6" w14:textId="77777777" w:rsidR="005E4843" w:rsidRPr="005E26C8" w:rsidRDefault="005E4843" w:rsidP="005E4843">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7FF2508B" w14:textId="77777777" w:rsidR="005E4843" w:rsidRPr="005E26C8" w:rsidRDefault="005E4843" w:rsidP="005E4843">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0E08E500" w14:textId="77777777" w:rsidR="005E4843" w:rsidRPr="005E26C8" w:rsidRDefault="005E4843" w:rsidP="005E4843">
            <w:pPr>
              <w:autoSpaceDE w:val="0"/>
              <w:autoSpaceDN w:val="0"/>
              <w:adjustRightInd w:val="0"/>
            </w:pPr>
          </w:p>
        </w:tc>
      </w:tr>
      <w:tr w:rsidR="005E4843" w:rsidRPr="005E26C8" w14:paraId="0786A317" w14:textId="77777777" w:rsidTr="005E4843">
        <w:tc>
          <w:tcPr>
            <w:tcW w:w="771" w:type="dxa"/>
            <w:gridSpan w:val="2"/>
            <w:tcBorders>
              <w:top w:val="single" w:sz="4" w:space="0" w:color="auto"/>
              <w:left w:val="single" w:sz="4" w:space="0" w:color="auto"/>
              <w:bottom w:val="single" w:sz="4" w:space="0" w:color="auto"/>
              <w:right w:val="single" w:sz="4" w:space="0" w:color="auto"/>
            </w:tcBorders>
          </w:tcPr>
          <w:p w14:paraId="4551CBDA" w14:textId="77777777" w:rsidR="005E4843" w:rsidRPr="005E26C8" w:rsidRDefault="005E4843" w:rsidP="005E4843">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6E0635CC" w14:textId="77777777" w:rsidR="005E4843" w:rsidRPr="005E26C8" w:rsidRDefault="005E4843" w:rsidP="005E4843">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7F4AB782" w14:textId="77777777" w:rsidR="005E4843" w:rsidRPr="005E26C8" w:rsidRDefault="005E4843" w:rsidP="005E4843">
            <w:pPr>
              <w:autoSpaceDE w:val="0"/>
              <w:autoSpaceDN w:val="0"/>
              <w:adjustRightInd w:val="0"/>
            </w:pPr>
            <w:r w:rsidRPr="005E26C8">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706F05B6" w14:textId="77777777" w:rsidR="005E4843" w:rsidRPr="005E26C8" w:rsidRDefault="005E4843" w:rsidP="005E4843">
            <w:pPr>
              <w:autoSpaceDE w:val="0"/>
              <w:autoSpaceDN w:val="0"/>
              <w:adjustRightInd w:val="0"/>
              <w:jc w:val="center"/>
            </w:pPr>
            <w:r w:rsidRPr="005E26C8">
              <w:t>x</w:t>
            </w:r>
          </w:p>
        </w:tc>
        <w:tc>
          <w:tcPr>
            <w:tcW w:w="737" w:type="dxa"/>
            <w:tcBorders>
              <w:top w:val="single" w:sz="4" w:space="0" w:color="auto"/>
              <w:left w:val="single" w:sz="4" w:space="0" w:color="auto"/>
              <w:bottom w:val="single" w:sz="4" w:space="0" w:color="auto"/>
              <w:right w:val="single" w:sz="4" w:space="0" w:color="auto"/>
            </w:tcBorders>
          </w:tcPr>
          <w:p w14:paraId="6E3B1153" w14:textId="77777777" w:rsidR="005E4843" w:rsidRPr="005E26C8" w:rsidRDefault="005E4843" w:rsidP="005E4843">
            <w:pPr>
              <w:autoSpaceDE w:val="0"/>
              <w:autoSpaceDN w:val="0"/>
              <w:adjustRightInd w:val="0"/>
              <w:jc w:val="center"/>
            </w:pPr>
            <w:r w:rsidRPr="005E26C8">
              <w:t>x</w:t>
            </w:r>
          </w:p>
        </w:tc>
        <w:tc>
          <w:tcPr>
            <w:tcW w:w="907" w:type="dxa"/>
            <w:tcBorders>
              <w:top w:val="single" w:sz="4" w:space="0" w:color="auto"/>
              <w:left w:val="single" w:sz="4" w:space="0" w:color="auto"/>
              <w:bottom w:val="single" w:sz="4" w:space="0" w:color="auto"/>
              <w:right w:val="single" w:sz="4" w:space="0" w:color="auto"/>
            </w:tcBorders>
          </w:tcPr>
          <w:p w14:paraId="6B1480E1" w14:textId="77777777" w:rsidR="005E4843" w:rsidRPr="005E26C8" w:rsidRDefault="005E4843" w:rsidP="005E4843">
            <w:pPr>
              <w:autoSpaceDE w:val="0"/>
              <w:autoSpaceDN w:val="0"/>
              <w:adjustRightInd w:val="0"/>
              <w:jc w:val="center"/>
            </w:pPr>
            <w:r w:rsidRPr="005E26C8">
              <w:t>x</w:t>
            </w:r>
          </w:p>
        </w:tc>
        <w:tc>
          <w:tcPr>
            <w:tcW w:w="743" w:type="dxa"/>
            <w:tcBorders>
              <w:top w:val="single" w:sz="4" w:space="0" w:color="auto"/>
              <w:left w:val="single" w:sz="4" w:space="0" w:color="auto"/>
              <w:bottom w:val="single" w:sz="4" w:space="0" w:color="auto"/>
              <w:right w:val="single" w:sz="4" w:space="0" w:color="auto"/>
            </w:tcBorders>
          </w:tcPr>
          <w:p w14:paraId="0CA12EF4" w14:textId="77777777" w:rsidR="005E4843" w:rsidRPr="005E26C8" w:rsidRDefault="005E4843" w:rsidP="005E4843">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1E92F9D2" w14:textId="77777777" w:rsidR="005E4843" w:rsidRPr="005E26C8" w:rsidRDefault="005E4843" w:rsidP="005E4843">
            <w:pPr>
              <w:autoSpaceDE w:val="0"/>
              <w:autoSpaceDN w:val="0"/>
              <w:adjustRightInd w:val="0"/>
              <w:jc w:val="center"/>
            </w:pPr>
            <w:r w:rsidRPr="005E26C8">
              <w:t>x</w:t>
            </w:r>
          </w:p>
        </w:tc>
      </w:tr>
      <w:tr w:rsidR="005E4843" w:rsidRPr="005E26C8" w14:paraId="00A8D490" w14:textId="77777777" w:rsidTr="005E4843">
        <w:tblPrEx>
          <w:tblCellMar>
            <w:top w:w="55" w:type="dxa"/>
            <w:left w:w="55" w:type="dxa"/>
            <w:bottom w:w="55" w:type="dxa"/>
            <w:right w:w="55" w:type="dxa"/>
          </w:tblCellMar>
          <w:tblLook w:val="04A0" w:firstRow="1" w:lastRow="0" w:firstColumn="1" w:lastColumn="0" w:noHBand="0" w:noVBand="1"/>
        </w:tblPrEx>
        <w:trPr>
          <w:gridBefore w:val="1"/>
          <w:gridAfter w:val="1"/>
          <w:wBefore w:w="759" w:type="dxa"/>
          <w:wAfter w:w="67" w:type="dxa"/>
          <w:trHeight w:val="544"/>
        </w:trPr>
        <w:tc>
          <w:tcPr>
            <w:tcW w:w="6324" w:type="dxa"/>
            <w:gridSpan w:val="3"/>
            <w:tcBorders>
              <w:top w:val="single" w:sz="4" w:space="0" w:color="auto"/>
            </w:tcBorders>
          </w:tcPr>
          <w:p w14:paraId="532B6CDD" w14:textId="77777777" w:rsidR="005E4843" w:rsidRPr="005E26C8" w:rsidRDefault="005E4843" w:rsidP="005E4843">
            <w:pPr>
              <w:keepNext/>
              <w:rPr>
                <w:b/>
                <w:bCs/>
              </w:rPr>
            </w:pPr>
            <w:r w:rsidRPr="005E26C8">
              <w:rPr>
                <w:b/>
                <w:bCs/>
              </w:rPr>
              <w:lastRenderedPageBreak/>
              <w:t>ЗАКАЗЧИК:</w:t>
            </w:r>
          </w:p>
          <w:p w14:paraId="43FC4D60" w14:textId="77777777" w:rsidR="005E4843" w:rsidRPr="005E26C8" w:rsidRDefault="005E4843" w:rsidP="005E4843">
            <w:pPr>
              <w:contextualSpacing/>
              <w:jc w:val="both"/>
              <w:rPr>
                <w:lang w:eastAsia="zh-CN" w:bidi="hi-IN"/>
              </w:rPr>
            </w:pPr>
          </w:p>
        </w:tc>
        <w:tc>
          <w:tcPr>
            <w:tcW w:w="6662" w:type="dxa"/>
            <w:gridSpan w:val="6"/>
            <w:tcBorders>
              <w:top w:val="single" w:sz="4" w:space="0" w:color="auto"/>
            </w:tcBorders>
          </w:tcPr>
          <w:p w14:paraId="413135B7" w14:textId="77777777" w:rsidR="005E4843" w:rsidRPr="005E26C8" w:rsidRDefault="005E4843" w:rsidP="005E4843">
            <w:pPr>
              <w:keepNext/>
              <w:rPr>
                <w:b/>
                <w:bCs/>
              </w:rPr>
            </w:pPr>
            <w:r w:rsidRPr="005E26C8">
              <w:rPr>
                <w:b/>
              </w:rPr>
              <w:t>ПОДРЯДЧИК:</w:t>
            </w:r>
          </w:p>
          <w:p w14:paraId="17E67F28" w14:textId="77777777" w:rsidR="005E4843" w:rsidRPr="005E26C8" w:rsidRDefault="005E4843" w:rsidP="005E4843">
            <w:pPr>
              <w:contextualSpacing/>
              <w:jc w:val="both"/>
              <w:rPr>
                <w:lang w:eastAsia="zh-CN" w:bidi="hi-IN"/>
              </w:rPr>
            </w:pPr>
          </w:p>
        </w:tc>
      </w:tr>
      <w:tr w:rsidR="005E4843" w:rsidRPr="005E26C8" w14:paraId="3C6DD1DB" w14:textId="77777777" w:rsidTr="005E4843">
        <w:tblPrEx>
          <w:tblCellMar>
            <w:top w:w="0" w:type="dxa"/>
            <w:left w:w="108" w:type="dxa"/>
            <w:bottom w:w="0" w:type="dxa"/>
            <w:right w:w="108" w:type="dxa"/>
          </w:tblCellMar>
          <w:tblLook w:val="00A0" w:firstRow="1" w:lastRow="0" w:firstColumn="1" w:lastColumn="0" w:noHBand="0" w:noVBand="0"/>
        </w:tblPrEx>
        <w:trPr>
          <w:gridBefore w:val="1"/>
          <w:gridAfter w:val="1"/>
          <w:wBefore w:w="759" w:type="dxa"/>
          <w:wAfter w:w="67" w:type="dxa"/>
          <w:trHeight w:val="422"/>
        </w:trPr>
        <w:tc>
          <w:tcPr>
            <w:tcW w:w="6324" w:type="dxa"/>
            <w:gridSpan w:val="3"/>
          </w:tcPr>
          <w:p w14:paraId="67EF402C" w14:textId="77777777" w:rsidR="005E4843" w:rsidRPr="005E26C8" w:rsidRDefault="005E4843" w:rsidP="005E4843">
            <w:pPr>
              <w:keepNext/>
              <w:rPr>
                <w:b/>
              </w:rPr>
            </w:pPr>
            <w:r w:rsidRPr="005E26C8">
              <w:rPr>
                <w:b/>
              </w:rPr>
              <w:t xml:space="preserve">Начальник управления капитального строительства и имущественно-земельных отношений ГУП РК «Крымтеплокоммунэнерго» </w:t>
            </w:r>
          </w:p>
          <w:p w14:paraId="607DCA1A" w14:textId="77777777" w:rsidR="005E4843" w:rsidRPr="005E26C8" w:rsidRDefault="005E4843" w:rsidP="005E4843">
            <w:pPr>
              <w:keepNext/>
              <w:suppressAutoHyphens/>
              <w:jc w:val="both"/>
              <w:rPr>
                <w:b/>
              </w:rPr>
            </w:pPr>
            <w:r w:rsidRPr="005E26C8">
              <w:rPr>
                <w:b/>
              </w:rPr>
              <w:t xml:space="preserve">______________________Плющаков Е.Ю </w:t>
            </w:r>
          </w:p>
          <w:p w14:paraId="54BF1EE3" w14:textId="77777777" w:rsidR="005E4843" w:rsidRPr="005E26C8" w:rsidRDefault="005E4843" w:rsidP="005E4843">
            <w:pPr>
              <w:keepNext/>
              <w:suppressAutoHyphens/>
              <w:jc w:val="both"/>
              <w:rPr>
                <w:b/>
              </w:rPr>
            </w:pPr>
            <w:r w:rsidRPr="005E26C8">
              <w:rPr>
                <w:lang w:eastAsia="ar-SA"/>
              </w:rPr>
              <w:t>м.п.</w:t>
            </w:r>
          </w:p>
          <w:p w14:paraId="4310C354" w14:textId="77777777" w:rsidR="005E4843" w:rsidRPr="005E26C8" w:rsidRDefault="005E4843" w:rsidP="005E4843">
            <w:pPr>
              <w:keepNext/>
            </w:pPr>
          </w:p>
        </w:tc>
        <w:tc>
          <w:tcPr>
            <w:tcW w:w="6662" w:type="dxa"/>
            <w:gridSpan w:val="6"/>
          </w:tcPr>
          <w:p w14:paraId="752257B0" w14:textId="77777777" w:rsidR="005E4843" w:rsidRPr="005E26C8" w:rsidRDefault="005E4843" w:rsidP="005E4843">
            <w:pPr>
              <w:keepNext/>
              <w:snapToGrid w:val="0"/>
              <w:jc w:val="both"/>
              <w:rPr>
                <w:b/>
              </w:rPr>
            </w:pPr>
            <w:r w:rsidRPr="005E26C8">
              <w:rPr>
                <w:b/>
              </w:rPr>
              <w:t>________________________________</w:t>
            </w:r>
          </w:p>
          <w:p w14:paraId="418AE38A" w14:textId="77777777" w:rsidR="005E4843" w:rsidRPr="005E26C8" w:rsidRDefault="005E4843" w:rsidP="005E4843">
            <w:pPr>
              <w:keepNext/>
              <w:tabs>
                <w:tab w:val="left" w:pos="4425"/>
              </w:tabs>
              <w:jc w:val="both"/>
            </w:pPr>
          </w:p>
          <w:p w14:paraId="0847EE7E" w14:textId="77777777" w:rsidR="005E4843" w:rsidRPr="005E26C8" w:rsidRDefault="005E4843" w:rsidP="005E4843">
            <w:pPr>
              <w:keepNext/>
              <w:snapToGrid w:val="0"/>
              <w:jc w:val="both"/>
            </w:pPr>
          </w:p>
          <w:p w14:paraId="4A950495" w14:textId="77777777" w:rsidR="005E4843" w:rsidRPr="005E26C8" w:rsidRDefault="005E4843" w:rsidP="005E4843">
            <w:pPr>
              <w:keepNext/>
              <w:snapToGrid w:val="0"/>
              <w:jc w:val="both"/>
              <w:rPr>
                <w:b/>
                <w:bCs/>
                <w:lang w:eastAsia="ar-SA"/>
              </w:rPr>
            </w:pPr>
            <w:r w:rsidRPr="005E26C8">
              <w:t xml:space="preserve">______________ </w:t>
            </w:r>
            <w:r w:rsidRPr="005E26C8">
              <w:rPr>
                <w:b/>
                <w:bCs/>
              </w:rPr>
              <w:t>_________________</w:t>
            </w:r>
          </w:p>
          <w:p w14:paraId="51DD936E" w14:textId="77777777" w:rsidR="005E4843" w:rsidRPr="005E26C8" w:rsidRDefault="005E4843" w:rsidP="005E4843">
            <w:pPr>
              <w:keepNext/>
              <w:tabs>
                <w:tab w:val="left" w:pos="4425"/>
              </w:tabs>
            </w:pPr>
            <w:r w:rsidRPr="005E26C8">
              <w:rPr>
                <w:lang w:eastAsia="ar-SA"/>
              </w:rPr>
              <w:t>м.п.</w:t>
            </w:r>
          </w:p>
        </w:tc>
      </w:tr>
    </w:tbl>
    <w:p w14:paraId="5C1891CD" w14:textId="77777777" w:rsidR="005E4843" w:rsidRPr="005E26C8" w:rsidRDefault="005E4843" w:rsidP="005E4843">
      <w:pPr>
        <w:contextualSpacing/>
        <w:jc w:val="right"/>
      </w:pPr>
    </w:p>
    <w:p w14:paraId="359E5E1C" w14:textId="77777777" w:rsidR="005E4843" w:rsidRPr="005E26C8" w:rsidRDefault="005E4843" w:rsidP="005E4843">
      <w:pPr>
        <w:contextualSpacing/>
        <w:jc w:val="right"/>
      </w:pPr>
    </w:p>
    <w:p w14:paraId="178D1C96" w14:textId="77777777" w:rsidR="005E4843" w:rsidRPr="005E26C8" w:rsidRDefault="005E4843" w:rsidP="005E4843">
      <w:pPr>
        <w:contextualSpacing/>
        <w:jc w:val="right"/>
      </w:pPr>
    </w:p>
    <w:p w14:paraId="1B8E53C0" w14:textId="77777777" w:rsidR="005E4843" w:rsidRPr="005E26C8" w:rsidRDefault="005E4843" w:rsidP="005E4843">
      <w:pPr>
        <w:contextualSpacing/>
        <w:jc w:val="right"/>
      </w:pPr>
    </w:p>
    <w:p w14:paraId="3E2FBB80" w14:textId="77777777" w:rsidR="005E4843" w:rsidRPr="005E26C8" w:rsidRDefault="005E4843" w:rsidP="005E4843">
      <w:pPr>
        <w:contextualSpacing/>
        <w:jc w:val="right"/>
      </w:pPr>
    </w:p>
    <w:p w14:paraId="4838F3AB" w14:textId="77777777" w:rsidR="005E4843" w:rsidRPr="005E26C8" w:rsidRDefault="005E4843" w:rsidP="005E4843">
      <w:pPr>
        <w:contextualSpacing/>
        <w:jc w:val="right"/>
      </w:pPr>
    </w:p>
    <w:p w14:paraId="4BE8BC9D" w14:textId="77777777" w:rsidR="005E4843" w:rsidRPr="005E26C8" w:rsidRDefault="005E4843" w:rsidP="005E4843">
      <w:pPr>
        <w:contextualSpacing/>
        <w:jc w:val="right"/>
      </w:pPr>
    </w:p>
    <w:p w14:paraId="3A98B68A" w14:textId="77777777" w:rsidR="005E4843" w:rsidRPr="005E26C8" w:rsidRDefault="005E4843" w:rsidP="005E4843">
      <w:pPr>
        <w:contextualSpacing/>
        <w:jc w:val="right"/>
      </w:pPr>
    </w:p>
    <w:p w14:paraId="0F9FAE5E" w14:textId="77777777" w:rsidR="005E4843" w:rsidRPr="005E26C8" w:rsidRDefault="005E4843" w:rsidP="005E4843">
      <w:pPr>
        <w:contextualSpacing/>
        <w:jc w:val="right"/>
      </w:pPr>
    </w:p>
    <w:p w14:paraId="7BF104A4" w14:textId="77777777" w:rsidR="005E4843" w:rsidRPr="005E26C8" w:rsidRDefault="005E4843" w:rsidP="005E4843">
      <w:pPr>
        <w:contextualSpacing/>
        <w:jc w:val="right"/>
      </w:pPr>
    </w:p>
    <w:p w14:paraId="684C0621" w14:textId="77777777" w:rsidR="005E4843" w:rsidRPr="005E26C8" w:rsidRDefault="005E4843" w:rsidP="005E4843">
      <w:pPr>
        <w:contextualSpacing/>
        <w:jc w:val="right"/>
      </w:pPr>
    </w:p>
    <w:p w14:paraId="47941840" w14:textId="77777777" w:rsidR="005E4843" w:rsidRPr="005E26C8" w:rsidRDefault="005E4843" w:rsidP="005E4843">
      <w:pPr>
        <w:contextualSpacing/>
        <w:jc w:val="right"/>
      </w:pPr>
    </w:p>
    <w:p w14:paraId="1773172F" w14:textId="77777777" w:rsidR="005E4843" w:rsidRPr="005E26C8" w:rsidRDefault="005E4843" w:rsidP="005E4843">
      <w:pPr>
        <w:contextualSpacing/>
        <w:jc w:val="right"/>
      </w:pPr>
    </w:p>
    <w:p w14:paraId="354D27F0" w14:textId="77777777" w:rsidR="005E4843" w:rsidRPr="005E26C8" w:rsidRDefault="005E4843" w:rsidP="005E4843">
      <w:pPr>
        <w:contextualSpacing/>
        <w:jc w:val="right"/>
      </w:pPr>
    </w:p>
    <w:p w14:paraId="6C01EF10" w14:textId="77777777" w:rsidR="005E4843" w:rsidRPr="005E26C8" w:rsidRDefault="005E4843" w:rsidP="005E4843">
      <w:pPr>
        <w:contextualSpacing/>
        <w:jc w:val="right"/>
      </w:pPr>
    </w:p>
    <w:p w14:paraId="213D2097" w14:textId="77777777" w:rsidR="005E4843" w:rsidRPr="005E26C8" w:rsidRDefault="005E4843" w:rsidP="005E4843">
      <w:pPr>
        <w:contextualSpacing/>
        <w:jc w:val="right"/>
      </w:pPr>
    </w:p>
    <w:p w14:paraId="41180A5C" w14:textId="77777777" w:rsidR="005E4843" w:rsidRPr="005E26C8" w:rsidRDefault="005E4843" w:rsidP="005E4843">
      <w:pPr>
        <w:contextualSpacing/>
        <w:jc w:val="right"/>
      </w:pPr>
    </w:p>
    <w:p w14:paraId="52524C87" w14:textId="77777777" w:rsidR="005E4843" w:rsidRPr="005E26C8" w:rsidRDefault="005E4843" w:rsidP="005E4843">
      <w:pPr>
        <w:contextualSpacing/>
        <w:jc w:val="right"/>
      </w:pPr>
    </w:p>
    <w:p w14:paraId="3A4EC078" w14:textId="77777777" w:rsidR="005E4843" w:rsidRPr="005E26C8" w:rsidRDefault="005E4843" w:rsidP="005E4843">
      <w:pPr>
        <w:contextualSpacing/>
        <w:jc w:val="right"/>
      </w:pPr>
    </w:p>
    <w:p w14:paraId="7A3A84DF" w14:textId="77777777" w:rsidR="005E4843" w:rsidRPr="005E26C8" w:rsidRDefault="005E4843" w:rsidP="005E4843">
      <w:pPr>
        <w:contextualSpacing/>
        <w:jc w:val="right"/>
      </w:pPr>
    </w:p>
    <w:p w14:paraId="32085194" w14:textId="77777777" w:rsidR="005E4843" w:rsidRPr="005E26C8" w:rsidRDefault="005E4843" w:rsidP="005E4843">
      <w:pPr>
        <w:contextualSpacing/>
        <w:jc w:val="right"/>
      </w:pPr>
    </w:p>
    <w:p w14:paraId="042E6A45" w14:textId="77777777" w:rsidR="005E4843" w:rsidRPr="005E26C8" w:rsidRDefault="005E4843" w:rsidP="005E4843">
      <w:pPr>
        <w:contextualSpacing/>
        <w:jc w:val="right"/>
      </w:pPr>
    </w:p>
    <w:p w14:paraId="03AF81D5" w14:textId="77777777" w:rsidR="005E4843" w:rsidRPr="005E26C8" w:rsidRDefault="005E4843" w:rsidP="005E4843">
      <w:pPr>
        <w:contextualSpacing/>
        <w:jc w:val="right"/>
      </w:pPr>
    </w:p>
    <w:p w14:paraId="7F1474A8" w14:textId="77777777" w:rsidR="005E4843" w:rsidRPr="005E26C8" w:rsidRDefault="005E4843" w:rsidP="005E4843">
      <w:pPr>
        <w:contextualSpacing/>
        <w:jc w:val="right"/>
      </w:pPr>
    </w:p>
    <w:p w14:paraId="4ECC5EA5" w14:textId="77777777" w:rsidR="005E4843" w:rsidRPr="005E26C8" w:rsidRDefault="005E4843" w:rsidP="005E4843">
      <w:pPr>
        <w:contextualSpacing/>
        <w:jc w:val="right"/>
      </w:pPr>
    </w:p>
    <w:p w14:paraId="1157C579" w14:textId="77777777" w:rsidR="005E4843" w:rsidRPr="005E26C8" w:rsidRDefault="005E4843" w:rsidP="005E4843">
      <w:pPr>
        <w:contextualSpacing/>
        <w:jc w:val="right"/>
      </w:pPr>
    </w:p>
    <w:p w14:paraId="6F3F6B27" w14:textId="77777777" w:rsidR="005E4843" w:rsidRPr="005E26C8" w:rsidRDefault="005E4843" w:rsidP="005E4843">
      <w:pPr>
        <w:contextualSpacing/>
        <w:jc w:val="right"/>
      </w:pPr>
    </w:p>
    <w:p w14:paraId="6EFE99D9" w14:textId="77777777" w:rsidR="005E4843" w:rsidRPr="005E26C8" w:rsidRDefault="005E4843" w:rsidP="005E4843">
      <w:pPr>
        <w:contextualSpacing/>
        <w:jc w:val="right"/>
      </w:pPr>
    </w:p>
    <w:p w14:paraId="3860FC37" w14:textId="77777777" w:rsidR="005E4843" w:rsidRPr="005E26C8" w:rsidRDefault="005E4843" w:rsidP="005E4843">
      <w:pPr>
        <w:contextualSpacing/>
        <w:jc w:val="right"/>
      </w:pPr>
      <w:r w:rsidRPr="005E26C8">
        <w:lastRenderedPageBreak/>
        <w:t xml:space="preserve">Приложение № 4 </w:t>
      </w:r>
    </w:p>
    <w:p w14:paraId="7BB8907C" w14:textId="77777777" w:rsidR="005E4843" w:rsidRPr="005E26C8" w:rsidRDefault="005E4843" w:rsidP="005E4843">
      <w:pPr>
        <w:contextualSpacing/>
        <w:jc w:val="right"/>
      </w:pPr>
      <w:r w:rsidRPr="005E26C8">
        <w:t>к Контракту№_______________</w:t>
      </w:r>
    </w:p>
    <w:p w14:paraId="728BE253" w14:textId="77777777" w:rsidR="005E4843" w:rsidRPr="005E26C8" w:rsidRDefault="005E4843" w:rsidP="005E4843">
      <w:pPr>
        <w:contextualSpacing/>
        <w:jc w:val="right"/>
      </w:pPr>
      <w:r w:rsidRPr="005E26C8">
        <w:t xml:space="preserve">  от «___» ________2025 г. </w:t>
      </w:r>
    </w:p>
    <w:p w14:paraId="7B767EF6" w14:textId="77777777" w:rsidR="005E4843" w:rsidRPr="005E26C8" w:rsidRDefault="005E4843" w:rsidP="005E4843">
      <w:pPr>
        <w:contextualSpacing/>
        <w:jc w:val="right"/>
        <w:rPr>
          <w:u w:val="single"/>
        </w:rPr>
      </w:pPr>
      <w:r w:rsidRPr="005E26C8">
        <w:rPr>
          <w:u w:val="single"/>
        </w:rPr>
        <w:t>(ФОРМА)</w:t>
      </w:r>
    </w:p>
    <w:p w14:paraId="0BF1AA77" w14:textId="77777777" w:rsidR="005E4843" w:rsidRPr="005E26C8" w:rsidRDefault="005E4843" w:rsidP="005E4843">
      <w:pPr>
        <w:contextualSpacing/>
        <w:jc w:val="center"/>
        <w:rPr>
          <w:b/>
        </w:rPr>
      </w:pPr>
      <w:r w:rsidRPr="005E26C8">
        <w:rPr>
          <w:b/>
        </w:rPr>
        <w:t>График выполнения работ</w:t>
      </w:r>
    </w:p>
    <w:p w14:paraId="51255DE3" w14:textId="77777777" w:rsidR="005E4843" w:rsidRPr="005E26C8" w:rsidRDefault="005E4843" w:rsidP="005E4843">
      <w:pPr>
        <w:contextualSpacing/>
        <w:jc w:val="center"/>
        <w:rPr>
          <w:b/>
        </w:rPr>
      </w:pPr>
      <w:r w:rsidRPr="005E26C8">
        <w:rPr>
          <w:b/>
        </w:rPr>
        <w:t>по объекту: «Капитальный ремонт магистральной тепловой сети по ул.Ростовская в г.Симферополь».</w:t>
      </w:r>
    </w:p>
    <w:tbl>
      <w:tblPr>
        <w:tblW w:w="14948" w:type="dxa"/>
        <w:jc w:val="center"/>
        <w:tblLayout w:type="fixed"/>
        <w:tblCellMar>
          <w:left w:w="0" w:type="dxa"/>
          <w:right w:w="0" w:type="dxa"/>
        </w:tblCellMar>
        <w:tblLook w:val="0000" w:firstRow="0" w:lastRow="0" w:firstColumn="0" w:lastColumn="0" w:noHBand="0" w:noVBand="0"/>
      </w:tblPr>
      <w:tblGrid>
        <w:gridCol w:w="383"/>
        <w:gridCol w:w="3058"/>
        <w:gridCol w:w="2958"/>
        <w:gridCol w:w="2739"/>
        <w:gridCol w:w="5810"/>
      </w:tblGrid>
      <w:tr w:rsidR="005E4843" w:rsidRPr="005E26C8" w14:paraId="2E5A5B7F" w14:textId="77777777" w:rsidTr="005E4843">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18FB252" w14:textId="77777777" w:rsidR="005E4843" w:rsidRPr="005E26C8" w:rsidRDefault="005E4843" w:rsidP="005E4843">
            <w:pPr>
              <w:jc w:val="center"/>
              <w:rPr>
                <w:rFonts w:eastAsia="Calibri"/>
              </w:rPr>
            </w:pPr>
            <w:r w:rsidRPr="005E26C8">
              <w:rPr>
                <w:rFonts w:eastAsia="Calibri"/>
                <w:sz w:val="22"/>
                <w:szCs w:val="22"/>
              </w:rPr>
              <w:t>№</w:t>
            </w:r>
          </w:p>
          <w:p w14:paraId="20B8BA00" w14:textId="77777777" w:rsidR="005E4843" w:rsidRPr="005E26C8" w:rsidRDefault="005E4843" w:rsidP="005E4843">
            <w:pPr>
              <w:jc w:val="center"/>
              <w:rPr>
                <w:rFonts w:eastAsia="Calibri"/>
              </w:rPr>
            </w:pPr>
            <w:r w:rsidRPr="005E26C8">
              <w:rPr>
                <w:rFonts w:eastAsia="Calibri"/>
                <w:sz w:val="22"/>
                <w:szCs w:val="22"/>
              </w:rPr>
              <w:t>п/п</w:t>
            </w:r>
          </w:p>
        </w:tc>
        <w:tc>
          <w:tcPr>
            <w:tcW w:w="3058" w:type="dxa"/>
            <w:tcBorders>
              <w:top w:val="single" w:sz="4" w:space="0" w:color="000000"/>
              <w:left w:val="single" w:sz="4" w:space="0" w:color="000000"/>
              <w:bottom w:val="single" w:sz="4" w:space="0" w:color="000000"/>
              <w:right w:val="single" w:sz="4" w:space="0" w:color="000000"/>
            </w:tcBorders>
            <w:vAlign w:val="center"/>
          </w:tcPr>
          <w:p w14:paraId="69C44D0B" w14:textId="77777777" w:rsidR="005E4843" w:rsidRPr="005E26C8" w:rsidRDefault="005E4843" w:rsidP="005E4843">
            <w:pPr>
              <w:ind w:left="81"/>
              <w:jc w:val="center"/>
              <w:rPr>
                <w:rFonts w:eastAsia="Calibri"/>
              </w:rPr>
            </w:pPr>
            <w:r w:rsidRPr="005E26C8">
              <w:rPr>
                <w:rFonts w:eastAsia="Calibri"/>
                <w:sz w:val="22"/>
                <w:szCs w:val="22"/>
              </w:rPr>
              <w:t>Наименование этапа выполнения работ</w:t>
            </w:r>
          </w:p>
        </w:tc>
        <w:tc>
          <w:tcPr>
            <w:tcW w:w="2958" w:type="dxa"/>
            <w:tcBorders>
              <w:top w:val="single" w:sz="4" w:space="0" w:color="000000"/>
              <w:left w:val="single" w:sz="4" w:space="0" w:color="000000"/>
              <w:bottom w:val="single" w:sz="4" w:space="0" w:color="000000"/>
              <w:right w:val="single" w:sz="4" w:space="0" w:color="000000"/>
            </w:tcBorders>
            <w:vAlign w:val="center"/>
          </w:tcPr>
          <w:p w14:paraId="2ACC7DEF" w14:textId="77777777" w:rsidR="005E4843" w:rsidRPr="005E26C8" w:rsidRDefault="005E4843" w:rsidP="005E4843">
            <w:pPr>
              <w:ind w:firstLine="56"/>
              <w:jc w:val="center"/>
              <w:rPr>
                <w:rFonts w:eastAsia="Calibri"/>
              </w:rPr>
            </w:pPr>
            <w:r w:rsidRPr="005E26C8">
              <w:rPr>
                <w:rFonts w:eastAsia="Calibri"/>
                <w:sz w:val="22"/>
                <w:szCs w:val="22"/>
              </w:rPr>
              <w:t>Срок выполнения работ</w:t>
            </w:r>
          </w:p>
          <w:p w14:paraId="0207F2A0" w14:textId="77777777" w:rsidR="005E4843" w:rsidRPr="005E26C8" w:rsidRDefault="005E4843" w:rsidP="005E4843">
            <w:pPr>
              <w:ind w:firstLine="56"/>
              <w:jc w:val="center"/>
              <w:rPr>
                <w:rFonts w:eastAsia="Calibri"/>
              </w:rPr>
            </w:pPr>
            <w:r w:rsidRPr="005E26C8">
              <w:rPr>
                <w:rFonts w:eastAsia="Calibri"/>
                <w:sz w:val="22"/>
                <w:szCs w:val="22"/>
              </w:rPr>
              <w:t xml:space="preserve">по этапу </w:t>
            </w:r>
          </w:p>
        </w:tc>
        <w:tc>
          <w:tcPr>
            <w:tcW w:w="2739" w:type="dxa"/>
            <w:tcBorders>
              <w:top w:val="single" w:sz="4" w:space="0" w:color="000000"/>
              <w:left w:val="single" w:sz="4" w:space="0" w:color="000000"/>
              <w:bottom w:val="single" w:sz="4" w:space="0" w:color="000000"/>
              <w:right w:val="single" w:sz="4" w:space="0" w:color="000000"/>
            </w:tcBorders>
            <w:vAlign w:val="center"/>
          </w:tcPr>
          <w:p w14:paraId="05F38B77" w14:textId="77777777" w:rsidR="005E4843" w:rsidRPr="005E26C8" w:rsidRDefault="005E4843" w:rsidP="005E4843">
            <w:pPr>
              <w:jc w:val="center"/>
              <w:rPr>
                <w:rFonts w:eastAsia="Calibri"/>
              </w:rPr>
            </w:pPr>
            <w:r w:rsidRPr="005E26C8">
              <w:rPr>
                <w:rFonts w:eastAsia="Calibri"/>
                <w:sz w:val="22"/>
                <w:szCs w:val="22"/>
              </w:rPr>
              <w:t>Цена этапа выполнения работ, руб</w:t>
            </w:r>
          </w:p>
        </w:tc>
        <w:tc>
          <w:tcPr>
            <w:tcW w:w="5810" w:type="dxa"/>
            <w:tcBorders>
              <w:top w:val="single" w:sz="4" w:space="0" w:color="000000"/>
              <w:left w:val="single" w:sz="4" w:space="0" w:color="000000"/>
              <w:bottom w:val="single" w:sz="4" w:space="0" w:color="000000"/>
              <w:right w:val="single" w:sz="4" w:space="0" w:color="000000"/>
            </w:tcBorders>
            <w:vAlign w:val="center"/>
          </w:tcPr>
          <w:p w14:paraId="6B3A1591" w14:textId="77777777" w:rsidR="005E4843" w:rsidRPr="005E26C8" w:rsidRDefault="005E4843" w:rsidP="005E4843">
            <w:pPr>
              <w:jc w:val="center"/>
              <w:rPr>
                <w:rFonts w:eastAsia="Calibri"/>
              </w:rPr>
            </w:pPr>
            <w:r w:rsidRPr="005E26C8">
              <w:rPr>
                <w:rFonts w:eastAsia="Calibri"/>
                <w:sz w:val="22"/>
                <w:szCs w:val="22"/>
              </w:rPr>
              <w:t xml:space="preserve">Срок оплаты </w:t>
            </w:r>
          </w:p>
        </w:tc>
      </w:tr>
      <w:tr w:rsidR="005E4843" w:rsidRPr="005E26C8" w14:paraId="040DA53A" w14:textId="77777777" w:rsidTr="005E4843">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B74DD31" w14:textId="77777777" w:rsidR="005E4843" w:rsidRPr="005E26C8" w:rsidRDefault="005E4843" w:rsidP="005E4843">
            <w:pPr>
              <w:jc w:val="center"/>
              <w:rPr>
                <w:rFonts w:eastAsia="Calibri"/>
              </w:rPr>
            </w:pPr>
            <w:r w:rsidRPr="005E26C8">
              <w:rPr>
                <w:rFonts w:eastAsia="Calibri"/>
                <w:sz w:val="22"/>
                <w:szCs w:val="22"/>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2D569AA3" w14:textId="77777777" w:rsidR="005E4843" w:rsidRPr="005E26C8" w:rsidRDefault="005E4843" w:rsidP="005E4843">
            <w:pPr>
              <w:jc w:val="center"/>
              <w:rPr>
                <w:rFonts w:eastAsia="Calibri"/>
              </w:rPr>
            </w:pPr>
            <w:r w:rsidRPr="005E26C8">
              <w:rPr>
                <w:rFonts w:eastAsia="Calibri"/>
                <w:sz w:val="22"/>
                <w:szCs w:val="22"/>
              </w:rPr>
              <w:t>2</w:t>
            </w:r>
          </w:p>
        </w:tc>
        <w:tc>
          <w:tcPr>
            <w:tcW w:w="2958" w:type="dxa"/>
            <w:tcBorders>
              <w:top w:val="single" w:sz="4" w:space="0" w:color="000000"/>
              <w:left w:val="single" w:sz="4" w:space="0" w:color="000000"/>
              <w:bottom w:val="single" w:sz="4" w:space="0" w:color="000000"/>
              <w:right w:val="single" w:sz="4" w:space="0" w:color="000000"/>
            </w:tcBorders>
            <w:vAlign w:val="center"/>
          </w:tcPr>
          <w:p w14:paraId="6E772006" w14:textId="77777777" w:rsidR="005E4843" w:rsidRPr="005E26C8" w:rsidRDefault="005E4843" w:rsidP="005E4843">
            <w:pPr>
              <w:ind w:firstLine="56"/>
              <w:jc w:val="center"/>
              <w:rPr>
                <w:rFonts w:eastAsia="Calibri"/>
              </w:rPr>
            </w:pPr>
            <w:r w:rsidRPr="005E26C8">
              <w:rPr>
                <w:rFonts w:eastAsia="Calibri"/>
                <w:sz w:val="22"/>
                <w:szCs w:val="22"/>
              </w:rPr>
              <w:t>3</w:t>
            </w:r>
          </w:p>
        </w:tc>
        <w:tc>
          <w:tcPr>
            <w:tcW w:w="2739" w:type="dxa"/>
            <w:tcBorders>
              <w:top w:val="single" w:sz="4" w:space="0" w:color="000000"/>
              <w:left w:val="single" w:sz="4" w:space="0" w:color="000000"/>
              <w:bottom w:val="single" w:sz="4" w:space="0" w:color="000000"/>
              <w:right w:val="single" w:sz="4" w:space="0" w:color="000000"/>
            </w:tcBorders>
            <w:vAlign w:val="center"/>
          </w:tcPr>
          <w:p w14:paraId="6B148AF3" w14:textId="77777777" w:rsidR="005E4843" w:rsidRPr="005E26C8" w:rsidRDefault="005E4843" w:rsidP="005E4843">
            <w:pPr>
              <w:jc w:val="center"/>
              <w:rPr>
                <w:rFonts w:eastAsia="Calibri"/>
              </w:rPr>
            </w:pPr>
            <w:r w:rsidRPr="005E26C8">
              <w:rPr>
                <w:rFonts w:eastAsia="Calibri"/>
                <w:sz w:val="22"/>
                <w:szCs w:val="22"/>
              </w:rPr>
              <w:t>4</w:t>
            </w:r>
          </w:p>
        </w:tc>
        <w:tc>
          <w:tcPr>
            <w:tcW w:w="5810" w:type="dxa"/>
            <w:tcBorders>
              <w:top w:val="single" w:sz="4" w:space="0" w:color="000000"/>
              <w:left w:val="single" w:sz="4" w:space="0" w:color="000000"/>
              <w:bottom w:val="single" w:sz="4" w:space="0" w:color="auto"/>
              <w:right w:val="single" w:sz="4" w:space="0" w:color="000000"/>
            </w:tcBorders>
            <w:vAlign w:val="center"/>
          </w:tcPr>
          <w:p w14:paraId="0E238763" w14:textId="77777777" w:rsidR="005E4843" w:rsidRPr="005E26C8" w:rsidRDefault="005E4843" w:rsidP="005E4843">
            <w:pPr>
              <w:jc w:val="center"/>
              <w:rPr>
                <w:rFonts w:eastAsia="Calibri"/>
              </w:rPr>
            </w:pPr>
            <w:r w:rsidRPr="005E26C8">
              <w:rPr>
                <w:rFonts w:eastAsia="Calibri"/>
                <w:sz w:val="22"/>
                <w:szCs w:val="22"/>
              </w:rPr>
              <w:t>5</w:t>
            </w:r>
          </w:p>
        </w:tc>
      </w:tr>
      <w:tr w:rsidR="005E4843" w:rsidRPr="005E26C8" w14:paraId="57DBA48D" w14:textId="77777777" w:rsidTr="005E4843">
        <w:trPr>
          <w:trHeight w:val="59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A8867C2" w14:textId="77777777" w:rsidR="005E4843" w:rsidRPr="005E26C8" w:rsidRDefault="005E4843" w:rsidP="005E4843">
            <w:pPr>
              <w:jc w:val="center"/>
              <w:rPr>
                <w:rFonts w:eastAsia="Calibri"/>
              </w:rPr>
            </w:pPr>
            <w:r w:rsidRPr="005E26C8">
              <w:rPr>
                <w:rFonts w:eastAsia="Calibri"/>
                <w:sz w:val="22"/>
                <w:szCs w:val="22"/>
              </w:rPr>
              <w:t>1</w:t>
            </w:r>
          </w:p>
        </w:tc>
        <w:tc>
          <w:tcPr>
            <w:tcW w:w="3058" w:type="dxa"/>
            <w:tcBorders>
              <w:top w:val="single" w:sz="4" w:space="0" w:color="000000"/>
              <w:left w:val="single" w:sz="4" w:space="0" w:color="000000"/>
              <w:bottom w:val="single" w:sz="4" w:space="0" w:color="000000"/>
              <w:right w:val="single" w:sz="4" w:space="0" w:color="000000"/>
            </w:tcBorders>
          </w:tcPr>
          <w:p w14:paraId="7E012E1A" w14:textId="77777777" w:rsidR="005E4843" w:rsidRPr="005E26C8" w:rsidRDefault="005E4843" w:rsidP="005E4843">
            <w:r w:rsidRPr="005E26C8">
              <w:rPr>
                <w:sz w:val="22"/>
                <w:szCs w:val="22"/>
              </w:rPr>
              <w:t>Разборка покрытия тротуарного 158,1м2 толщиной 60мм и дорожного 662,1м2 толщиной 120мм</w:t>
            </w:r>
          </w:p>
        </w:tc>
        <w:tc>
          <w:tcPr>
            <w:tcW w:w="2958" w:type="dxa"/>
            <w:tcBorders>
              <w:top w:val="single" w:sz="4" w:space="0" w:color="000000"/>
              <w:left w:val="single" w:sz="4" w:space="0" w:color="000000"/>
              <w:bottom w:val="single" w:sz="4" w:space="0" w:color="000000"/>
              <w:right w:val="single" w:sz="4" w:space="0" w:color="000000"/>
            </w:tcBorders>
            <w:vAlign w:val="center"/>
          </w:tcPr>
          <w:p w14:paraId="0E52973B" w14:textId="77777777" w:rsidR="005E4843" w:rsidRPr="005E26C8" w:rsidRDefault="005E4843" w:rsidP="005E4843">
            <w:pPr>
              <w:ind w:firstLine="56"/>
              <w:jc w:val="center"/>
              <w:rPr>
                <w:rFonts w:eastAsia="Calibri"/>
              </w:rPr>
            </w:pPr>
            <w:r w:rsidRPr="005E26C8">
              <w:rPr>
                <w:sz w:val="22"/>
                <w:szCs w:val="22"/>
              </w:rPr>
              <w:t>с момента подписания Контракта до 01.03.2026</w:t>
            </w:r>
          </w:p>
        </w:tc>
        <w:tc>
          <w:tcPr>
            <w:tcW w:w="2739" w:type="dxa"/>
            <w:tcBorders>
              <w:top w:val="single" w:sz="4" w:space="0" w:color="000000"/>
              <w:left w:val="single" w:sz="4" w:space="0" w:color="000000"/>
              <w:bottom w:val="single" w:sz="4" w:space="0" w:color="000000"/>
              <w:right w:val="single" w:sz="4" w:space="0" w:color="auto"/>
            </w:tcBorders>
          </w:tcPr>
          <w:p w14:paraId="1180689C" w14:textId="77777777" w:rsidR="005E4843" w:rsidRPr="005E26C8" w:rsidRDefault="005E4843" w:rsidP="005E4843">
            <w:pPr>
              <w:jc w:val="right"/>
            </w:pPr>
          </w:p>
        </w:tc>
        <w:tc>
          <w:tcPr>
            <w:tcW w:w="5810" w:type="dxa"/>
            <w:vMerge w:val="restart"/>
            <w:tcBorders>
              <w:top w:val="single" w:sz="4" w:space="0" w:color="auto"/>
              <w:left w:val="single" w:sz="4" w:space="0" w:color="auto"/>
              <w:bottom w:val="single" w:sz="4" w:space="0" w:color="auto"/>
              <w:right w:val="single" w:sz="4" w:space="0" w:color="auto"/>
            </w:tcBorders>
            <w:vAlign w:val="center"/>
          </w:tcPr>
          <w:p w14:paraId="0639E8AA" w14:textId="77777777" w:rsidR="005E4843" w:rsidRPr="005E26C8" w:rsidRDefault="005E4843" w:rsidP="005E4843">
            <w:pPr>
              <w:jc w:val="both"/>
            </w:pPr>
            <w:r w:rsidRPr="005E26C8">
              <w:rPr>
                <w:sz w:val="22"/>
                <w:szCs w:val="22"/>
              </w:rPr>
              <w:t>Оплата за фактически выполненные работы, производится Заказчиком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предоставления:</w:t>
            </w:r>
          </w:p>
          <w:p w14:paraId="769F79E0" w14:textId="77777777" w:rsidR="005E4843" w:rsidRPr="005E26C8" w:rsidRDefault="005E4843" w:rsidP="005E4843">
            <w:pPr>
              <w:jc w:val="both"/>
            </w:pPr>
            <w:r w:rsidRPr="005E26C8">
              <w:rPr>
                <w:sz w:val="22"/>
                <w:szCs w:val="22"/>
              </w:rPr>
              <w:t>-акты о приемке выполненных работ по форме №КС-2 в 4-х (четырех) экземплярах;</w:t>
            </w:r>
          </w:p>
          <w:p w14:paraId="5F138873" w14:textId="77777777" w:rsidR="005E4843" w:rsidRPr="005E26C8" w:rsidRDefault="005E4843" w:rsidP="005E4843">
            <w:pPr>
              <w:jc w:val="both"/>
            </w:pPr>
            <w:r w:rsidRPr="005E26C8">
              <w:rPr>
                <w:sz w:val="22"/>
                <w:szCs w:val="22"/>
              </w:rPr>
              <w:t xml:space="preserve">-справки о стоимости выполненных работ по форме №КС-3 в 4-х (четырех) экземплярах; </w:t>
            </w:r>
          </w:p>
          <w:p w14:paraId="0B668A35" w14:textId="77777777" w:rsidR="005E4843" w:rsidRPr="005E26C8" w:rsidRDefault="005E4843" w:rsidP="005E4843">
            <w:pPr>
              <w:jc w:val="both"/>
            </w:pPr>
            <w:r w:rsidRPr="005E26C8">
              <w:rPr>
                <w:sz w:val="22"/>
                <w:szCs w:val="22"/>
              </w:rPr>
              <w:t>- акт формы М-35 (возвратные отходы), утвержденной постановлением Госстата РФ от 30.10.1997 г. № 71а в 4-х (четырёх) экземплярах;</w:t>
            </w:r>
          </w:p>
          <w:p w14:paraId="77D0D257" w14:textId="77777777" w:rsidR="005E4843" w:rsidRPr="005E26C8" w:rsidRDefault="005E4843" w:rsidP="005E4843">
            <w:pPr>
              <w:jc w:val="both"/>
            </w:pPr>
            <w:r w:rsidRPr="005E26C8">
              <w:rPr>
                <w:sz w:val="22"/>
                <w:szCs w:val="22"/>
              </w:rPr>
              <w:t xml:space="preserve">-комплекта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(на бумажном носителе, в форме электронных документов и в формате разработки), подписанной всеми участвующими в приемке лицами; </w:t>
            </w:r>
          </w:p>
          <w:p w14:paraId="21225190" w14:textId="77777777" w:rsidR="005E4843" w:rsidRPr="005E26C8" w:rsidRDefault="005E4843" w:rsidP="005E4843">
            <w:pPr>
              <w:jc w:val="both"/>
            </w:pPr>
            <w:r w:rsidRPr="005E26C8">
              <w:rPr>
                <w:sz w:val="22"/>
                <w:szCs w:val="22"/>
              </w:rPr>
              <w:t>-счета на оплату работ, счета-фактуры (при необходимости);</w:t>
            </w:r>
          </w:p>
          <w:p w14:paraId="3C9FC1D4" w14:textId="77777777" w:rsidR="005E4843" w:rsidRPr="005E26C8" w:rsidRDefault="005E4843" w:rsidP="005E4843">
            <w:pPr>
              <w:jc w:val="both"/>
              <w:rPr>
                <w:rFonts w:eastAsia="Calibri"/>
              </w:rPr>
            </w:pPr>
            <w:r w:rsidRPr="005E26C8">
              <w:rPr>
                <w:sz w:val="22"/>
                <w:szCs w:val="22"/>
              </w:rPr>
              <w:t>-акт приёмки законченного строительством объекта №КС-11.</w:t>
            </w:r>
          </w:p>
        </w:tc>
      </w:tr>
      <w:tr w:rsidR="005E4843" w:rsidRPr="005E26C8" w14:paraId="62EE58E4" w14:textId="77777777" w:rsidTr="005E4843">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0449A74" w14:textId="77777777" w:rsidR="005E4843" w:rsidRPr="005E26C8" w:rsidRDefault="005E4843" w:rsidP="005E4843">
            <w:pPr>
              <w:jc w:val="center"/>
              <w:rPr>
                <w:rFonts w:eastAsia="Calibri"/>
              </w:rPr>
            </w:pPr>
            <w:r w:rsidRPr="005E26C8">
              <w:rPr>
                <w:rFonts w:eastAsia="Calibri"/>
                <w:sz w:val="22"/>
                <w:szCs w:val="22"/>
              </w:rPr>
              <w:t>2</w:t>
            </w:r>
          </w:p>
        </w:tc>
        <w:tc>
          <w:tcPr>
            <w:tcW w:w="3058" w:type="dxa"/>
            <w:tcBorders>
              <w:top w:val="single" w:sz="4" w:space="0" w:color="000000"/>
              <w:left w:val="single" w:sz="4" w:space="0" w:color="000000"/>
              <w:bottom w:val="single" w:sz="4" w:space="0" w:color="000000"/>
              <w:right w:val="single" w:sz="4" w:space="0" w:color="000000"/>
            </w:tcBorders>
          </w:tcPr>
          <w:p w14:paraId="02E616D5" w14:textId="77777777" w:rsidR="005E4843" w:rsidRPr="005E26C8" w:rsidRDefault="005E4843" w:rsidP="005E4843">
            <w:r w:rsidRPr="005E26C8">
              <w:rPr>
                <w:sz w:val="22"/>
                <w:szCs w:val="22"/>
              </w:rPr>
              <w:t>Разработка грунта при демонтаже непроходных каналов.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50068FD1" w14:textId="77777777" w:rsidR="005E4843" w:rsidRPr="005E26C8" w:rsidRDefault="005E4843" w:rsidP="005E4843">
            <w:pPr>
              <w:ind w:firstLine="56"/>
              <w:jc w:val="center"/>
              <w:rPr>
                <w:rFonts w:eastAsia="Calibri"/>
              </w:rPr>
            </w:pPr>
            <w:r w:rsidRPr="005E26C8">
              <w:rPr>
                <w:rFonts w:eastAsia="Calibri"/>
                <w:sz w:val="22"/>
                <w:szCs w:val="22"/>
              </w:rPr>
              <w:t>С 01.03 до 01.05.2026 г</w:t>
            </w:r>
          </w:p>
        </w:tc>
        <w:tc>
          <w:tcPr>
            <w:tcW w:w="2739" w:type="dxa"/>
            <w:tcBorders>
              <w:top w:val="single" w:sz="4" w:space="0" w:color="000000"/>
              <w:left w:val="single" w:sz="4" w:space="0" w:color="000000"/>
              <w:bottom w:val="single" w:sz="4" w:space="0" w:color="000000"/>
              <w:right w:val="single" w:sz="4" w:space="0" w:color="auto"/>
            </w:tcBorders>
          </w:tcPr>
          <w:p w14:paraId="26C825BD"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675C81D9" w14:textId="77777777" w:rsidR="005E4843" w:rsidRPr="005E26C8" w:rsidRDefault="005E4843" w:rsidP="005E4843">
            <w:pPr>
              <w:jc w:val="center"/>
              <w:rPr>
                <w:rFonts w:eastAsia="Calibri"/>
              </w:rPr>
            </w:pPr>
          </w:p>
        </w:tc>
      </w:tr>
      <w:tr w:rsidR="005E4843" w:rsidRPr="005E26C8" w14:paraId="7AD7A87B" w14:textId="77777777" w:rsidTr="005E4843">
        <w:trPr>
          <w:trHeight w:val="23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CD514B7" w14:textId="77777777" w:rsidR="005E4843" w:rsidRPr="005E26C8" w:rsidRDefault="005E4843" w:rsidP="005E4843">
            <w:pPr>
              <w:jc w:val="center"/>
              <w:rPr>
                <w:rFonts w:eastAsia="Calibri"/>
              </w:rPr>
            </w:pPr>
            <w:r w:rsidRPr="005E26C8">
              <w:rPr>
                <w:rFonts w:eastAsia="Calibri"/>
                <w:sz w:val="22"/>
                <w:szCs w:val="22"/>
              </w:rPr>
              <w:t>3</w:t>
            </w:r>
          </w:p>
        </w:tc>
        <w:tc>
          <w:tcPr>
            <w:tcW w:w="3058" w:type="dxa"/>
            <w:tcBorders>
              <w:top w:val="single" w:sz="4" w:space="0" w:color="000000"/>
              <w:left w:val="single" w:sz="4" w:space="0" w:color="000000"/>
              <w:bottom w:val="single" w:sz="4" w:space="0" w:color="000000"/>
              <w:right w:val="single" w:sz="4" w:space="0" w:color="000000"/>
            </w:tcBorders>
          </w:tcPr>
          <w:p w14:paraId="4588B448" w14:textId="77777777" w:rsidR="005E4843" w:rsidRPr="005E26C8" w:rsidRDefault="005E4843" w:rsidP="005E4843">
            <w:r w:rsidRPr="005E26C8">
              <w:rPr>
                <w:sz w:val="22"/>
                <w:szCs w:val="22"/>
              </w:rPr>
              <w:t>Перевозка строительного мусора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2878F51D" w14:textId="77777777" w:rsidR="005E4843" w:rsidRPr="005E26C8" w:rsidRDefault="005E4843" w:rsidP="005E4843">
            <w:pPr>
              <w:ind w:firstLine="56"/>
              <w:jc w:val="center"/>
              <w:rPr>
                <w:rFonts w:eastAsia="Calibri"/>
              </w:rPr>
            </w:pPr>
            <w:r w:rsidRPr="005E26C8">
              <w:rPr>
                <w:rFonts w:eastAsia="Calibri"/>
                <w:sz w:val="22"/>
                <w:szCs w:val="22"/>
              </w:rPr>
              <w:t>С 01.03 до 01.05.2026 г</w:t>
            </w:r>
          </w:p>
        </w:tc>
        <w:tc>
          <w:tcPr>
            <w:tcW w:w="2739" w:type="dxa"/>
            <w:tcBorders>
              <w:top w:val="single" w:sz="4" w:space="0" w:color="000000"/>
              <w:left w:val="single" w:sz="4" w:space="0" w:color="000000"/>
              <w:bottom w:val="single" w:sz="4" w:space="0" w:color="000000"/>
              <w:right w:val="single" w:sz="4" w:space="0" w:color="auto"/>
            </w:tcBorders>
          </w:tcPr>
          <w:p w14:paraId="436033E6"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5CB3DAA4" w14:textId="77777777" w:rsidR="005E4843" w:rsidRPr="005E26C8" w:rsidRDefault="005E4843" w:rsidP="005E4843">
            <w:pPr>
              <w:jc w:val="center"/>
              <w:rPr>
                <w:rFonts w:eastAsia="Calibri"/>
              </w:rPr>
            </w:pPr>
          </w:p>
        </w:tc>
      </w:tr>
      <w:tr w:rsidR="005E4843" w:rsidRPr="005E26C8" w14:paraId="266F33C1" w14:textId="77777777" w:rsidTr="005E4843">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E676DE5" w14:textId="77777777" w:rsidR="005E4843" w:rsidRPr="005E26C8" w:rsidRDefault="005E4843" w:rsidP="005E4843">
            <w:pPr>
              <w:jc w:val="center"/>
              <w:rPr>
                <w:rFonts w:eastAsia="Calibri"/>
              </w:rPr>
            </w:pPr>
            <w:r w:rsidRPr="005E26C8">
              <w:rPr>
                <w:rFonts w:eastAsia="Calibri"/>
                <w:sz w:val="22"/>
                <w:szCs w:val="22"/>
              </w:rPr>
              <w:t>4</w:t>
            </w:r>
          </w:p>
        </w:tc>
        <w:tc>
          <w:tcPr>
            <w:tcW w:w="3058" w:type="dxa"/>
            <w:tcBorders>
              <w:top w:val="single" w:sz="4" w:space="0" w:color="000000"/>
              <w:left w:val="single" w:sz="4" w:space="0" w:color="000000"/>
              <w:bottom w:val="single" w:sz="4" w:space="0" w:color="000000"/>
              <w:right w:val="single" w:sz="4" w:space="0" w:color="000000"/>
            </w:tcBorders>
          </w:tcPr>
          <w:p w14:paraId="20EFC3BC" w14:textId="77777777" w:rsidR="005E4843" w:rsidRPr="005E26C8" w:rsidRDefault="005E4843" w:rsidP="005E4843">
            <w:r w:rsidRPr="005E26C8">
              <w:rPr>
                <w:sz w:val="22"/>
                <w:szCs w:val="22"/>
              </w:rPr>
              <w:t>Вывоз грунта для обратной засыпки</w:t>
            </w:r>
          </w:p>
        </w:tc>
        <w:tc>
          <w:tcPr>
            <w:tcW w:w="2958" w:type="dxa"/>
            <w:tcBorders>
              <w:top w:val="single" w:sz="4" w:space="0" w:color="000000"/>
              <w:left w:val="single" w:sz="4" w:space="0" w:color="000000"/>
              <w:bottom w:val="single" w:sz="4" w:space="0" w:color="000000"/>
              <w:right w:val="single" w:sz="4" w:space="0" w:color="000000"/>
            </w:tcBorders>
            <w:vAlign w:val="center"/>
          </w:tcPr>
          <w:p w14:paraId="2934B919" w14:textId="77777777" w:rsidR="005E4843" w:rsidRPr="005E26C8" w:rsidRDefault="005E4843" w:rsidP="005E4843">
            <w:pPr>
              <w:ind w:firstLine="56"/>
              <w:jc w:val="center"/>
              <w:rPr>
                <w:rFonts w:eastAsia="Calibri"/>
              </w:rPr>
            </w:pPr>
            <w:r w:rsidRPr="005E26C8">
              <w:rPr>
                <w:rFonts w:eastAsia="Calibri"/>
                <w:sz w:val="22"/>
                <w:szCs w:val="22"/>
              </w:rPr>
              <w:t>С 01.03 до 01.05.2026 г</w:t>
            </w:r>
          </w:p>
        </w:tc>
        <w:tc>
          <w:tcPr>
            <w:tcW w:w="2739" w:type="dxa"/>
            <w:tcBorders>
              <w:top w:val="single" w:sz="4" w:space="0" w:color="000000"/>
              <w:left w:val="single" w:sz="4" w:space="0" w:color="000000"/>
              <w:bottom w:val="single" w:sz="4" w:space="0" w:color="000000"/>
              <w:right w:val="single" w:sz="4" w:space="0" w:color="auto"/>
            </w:tcBorders>
          </w:tcPr>
          <w:p w14:paraId="66ADB797"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31690EF2" w14:textId="77777777" w:rsidR="005E4843" w:rsidRPr="005E26C8" w:rsidRDefault="005E4843" w:rsidP="005E4843">
            <w:pPr>
              <w:jc w:val="center"/>
              <w:rPr>
                <w:rFonts w:eastAsia="Calibri"/>
              </w:rPr>
            </w:pPr>
          </w:p>
        </w:tc>
      </w:tr>
      <w:tr w:rsidR="005E4843" w:rsidRPr="005E26C8" w14:paraId="7600E617" w14:textId="77777777" w:rsidTr="005E4843">
        <w:trPr>
          <w:trHeight w:val="24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32144CA" w14:textId="77777777" w:rsidR="005E4843" w:rsidRPr="005E26C8" w:rsidRDefault="005E4843" w:rsidP="005E4843">
            <w:pPr>
              <w:jc w:val="center"/>
              <w:rPr>
                <w:rFonts w:eastAsia="Calibri"/>
              </w:rPr>
            </w:pPr>
            <w:r w:rsidRPr="005E26C8">
              <w:rPr>
                <w:rFonts w:eastAsia="Calibri"/>
                <w:sz w:val="22"/>
                <w:szCs w:val="22"/>
              </w:rPr>
              <w:t>5</w:t>
            </w:r>
          </w:p>
        </w:tc>
        <w:tc>
          <w:tcPr>
            <w:tcW w:w="3058" w:type="dxa"/>
            <w:tcBorders>
              <w:top w:val="single" w:sz="4" w:space="0" w:color="000000"/>
              <w:left w:val="single" w:sz="4" w:space="0" w:color="000000"/>
              <w:bottom w:val="single" w:sz="4" w:space="0" w:color="000000"/>
              <w:right w:val="single" w:sz="4" w:space="0" w:color="000000"/>
            </w:tcBorders>
          </w:tcPr>
          <w:p w14:paraId="7E58AC68" w14:textId="77777777" w:rsidR="005E4843" w:rsidRPr="005E26C8" w:rsidRDefault="005E4843" w:rsidP="005E4843">
            <w:r w:rsidRPr="005E26C8">
              <w:rPr>
                <w:sz w:val="22"/>
                <w:szCs w:val="22"/>
              </w:rPr>
              <w:t>Обратная засыпка</w:t>
            </w:r>
          </w:p>
        </w:tc>
        <w:tc>
          <w:tcPr>
            <w:tcW w:w="2958" w:type="dxa"/>
            <w:tcBorders>
              <w:top w:val="single" w:sz="4" w:space="0" w:color="000000"/>
              <w:left w:val="single" w:sz="4" w:space="0" w:color="000000"/>
              <w:bottom w:val="single" w:sz="4" w:space="0" w:color="000000"/>
              <w:right w:val="single" w:sz="4" w:space="0" w:color="000000"/>
            </w:tcBorders>
            <w:vAlign w:val="center"/>
          </w:tcPr>
          <w:p w14:paraId="2ADB065F" w14:textId="77777777" w:rsidR="005E4843" w:rsidRPr="005E26C8" w:rsidRDefault="005E4843" w:rsidP="005E4843">
            <w:pPr>
              <w:ind w:firstLine="56"/>
              <w:jc w:val="center"/>
              <w:rPr>
                <w:rFonts w:eastAsia="Calibri"/>
              </w:rPr>
            </w:pPr>
            <w:r w:rsidRPr="005E26C8">
              <w:rPr>
                <w:rFonts w:eastAsia="Calibri"/>
                <w:sz w:val="22"/>
                <w:szCs w:val="22"/>
              </w:rPr>
              <w:t>С10.08 до 20.09.2026</w:t>
            </w:r>
          </w:p>
        </w:tc>
        <w:tc>
          <w:tcPr>
            <w:tcW w:w="2739" w:type="dxa"/>
            <w:tcBorders>
              <w:top w:val="single" w:sz="4" w:space="0" w:color="000000"/>
              <w:left w:val="single" w:sz="4" w:space="0" w:color="000000"/>
              <w:bottom w:val="single" w:sz="4" w:space="0" w:color="000000"/>
              <w:right w:val="single" w:sz="4" w:space="0" w:color="auto"/>
            </w:tcBorders>
          </w:tcPr>
          <w:p w14:paraId="2F903644"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4A7E9AAE" w14:textId="77777777" w:rsidR="005E4843" w:rsidRPr="005E26C8" w:rsidRDefault="005E4843" w:rsidP="005E4843">
            <w:pPr>
              <w:jc w:val="center"/>
              <w:rPr>
                <w:rFonts w:eastAsia="Calibri"/>
              </w:rPr>
            </w:pPr>
          </w:p>
        </w:tc>
      </w:tr>
      <w:tr w:rsidR="005E4843" w:rsidRPr="005E26C8" w14:paraId="5685CEE7" w14:textId="77777777" w:rsidTr="005E4843">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B87FB3E" w14:textId="77777777" w:rsidR="005E4843" w:rsidRPr="005E26C8" w:rsidRDefault="005E4843" w:rsidP="005E4843">
            <w:pPr>
              <w:jc w:val="center"/>
              <w:rPr>
                <w:rFonts w:eastAsia="Calibri"/>
              </w:rPr>
            </w:pPr>
            <w:r w:rsidRPr="005E26C8">
              <w:rPr>
                <w:rFonts w:eastAsia="Calibri"/>
                <w:sz w:val="22"/>
                <w:szCs w:val="22"/>
              </w:rPr>
              <w:t>6</w:t>
            </w:r>
          </w:p>
        </w:tc>
        <w:tc>
          <w:tcPr>
            <w:tcW w:w="3058" w:type="dxa"/>
            <w:tcBorders>
              <w:top w:val="single" w:sz="4" w:space="0" w:color="000000"/>
              <w:left w:val="single" w:sz="4" w:space="0" w:color="000000"/>
              <w:bottom w:val="single" w:sz="4" w:space="0" w:color="000000"/>
              <w:right w:val="single" w:sz="4" w:space="0" w:color="000000"/>
            </w:tcBorders>
          </w:tcPr>
          <w:p w14:paraId="4ABE28CE" w14:textId="77777777" w:rsidR="005E4843" w:rsidRPr="005E26C8" w:rsidRDefault="005E4843" w:rsidP="005E4843">
            <w:r w:rsidRPr="005E26C8">
              <w:rPr>
                <w:sz w:val="22"/>
                <w:szCs w:val="22"/>
              </w:rPr>
              <w:t>Демонтаж в непроходных каналах трубопроводов с изоляцией</w:t>
            </w:r>
          </w:p>
        </w:tc>
        <w:tc>
          <w:tcPr>
            <w:tcW w:w="2958" w:type="dxa"/>
            <w:tcBorders>
              <w:top w:val="single" w:sz="4" w:space="0" w:color="000000"/>
              <w:left w:val="single" w:sz="4" w:space="0" w:color="000000"/>
              <w:bottom w:val="single" w:sz="4" w:space="0" w:color="000000"/>
              <w:right w:val="single" w:sz="4" w:space="0" w:color="000000"/>
            </w:tcBorders>
            <w:vAlign w:val="center"/>
          </w:tcPr>
          <w:p w14:paraId="7C3031E9" w14:textId="77777777" w:rsidR="005E4843" w:rsidRPr="005E26C8" w:rsidRDefault="005E4843" w:rsidP="005E4843">
            <w:pPr>
              <w:ind w:firstLine="56"/>
              <w:jc w:val="center"/>
              <w:rPr>
                <w:rFonts w:eastAsia="Calibri"/>
              </w:rPr>
            </w:pPr>
            <w:r w:rsidRPr="005E26C8">
              <w:rPr>
                <w:rFonts w:eastAsia="Calibri"/>
                <w:sz w:val="22"/>
                <w:szCs w:val="22"/>
              </w:rPr>
              <w:t>С 15.05 до 01.07.2026</w:t>
            </w:r>
          </w:p>
        </w:tc>
        <w:tc>
          <w:tcPr>
            <w:tcW w:w="2739" w:type="dxa"/>
            <w:tcBorders>
              <w:top w:val="single" w:sz="4" w:space="0" w:color="000000"/>
              <w:left w:val="single" w:sz="4" w:space="0" w:color="000000"/>
              <w:bottom w:val="single" w:sz="4" w:space="0" w:color="000000"/>
              <w:right w:val="single" w:sz="4" w:space="0" w:color="auto"/>
            </w:tcBorders>
          </w:tcPr>
          <w:p w14:paraId="5FF7B7FF"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3D5A9152" w14:textId="77777777" w:rsidR="005E4843" w:rsidRPr="005E26C8" w:rsidRDefault="005E4843" w:rsidP="005E4843">
            <w:pPr>
              <w:jc w:val="center"/>
              <w:rPr>
                <w:rFonts w:eastAsia="Calibri"/>
              </w:rPr>
            </w:pPr>
          </w:p>
        </w:tc>
      </w:tr>
      <w:tr w:rsidR="005E4843" w:rsidRPr="005E26C8" w14:paraId="67755E4E" w14:textId="77777777" w:rsidTr="005E4843">
        <w:trPr>
          <w:trHeight w:val="24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65F6522" w14:textId="77777777" w:rsidR="005E4843" w:rsidRPr="005E26C8" w:rsidRDefault="005E4843" w:rsidP="005E4843">
            <w:pPr>
              <w:jc w:val="center"/>
              <w:rPr>
                <w:rFonts w:eastAsia="Calibri"/>
              </w:rPr>
            </w:pPr>
            <w:r w:rsidRPr="005E26C8">
              <w:rPr>
                <w:rFonts w:eastAsia="Calibri"/>
                <w:sz w:val="22"/>
                <w:szCs w:val="22"/>
              </w:rPr>
              <w:t>7</w:t>
            </w:r>
          </w:p>
        </w:tc>
        <w:tc>
          <w:tcPr>
            <w:tcW w:w="3058" w:type="dxa"/>
            <w:tcBorders>
              <w:top w:val="single" w:sz="4" w:space="0" w:color="000000"/>
              <w:left w:val="single" w:sz="4" w:space="0" w:color="000000"/>
              <w:bottom w:val="single" w:sz="4" w:space="0" w:color="000000"/>
              <w:right w:val="single" w:sz="4" w:space="0" w:color="000000"/>
            </w:tcBorders>
          </w:tcPr>
          <w:p w14:paraId="74B7B4CC" w14:textId="77777777" w:rsidR="005E4843" w:rsidRPr="005E26C8" w:rsidRDefault="005E4843" w:rsidP="005E4843">
            <w:r w:rsidRPr="005E26C8">
              <w:rPr>
                <w:sz w:val="22"/>
                <w:szCs w:val="22"/>
              </w:rPr>
              <w:t>Демонтаж лотков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469FE215" w14:textId="77777777" w:rsidR="005E4843" w:rsidRPr="005E26C8" w:rsidRDefault="005E4843" w:rsidP="005E4843">
            <w:pPr>
              <w:ind w:firstLine="56"/>
              <w:jc w:val="center"/>
              <w:rPr>
                <w:rFonts w:eastAsia="Calibri"/>
              </w:rPr>
            </w:pPr>
            <w:r w:rsidRPr="005E26C8">
              <w:rPr>
                <w:rFonts w:eastAsia="Calibri"/>
                <w:sz w:val="22"/>
                <w:szCs w:val="22"/>
              </w:rPr>
              <w:t>С 15.04 до 01.06.2026</w:t>
            </w:r>
          </w:p>
        </w:tc>
        <w:tc>
          <w:tcPr>
            <w:tcW w:w="2739" w:type="dxa"/>
            <w:tcBorders>
              <w:top w:val="single" w:sz="4" w:space="0" w:color="000000"/>
              <w:left w:val="single" w:sz="4" w:space="0" w:color="000000"/>
              <w:bottom w:val="single" w:sz="4" w:space="0" w:color="000000"/>
              <w:right w:val="single" w:sz="4" w:space="0" w:color="auto"/>
            </w:tcBorders>
          </w:tcPr>
          <w:p w14:paraId="7EB10FB9"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69B53313" w14:textId="77777777" w:rsidR="005E4843" w:rsidRPr="005E26C8" w:rsidRDefault="005E4843" w:rsidP="005E4843">
            <w:pPr>
              <w:jc w:val="center"/>
              <w:rPr>
                <w:rFonts w:eastAsia="Calibri"/>
              </w:rPr>
            </w:pPr>
          </w:p>
        </w:tc>
      </w:tr>
      <w:tr w:rsidR="005E4843" w:rsidRPr="005E26C8" w14:paraId="0C74572E" w14:textId="77777777" w:rsidTr="005E4843">
        <w:trPr>
          <w:trHeight w:val="62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CAFC096" w14:textId="77777777" w:rsidR="005E4843" w:rsidRPr="005E26C8" w:rsidRDefault="005E4843" w:rsidP="005E4843">
            <w:pPr>
              <w:jc w:val="center"/>
              <w:rPr>
                <w:rFonts w:eastAsia="Calibri"/>
              </w:rPr>
            </w:pPr>
            <w:r w:rsidRPr="005E26C8">
              <w:rPr>
                <w:rFonts w:eastAsia="Calibri"/>
                <w:sz w:val="22"/>
                <w:szCs w:val="22"/>
              </w:rPr>
              <w:t>8</w:t>
            </w:r>
          </w:p>
        </w:tc>
        <w:tc>
          <w:tcPr>
            <w:tcW w:w="3058" w:type="dxa"/>
            <w:tcBorders>
              <w:top w:val="single" w:sz="4" w:space="0" w:color="000000"/>
              <w:left w:val="single" w:sz="4" w:space="0" w:color="000000"/>
              <w:bottom w:val="single" w:sz="4" w:space="0" w:color="000000"/>
              <w:right w:val="single" w:sz="4" w:space="0" w:color="000000"/>
            </w:tcBorders>
          </w:tcPr>
          <w:p w14:paraId="1D7C03B3" w14:textId="77777777" w:rsidR="005E4843" w:rsidRPr="005E26C8" w:rsidRDefault="005E4843" w:rsidP="005E4843">
            <w:r w:rsidRPr="005E26C8">
              <w:rPr>
                <w:sz w:val="22"/>
                <w:szCs w:val="22"/>
              </w:rPr>
              <w:t>Крепление стенок траншей досками</w:t>
            </w:r>
          </w:p>
        </w:tc>
        <w:tc>
          <w:tcPr>
            <w:tcW w:w="2958" w:type="dxa"/>
            <w:tcBorders>
              <w:top w:val="single" w:sz="4" w:space="0" w:color="000000"/>
              <w:left w:val="single" w:sz="4" w:space="0" w:color="000000"/>
              <w:bottom w:val="single" w:sz="4" w:space="0" w:color="000000"/>
              <w:right w:val="single" w:sz="4" w:space="0" w:color="000000"/>
            </w:tcBorders>
            <w:vAlign w:val="center"/>
          </w:tcPr>
          <w:p w14:paraId="39A6AF43" w14:textId="77777777" w:rsidR="005E4843" w:rsidRPr="005E26C8" w:rsidRDefault="005E4843" w:rsidP="005E4843">
            <w:pPr>
              <w:ind w:firstLine="56"/>
              <w:jc w:val="center"/>
              <w:rPr>
                <w:rFonts w:eastAsia="Calibri"/>
              </w:rPr>
            </w:pPr>
            <w:r w:rsidRPr="005E26C8">
              <w:rPr>
                <w:rFonts w:eastAsia="Calibri"/>
                <w:sz w:val="22"/>
                <w:szCs w:val="22"/>
              </w:rPr>
              <w:t>С 01.03 до 01.05.2026 г</w:t>
            </w:r>
          </w:p>
        </w:tc>
        <w:tc>
          <w:tcPr>
            <w:tcW w:w="2739" w:type="dxa"/>
            <w:tcBorders>
              <w:top w:val="single" w:sz="4" w:space="0" w:color="000000"/>
              <w:left w:val="single" w:sz="4" w:space="0" w:color="000000"/>
              <w:bottom w:val="single" w:sz="4" w:space="0" w:color="000000"/>
              <w:right w:val="single" w:sz="4" w:space="0" w:color="auto"/>
            </w:tcBorders>
          </w:tcPr>
          <w:p w14:paraId="4A9E70E2"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3B5D7C3F" w14:textId="77777777" w:rsidR="005E4843" w:rsidRPr="005E26C8" w:rsidRDefault="005E4843" w:rsidP="005E4843">
            <w:pPr>
              <w:jc w:val="center"/>
              <w:rPr>
                <w:rFonts w:eastAsia="Calibri"/>
              </w:rPr>
            </w:pPr>
          </w:p>
        </w:tc>
      </w:tr>
      <w:tr w:rsidR="005E4843" w:rsidRPr="005E26C8" w14:paraId="6F51F51D" w14:textId="77777777" w:rsidTr="005E4843">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6412E77" w14:textId="77777777" w:rsidR="005E4843" w:rsidRPr="005E26C8" w:rsidRDefault="005E4843" w:rsidP="005E4843">
            <w:pPr>
              <w:jc w:val="center"/>
              <w:rPr>
                <w:rFonts w:eastAsia="Calibri"/>
              </w:rPr>
            </w:pPr>
            <w:r w:rsidRPr="005E26C8">
              <w:rPr>
                <w:rFonts w:eastAsia="Calibri"/>
                <w:sz w:val="22"/>
                <w:szCs w:val="22"/>
              </w:rPr>
              <w:t>9</w:t>
            </w:r>
          </w:p>
        </w:tc>
        <w:tc>
          <w:tcPr>
            <w:tcW w:w="3058" w:type="dxa"/>
            <w:tcBorders>
              <w:top w:val="single" w:sz="4" w:space="0" w:color="000000"/>
              <w:left w:val="single" w:sz="4" w:space="0" w:color="000000"/>
              <w:bottom w:val="single" w:sz="4" w:space="0" w:color="000000"/>
              <w:right w:val="single" w:sz="4" w:space="0" w:color="000000"/>
            </w:tcBorders>
          </w:tcPr>
          <w:p w14:paraId="6DA07241" w14:textId="77777777" w:rsidR="005E4843" w:rsidRPr="005E26C8" w:rsidRDefault="005E4843" w:rsidP="005E4843">
            <w:r w:rsidRPr="005E26C8">
              <w:rPr>
                <w:sz w:val="22"/>
                <w:szCs w:val="22"/>
              </w:rPr>
              <w:t>Демонтаж тепловых камер с трубопроводами. (Земляные работы)</w:t>
            </w:r>
          </w:p>
        </w:tc>
        <w:tc>
          <w:tcPr>
            <w:tcW w:w="2958" w:type="dxa"/>
            <w:tcBorders>
              <w:top w:val="single" w:sz="4" w:space="0" w:color="000000"/>
              <w:left w:val="single" w:sz="4" w:space="0" w:color="000000"/>
              <w:bottom w:val="single" w:sz="4" w:space="0" w:color="000000"/>
              <w:right w:val="single" w:sz="4" w:space="0" w:color="000000"/>
            </w:tcBorders>
            <w:vAlign w:val="center"/>
          </w:tcPr>
          <w:p w14:paraId="3F4C1E73" w14:textId="77777777" w:rsidR="005E4843" w:rsidRPr="005E26C8" w:rsidRDefault="005E4843" w:rsidP="005E4843">
            <w:pPr>
              <w:ind w:firstLine="56"/>
              <w:jc w:val="center"/>
              <w:rPr>
                <w:rFonts w:eastAsia="Calibri"/>
              </w:rPr>
            </w:pPr>
            <w:r w:rsidRPr="005E26C8">
              <w:rPr>
                <w:rFonts w:eastAsia="Calibri"/>
                <w:sz w:val="22"/>
                <w:szCs w:val="22"/>
              </w:rPr>
              <w:t>С 01.03 до 01.05.2026 г</w:t>
            </w:r>
          </w:p>
        </w:tc>
        <w:tc>
          <w:tcPr>
            <w:tcW w:w="2739" w:type="dxa"/>
            <w:tcBorders>
              <w:top w:val="single" w:sz="4" w:space="0" w:color="000000"/>
              <w:left w:val="single" w:sz="4" w:space="0" w:color="000000"/>
              <w:bottom w:val="single" w:sz="4" w:space="0" w:color="000000"/>
              <w:right w:val="single" w:sz="4" w:space="0" w:color="auto"/>
            </w:tcBorders>
          </w:tcPr>
          <w:p w14:paraId="6638FEE9"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33982862" w14:textId="77777777" w:rsidR="005E4843" w:rsidRPr="005E26C8" w:rsidRDefault="005E4843" w:rsidP="005E4843">
            <w:pPr>
              <w:jc w:val="center"/>
              <w:rPr>
                <w:rFonts w:eastAsia="Calibri"/>
              </w:rPr>
            </w:pPr>
          </w:p>
        </w:tc>
      </w:tr>
      <w:tr w:rsidR="005E4843" w:rsidRPr="005E26C8" w14:paraId="1816B1C5" w14:textId="77777777" w:rsidTr="005E4843">
        <w:trPr>
          <w:trHeight w:val="63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6355E9C" w14:textId="77777777" w:rsidR="005E4843" w:rsidRPr="005E26C8" w:rsidRDefault="005E4843" w:rsidP="005E4843">
            <w:pPr>
              <w:jc w:val="center"/>
              <w:rPr>
                <w:rFonts w:eastAsia="Calibri"/>
              </w:rPr>
            </w:pPr>
            <w:r w:rsidRPr="005E26C8">
              <w:rPr>
                <w:rFonts w:eastAsia="Calibri"/>
                <w:sz w:val="22"/>
                <w:szCs w:val="22"/>
              </w:rPr>
              <w:t>10</w:t>
            </w:r>
          </w:p>
        </w:tc>
        <w:tc>
          <w:tcPr>
            <w:tcW w:w="3058" w:type="dxa"/>
            <w:tcBorders>
              <w:top w:val="single" w:sz="4" w:space="0" w:color="000000"/>
              <w:left w:val="single" w:sz="4" w:space="0" w:color="000000"/>
              <w:bottom w:val="single" w:sz="4" w:space="0" w:color="000000"/>
              <w:right w:val="single" w:sz="4" w:space="0" w:color="000000"/>
            </w:tcBorders>
          </w:tcPr>
          <w:p w14:paraId="387B50ED" w14:textId="77777777" w:rsidR="005E4843" w:rsidRPr="005E26C8" w:rsidRDefault="005E4843" w:rsidP="005E4843">
            <w:r w:rsidRPr="005E26C8">
              <w:rPr>
                <w:sz w:val="22"/>
                <w:szCs w:val="22"/>
              </w:rPr>
              <w:t>Демонтаж тепловых камер (строительная часть)</w:t>
            </w:r>
          </w:p>
        </w:tc>
        <w:tc>
          <w:tcPr>
            <w:tcW w:w="2958" w:type="dxa"/>
            <w:tcBorders>
              <w:top w:val="single" w:sz="4" w:space="0" w:color="000000"/>
              <w:left w:val="single" w:sz="4" w:space="0" w:color="000000"/>
              <w:bottom w:val="single" w:sz="4" w:space="0" w:color="000000"/>
              <w:right w:val="single" w:sz="4" w:space="0" w:color="000000"/>
            </w:tcBorders>
            <w:vAlign w:val="center"/>
          </w:tcPr>
          <w:p w14:paraId="6DDC6E29" w14:textId="77777777" w:rsidR="005E4843" w:rsidRPr="005E26C8" w:rsidRDefault="005E4843" w:rsidP="005E4843">
            <w:pPr>
              <w:ind w:firstLine="56"/>
              <w:jc w:val="center"/>
              <w:rPr>
                <w:rFonts w:eastAsia="Calibri"/>
              </w:rPr>
            </w:pPr>
            <w:r w:rsidRPr="005E26C8">
              <w:rPr>
                <w:rFonts w:eastAsia="Calibri"/>
                <w:sz w:val="22"/>
                <w:szCs w:val="22"/>
              </w:rPr>
              <w:t>С 15.04 до 01.06.2026</w:t>
            </w:r>
          </w:p>
        </w:tc>
        <w:tc>
          <w:tcPr>
            <w:tcW w:w="2739" w:type="dxa"/>
            <w:tcBorders>
              <w:top w:val="single" w:sz="4" w:space="0" w:color="000000"/>
              <w:left w:val="single" w:sz="4" w:space="0" w:color="000000"/>
              <w:bottom w:val="single" w:sz="4" w:space="0" w:color="000000"/>
              <w:right w:val="single" w:sz="4" w:space="0" w:color="auto"/>
            </w:tcBorders>
          </w:tcPr>
          <w:p w14:paraId="3C7B0179"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55F44C0F" w14:textId="77777777" w:rsidR="005E4843" w:rsidRPr="005E26C8" w:rsidRDefault="005E4843" w:rsidP="005E4843">
            <w:pPr>
              <w:jc w:val="center"/>
              <w:rPr>
                <w:rFonts w:eastAsia="Calibri"/>
              </w:rPr>
            </w:pPr>
          </w:p>
        </w:tc>
      </w:tr>
      <w:tr w:rsidR="005E4843" w:rsidRPr="005E26C8" w14:paraId="763FFF1A" w14:textId="77777777" w:rsidTr="005E4843">
        <w:trPr>
          <w:trHeight w:val="272"/>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9AE8FA2" w14:textId="77777777" w:rsidR="005E4843" w:rsidRPr="005E26C8" w:rsidRDefault="005E4843" w:rsidP="005E4843">
            <w:pPr>
              <w:jc w:val="center"/>
              <w:rPr>
                <w:rFonts w:eastAsia="Calibri"/>
              </w:rPr>
            </w:pPr>
            <w:r w:rsidRPr="005E26C8">
              <w:rPr>
                <w:rFonts w:eastAsia="Calibri"/>
                <w:sz w:val="22"/>
                <w:szCs w:val="22"/>
              </w:rPr>
              <w:t>11</w:t>
            </w:r>
          </w:p>
        </w:tc>
        <w:tc>
          <w:tcPr>
            <w:tcW w:w="3058" w:type="dxa"/>
            <w:tcBorders>
              <w:top w:val="single" w:sz="4" w:space="0" w:color="000000"/>
              <w:left w:val="single" w:sz="4" w:space="0" w:color="000000"/>
              <w:bottom w:val="single" w:sz="4" w:space="0" w:color="000000"/>
              <w:right w:val="single" w:sz="4" w:space="0" w:color="000000"/>
            </w:tcBorders>
          </w:tcPr>
          <w:p w14:paraId="78C9151C" w14:textId="77777777" w:rsidR="005E4843" w:rsidRPr="005E26C8" w:rsidRDefault="005E4843" w:rsidP="005E4843">
            <w:r w:rsidRPr="005E26C8">
              <w:rPr>
                <w:sz w:val="22"/>
                <w:szCs w:val="22"/>
              </w:rPr>
              <w:t>Разборка трубопроводов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553BDC84" w14:textId="77777777" w:rsidR="005E4843" w:rsidRPr="005E26C8" w:rsidRDefault="005E4843" w:rsidP="005E4843">
            <w:pPr>
              <w:ind w:firstLine="56"/>
              <w:jc w:val="center"/>
              <w:rPr>
                <w:rFonts w:eastAsia="Calibri"/>
              </w:rPr>
            </w:pPr>
            <w:r w:rsidRPr="005E26C8">
              <w:rPr>
                <w:rFonts w:eastAsia="Calibri"/>
                <w:sz w:val="22"/>
                <w:szCs w:val="22"/>
              </w:rPr>
              <w:t>С 15.05 до 01.07.2026</w:t>
            </w:r>
          </w:p>
        </w:tc>
        <w:tc>
          <w:tcPr>
            <w:tcW w:w="2739" w:type="dxa"/>
            <w:tcBorders>
              <w:top w:val="single" w:sz="4" w:space="0" w:color="000000"/>
              <w:left w:val="single" w:sz="4" w:space="0" w:color="000000"/>
              <w:bottom w:val="single" w:sz="4" w:space="0" w:color="000000"/>
              <w:right w:val="single" w:sz="4" w:space="0" w:color="auto"/>
            </w:tcBorders>
          </w:tcPr>
          <w:p w14:paraId="74878BD7"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0F0CB9C9" w14:textId="77777777" w:rsidR="005E4843" w:rsidRPr="005E26C8" w:rsidRDefault="005E4843" w:rsidP="005E4843">
            <w:pPr>
              <w:jc w:val="center"/>
              <w:rPr>
                <w:rFonts w:eastAsia="Calibri"/>
              </w:rPr>
            </w:pPr>
          </w:p>
        </w:tc>
      </w:tr>
      <w:tr w:rsidR="005E4843" w:rsidRPr="005E26C8" w14:paraId="0B539117" w14:textId="77777777" w:rsidTr="005E4843">
        <w:trPr>
          <w:trHeight w:val="40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02A734C" w14:textId="77777777" w:rsidR="005E4843" w:rsidRPr="005E26C8" w:rsidRDefault="005E4843" w:rsidP="005E4843">
            <w:pPr>
              <w:jc w:val="center"/>
              <w:rPr>
                <w:rFonts w:eastAsia="Calibri"/>
              </w:rPr>
            </w:pPr>
            <w:r w:rsidRPr="005E26C8">
              <w:rPr>
                <w:rFonts w:eastAsia="Calibri"/>
                <w:sz w:val="22"/>
                <w:szCs w:val="22"/>
              </w:rPr>
              <w:t>12</w:t>
            </w:r>
          </w:p>
        </w:tc>
        <w:tc>
          <w:tcPr>
            <w:tcW w:w="3058" w:type="dxa"/>
            <w:tcBorders>
              <w:top w:val="single" w:sz="4" w:space="0" w:color="000000"/>
              <w:left w:val="single" w:sz="4" w:space="0" w:color="000000"/>
              <w:bottom w:val="single" w:sz="4" w:space="0" w:color="000000"/>
              <w:right w:val="single" w:sz="4" w:space="0" w:color="000000"/>
            </w:tcBorders>
          </w:tcPr>
          <w:p w14:paraId="4795DEFC" w14:textId="77777777" w:rsidR="005E4843" w:rsidRPr="005E26C8" w:rsidRDefault="005E4843" w:rsidP="005E4843">
            <w:r w:rsidRPr="005E26C8">
              <w:rPr>
                <w:sz w:val="22"/>
                <w:szCs w:val="22"/>
              </w:rPr>
              <w:t>Погрузка и перевозка демонтированных материалов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5B98421C" w14:textId="77777777" w:rsidR="005E4843" w:rsidRPr="005E26C8" w:rsidRDefault="005E4843" w:rsidP="005E4843">
            <w:pPr>
              <w:ind w:firstLine="56"/>
              <w:jc w:val="center"/>
              <w:rPr>
                <w:rFonts w:eastAsia="Calibri"/>
              </w:rPr>
            </w:pPr>
            <w:r w:rsidRPr="005E26C8">
              <w:rPr>
                <w:rFonts w:eastAsia="Calibri"/>
                <w:sz w:val="22"/>
                <w:szCs w:val="22"/>
              </w:rPr>
              <w:t>С 15.05 до 01.07.2026</w:t>
            </w:r>
          </w:p>
        </w:tc>
        <w:tc>
          <w:tcPr>
            <w:tcW w:w="2739" w:type="dxa"/>
            <w:tcBorders>
              <w:top w:val="single" w:sz="4" w:space="0" w:color="000000"/>
              <w:left w:val="single" w:sz="4" w:space="0" w:color="000000"/>
              <w:bottom w:val="single" w:sz="4" w:space="0" w:color="000000"/>
              <w:right w:val="single" w:sz="4" w:space="0" w:color="auto"/>
            </w:tcBorders>
          </w:tcPr>
          <w:p w14:paraId="7B2D20D5"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0D518477" w14:textId="77777777" w:rsidR="005E4843" w:rsidRPr="005E26C8" w:rsidRDefault="005E4843" w:rsidP="005E4843">
            <w:pPr>
              <w:jc w:val="center"/>
              <w:rPr>
                <w:rFonts w:eastAsia="Calibri"/>
              </w:rPr>
            </w:pPr>
          </w:p>
        </w:tc>
      </w:tr>
      <w:tr w:rsidR="005E4843" w:rsidRPr="005E26C8" w14:paraId="68626FEE" w14:textId="77777777" w:rsidTr="005E4843">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FF1DA40" w14:textId="77777777" w:rsidR="005E4843" w:rsidRPr="005E26C8" w:rsidRDefault="005E4843" w:rsidP="005E4843">
            <w:pPr>
              <w:jc w:val="center"/>
              <w:rPr>
                <w:rFonts w:eastAsia="Calibri"/>
              </w:rPr>
            </w:pPr>
            <w:r w:rsidRPr="005E26C8">
              <w:rPr>
                <w:rFonts w:eastAsia="Calibri"/>
                <w:sz w:val="22"/>
                <w:szCs w:val="22"/>
              </w:rPr>
              <w:t>13</w:t>
            </w:r>
          </w:p>
        </w:tc>
        <w:tc>
          <w:tcPr>
            <w:tcW w:w="3058" w:type="dxa"/>
            <w:tcBorders>
              <w:top w:val="single" w:sz="4" w:space="0" w:color="000000"/>
              <w:left w:val="single" w:sz="4" w:space="0" w:color="000000"/>
              <w:bottom w:val="single" w:sz="4" w:space="0" w:color="000000"/>
              <w:right w:val="single" w:sz="4" w:space="0" w:color="000000"/>
            </w:tcBorders>
          </w:tcPr>
          <w:p w14:paraId="1C4E9A40" w14:textId="77777777" w:rsidR="005E4843" w:rsidRPr="005E26C8" w:rsidRDefault="005E4843" w:rsidP="005E4843">
            <w:r w:rsidRPr="005E26C8">
              <w:rPr>
                <w:sz w:val="22"/>
                <w:szCs w:val="22"/>
              </w:rPr>
              <w:t>Погрузка и перевозка строительного мусора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0E804A4B" w14:textId="77777777" w:rsidR="005E4843" w:rsidRPr="005E26C8" w:rsidRDefault="005E4843" w:rsidP="005E4843">
            <w:pPr>
              <w:ind w:firstLine="56"/>
              <w:jc w:val="center"/>
              <w:rPr>
                <w:rFonts w:eastAsia="Calibri"/>
              </w:rPr>
            </w:pPr>
            <w:r w:rsidRPr="005E26C8">
              <w:rPr>
                <w:rFonts w:eastAsia="Calibri"/>
                <w:sz w:val="22"/>
                <w:szCs w:val="22"/>
              </w:rPr>
              <w:t>С 15.05 до 01.07.2026</w:t>
            </w:r>
          </w:p>
        </w:tc>
        <w:tc>
          <w:tcPr>
            <w:tcW w:w="2739" w:type="dxa"/>
            <w:tcBorders>
              <w:top w:val="single" w:sz="4" w:space="0" w:color="000000"/>
              <w:left w:val="single" w:sz="4" w:space="0" w:color="000000"/>
              <w:bottom w:val="single" w:sz="4" w:space="0" w:color="000000"/>
              <w:right w:val="single" w:sz="4" w:space="0" w:color="auto"/>
            </w:tcBorders>
          </w:tcPr>
          <w:p w14:paraId="6AAEC5D5"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4DE86B1F" w14:textId="77777777" w:rsidR="005E4843" w:rsidRPr="005E26C8" w:rsidRDefault="005E4843" w:rsidP="005E4843">
            <w:pPr>
              <w:jc w:val="center"/>
              <w:rPr>
                <w:rFonts w:eastAsia="Calibri"/>
              </w:rPr>
            </w:pPr>
          </w:p>
        </w:tc>
      </w:tr>
      <w:tr w:rsidR="005E4843" w:rsidRPr="005E26C8" w14:paraId="52AFFD8B" w14:textId="77777777" w:rsidTr="005E4843">
        <w:trPr>
          <w:trHeight w:val="23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36CFE57" w14:textId="77777777" w:rsidR="005E4843" w:rsidRPr="005E26C8" w:rsidRDefault="005E4843" w:rsidP="005E4843">
            <w:pPr>
              <w:jc w:val="center"/>
              <w:rPr>
                <w:rFonts w:eastAsia="Calibri"/>
              </w:rPr>
            </w:pPr>
            <w:r w:rsidRPr="005E26C8">
              <w:rPr>
                <w:rFonts w:eastAsia="Calibri"/>
                <w:sz w:val="22"/>
                <w:szCs w:val="22"/>
              </w:rPr>
              <w:lastRenderedPageBreak/>
              <w:t>14</w:t>
            </w:r>
          </w:p>
        </w:tc>
        <w:tc>
          <w:tcPr>
            <w:tcW w:w="3058" w:type="dxa"/>
            <w:tcBorders>
              <w:top w:val="single" w:sz="4" w:space="0" w:color="000000"/>
              <w:left w:val="single" w:sz="4" w:space="0" w:color="000000"/>
              <w:bottom w:val="single" w:sz="4" w:space="0" w:color="000000"/>
              <w:right w:val="single" w:sz="4" w:space="0" w:color="000000"/>
            </w:tcBorders>
          </w:tcPr>
          <w:p w14:paraId="27661344" w14:textId="77777777" w:rsidR="005E4843" w:rsidRPr="005E26C8" w:rsidRDefault="005E4843" w:rsidP="005E4843">
            <w:r w:rsidRPr="005E26C8">
              <w:rPr>
                <w:sz w:val="22"/>
                <w:szCs w:val="22"/>
              </w:rPr>
              <w:t>Монтаж конструкций каналов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11FDF25F" w14:textId="77777777" w:rsidR="005E4843" w:rsidRPr="005E26C8" w:rsidRDefault="005E4843" w:rsidP="005E4843">
            <w:pPr>
              <w:ind w:firstLine="56"/>
              <w:jc w:val="center"/>
              <w:rPr>
                <w:rFonts w:eastAsia="Calibri"/>
              </w:rPr>
            </w:pPr>
            <w:r w:rsidRPr="005E26C8">
              <w:rPr>
                <w:rFonts w:eastAsia="Calibri"/>
                <w:sz w:val="22"/>
                <w:szCs w:val="22"/>
              </w:rPr>
              <w:t>С 01.06 до 20.09.2026</w:t>
            </w:r>
          </w:p>
        </w:tc>
        <w:tc>
          <w:tcPr>
            <w:tcW w:w="2739" w:type="dxa"/>
            <w:tcBorders>
              <w:top w:val="single" w:sz="4" w:space="0" w:color="000000"/>
              <w:left w:val="single" w:sz="4" w:space="0" w:color="000000"/>
              <w:bottom w:val="single" w:sz="4" w:space="0" w:color="000000"/>
              <w:right w:val="single" w:sz="4" w:space="0" w:color="auto"/>
            </w:tcBorders>
          </w:tcPr>
          <w:p w14:paraId="5647D1BF"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1C465ECF" w14:textId="77777777" w:rsidR="005E4843" w:rsidRPr="005E26C8" w:rsidRDefault="005E4843" w:rsidP="005E4843">
            <w:pPr>
              <w:jc w:val="center"/>
              <w:rPr>
                <w:rFonts w:eastAsia="Calibri"/>
              </w:rPr>
            </w:pPr>
          </w:p>
        </w:tc>
      </w:tr>
      <w:tr w:rsidR="005E4843" w:rsidRPr="005E26C8" w14:paraId="453296ED" w14:textId="77777777" w:rsidTr="005E4843">
        <w:trPr>
          <w:trHeight w:val="742"/>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49EAF3D" w14:textId="77777777" w:rsidR="005E4843" w:rsidRPr="005E26C8" w:rsidRDefault="005E4843" w:rsidP="005E4843">
            <w:pPr>
              <w:jc w:val="center"/>
              <w:rPr>
                <w:rFonts w:eastAsia="Calibri"/>
              </w:rPr>
            </w:pPr>
            <w:r w:rsidRPr="005E26C8">
              <w:rPr>
                <w:rFonts w:eastAsia="Calibri"/>
                <w:sz w:val="22"/>
                <w:szCs w:val="22"/>
              </w:rPr>
              <w:t>15</w:t>
            </w:r>
          </w:p>
        </w:tc>
        <w:tc>
          <w:tcPr>
            <w:tcW w:w="3058" w:type="dxa"/>
            <w:tcBorders>
              <w:top w:val="single" w:sz="4" w:space="0" w:color="000000"/>
              <w:left w:val="single" w:sz="4" w:space="0" w:color="000000"/>
              <w:bottom w:val="single" w:sz="4" w:space="0" w:color="000000"/>
              <w:right w:val="single" w:sz="4" w:space="0" w:color="000000"/>
            </w:tcBorders>
          </w:tcPr>
          <w:p w14:paraId="16B586A9" w14:textId="77777777" w:rsidR="005E4843" w:rsidRPr="005E26C8" w:rsidRDefault="005E4843" w:rsidP="005E4843">
            <w:r w:rsidRPr="005E26C8">
              <w:rPr>
                <w:sz w:val="22"/>
                <w:szCs w:val="22"/>
              </w:rPr>
              <w:t>Прокладка труб в ППУ-изоляции в каналах и в камерах ТК-78 и СК-67 (транзитом без врезок)</w:t>
            </w:r>
          </w:p>
        </w:tc>
        <w:tc>
          <w:tcPr>
            <w:tcW w:w="2958" w:type="dxa"/>
            <w:tcBorders>
              <w:top w:val="single" w:sz="4" w:space="0" w:color="000000"/>
              <w:left w:val="single" w:sz="4" w:space="0" w:color="000000"/>
              <w:bottom w:val="single" w:sz="4" w:space="0" w:color="000000"/>
              <w:right w:val="single" w:sz="4" w:space="0" w:color="000000"/>
            </w:tcBorders>
            <w:vAlign w:val="center"/>
          </w:tcPr>
          <w:p w14:paraId="4CFBD085"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737B50F6"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5CDDD49E" w14:textId="77777777" w:rsidR="005E4843" w:rsidRPr="005E26C8" w:rsidRDefault="005E4843" w:rsidP="005E4843">
            <w:pPr>
              <w:jc w:val="center"/>
              <w:rPr>
                <w:rFonts w:eastAsia="Calibri"/>
              </w:rPr>
            </w:pPr>
          </w:p>
        </w:tc>
      </w:tr>
      <w:tr w:rsidR="005E4843" w:rsidRPr="005E26C8" w14:paraId="723A494C" w14:textId="77777777" w:rsidTr="005E4843">
        <w:trPr>
          <w:trHeight w:val="260"/>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0D4E0A8" w14:textId="77777777" w:rsidR="005E4843" w:rsidRPr="005E26C8" w:rsidRDefault="005E4843" w:rsidP="005E4843">
            <w:pPr>
              <w:jc w:val="center"/>
              <w:rPr>
                <w:rFonts w:eastAsia="Calibri"/>
              </w:rPr>
            </w:pPr>
            <w:r w:rsidRPr="005E26C8">
              <w:rPr>
                <w:rFonts w:eastAsia="Calibri"/>
                <w:sz w:val="22"/>
                <w:szCs w:val="22"/>
              </w:rPr>
              <w:t>16</w:t>
            </w:r>
          </w:p>
        </w:tc>
        <w:tc>
          <w:tcPr>
            <w:tcW w:w="3058" w:type="dxa"/>
            <w:tcBorders>
              <w:top w:val="single" w:sz="4" w:space="0" w:color="000000"/>
              <w:left w:val="single" w:sz="4" w:space="0" w:color="000000"/>
              <w:bottom w:val="single" w:sz="4" w:space="0" w:color="000000"/>
              <w:right w:val="single" w:sz="4" w:space="0" w:color="000000"/>
            </w:tcBorders>
          </w:tcPr>
          <w:p w14:paraId="41BB6FB6" w14:textId="77777777" w:rsidR="005E4843" w:rsidRPr="005E26C8" w:rsidRDefault="005E4843" w:rsidP="005E4843">
            <w:r w:rsidRPr="005E26C8">
              <w:rPr>
                <w:sz w:val="22"/>
                <w:szCs w:val="22"/>
              </w:rPr>
              <w:t>Установка компенсаторов.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4EB97B6C"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3CC0C410"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4A2E6DE2" w14:textId="77777777" w:rsidR="005E4843" w:rsidRPr="005E26C8" w:rsidRDefault="005E4843" w:rsidP="005E4843">
            <w:pPr>
              <w:jc w:val="center"/>
              <w:rPr>
                <w:rFonts w:eastAsia="Calibri"/>
              </w:rPr>
            </w:pPr>
          </w:p>
        </w:tc>
      </w:tr>
      <w:tr w:rsidR="005E4843" w:rsidRPr="005E26C8" w14:paraId="44393007" w14:textId="77777777" w:rsidTr="005E4843">
        <w:trPr>
          <w:trHeight w:val="49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11ACC6A" w14:textId="77777777" w:rsidR="005E4843" w:rsidRPr="005E26C8" w:rsidRDefault="005E4843" w:rsidP="005E4843">
            <w:pPr>
              <w:jc w:val="center"/>
              <w:rPr>
                <w:rFonts w:eastAsia="Calibri"/>
              </w:rPr>
            </w:pPr>
            <w:r w:rsidRPr="005E26C8">
              <w:rPr>
                <w:rFonts w:eastAsia="Calibri"/>
                <w:sz w:val="22"/>
                <w:szCs w:val="22"/>
              </w:rPr>
              <w:t>17</w:t>
            </w:r>
          </w:p>
        </w:tc>
        <w:tc>
          <w:tcPr>
            <w:tcW w:w="3058" w:type="dxa"/>
            <w:tcBorders>
              <w:top w:val="single" w:sz="4" w:space="0" w:color="000000"/>
              <w:left w:val="single" w:sz="4" w:space="0" w:color="000000"/>
              <w:bottom w:val="single" w:sz="4" w:space="0" w:color="000000"/>
              <w:right w:val="single" w:sz="4" w:space="0" w:color="000000"/>
            </w:tcBorders>
          </w:tcPr>
          <w:p w14:paraId="3C20D640" w14:textId="77777777" w:rsidR="005E4843" w:rsidRPr="005E26C8" w:rsidRDefault="005E4843" w:rsidP="005E4843">
            <w:r w:rsidRPr="005E26C8">
              <w:rPr>
                <w:sz w:val="22"/>
                <w:szCs w:val="22"/>
              </w:rPr>
              <w:t>Бетонирование неподвижных опор НО1-НО30</w:t>
            </w:r>
          </w:p>
        </w:tc>
        <w:tc>
          <w:tcPr>
            <w:tcW w:w="2958" w:type="dxa"/>
            <w:tcBorders>
              <w:top w:val="single" w:sz="4" w:space="0" w:color="000000"/>
              <w:left w:val="single" w:sz="4" w:space="0" w:color="000000"/>
              <w:bottom w:val="single" w:sz="4" w:space="0" w:color="000000"/>
              <w:right w:val="single" w:sz="4" w:space="0" w:color="000000"/>
            </w:tcBorders>
            <w:vAlign w:val="center"/>
          </w:tcPr>
          <w:p w14:paraId="52C823A0"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630B8AD0"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4CD937A9" w14:textId="77777777" w:rsidR="005E4843" w:rsidRPr="005E26C8" w:rsidRDefault="005E4843" w:rsidP="005E4843">
            <w:pPr>
              <w:jc w:val="center"/>
              <w:rPr>
                <w:rFonts w:eastAsia="Calibri"/>
              </w:rPr>
            </w:pPr>
          </w:p>
        </w:tc>
      </w:tr>
      <w:tr w:rsidR="005E4843" w:rsidRPr="005E26C8" w14:paraId="7DB2C62A" w14:textId="77777777" w:rsidTr="005E4843">
        <w:trPr>
          <w:trHeight w:val="42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0F44A04" w14:textId="77777777" w:rsidR="005E4843" w:rsidRPr="005E26C8" w:rsidRDefault="005E4843" w:rsidP="005E4843">
            <w:pPr>
              <w:jc w:val="center"/>
              <w:rPr>
                <w:rFonts w:eastAsia="Calibri"/>
              </w:rPr>
            </w:pPr>
            <w:r w:rsidRPr="005E26C8">
              <w:rPr>
                <w:rFonts w:eastAsia="Calibri"/>
                <w:sz w:val="22"/>
                <w:szCs w:val="22"/>
              </w:rPr>
              <w:t>18</w:t>
            </w:r>
          </w:p>
        </w:tc>
        <w:tc>
          <w:tcPr>
            <w:tcW w:w="3058" w:type="dxa"/>
            <w:tcBorders>
              <w:top w:val="single" w:sz="4" w:space="0" w:color="000000"/>
              <w:left w:val="single" w:sz="4" w:space="0" w:color="000000"/>
              <w:bottom w:val="single" w:sz="4" w:space="0" w:color="000000"/>
              <w:right w:val="single" w:sz="4" w:space="0" w:color="000000"/>
            </w:tcBorders>
          </w:tcPr>
          <w:p w14:paraId="16C8749D" w14:textId="77777777" w:rsidR="005E4843" w:rsidRPr="005E26C8" w:rsidRDefault="005E4843" w:rsidP="005E4843">
            <w:r w:rsidRPr="005E26C8">
              <w:rPr>
                <w:sz w:val="22"/>
                <w:szCs w:val="22"/>
              </w:rPr>
              <w:t>Антикоррозионное покрытие стыков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232E79DD"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4905CA0F"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7E2572D1" w14:textId="77777777" w:rsidR="005E4843" w:rsidRPr="005E26C8" w:rsidRDefault="005E4843" w:rsidP="005E4843">
            <w:pPr>
              <w:jc w:val="center"/>
              <w:rPr>
                <w:rFonts w:eastAsia="Calibri"/>
              </w:rPr>
            </w:pPr>
          </w:p>
        </w:tc>
      </w:tr>
      <w:tr w:rsidR="005E4843" w:rsidRPr="005E26C8" w14:paraId="702AE670" w14:textId="77777777" w:rsidTr="005E4843">
        <w:trPr>
          <w:trHeight w:val="52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E693E68" w14:textId="77777777" w:rsidR="005E4843" w:rsidRPr="005E26C8" w:rsidRDefault="005E4843" w:rsidP="005E4843">
            <w:pPr>
              <w:jc w:val="center"/>
              <w:rPr>
                <w:rFonts w:eastAsia="Calibri"/>
              </w:rPr>
            </w:pPr>
            <w:r w:rsidRPr="005E26C8">
              <w:rPr>
                <w:rFonts w:eastAsia="Calibri"/>
                <w:sz w:val="22"/>
                <w:szCs w:val="22"/>
              </w:rPr>
              <w:t>19</w:t>
            </w:r>
          </w:p>
        </w:tc>
        <w:tc>
          <w:tcPr>
            <w:tcW w:w="3058" w:type="dxa"/>
            <w:tcBorders>
              <w:top w:val="single" w:sz="4" w:space="0" w:color="000000"/>
              <w:left w:val="single" w:sz="4" w:space="0" w:color="000000"/>
              <w:bottom w:val="single" w:sz="4" w:space="0" w:color="000000"/>
              <w:right w:val="single" w:sz="4" w:space="0" w:color="000000"/>
            </w:tcBorders>
          </w:tcPr>
          <w:p w14:paraId="368BED14" w14:textId="77777777" w:rsidR="005E4843" w:rsidRPr="005E26C8" w:rsidRDefault="005E4843" w:rsidP="005E4843">
            <w:r w:rsidRPr="005E26C8">
              <w:rPr>
                <w:sz w:val="22"/>
                <w:szCs w:val="22"/>
              </w:rPr>
              <w:t>Монтаж тепловых камер  (11 камер)</w:t>
            </w:r>
          </w:p>
        </w:tc>
        <w:tc>
          <w:tcPr>
            <w:tcW w:w="2958" w:type="dxa"/>
            <w:tcBorders>
              <w:top w:val="single" w:sz="4" w:space="0" w:color="000000"/>
              <w:left w:val="single" w:sz="4" w:space="0" w:color="000000"/>
              <w:bottom w:val="single" w:sz="4" w:space="0" w:color="000000"/>
              <w:right w:val="single" w:sz="4" w:space="0" w:color="000000"/>
            </w:tcBorders>
            <w:vAlign w:val="center"/>
          </w:tcPr>
          <w:p w14:paraId="3112F52E"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3F54A22E"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2CDE8897" w14:textId="77777777" w:rsidR="005E4843" w:rsidRPr="005E26C8" w:rsidRDefault="005E4843" w:rsidP="005E4843">
            <w:pPr>
              <w:jc w:val="center"/>
              <w:rPr>
                <w:rFonts w:eastAsia="Calibri"/>
              </w:rPr>
            </w:pPr>
          </w:p>
        </w:tc>
      </w:tr>
      <w:tr w:rsidR="005E4843" w:rsidRPr="005E26C8" w14:paraId="20BB535A" w14:textId="77777777" w:rsidTr="005E4843">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8D751DF" w14:textId="77777777" w:rsidR="005E4843" w:rsidRPr="005E26C8" w:rsidRDefault="005E4843" w:rsidP="005E4843">
            <w:pPr>
              <w:jc w:val="center"/>
              <w:rPr>
                <w:rFonts w:eastAsia="Calibri"/>
              </w:rPr>
            </w:pPr>
            <w:r w:rsidRPr="005E26C8">
              <w:rPr>
                <w:rFonts w:eastAsia="Calibri"/>
                <w:sz w:val="22"/>
                <w:szCs w:val="22"/>
              </w:rPr>
              <w:t>20</w:t>
            </w:r>
          </w:p>
        </w:tc>
        <w:tc>
          <w:tcPr>
            <w:tcW w:w="3058" w:type="dxa"/>
            <w:tcBorders>
              <w:top w:val="single" w:sz="4" w:space="0" w:color="000000"/>
              <w:left w:val="single" w:sz="4" w:space="0" w:color="000000"/>
              <w:bottom w:val="single" w:sz="4" w:space="0" w:color="000000"/>
              <w:right w:val="single" w:sz="4" w:space="0" w:color="000000"/>
            </w:tcBorders>
          </w:tcPr>
          <w:p w14:paraId="376CA32A" w14:textId="77777777" w:rsidR="005E4843" w:rsidRPr="005E26C8" w:rsidRDefault="005E4843" w:rsidP="005E4843">
            <w:r w:rsidRPr="005E26C8">
              <w:rPr>
                <w:sz w:val="22"/>
                <w:szCs w:val="22"/>
              </w:rPr>
              <w:t>Прокладка трубопроводов с запорной арматурой в камерах за исключением ТК-78 и СК-67</w:t>
            </w:r>
          </w:p>
        </w:tc>
        <w:tc>
          <w:tcPr>
            <w:tcW w:w="2958" w:type="dxa"/>
            <w:tcBorders>
              <w:top w:val="single" w:sz="4" w:space="0" w:color="000000"/>
              <w:left w:val="single" w:sz="4" w:space="0" w:color="000000"/>
              <w:bottom w:val="single" w:sz="4" w:space="0" w:color="000000"/>
              <w:right w:val="single" w:sz="4" w:space="0" w:color="000000"/>
            </w:tcBorders>
            <w:vAlign w:val="center"/>
          </w:tcPr>
          <w:p w14:paraId="5DBC6337" w14:textId="77777777" w:rsidR="005E4843" w:rsidRPr="005E26C8" w:rsidRDefault="005E4843" w:rsidP="005E4843">
            <w:pPr>
              <w:ind w:firstLine="56"/>
              <w:jc w:val="center"/>
              <w:rPr>
                <w:rFonts w:eastAsia="Calibri"/>
              </w:rPr>
            </w:pPr>
            <w:r w:rsidRPr="005E26C8">
              <w:rPr>
                <w:rFonts w:eastAsia="Calibri"/>
                <w:sz w:val="22"/>
                <w:szCs w:val="22"/>
              </w:rPr>
              <w:t>С 01.08 до 10.09.2026</w:t>
            </w:r>
          </w:p>
        </w:tc>
        <w:tc>
          <w:tcPr>
            <w:tcW w:w="2739" w:type="dxa"/>
            <w:tcBorders>
              <w:top w:val="single" w:sz="4" w:space="0" w:color="000000"/>
              <w:left w:val="single" w:sz="4" w:space="0" w:color="000000"/>
              <w:bottom w:val="single" w:sz="4" w:space="0" w:color="000000"/>
              <w:right w:val="single" w:sz="4" w:space="0" w:color="auto"/>
            </w:tcBorders>
          </w:tcPr>
          <w:p w14:paraId="1F371078"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1E7F9D1E" w14:textId="77777777" w:rsidR="005E4843" w:rsidRPr="005E26C8" w:rsidRDefault="005E4843" w:rsidP="005E4843">
            <w:pPr>
              <w:jc w:val="center"/>
              <w:rPr>
                <w:rFonts w:eastAsia="Calibri"/>
              </w:rPr>
            </w:pPr>
          </w:p>
        </w:tc>
      </w:tr>
      <w:tr w:rsidR="005E4843" w:rsidRPr="005E26C8" w14:paraId="312A060C" w14:textId="77777777" w:rsidTr="005E4843">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D797A29" w14:textId="77777777" w:rsidR="005E4843" w:rsidRPr="005E26C8" w:rsidRDefault="005E4843" w:rsidP="005E4843">
            <w:pPr>
              <w:jc w:val="center"/>
              <w:rPr>
                <w:rFonts w:eastAsia="Calibri"/>
              </w:rPr>
            </w:pPr>
            <w:r w:rsidRPr="005E26C8">
              <w:rPr>
                <w:rFonts w:eastAsia="Calibri"/>
                <w:sz w:val="22"/>
                <w:szCs w:val="22"/>
              </w:rPr>
              <w:t>21</w:t>
            </w:r>
          </w:p>
        </w:tc>
        <w:tc>
          <w:tcPr>
            <w:tcW w:w="3058" w:type="dxa"/>
            <w:tcBorders>
              <w:top w:val="single" w:sz="4" w:space="0" w:color="000000"/>
              <w:left w:val="single" w:sz="4" w:space="0" w:color="000000"/>
              <w:bottom w:val="single" w:sz="4" w:space="0" w:color="000000"/>
              <w:right w:val="single" w:sz="4" w:space="0" w:color="000000"/>
            </w:tcBorders>
          </w:tcPr>
          <w:p w14:paraId="48506843" w14:textId="77777777" w:rsidR="005E4843" w:rsidRPr="005E26C8" w:rsidRDefault="005E4843" w:rsidP="005E4843">
            <w:r w:rsidRPr="005E26C8">
              <w:rPr>
                <w:sz w:val="22"/>
                <w:szCs w:val="22"/>
              </w:rPr>
              <w:t>Запорная арматура на внутриквартальных сетях</w:t>
            </w:r>
          </w:p>
        </w:tc>
        <w:tc>
          <w:tcPr>
            <w:tcW w:w="2958" w:type="dxa"/>
            <w:tcBorders>
              <w:top w:val="single" w:sz="4" w:space="0" w:color="000000"/>
              <w:left w:val="single" w:sz="4" w:space="0" w:color="000000"/>
              <w:bottom w:val="single" w:sz="4" w:space="0" w:color="000000"/>
              <w:right w:val="single" w:sz="4" w:space="0" w:color="000000"/>
            </w:tcBorders>
            <w:vAlign w:val="center"/>
          </w:tcPr>
          <w:p w14:paraId="4FBCA55C" w14:textId="77777777" w:rsidR="005E4843" w:rsidRPr="005E26C8" w:rsidRDefault="005E4843" w:rsidP="005E4843">
            <w:pPr>
              <w:ind w:firstLine="56"/>
              <w:jc w:val="center"/>
              <w:rPr>
                <w:rFonts w:eastAsia="Calibri"/>
              </w:rPr>
            </w:pPr>
            <w:r w:rsidRPr="005E26C8">
              <w:rPr>
                <w:rFonts w:eastAsia="Calibri"/>
                <w:sz w:val="22"/>
                <w:szCs w:val="22"/>
              </w:rPr>
              <w:t>С 01.08 до 10.09.2026</w:t>
            </w:r>
          </w:p>
        </w:tc>
        <w:tc>
          <w:tcPr>
            <w:tcW w:w="2739" w:type="dxa"/>
            <w:tcBorders>
              <w:top w:val="single" w:sz="4" w:space="0" w:color="000000"/>
              <w:left w:val="single" w:sz="4" w:space="0" w:color="000000"/>
              <w:bottom w:val="single" w:sz="4" w:space="0" w:color="000000"/>
              <w:right w:val="single" w:sz="4" w:space="0" w:color="auto"/>
            </w:tcBorders>
          </w:tcPr>
          <w:p w14:paraId="13209E28"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65600EF0" w14:textId="77777777" w:rsidR="005E4843" w:rsidRPr="005E26C8" w:rsidRDefault="005E4843" w:rsidP="005E4843">
            <w:pPr>
              <w:jc w:val="center"/>
              <w:rPr>
                <w:rFonts w:eastAsia="Calibri"/>
              </w:rPr>
            </w:pPr>
          </w:p>
        </w:tc>
      </w:tr>
      <w:tr w:rsidR="005E4843" w:rsidRPr="005E26C8" w14:paraId="2AD207E0" w14:textId="77777777" w:rsidTr="005E4843">
        <w:trPr>
          <w:trHeight w:val="49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436D3AD" w14:textId="77777777" w:rsidR="005E4843" w:rsidRPr="005E26C8" w:rsidRDefault="005E4843" w:rsidP="005E4843">
            <w:pPr>
              <w:jc w:val="center"/>
              <w:rPr>
                <w:rFonts w:eastAsia="Calibri"/>
              </w:rPr>
            </w:pPr>
            <w:r w:rsidRPr="005E26C8">
              <w:rPr>
                <w:rFonts w:eastAsia="Calibri"/>
                <w:sz w:val="22"/>
                <w:szCs w:val="22"/>
              </w:rPr>
              <w:t>22</w:t>
            </w:r>
          </w:p>
        </w:tc>
        <w:tc>
          <w:tcPr>
            <w:tcW w:w="3058" w:type="dxa"/>
            <w:tcBorders>
              <w:top w:val="single" w:sz="4" w:space="0" w:color="000000"/>
              <w:left w:val="single" w:sz="4" w:space="0" w:color="000000"/>
              <w:bottom w:val="single" w:sz="4" w:space="0" w:color="000000"/>
              <w:right w:val="single" w:sz="4" w:space="0" w:color="000000"/>
            </w:tcBorders>
          </w:tcPr>
          <w:p w14:paraId="36635B1B" w14:textId="77777777" w:rsidR="005E4843" w:rsidRPr="005E26C8" w:rsidRDefault="005E4843" w:rsidP="005E4843">
            <w:r w:rsidRPr="005E26C8">
              <w:rPr>
                <w:sz w:val="22"/>
                <w:szCs w:val="22"/>
              </w:rPr>
              <w:t>Запорная арматура на врезках на жилые дома</w:t>
            </w:r>
          </w:p>
        </w:tc>
        <w:tc>
          <w:tcPr>
            <w:tcW w:w="2958" w:type="dxa"/>
            <w:tcBorders>
              <w:top w:val="single" w:sz="4" w:space="0" w:color="000000"/>
              <w:left w:val="single" w:sz="4" w:space="0" w:color="000000"/>
              <w:bottom w:val="single" w:sz="4" w:space="0" w:color="000000"/>
              <w:right w:val="single" w:sz="4" w:space="0" w:color="000000"/>
            </w:tcBorders>
            <w:vAlign w:val="center"/>
          </w:tcPr>
          <w:p w14:paraId="1CAAEAAF" w14:textId="77777777" w:rsidR="005E4843" w:rsidRPr="005E26C8" w:rsidRDefault="005E4843" w:rsidP="005E4843">
            <w:pPr>
              <w:ind w:firstLine="56"/>
              <w:jc w:val="center"/>
              <w:rPr>
                <w:rFonts w:eastAsia="Calibri"/>
              </w:rPr>
            </w:pPr>
            <w:r w:rsidRPr="005E26C8">
              <w:rPr>
                <w:rFonts w:eastAsia="Calibri"/>
                <w:sz w:val="22"/>
                <w:szCs w:val="22"/>
              </w:rPr>
              <w:t>С 01.08 до 10.09.2026</w:t>
            </w:r>
          </w:p>
        </w:tc>
        <w:tc>
          <w:tcPr>
            <w:tcW w:w="2739" w:type="dxa"/>
            <w:tcBorders>
              <w:top w:val="single" w:sz="4" w:space="0" w:color="000000"/>
              <w:left w:val="single" w:sz="4" w:space="0" w:color="000000"/>
              <w:bottom w:val="single" w:sz="4" w:space="0" w:color="000000"/>
              <w:right w:val="single" w:sz="4" w:space="0" w:color="auto"/>
            </w:tcBorders>
          </w:tcPr>
          <w:p w14:paraId="63FA072D"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09F22DC1" w14:textId="77777777" w:rsidR="005E4843" w:rsidRPr="005E26C8" w:rsidRDefault="005E4843" w:rsidP="005E4843">
            <w:pPr>
              <w:jc w:val="center"/>
              <w:rPr>
                <w:rFonts w:eastAsia="Calibri"/>
              </w:rPr>
            </w:pPr>
          </w:p>
        </w:tc>
      </w:tr>
      <w:tr w:rsidR="005E4843" w:rsidRPr="005E26C8" w14:paraId="034B1E81" w14:textId="77777777" w:rsidTr="005E4843">
        <w:trPr>
          <w:trHeight w:val="29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684F025" w14:textId="77777777" w:rsidR="005E4843" w:rsidRPr="005E26C8" w:rsidRDefault="005E4843" w:rsidP="005E4843">
            <w:pPr>
              <w:jc w:val="center"/>
              <w:rPr>
                <w:rFonts w:eastAsia="Calibri"/>
              </w:rPr>
            </w:pPr>
            <w:r w:rsidRPr="005E26C8">
              <w:rPr>
                <w:rFonts w:eastAsia="Calibri"/>
                <w:sz w:val="22"/>
                <w:szCs w:val="22"/>
              </w:rPr>
              <w:t>23</w:t>
            </w:r>
          </w:p>
        </w:tc>
        <w:tc>
          <w:tcPr>
            <w:tcW w:w="3058" w:type="dxa"/>
            <w:tcBorders>
              <w:top w:val="single" w:sz="4" w:space="0" w:color="000000"/>
              <w:left w:val="single" w:sz="4" w:space="0" w:color="000000"/>
              <w:bottom w:val="single" w:sz="4" w:space="0" w:color="000000"/>
              <w:right w:val="single" w:sz="4" w:space="0" w:color="000000"/>
            </w:tcBorders>
          </w:tcPr>
          <w:p w14:paraId="44FD9821" w14:textId="77777777" w:rsidR="005E4843" w:rsidRPr="005E26C8" w:rsidRDefault="005E4843" w:rsidP="005E4843">
            <w:r w:rsidRPr="005E26C8">
              <w:rPr>
                <w:sz w:val="22"/>
                <w:szCs w:val="22"/>
              </w:rPr>
              <w:t>Врезка воздушников и дренажей</w:t>
            </w:r>
          </w:p>
        </w:tc>
        <w:tc>
          <w:tcPr>
            <w:tcW w:w="2958" w:type="dxa"/>
            <w:tcBorders>
              <w:top w:val="single" w:sz="4" w:space="0" w:color="000000"/>
              <w:left w:val="single" w:sz="4" w:space="0" w:color="000000"/>
              <w:bottom w:val="single" w:sz="4" w:space="0" w:color="000000"/>
              <w:right w:val="single" w:sz="4" w:space="0" w:color="000000"/>
            </w:tcBorders>
            <w:vAlign w:val="center"/>
          </w:tcPr>
          <w:p w14:paraId="4FC1F7EA" w14:textId="77777777" w:rsidR="005E4843" w:rsidRPr="005E26C8" w:rsidRDefault="005E4843" w:rsidP="005E4843">
            <w:pPr>
              <w:ind w:firstLine="56"/>
              <w:jc w:val="center"/>
              <w:rPr>
                <w:rFonts w:eastAsia="Calibri"/>
              </w:rPr>
            </w:pPr>
            <w:r w:rsidRPr="005E26C8">
              <w:rPr>
                <w:rFonts w:eastAsia="Calibri"/>
                <w:sz w:val="22"/>
                <w:szCs w:val="22"/>
              </w:rPr>
              <w:t>С 01.08 до 10.09.2026</w:t>
            </w:r>
          </w:p>
        </w:tc>
        <w:tc>
          <w:tcPr>
            <w:tcW w:w="2739" w:type="dxa"/>
            <w:tcBorders>
              <w:top w:val="single" w:sz="4" w:space="0" w:color="000000"/>
              <w:left w:val="single" w:sz="4" w:space="0" w:color="000000"/>
              <w:bottom w:val="single" w:sz="4" w:space="0" w:color="000000"/>
              <w:right w:val="single" w:sz="4" w:space="0" w:color="auto"/>
            </w:tcBorders>
          </w:tcPr>
          <w:p w14:paraId="5F50A240"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336D4DB6" w14:textId="77777777" w:rsidR="005E4843" w:rsidRPr="005E26C8" w:rsidRDefault="005E4843" w:rsidP="005E4843">
            <w:pPr>
              <w:jc w:val="center"/>
              <w:rPr>
                <w:rFonts w:eastAsia="Calibri"/>
              </w:rPr>
            </w:pPr>
          </w:p>
        </w:tc>
      </w:tr>
      <w:tr w:rsidR="005E4843" w:rsidRPr="005E26C8" w14:paraId="3E3C41DA" w14:textId="77777777" w:rsidTr="005E4843">
        <w:trPr>
          <w:trHeight w:val="52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3DDF71A" w14:textId="77777777" w:rsidR="005E4843" w:rsidRPr="005E26C8" w:rsidRDefault="005E4843" w:rsidP="005E4843">
            <w:pPr>
              <w:jc w:val="center"/>
              <w:rPr>
                <w:rFonts w:eastAsia="Calibri"/>
              </w:rPr>
            </w:pPr>
            <w:r w:rsidRPr="005E26C8">
              <w:rPr>
                <w:rFonts w:eastAsia="Calibri"/>
                <w:sz w:val="22"/>
                <w:szCs w:val="22"/>
              </w:rPr>
              <w:t>24</w:t>
            </w:r>
          </w:p>
        </w:tc>
        <w:tc>
          <w:tcPr>
            <w:tcW w:w="3058" w:type="dxa"/>
            <w:tcBorders>
              <w:top w:val="single" w:sz="4" w:space="0" w:color="000000"/>
              <w:left w:val="single" w:sz="4" w:space="0" w:color="000000"/>
              <w:bottom w:val="single" w:sz="4" w:space="0" w:color="000000"/>
              <w:right w:val="single" w:sz="4" w:space="0" w:color="000000"/>
            </w:tcBorders>
          </w:tcPr>
          <w:p w14:paraId="255DA227" w14:textId="77777777" w:rsidR="005E4843" w:rsidRPr="005E26C8" w:rsidRDefault="005E4843" w:rsidP="005E4843">
            <w:r w:rsidRPr="005E26C8">
              <w:rPr>
                <w:sz w:val="22"/>
                <w:szCs w:val="22"/>
              </w:rPr>
              <w:t>Гидро и теплоизоляция трубопроводов в камерах</w:t>
            </w:r>
          </w:p>
        </w:tc>
        <w:tc>
          <w:tcPr>
            <w:tcW w:w="2958" w:type="dxa"/>
            <w:tcBorders>
              <w:top w:val="single" w:sz="4" w:space="0" w:color="000000"/>
              <w:left w:val="single" w:sz="4" w:space="0" w:color="000000"/>
              <w:bottom w:val="single" w:sz="4" w:space="0" w:color="000000"/>
              <w:right w:val="single" w:sz="4" w:space="0" w:color="000000"/>
            </w:tcBorders>
            <w:vAlign w:val="center"/>
          </w:tcPr>
          <w:p w14:paraId="14226665" w14:textId="77777777" w:rsidR="005E4843" w:rsidRPr="005E26C8" w:rsidRDefault="005E4843" w:rsidP="005E4843">
            <w:pPr>
              <w:ind w:firstLine="56"/>
              <w:jc w:val="center"/>
              <w:rPr>
                <w:rFonts w:eastAsia="Calibri"/>
              </w:rPr>
            </w:pPr>
            <w:r w:rsidRPr="005E26C8">
              <w:rPr>
                <w:rFonts w:eastAsia="Calibri"/>
                <w:sz w:val="22"/>
                <w:szCs w:val="22"/>
              </w:rPr>
              <w:t>С 01.08 до 10.09.2026</w:t>
            </w:r>
          </w:p>
        </w:tc>
        <w:tc>
          <w:tcPr>
            <w:tcW w:w="2739" w:type="dxa"/>
            <w:tcBorders>
              <w:top w:val="single" w:sz="4" w:space="0" w:color="000000"/>
              <w:left w:val="single" w:sz="4" w:space="0" w:color="000000"/>
              <w:bottom w:val="single" w:sz="4" w:space="0" w:color="000000"/>
              <w:right w:val="single" w:sz="4" w:space="0" w:color="auto"/>
            </w:tcBorders>
          </w:tcPr>
          <w:p w14:paraId="06BEFB53"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67BC4F54" w14:textId="77777777" w:rsidR="005E4843" w:rsidRPr="005E26C8" w:rsidRDefault="005E4843" w:rsidP="005E4843">
            <w:pPr>
              <w:jc w:val="center"/>
              <w:rPr>
                <w:rFonts w:eastAsia="Calibri"/>
              </w:rPr>
            </w:pPr>
          </w:p>
        </w:tc>
      </w:tr>
      <w:tr w:rsidR="005E4843" w:rsidRPr="005E26C8" w14:paraId="2CB0EAFF" w14:textId="77777777" w:rsidTr="005E4843">
        <w:trPr>
          <w:trHeight w:val="18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8B71719" w14:textId="77777777" w:rsidR="005E4843" w:rsidRPr="005E26C8" w:rsidRDefault="005E4843" w:rsidP="005E4843">
            <w:pPr>
              <w:jc w:val="center"/>
              <w:rPr>
                <w:rFonts w:eastAsia="Calibri"/>
              </w:rPr>
            </w:pPr>
            <w:r w:rsidRPr="005E26C8">
              <w:rPr>
                <w:rFonts w:eastAsia="Calibri"/>
                <w:sz w:val="22"/>
                <w:szCs w:val="22"/>
              </w:rPr>
              <w:t>25</w:t>
            </w:r>
          </w:p>
        </w:tc>
        <w:tc>
          <w:tcPr>
            <w:tcW w:w="3058" w:type="dxa"/>
            <w:tcBorders>
              <w:top w:val="single" w:sz="4" w:space="0" w:color="000000"/>
              <w:left w:val="single" w:sz="4" w:space="0" w:color="000000"/>
              <w:bottom w:val="single" w:sz="4" w:space="0" w:color="000000"/>
              <w:right w:val="single" w:sz="4" w:space="0" w:color="000000"/>
            </w:tcBorders>
          </w:tcPr>
          <w:p w14:paraId="12FDD7D3" w14:textId="77777777" w:rsidR="005E4843" w:rsidRPr="005E26C8" w:rsidRDefault="005E4843" w:rsidP="005E4843">
            <w:r w:rsidRPr="005E26C8">
              <w:rPr>
                <w:sz w:val="22"/>
                <w:szCs w:val="22"/>
              </w:rPr>
              <w:t>Монтаж системы ОДК.</w:t>
            </w:r>
          </w:p>
        </w:tc>
        <w:tc>
          <w:tcPr>
            <w:tcW w:w="2958" w:type="dxa"/>
            <w:tcBorders>
              <w:top w:val="single" w:sz="4" w:space="0" w:color="000000"/>
              <w:left w:val="single" w:sz="4" w:space="0" w:color="000000"/>
              <w:bottom w:val="single" w:sz="4" w:space="0" w:color="000000"/>
              <w:right w:val="single" w:sz="4" w:space="0" w:color="000000"/>
            </w:tcBorders>
            <w:vAlign w:val="center"/>
          </w:tcPr>
          <w:p w14:paraId="2F4D86E8"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4C3D302C"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626DE32C" w14:textId="77777777" w:rsidR="005E4843" w:rsidRPr="005E26C8" w:rsidRDefault="005E4843" w:rsidP="005E4843">
            <w:pPr>
              <w:jc w:val="center"/>
              <w:rPr>
                <w:rFonts w:eastAsia="Calibri"/>
              </w:rPr>
            </w:pPr>
          </w:p>
        </w:tc>
      </w:tr>
      <w:tr w:rsidR="005E4843" w:rsidRPr="005E26C8" w14:paraId="513DF954" w14:textId="77777777" w:rsidTr="005E4843">
        <w:trPr>
          <w:trHeight w:val="54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A341494" w14:textId="77777777" w:rsidR="005E4843" w:rsidRPr="005E26C8" w:rsidRDefault="005E4843" w:rsidP="005E4843">
            <w:pPr>
              <w:jc w:val="center"/>
              <w:rPr>
                <w:rFonts w:eastAsia="Calibri"/>
              </w:rPr>
            </w:pPr>
            <w:r w:rsidRPr="005E26C8">
              <w:rPr>
                <w:rFonts w:eastAsia="Calibri"/>
                <w:sz w:val="22"/>
                <w:szCs w:val="22"/>
              </w:rPr>
              <w:t>26</w:t>
            </w:r>
          </w:p>
        </w:tc>
        <w:tc>
          <w:tcPr>
            <w:tcW w:w="3058" w:type="dxa"/>
            <w:tcBorders>
              <w:top w:val="single" w:sz="4" w:space="0" w:color="000000"/>
              <w:left w:val="single" w:sz="4" w:space="0" w:color="000000"/>
              <w:bottom w:val="single" w:sz="4" w:space="0" w:color="000000"/>
              <w:right w:val="single" w:sz="4" w:space="0" w:color="000000"/>
            </w:tcBorders>
          </w:tcPr>
          <w:p w14:paraId="5B06205F" w14:textId="77777777" w:rsidR="005E4843" w:rsidRPr="005E26C8" w:rsidRDefault="005E4843" w:rsidP="005E4843">
            <w:r w:rsidRPr="005E26C8">
              <w:rPr>
                <w:sz w:val="22"/>
                <w:szCs w:val="22"/>
              </w:rPr>
              <w:t>Восстановление тротуарных покрытий.</w:t>
            </w:r>
          </w:p>
        </w:tc>
        <w:tc>
          <w:tcPr>
            <w:tcW w:w="2958" w:type="dxa"/>
            <w:tcBorders>
              <w:top w:val="single" w:sz="4" w:space="0" w:color="000000"/>
              <w:left w:val="single" w:sz="4" w:space="0" w:color="000000"/>
              <w:bottom w:val="single" w:sz="4" w:space="0" w:color="000000"/>
              <w:right w:val="single" w:sz="4" w:space="0" w:color="000000"/>
            </w:tcBorders>
            <w:vAlign w:val="center"/>
          </w:tcPr>
          <w:p w14:paraId="1514B59B" w14:textId="77777777" w:rsidR="005E4843" w:rsidRPr="005E26C8" w:rsidRDefault="005E4843" w:rsidP="005E4843">
            <w:pPr>
              <w:ind w:firstLine="56"/>
              <w:jc w:val="center"/>
              <w:rPr>
                <w:rFonts w:eastAsia="Calibri"/>
              </w:rPr>
            </w:pPr>
            <w:r w:rsidRPr="005E26C8">
              <w:rPr>
                <w:rFonts w:eastAsia="Calibri"/>
                <w:sz w:val="22"/>
                <w:szCs w:val="22"/>
              </w:rPr>
              <w:t>С 20.08 до 25.09.2026</w:t>
            </w:r>
          </w:p>
        </w:tc>
        <w:tc>
          <w:tcPr>
            <w:tcW w:w="2739" w:type="dxa"/>
            <w:tcBorders>
              <w:top w:val="single" w:sz="4" w:space="0" w:color="000000"/>
              <w:left w:val="single" w:sz="4" w:space="0" w:color="000000"/>
              <w:bottom w:val="single" w:sz="4" w:space="0" w:color="000000"/>
              <w:right w:val="single" w:sz="4" w:space="0" w:color="auto"/>
            </w:tcBorders>
          </w:tcPr>
          <w:p w14:paraId="5687ADA9"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2E1E08A2" w14:textId="77777777" w:rsidR="005E4843" w:rsidRPr="005E26C8" w:rsidRDefault="005E4843" w:rsidP="005E4843">
            <w:pPr>
              <w:jc w:val="center"/>
              <w:rPr>
                <w:rFonts w:eastAsia="Calibri"/>
              </w:rPr>
            </w:pPr>
          </w:p>
        </w:tc>
      </w:tr>
      <w:tr w:rsidR="005E4843" w:rsidRPr="005E26C8" w14:paraId="0248D1DF" w14:textId="77777777" w:rsidTr="005E4843">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192FA7C" w14:textId="77777777" w:rsidR="005E4843" w:rsidRPr="005E26C8" w:rsidRDefault="005E4843" w:rsidP="005E4843">
            <w:pPr>
              <w:jc w:val="center"/>
              <w:rPr>
                <w:rFonts w:eastAsia="Calibri"/>
              </w:rPr>
            </w:pPr>
            <w:r w:rsidRPr="005E26C8">
              <w:rPr>
                <w:rFonts w:eastAsia="Calibri"/>
                <w:sz w:val="22"/>
                <w:szCs w:val="22"/>
              </w:rPr>
              <w:t>27</w:t>
            </w:r>
          </w:p>
        </w:tc>
        <w:tc>
          <w:tcPr>
            <w:tcW w:w="3058" w:type="dxa"/>
            <w:tcBorders>
              <w:top w:val="single" w:sz="4" w:space="0" w:color="000000"/>
              <w:left w:val="single" w:sz="4" w:space="0" w:color="000000"/>
              <w:bottom w:val="single" w:sz="4" w:space="0" w:color="000000"/>
              <w:right w:val="single" w:sz="4" w:space="0" w:color="000000"/>
            </w:tcBorders>
          </w:tcPr>
          <w:p w14:paraId="0EA04144" w14:textId="77777777" w:rsidR="005E4843" w:rsidRPr="005E26C8" w:rsidRDefault="005E4843" w:rsidP="005E4843">
            <w:r w:rsidRPr="005E26C8">
              <w:rPr>
                <w:sz w:val="22"/>
                <w:szCs w:val="22"/>
              </w:rPr>
              <w:t>устройство щебёночной площадки с границами из дорожного бордюра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34F4757E" w14:textId="77777777" w:rsidR="005E4843" w:rsidRPr="005E26C8" w:rsidRDefault="005E4843" w:rsidP="005E4843">
            <w:pPr>
              <w:ind w:firstLine="56"/>
              <w:jc w:val="center"/>
              <w:rPr>
                <w:rFonts w:eastAsia="Calibri"/>
              </w:rPr>
            </w:pPr>
            <w:r w:rsidRPr="005E26C8">
              <w:rPr>
                <w:rFonts w:eastAsia="Calibri"/>
                <w:sz w:val="22"/>
                <w:szCs w:val="22"/>
              </w:rPr>
              <w:t>С 20.08 до 25.09.2026</w:t>
            </w:r>
          </w:p>
        </w:tc>
        <w:tc>
          <w:tcPr>
            <w:tcW w:w="2739" w:type="dxa"/>
            <w:tcBorders>
              <w:top w:val="single" w:sz="4" w:space="0" w:color="000000"/>
              <w:left w:val="single" w:sz="4" w:space="0" w:color="000000"/>
              <w:bottom w:val="single" w:sz="4" w:space="0" w:color="000000"/>
              <w:right w:val="single" w:sz="4" w:space="0" w:color="auto"/>
            </w:tcBorders>
          </w:tcPr>
          <w:p w14:paraId="214C278F"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0196690D" w14:textId="77777777" w:rsidR="005E4843" w:rsidRPr="005E26C8" w:rsidRDefault="005E4843" w:rsidP="005E4843">
            <w:pPr>
              <w:jc w:val="center"/>
              <w:rPr>
                <w:rFonts w:eastAsia="Calibri"/>
              </w:rPr>
            </w:pPr>
          </w:p>
        </w:tc>
      </w:tr>
      <w:tr w:rsidR="005E4843" w:rsidRPr="005E26C8" w14:paraId="50513AF7" w14:textId="77777777" w:rsidTr="005E4843">
        <w:trPr>
          <w:trHeight w:val="58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EA809B1" w14:textId="77777777" w:rsidR="005E4843" w:rsidRPr="005E26C8" w:rsidRDefault="005E4843" w:rsidP="005E4843">
            <w:pPr>
              <w:jc w:val="center"/>
              <w:rPr>
                <w:rFonts w:eastAsia="Calibri"/>
              </w:rPr>
            </w:pPr>
            <w:r w:rsidRPr="005E26C8">
              <w:rPr>
                <w:rFonts w:eastAsia="Calibri"/>
                <w:sz w:val="22"/>
                <w:szCs w:val="22"/>
              </w:rPr>
              <w:t>28</w:t>
            </w:r>
          </w:p>
        </w:tc>
        <w:tc>
          <w:tcPr>
            <w:tcW w:w="3058" w:type="dxa"/>
            <w:tcBorders>
              <w:top w:val="single" w:sz="4" w:space="0" w:color="000000"/>
              <w:left w:val="single" w:sz="4" w:space="0" w:color="000000"/>
              <w:bottom w:val="single" w:sz="4" w:space="0" w:color="000000"/>
              <w:right w:val="single" w:sz="4" w:space="0" w:color="000000"/>
            </w:tcBorders>
          </w:tcPr>
          <w:p w14:paraId="4F889AAF" w14:textId="77777777" w:rsidR="005E4843" w:rsidRPr="005E26C8" w:rsidRDefault="005E4843" w:rsidP="005E4843">
            <w:r w:rsidRPr="005E26C8">
              <w:rPr>
                <w:sz w:val="22"/>
                <w:szCs w:val="22"/>
              </w:rPr>
              <w:t xml:space="preserve">Восстановление дорожных покрытий и бортового камня </w:t>
            </w:r>
          </w:p>
        </w:tc>
        <w:tc>
          <w:tcPr>
            <w:tcW w:w="2958" w:type="dxa"/>
            <w:tcBorders>
              <w:top w:val="single" w:sz="4" w:space="0" w:color="000000"/>
              <w:left w:val="single" w:sz="4" w:space="0" w:color="000000"/>
              <w:bottom w:val="single" w:sz="4" w:space="0" w:color="000000"/>
              <w:right w:val="single" w:sz="4" w:space="0" w:color="000000"/>
            </w:tcBorders>
            <w:vAlign w:val="center"/>
          </w:tcPr>
          <w:p w14:paraId="46A312D3" w14:textId="77777777" w:rsidR="005E4843" w:rsidRPr="005E26C8" w:rsidRDefault="005E4843" w:rsidP="005E4843">
            <w:pPr>
              <w:ind w:firstLine="56"/>
              <w:jc w:val="center"/>
              <w:rPr>
                <w:rFonts w:eastAsia="Calibri"/>
              </w:rPr>
            </w:pPr>
            <w:r w:rsidRPr="005E26C8">
              <w:rPr>
                <w:rFonts w:eastAsia="Calibri"/>
                <w:sz w:val="22"/>
                <w:szCs w:val="22"/>
              </w:rPr>
              <w:t>С 20.08 до 25.09.2026</w:t>
            </w:r>
          </w:p>
        </w:tc>
        <w:tc>
          <w:tcPr>
            <w:tcW w:w="2739" w:type="dxa"/>
            <w:tcBorders>
              <w:top w:val="single" w:sz="4" w:space="0" w:color="000000"/>
              <w:left w:val="single" w:sz="4" w:space="0" w:color="000000"/>
              <w:bottom w:val="single" w:sz="4" w:space="0" w:color="000000"/>
              <w:right w:val="single" w:sz="4" w:space="0" w:color="auto"/>
            </w:tcBorders>
          </w:tcPr>
          <w:p w14:paraId="79160E07"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5E251987" w14:textId="77777777" w:rsidR="005E4843" w:rsidRPr="005E26C8" w:rsidRDefault="005E4843" w:rsidP="005E4843">
            <w:pPr>
              <w:jc w:val="center"/>
              <w:rPr>
                <w:rFonts w:eastAsia="Calibri"/>
              </w:rPr>
            </w:pPr>
          </w:p>
        </w:tc>
      </w:tr>
      <w:tr w:rsidR="005E4843" w:rsidRPr="005E26C8" w14:paraId="6EACE288" w14:textId="77777777" w:rsidTr="005E4843">
        <w:trPr>
          <w:trHeight w:val="390"/>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74FF749" w14:textId="77777777" w:rsidR="005E4843" w:rsidRPr="005E26C8" w:rsidRDefault="005E4843" w:rsidP="005E4843">
            <w:pPr>
              <w:jc w:val="center"/>
              <w:rPr>
                <w:rFonts w:eastAsia="Calibri"/>
              </w:rPr>
            </w:pPr>
            <w:r w:rsidRPr="005E26C8">
              <w:rPr>
                <w:rFonts w:eastAsia="Calibri"/>
                <w:sz w:val="22"/>
                <w:szCs w:val="22"/>
              </w:rPr>
              <w:t>29</w:t>
            </w:r>
          </w:p>
        </w:tc>
        <w:tc>
          <w:tcPr>
            <w:tcW w:w="3058" w:type="dxa"/>
            <w:tcBorders>
              <w:top w:val="single" w:sz="4" w:space="0" w:color="000000"/>
              <w:left w:val="single" w:sz="4" w:space="0" w:color="000000"/>
              <w:bottom w:val="single" w:sz="4" w:space="0" w:color="000000"/>
              <w:right w:val="single" w:sz="4" w:space="0" w:color="000000"/>
            </w:tcBorders>
          </w:tcPr>
          <w:p w14:paraId="31CE9864" w14:textId="77777777" w:rsidR="005E4843" w:rsidRPr="005E26C8" w:rsidRDefault="005E4843" w:rsidP="005E4843">
            <w:r w:rsidRPr="005E26C8">
              <w:rPr>
                <w:sz w:val="22"/>
                <w:szCs w:val="22"/>
              </w:rPr>
              <w:t>Размещение строительного мусора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5DB90B3E" w14:textId="77777777" w:rsidR="005E4843" w:rsidRPr="005E26C8" w:rsidRDefault="005E4843" w:rsidP="005E4843">
            <w:pPr>
              <w:ind w:firstLine="56"/>
              <w:jc w:val="center"/>
              <w:rPr>
                <w:rFonts w:eastAsia="Calibri"/>
              </w:rPr>
            </w:pPr>
            <w:r w:rsidRPr="005E26C8">
              <w:rPr>
                <w:rFonts w:eastAsia="Calibri"/>
                <w:sz w:val="22"/>
                <w:szCs w:val="22"/>
              </w:rPr>
              <w:t>С 15.05 до 25.09.2026</w:t>
            </w:r>
          </w:p>
        </w:tc>
        <w:tc>
          <w:tcPr>
            <w:tcW w:w="2739" w:type="dxa"/>
            <w:tcBorders>
              <w:top w:val="single" w:sz="4" w:space="0" w:color="000000"/>
              <w:left w:val="single" w:sz="4" w:space="0" w:color="000000"/>
              <w:bottom w:val="single" w:sz="4" w:space="0" w:color="000000"/>
              <w:right w:val="single" w:sz="4" w:space="0" w:color="auto"/>
            </w:tcBorders>
          </w:tcPr>
          <w:p w14:paraId="1EF13E57"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27F149E7" w14:textId="77777777" w:rsidR="005E4843" w:rsidRPr="005E26C8" w:rsidRDefault="005E4843" w:rsidP="005E4843">
            <w:pPr>
              <w:jc w:val="center"/>
              <w:rPr>
                <w:rFonts w:eastAsia="Calibri"/>
              </w:rPr>
            </w:pPr>
          </w:p>
        </w:tc>
      </w:tr>
    </w:tbl>
    <w:p w14:paraId="797B5D69" w14:textId="77777777" w:rsidR="005E4843" w:rsidRPr="005E26C8" w:rsidRDefault="005E4843" w:rsidP="005E4843">
      <w:pPr>
        <w:ind w:firstLine="567"/>
        <w:contextualSpacing/>
        <w:jc w:val="both"/>
      </w:pPr>
      <w:r w:rsidRPr="005E26C8">
        <w:t>Начало работ - с момента подписания Контракта.</w:t>
      </w:r>
    </w:p>
    <w:p w14:paraId="0CBB7577" w14:textId="77777777" w:rsidR="005E4843" w:rsidRPr="005E26C8" w:rsidRDefault="005E4843" w:rsidP="005E4843">
      <w:pPr>
        <w:ind w:firstLine="567"/>
        <w:contextualSpacing/>
        <w:jc w:val="both"/>
      </w:pPr>
      <w:r w:rsidRPr="005E26C8">
        <w:t xml:space="preserve">Окончание работ - Подписание Акта сдачи приемки законченного строительством объекта (окончание строительства) – не позднее </w:t>
      </w:r>
    </w:p>
    <w:p w14:paraId="0E961480" w14:textId="77777777" w:rsidR="005E4843" w:rsidRPr="005E26C8" w:rsidRDefault="005E4843" w:rsidP="005E4843">
      <w:pPr>
        <w:ind w:firstLine="567"/>
        <w:contextualSpacing/>
        <w:jc w:val="both"/>
        <w:rPr>
          <w:u w:val="single"/>
        </w:rPr>
      </w:pPr>
      <w:r w:rsidRPr="005E26C8">
        <w:rPr>
          <w:u w:val="single"/>
        </w:rPr>
        <w:t>«01» октября 2026 г.</w:t>
      </w:r>
    </w:p>
    <w:p w14:paraId="2E9D23CE" w14:textId="77777777" w:rsidR="005E4843" w:rsidRPr="005E26C8" w:rsidRDefault="005E4843" w:rsidP="005E4843">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5E4843" w:rsidRPr="005E26C8" w14:paraId="0312212B" w14:textId="77777777" w:rsidTr="005E4843">
        <w:trPr>
          <w:trHeight w:val="225"/>
        </w:trPr>
        <w:tc>
          <w:tcPr>
            <w:tcW w:w="5416" w:type="dxa"/>
          </w:tcPr>
          <w:p w14:paraId="5D735D3E" w14:textId="77777777" w:rsidR="005E4843" w:rsidRPr="005E26C8" w:rsidRDefault="005E4843" w:rsidP="005E4843">
            <w:pPr>
              <w:keepNext/>
              <w:rPr>
                <w:b/>
                <w:bCs/>
              </w:rPr>
            </w:pPr>
            <w:r w:rsidRPr="005E26C8">
              <w:rPr>
                <w:b/>
                <w:bCs/>
              </w:rPr>
              <w:lastRenderedPageBreak/>
              <w:t>ЗАКАЗЧИК:</w:t>
            </w:r>
          </w:p>
          <w:p w14:paraId="2DCCF156" w14:textId="77777777" w:rsidR="005E4843" w:rsidRPr="005E26C8" w:rsidRDefault="005E4843" w:rsidP="005E4843">
            <w:pPr>
              <w:keepNext/>
            </w:pPr>
          </w:p>
        </w:tc>
        <w:tc>
          <w:tcPr>
            <w:tcW w:w="4649" w:type="dxa"/>
          </w:tcPr>
          <w:p w14:paraId="2A53339B" w14:textId="77777777" w:rsidR="005E4843" w:rsidRPr="005E26C8" w:rsidRDefault="005E4843" w:rsidP="005E4843">
            <w:pPr>
              <w:keepNext/>
              <w:rPr>
                <w:b/>
                <w:bCs/>
              </w:rPr>
            </w:pPr>
            <w:r w:rsidRPr="005E26C8">
              <w:rPr>
                <w:b/>
              </w:rPr>
              <w:t>ПОДРЯДЧИК:</w:t>
            </w:r>
          </w:p>
          <w:p w14:paraId="54EF8019" w14:textId="77777777" w:rsidR="005E4843" w:rsidRPr="005E26C8" w:rsidRDefault="005E4843" w:rsidP="005E4843">
            <w:pPr>
              <w:keepNext/>
              <w:tabs>
                <w:tab w:val="left" w:pos="4425"/>
              </w:tabs>
              <w:rPr>
                <w:b/>
              </w:rPr>
            </w:pPr>
          </w:p>
        </w:tc>
      </w:tr>
      <w:tr w:rsidR="005E4843" w:rsidRPr="005E26C8" w14:paraId="6A7D7932" w14:textId="77777777" w:rsidTr="005E4843">
        <w:tc>
          <w:tcPr>
            <w:tcW w:w="5416" w:type="dxa"/>
          </w:tcPr>
          <w:p w14:paraId="698F192E" w14:textId="77777777" w:rsidR="005E4843" w:rsidRPr="005E26C8" w:rsidRDefault="005E4843" w:rsidP="005E4843">
            <w:pPr>
              <w:contextualSpacing/>
              <w:rPr>
                <w:rFonts w:eastAsia="Calibri"/>
                <w:b/>
                <w:lang w:eastAsia="en-US"/>
              </w:rPr>
            </w:pPr>
            <w:r w:rsidRPr="005E26C8">
              <w:rPr>
                <w:rFonts w:eastAsia="Calibri"/>
                <w:b/>
                <w:lang w:eastAsia="en-US"/>
              </w:rPr>
              <w:t xml:space="preserve">Начальник управления капитального строительства и имущественно-земельных отношений ГУП РК «Крымтеплокоммунэнерго» </w:t>
            </w:r>
          </w:p>
          <w:p w14:paraId="31C5DA26" w14:textId="77777777" w:rsidR="005E4843" w:rsidRPr="005E26C8" w:rsidRDefault="005E4843" w:rsidP="005E4843">
            <w:pPr>
              <w:contextualSpacing/>
              <w:jc w:val="center"/>
              <w:rPr>
                <w:rFonts w:eastAsia="Calibri"/>
                <w:b/>
                <w:lang w:eastAsia="en-US"/>
              </w:rPr>
            </w:pPr>
          </w:p>
          <w:p w14:paraId="0E4EA585" w14:textId="77777777" w:rsidR="005E4843" w:rsidRPr="005E26C8" w:rsidRDefault="005E4843" w:rsidP="005E4843">
            <w:pPr>
              <w:keepNext/>
              <w:suppressAutoHyphens/>
              <w:jc w:val="both"/>
              <w:rPr>
                <w:lang w:eastAsia="ar-SA"/>
              </w:rPr>
            </w:pPr>
            <w:r w:rsidRPr="005E26C8">
              <w:rPr>
                <w:rFonts w:eastAsia="Calibri"/>
                <w:b/>
                <w:lang w:eastAsia="en-US"/>
              </w:rPr>
              <w:t>____________Плющаков Е.Ю</w:t>
            </w:r>
          </w:p>
          <w:p w14:paraId="7A309E41" w14:textId="77777777" w:rsidR="005E4843" w:rsidRPr="005E26C8" w:rsidRDefault="005E4843" w:rsidP="005E4843">
            <w:pPr>
              <w:keepNext/>
              <w:suppressAutoHyphens/>
              <w:jc w:val="both"/>
              <w:rPr>
                <w:b/>
              </w:rPr>
            </w:pPr>
            <w:r w:rsidRPr="005E26C8">
              <w:rPr>
                <w:lang w:eastAsia="ar-SA"/>
              </w:rPr>
              <w:t>м.п.</w:t>
            </w:r>
          </w:p>
          <w:p w14:paraId="363413A2" w14:textId="77777777" w:rsidR="005E4843" w:rsidRPr="005E26C8" w:rsidRDefault="005E4843" w:rsidP="005E4843">
            <w:pPr>
              <w:keepNext/>
              <w:suppressAutoHyphens/>
              <w:jc w:val="both"/>
              <w:rPr>
                <w:lang w:eastAsia="zh-CN"/>
              </w:rPr>
            </w:pPr>
          </w:p>
        </w:tc>
        <w:tc>
          <w:tcPr>
            <w:tcW w:w="4649" w:type="dxa"/>
          </w:tcPr>
          <w:p w14:paraId="06E1F69C" w14:textId="77777777" w:rsidR="005E4843" w:rsidRPr="005E26C8" w:rsidRDefault="005E4843" w:rsidP="005E4843">
            <w:pPr>
              <w:keepNext/>
              <w:tabs>
                <w:tab w:val="left" w:pos="4425"/>
              </w:tabs>
              <w:jc w:val="both"/>
            </w:pPr>
            <w:r w:rsidRPr="005E26C8">
              <w:rPr>
                <w:b/>
              </w:rPr>
              <w:t>_________________________________</w:t>
            </w:r>
          </w:p>
          <w:p w14:paraId="25BE8076" w14:textId="77777777" w:rsidR="005E4843" w:rsidRPr="005E26C8" w:rsidRDefault="005E4843" w:rsidP="005E4843">
            <w:pPr>
              <w:keepNext/>
              <w:tabs>
                <w:tab w:val="left" w:pos="4425"/>
              </w:tabs>
              <w:jc w:val="both"/>
            </w:pPr>
          </w:p>
          <w:p w14:paraId="1852F4C7" w14:textId="77777777" w:rsidR="005E4843" w:rsidRPr="005E26C8" w:rsidRDefault="005E4843" w:rsidP="005E4843">
            <w:pPr>
              <w:keepNext/>
              <w:tabs>
                <w:tab w:val="left" w:pos="4425"/>
              </w:tabs>
              <w:jc w:val="both"/>
            </w:pPr>
          </w:p>
          <w:p w14:paraId="41853BD4" w14:textId="77777777" w:rsidR="005E4843" w:rsidRPr="005E26C8" w:rsidRDefault="005E4843" w:rsidP="005E4843">
            <w:pPr>
              <w:keepNext/>
              <w:snapToGrid w:val="0"/>
              <w:jc w:val="both"/>
              <w:rPr>
                <w:lang w:eastAsia="ar-SA"/>
              </w:rPr>
            </w:pPr>
            <w:r w:rsidRPr="005E26C8">
              <w:t>______________</w:t>
            </w:r>
            <w:r w:rsidRPr="005E26C8">
              <w:rPr>
                <w:b/>
                <w:bCs/>
              </w:rPr>
              <w:t>_____________________</w:t>
            </w:r>
          </w:p>
          <w:p w14:paraId="2F54FD12" w14:textId="77777777" w:rsidR="005E4843" w:rsidRPr="005E26C8" w:rsidRDefault="005E4843" w:rsidP="005E4843">
            <w:pPr>
              <w:keepNext/>
              <w:snapToGrid w:val="0"/>
              <w:jc w:val="both"/>
            </w:pPr>
            <w:r w:rsidRPr="005E26C8">
              <w:rPr>
                <w:lang w:eastAsia="ar-SA"/>
              </w:rPr>
              <w:t>м.п.</w:t>
            </w:r>
          </w:p>
        </w:tc>
      </w:tr>
    </w:tbl>
    <w:p w14:paraId="6A9F7550" w14:textId="77777777" w:rsidR="005E4843" w:rsidRPr="005E26C8" w:rsidRDefault="005E4843" w:rsidP="005E4843">
      <w:pPr>
        <w:contextualSpacing/>
        <w:rPr>
          <w:sz w:val="20"/>
          <w:szCs w:val="20"/>
        </w:rPr>
        <w:sectPr w:rsidR="005E4843" w:rsidRPr="005E26C8" w:rsidSect="005E4843">
          <w:headerReference w:type="even" r:id="rId35"/>
          <w:headerReference w:type="default" r:id="rId36"/>
          <w:footerReference w:type="even" r:id="rId37"/>
          <w:footerReference w:type="default" r:id="rId38"/>
          <w:headerReference w:type="first" r:id="rId39"/>
          <w:footerReference w:type="first" r:id="rId40"/>
          <w:pgSz w:w="16838" w:h="11906" w:orient="landscape"/>
          <w:pgMar w:top="0" w:right="962" w:bottom="284" w:left="851" w:header="397" w:footer="431" w:gutter="0"/>
          <w:cols w:space="720"/>
          <w:titlePg/>
          <w:docGrid w:linePitch="360"/>
        </w:sectPr>
      </w:pPr>
    </w:p>
    <w:p w14:paraId="02646B76" w14:textId="77777777" w:rsidR="005E4843" w:rsidRPr="005E26C8" w:rsidRDefault="005E4843" w:rsidP="005E4843">
      <w:pPr>
        <w:contextualSpacing/>
        <w:jc w:val="center"/>
      </w:pPr>
    </w:p>
    <w:tbl>
      <w:tblPr>
        <w:tblW w:w="14768" w:type="dxa"/>
        <w:tblLayout w:type="fixed"/>
        <w:tblLook w:val="04A0" w:firstRow="1" w:lastRow="0" w:firstColumn="1" w:lastColumn="0" w:noHBand="0" w:noVBand="1"/>
      </w:tblPr>
      <w:tblGrid>
        <w:gridCol w:w="513"/>
        <w:gridCol w:w="13"/>
        <w:gridCol w:w="6"/>
        <w:gridCol w:w="2635"/>
        <w:gridCol w:w="118"/>
        <w:gridCol w:w="91"/>
        <w:gridCol w:w="67"/>
        <w:gridCol w:w="384"/>
        <w:gridCol w:w="197"/>
        <w:gridCol w:w="38"/>
        <w:gridCol w:w="27"/>
        <w:gridCol w:w="164"/>
        <w:gridCol w:w="419"/>
        <w:gridCol w:w="6"/>
        <w:gridCol w:w="31"/>
        <w:gridCol w:w="27"/>
        <w:gridCol w:w="172"/>
        <w:gridCol w:w="37"/>
        <w:gridCol w:w="27"/>
        <w:gridCol w:w="146"/>
        <w:gridCol w:w="548"/>
        <w:gridCol w:w="88"/>
        <w:gridCol w:w="98"/>
        <w:gridCol w:w="75"/>
        <w:gridCol w:w="64"/>
        <w:gridCol w:w="122"/>
        <w:gridCol w:w="316"/>
        <w:gridCol w:w="121"/>
        <w:gridCol w:w="64"/>
        <w:gridCol w:w="48"/>
        <w:gridCol w:w="249"/>
        <w:gridCol w:w="135"/>
        <w:gridCol w:w="6"/>
        <w:gridCol w:w="157"/>
        <w:gridCol w:w="20"/>
        <w:gridCol w:w="217"/>
        <w:gridCol w:w="59"/>
        <w:gridCol w:w="164"/>
        <w:gridCol w:w="126"/>
        <w:gridCol w:w="271"/>
        <w:gridCol w:w="296"/>
        <w:gridCol w:w="67"/>
        <w:gridCol w:w="80"/>
        <w:gridCol w:w="156"/>
        <w:gridCol w:w="80"/>
        <w:gridCol w:w="45"/>
        <w:gridCol w:w="436"/>
        <w:gridCol w:w="131"/>
        <w:gridCol w:w="171"/>
        <w:gridCol w:w="82"/>
        <w:gridCol w:w="68"/>
        <w:gridCol w:w="168"/>
        <w:gridCol w:w="68"/>
        <w:gridCol w:w="10"/>
        <w:gridCol w:w="144"/>
        <w:gridCol w:w="236"/>
        <w:gridCol w:w="191"/>
        <w:gridCol w:w="146"/>
        <w:gridCol w:w="55"/>
        <w:gridCol w:w="186"/>
        <w:gridCol w:w="50"/>
        <w:gridCol w:w="87"/>
        <w:gridCol w:w="92"/>
        <w:gridCol w:w="149"/>
        <w:gridCol w:w="46"/>
        <w:gridCol w:w="45"/>
        <w:gridCol w:w="4"/>
        <w:gridCol w:w="281"/>
        <w:gridCol w:w="4"/>
        <w:gridCol w:w="38"/>
        <w:gridCol w:w="421"/>
        <w:gridCol w:w="35"/>
        <w:gridCol w:w="111"/>
        <w:gridCol w:w="130"/>
        <w:gridCol w:w="186"/>
        <w:gridCol w:w="50"/>
        <w:gridCol w:w="84"/>
        <w:gridCol w:w="51"/>
        <w:gridCol w:w="53"/>
        <w:gridCol w:w="13"/>
        <w:gridCol w:w="224"/>
        <w:gridCol w:w="94"/>
        <w:gridCol w:w="9"/>
        <w:gridCol w:w="97"/>
        <w:gridCol w:w="130"/>
        <w:gridCol w:w="9"/>
        <w:gridCol w:w="10"/>
        <w:gridCol w:w="12"/>
        <w:gridCol w:w="22"/>
        <w:gridCol w:w="82"/>
        <w:gridCol w:w="71"/>
        <w:gridCol w:w="201"/>
        <w:gridCol w:w="552"/>
        <w:gridCol w:w="308"/>
        <w:gridCol w:w="135"/>
      </w:tblGrid>
      <w:tr w:rsidR="005E4843" w:rsidRPr="005E26C8" w14:paraId="286DF114" w14:textId="77777777" w:rsidTr="005E4843">
        <w:trPr>
          <w:gridAfter w:val="16"/>
          <w:wAfter w:w="1969" w:type="dxa"/>
          <w:trHeight w:val="255"/>
        </w:trPr>
        <w:tc>
          <w:tcPr>
            <w:tcW w:w="527" w:type="dxa"/>
            <w:gridSpan w:val="2"/>
            <w:tcBorders>
              <w:top w:val="nil"/>
              <w:left w:val="nil"/>
              <w:bottom w:val="nil"/>
              <w:right w:val="nil"/>
            </w:tcBorders>
            <w:shd w:val="clear" w:color="auto" w:fill="auto"/>
            <w:noWrap/>
            <w:vAlign w:val="bottom"/>
            <w:hideMark/>
          </w:tcPr>
          <w:p w14:paraId="617B48D6" w14:textId="77777777" w:rsidR="005E4843" w:rsidRPr="005E26C8" w:rsidRDefault="005E4843" w:rsidP="005E4843">
            <w:pPr>
              <w:rPr>
                <w:sz w:val="20"/>
                <w:szCs w:val="20"/>
              </w:rPr>
            </w:pPr>
            <w:bookmarkStart w:id="24" w:name="RANGE!A5:U30"/>
            <w:bookmarkEnd w:id="24"/>
          </w:p>
        </w:tc>
        <w:tc>
          <w:tcPr>
            <w:tcW w:w="2759" w:type="dxa"/>
            <w:gridSpan w:val="3"/>
            <w:tcBorders>
              <w:top w:val="nil"/>
              <w:left w:val="nil"/>
              <w:bottom w:val="nil"/>
              <w:right w:val="nil"/>
            </w:tcBorders>
            <w:shd w:val="clear" w:color="auto" w:fill="auto"/>
            <w:vAlign w:val="bottom"/>
            <w:hideMark/>
          </w:tcPr>
          <w:p w14:paraId="51A611B6" w14:textId="77777777" w:rsidR="005E4843" w:rsidRPr="005E26C8" w:rsidRDefault="005E4843" w:rsidP="005E4843">
            <w:pPr>
              <w:rPr>
                <w:sz w:val="20"/>
                <w:szCs w:val="20"/>
              </w:rPr>
            </w:pPr>
          </w:p>
        </w:tc>
        <w:tc>
          <w:tcPr>
            <w:tcW w:w="777" w:type="dxa"/>
            <w:gridSpan w:val="5"/>
            <w:tcBorders>
              <w:top w:val="nil"/>
              <w:left w:val="nil"/>
              <w:bottom w:val="nil"/>
              <w:right w:val="nil"/>
            </w:tcBorders>
            <w:shd w:val="clear" w:color="auto" w:fill="auto"/>
            <w:noWrap/>
            <w:vAlign w:val="bottom"/>
            <w:hideMark/>
          </w:tcPr>
          <w:p w14:paraId="6B024709" w14:textId="77777777" w:rsidR="005E4843" w:rsidRPr="005E26C8" w:rsidRDefault="005E4843" w:rsidP="005E4843">
            <w:pPr>
              <w:rPr>
                <w:sz w:val="20"/>
                <w:szCs w:val="20"/>
              </w:rPr>
            </w:pPr>
          </w:p>
        </w:tc>
        <w:tc>
          <w:tcPr>
            <w:tcW w:w="647" w:type="dxa"/>
            <w:gridSpan w:val="5"/>
            <w:tcBorders>
              <w:top w:val="nil"/>
              <w:left w:val="nil"/>
              <w:bottom w:val="nil"/>
              <w:right w:val="nil"/>
            </w:tcBorders>
            <w:shd w:val="clear" w:color="auto" w:fill="auto"/>
            <w:noWrap/>
            <w:vAlign w:val="bottom"/>
            <w:hideMark/>
          </w:tcPr>
          <w:p w14:paraId="516C0EE4" w14:textId="77777777" w:rsidR="005E4843" w:rsidRPr="005E26C8" w:rsidRDefault="005E4843" w:rsidP="005E4843">
            <w:pPr>
              <w:rPr>
                <w:sz w:val="20"/>
                <w:szCs w:val="20"/>
              </w:rPr>
            </w:pPr>
          </w:p>
        </w:tc>
        <w:tc>
          <w:tcPr>
            <w:tcW w:w="236" w:type="dxa"/>
            <w:gridSpan w:val="3"/>
            <w:tcBorders>
              <w:top w:val="nil"/>
              <w:left w:val="nil"/>
              <w:bottom w:val="nil"/>
              <w:right w:val="nil"/>
            </w:tcBorders>
            <w:shd w:val="clear" w:color="auto" w:fill="auto"/>
            <w:noWrap/>
            <w:vAlign w:val="bottom"/>
            <w:hideMark/>
          </w:tcPr>
          <w:p w14:paraId="39842CF3" w14:textId="77777777" w:rsidR="005E4843" w:rsidRPr="005E26C8" w:rsidRDefault="005E4843" w:rsidP="005E4843">
            <w:pPr>
              <w:rPr>
                <w:sz w:val="20"/>
                <w:szCs w:val="20"/>
              </w:rPr>
            </w:pPr>
          </w:p>
        </w:tc>
        <w:tc>
          <w:tcPr>
            <w:tcW w:w="907" w:type="dxa"/>
            <w:gridSpan w:val="5"/>
            <w:tcBorders>
              <w:top w:val="nil"/>
              <w:left w:val="nil"/>
              <w:bottom w:val="nil"/>
              <w:right w:val="nil"/>
            </w:tcBorders>
            <w:shd w:val="clear" w:color="auto" w:fill="auto"/>
            <w:noWrap/>
            <w:vAlign w:val="bottom"/>
            <w:hideMark/>
          </w:tcPr>
          <w:p w14:paraId="1EBD443D" w14:textId="77777777" w:rsidR="005E4843" w:rsidRPr="005E26C8" w:rsidRDefault="005E4843" w:rsidP="005E4843">
            <w:pPr>
              <w:rPr>
                <w:sz w:val="20"/>
                <w:szCs w:val="20"/>
              </w:rPr>
            </w:pPr>
          </w:p>
        </w:tc>
        <w:tc>
          <w:tcPr>
            <w:tcW w:w="577" w:type="dxa"/>
            <w:gridSpan w:val="4"/>
            <w:tcBorders>
              <w:top w:val="nil"/>
              <w:left w:val="nil"/>
              <w:bottom w:val="nil"/>
              <w:right w:val="nil"/>
            </w:tcBorders>
            <w:shd w:val="clear" w:color="auto" w:fill="auto"/>
            <w:noWrap/>
            <w:vAlign w:val="bottom"/>
            <w:hideMark/>
          </w:tcPr>
          <w:p w14:paraId="5DEFA975" w14:textId="77777777" w:rsidR="005E4843" w:rsidRPr="005E26C8" w:rsidRDefault="005E4843" w:rsidP="005E4843">
            <w:pPr>
              <w:rPr>
                <w:sz w:val="20"/>
                <w:szCs w:val="20"/>
              </w:rPr>
            </w:pPr>
          </w:p>
        </w:tc>
        <w:tc>
          <w:tcPr>
            <w:tcW w:w="623" w:type="dxa"/>
            <w:gridSpan w:val="6"/>
            <w:tcBorders>
              <w:top w:val="nil"/>
              <w:left w:val="nil"/>
              <w:bottom w:val="nil"/>
              <w:right w:val="nil"/>
            </w:tcBorders>
            <w:shd w:val="clear" w:color="auto" w:fill="auto"/>
            <w:noWrap/>
            <w:vAlign w:val="bottom"/>
            <w:hideMark/>
          </w:tcPr>
          <w:p w14:paraId="4E44CA6A" w14:textId="77777777" w:rsidR="005E4843" w:rsidRPr="005E26C8" w:rsidRDefault="005E4843" w:rsidP="005E4843">
            <w:pPr>
              <w:rPr>
                <w:sz w:val="20"/>
                <w:szCs w:val="20"/>
              </w:rPr>
            </w:pPr>
          </w:p>
        </w:tc>
        <w:tc>
          <w:tcPr>
            <w:tcW w:w="394" w:type="dxa"/>
            <w:gridSpan w:val="3"/>
            <w:tcBorders>
              <w:top w:val="nil"/>
              <w:left w:val="nil"/>
              <w:bottom w:val="nil"/>
              <w:right w:val="nil"/>
            </w:tcBorders>
            <w:shd w:val="clear" w:color="auto" w:fill="auto"/>
            <w:noWrap/>
            <w:vAlign w:val="bottom"/>
            <w:hideMark/>
          </w:tcPr>
          <w:p w14:paraId="40162757" w14:textId="77777777" w:rsidR="005E4843" w:rsidRPr="005E26C8" w:rsidRDefault="005E4843" w:rsidP="005E4843">
            <w:pPr>
              <w:rPr>
                <w:sz w:val="20"/>
                <w:szCs w:val="20"/>
              </w:rPr>
            </w:pPr>
          </w:p>
        </w:tc>
        <w:tc>
          <w:tcPr>
            <w:tcW w:w="1062" w:type="dxa"/>
            <w:gridSpan w:val="7"/>
            <w:tcBorders>
              <w:top w:val="nil"/>
              <w:left w:val="nil"/>
              <w:bottom w:val="nil"/>
              <w:right w:val="nil"/>
            </w:tcBorders>
            <w:shd w:val="clear" w:color="auto" w:fill="auto"/>
            <w:noWrap/>
            <w:vAlign w:val="bottom"/>
            <w:hideMark/>
          </w:tcPr>
          <w:p w14:paraId="2CEFFE7C" w14:textId="77777777" w:rsidR="005E4843" w:rsidRPr="005E26C8" w:rsidRDefault="005E4843" w:rsidP="005E4843">
            <w:pPr>
              <w:rPr>
                <w:sz w:val="20"/>
                <w:szCs w:val="20"/>
              </w:rPr>
            </w:pPr>
          </w:p>
        </w:tc>
        <w:tc>
          <w:tcPr>
            <w:tcW w:w="236" w:type="dxa"/>
            <w:gridSpan w:val="2"/>
            <w:tcBorders>
              <w:top w:val="nil"/>
              <w:left w:val="nil"/>
              <w:bottom w:val="nil"/>
              <w:right w:val="nil"/>
            </w:tcBorders>
            <w:shd w:val="clear" w:color="auto" w:fill="auto"/>
            <w:noWrap/>
            <w:vAlign w:val="bottom"/>
            <w:hideMark/>
          </w:tcPr>
          <w:p w14:paraId="0E02B8A3" w14:textId="77777777" w:rsidR="005E4843" w:rsidRPr="005E26C8" w:rsidRDefault="005E4843" w:rsidP="005E4843">
            <w:pPr>
              <w:rPr>
                <w:sz w:val="20"/>
                <w:szCs w:val="20"/>
              </w:rPr>
            </w:pPr>
          </w:p>
        </w:tc>
        <w:tc>
          <w:tcPr>
            <w:tcW w:w="933" w:type="dxa"/>
            <w:gridSpan w:val="6"/>
            <w:tcBorders>
              <w:top w:val="nil"/>
              <w:left w:val="nil"/>
              <w:bottom w:val="nil"/>
              <w:right w:val="nil"/>
            </w:tcBorders>
            <w:shd w:val="clear" w:color="auto" w:fill="auto"/>
            <w:noWrap/>
            <w:vAlign w:val="bottom"/>
            <w:hideMark/>
          </w:tcPr>
          <w:p w14:paraId="1971F3AC" w14:textId="77777777" w:rsidR="005E4843" w:rsidRPr="005E26C8" w:rsidRDefault="005E4843" w:rsidP="005E4843">
            <w:pPr>
              <w:rPr>
                <w:sz w:val="20"/>
                <w:szCs w:val="20"/>
              </w:rPr>
            </w:pPr>
          </w:p>
        </w:tc>
        <w:tc>
          <w:tcPr>
            <w:tcW w:w="236" w:type="dxa"/>
            <w:gridSpan w:val="2"/>
            <w:tcBorders>
              <w:top w:val="nil"/>
              <w:left w:val="nil"/>
              <w:bottom w:val="nil"/>
              <w:right w:val="nil"/>
            </w:tcBorders>
            <w:shd w:val="clear" w:color="auto" w:fill="auto"/>
            <w:noWrap/>
            <w:vAlign w:val="bottom"/>
            <w:hideMark/>
          </w:tcPr>
          <w:p w14:paraId="439DD8A3" w14:textId="77777777" w:rsidR="005E4843" w:rsidRPr="005E26C8" w:rsidRDefault="005E4843" w:rsidP="005E4843">
            <w:pPr>
              <w:rPr>
                <w:sz w:val="20"/>
                <w:szCs w:val="20"/>
              </w:rPr>
            </w:pPr>
          </w:p>
        </w:tc>
        <w:tc>
          <w:tcPr>
            <w:tcW w:w="782" w:type="dxa"/>
            <w:gridSpan w:val="6"/>
            <w:tcBorders>
              <w:top w:val="nil"/>
              <w:left w:val="nil"/>
              <w:bottom w:val="nil"/>
              <w:right w:val="nil"/>
            </w:tcBorders>
            <w:shd w:val="clear" w:color="auto" w:fill="auto"/>
            <w:noWrap/>
            <w:vAlign w:val="bottom"/>
            <w:hideMark/>
          </w:tcPr>
          <w:p w14:paraId="198CC62D" w14:textId="77777777" w:rsidR="005E4843" w:rsidRPr="005E26C8" w:rsidRDefault="005E4843" w:rsidP="005E4843">
            <w:pPr>
              <w:rPr>
                <w:sz w:val="20"/>
                <w:szCs w:val="20"/>
              </w:rPr>
            </w:pPr>
          </w:p>
        </w:tc>
        <w:tc>
          <w:tcPr>
            <w:tcW w:w="236" w:type="dxa"/>
            <w:gridSpan w:val="2"/>
            <w:tcBorders>
              <w:top w:val="nil"/>
              <w:left w:val="nil"/>
              <w:bottom w:val="nil"/>
              <w:right w:val="nil"/>
            </w:tcBorders>
            <w:shd w:val="clear" w:color="auto" w:fill="auto"/>
            <w:noWrap/>
            <w:vAlign w:val="bottom"/>
            <w:hideMark/>
          </w:tcPr>
          <w:p w14:paraId="489B6179" w14:textId="77777777" w:rsidR="005E4843" w:rsidRPr="005E26C8" w:rsidRDefault="005E4843" w:rsidP="005E4843">
            <w:pPr>
              <w:rPr>
                <w:sz w:val="20"/>
                <w:szCs w:val="20"/>
              </w:rPr>
            </w:pPr>
          </w:p>
        </w:tc>
        <w:tc>
          <w:tcPr>
            <w:tcW w:w="374" w:type="dxa"/>
            <w:gridSpan w:val="4"/>
            <w:tcBorders>
              <w:top w:val="nil"/>
              <w:left w:val="nil"/>
              <w:bottom w:val="nil"/>
              <w:right w:val="nil"/>
            </w:tcBorders>
            <w:shd w:val="clear" w:color="auto" w:fill="auto"/>
            <w:noWrap/>
            <w:vAlign w:val="bottom"/>
            <w:hideMark/>
          </w:tcPr>
          <w:p w14:paraId="0BF7307C" w14:textId="77777777" w:rsidR="005E4843" w:rsidRPr="005E26C8" w:rsidRDefault="005E4843" w:rsidP="005E4843">
            <w:pPr>
              <w:rPr>
                <w:sz w:val="20"/>
                <w:szCs w:val="20"/>
              </w:rPr>
            </w:pPr>
          </w:p>
        </w:tc>
        <w:tc>
          <w:tcPr>
            <w:tcW w:w="1255" w:type="dxa"/>
            <w:gridSpan w:val="10"/>
            <w:tcBorders>
              <w:top w:val="nil"/>
              <w:left w:val="nil"/>
              <w:bottom w:val="nil"/>
              <w:right w:val="nil"/>
            </w:tcBorders>
            <w:shd w:val="clear" w:color="auto" w:fill="auto"/>
            <w:noWrap/>
            <w:vAlign w:val="bottom"/>
            <w:hideMark/>
          </w:tcPr>
          <w:p w14:paraId="250BAA23" w14:textId="77777777" w:rsidR="005E4843" w:rsidRPr="005E26C8" w:rsidRDefault="005E4843" w:rsidP="005E4843">
            <w:pPr>
              <w:rPr>
                <w:sz w:val="20"/>
                <w:szCs w:val="20"/>
              </w:rPr>
            </w:pPr>
          </w:p>
        </w:tc>
        <w:tc>
          <w:tcPr>
            <w:tcW w:w="238" w:type="dxa"/>
            <w:gridSpan w:val="4"/>
            <w:tcBorders>
              <w:top w:val="nil"/>
              <w:left w:val="nil"/>
              <w:bottom w:val="nil"/>
              <w:right w:val="nil"/>
            </w:tcBorders>
            <w:shd w:val="clear" w:color="auto" w:fill="auto"/>
            <w:noWrap/>
            <w:vAlign w:val="bottom"/>
            <w:hideMark/>
          </w:tcPr>
          <w:p w14:paraId="4B8AD72F" w14:textId="77777777" w:rsidR="005E4843" w:rsidRPr="005E26C8" w:rsidRDefault="005E4843" w:rsidP="005E4843">
            <w:pPr>
              <w:rPr>
                <w:sz w:val="20"/>
                <w:szCs w:val="20"/>
              </w:rPr>
            </w:pPr>
          </w:p>
        </w:tc>
      </w:tr>
      <w:tr w:rsidR="005E4843" w:rsidRPr="005E26C8" w14:paraId="1A045D07" w14:textId="77777777" w:rsidTr="005E4843">
        <w:trPr>
          <w:gridAfter w:val="18"/>
          <w:wAfter w:w="2073" w:type="dxa"/>
          <w:trHeight w:val="315"/>
        </w:trPr>
        <w:tc>
          <w:tcPr>
            <w:tcW w:w="527" w:type="dxa"/>
            <w:gridSpan w:val="2"/>
            <w:tcBorders>
              <w:top w:val="nil"/>
              <w:left w:val="nil"/>
              <w:bottom w:val="nil"/>
              <w:right w:val="nil"/>
            </w:tcBorders>
            <w:shd w:val="clear" w:color="auto" w:fill="auto"/>
            <w:noWrap/>
            <w:vAlign w:val="bottom"/>
            <w:hideMark/>
          </w:tcPr>
          <w:p w14:paraId="1CC65F4A" w14:textId="77777777" w:rsidR="005E4843" w:rsidRPr="005E26C8" w:rsidRDefault="005E4843" w:rsidP="005E4843">
            <w:pPr>
              <w:rPr>
                <w:sz w:val="20"/>
                <w:szCs w:val="20"/>
              </w:rPr>
            </w:pPr>
          </w:p>
        </w:tc>
        <w:tc>
          <w:tcPr>
            <w:tcW w:w="2759" w:type="dxa"/>
            <w:gridSpan w:val="3"/>
            <w:tcBorders>
              <w:top w:val="nil"/>
              <w:left w:val="nil"/>
              <w:bottom w:val="nil"/>
              <w:right w:val="nil"/>
            </w:tcBorders>
            <w:shd w:val="clear" w:color="auto" w:fill="auto"/>
            <w:vAlign w:val="bottom"/>
            <w:hideMark/>
          </w:tcPr>
          <w:p w14:paraId="01425741" w14:textId="77777777" w:rsidR="005E4843" w:rsidRPr="005E26C8" w:rsidRDefault="005E4843" w:rsidP="005E4843">
            <w:pPr>
              <w:rPr>
                <w:sz w:val="20"/>
                <w:szCs w:val="20"/>
              </w:rPr>
            </w:pPr>
          </w:p>
        </w:tc>
        <w:tc>
          <w:tcPr>
            <w:tcW w:w="777" w:type="dxa"/>
            <w:gridSpan w:val="5"/>
            <w:tcBorders>
              <w:top w:val="nil"/>
              <w:left w:val="nil"/>
              <w:bottom w:val="nil"/>
              <w:right w:val="nil"/>
            </w:tcBorders>
            <w:shd w:val="clear" w:color="auto" w:fill="auto"/>
            <w:noWrap/>
            <w:vAlign w:val="bottom"/>
            <w:hideMark/>
          </w:tcPr>
          <w:p w14:paraId="691A0305" w14:textId="77777777" w:rsidR="005E4843" w:rsidRPr="005E26C8" w:rsidRDefault="005E4843" w:rsidP="005E4843">
            <w:pPr>
              <w:rPr>
                <w:sz w:val="20"/>
                <w:szCs w:val="20"/>
              </w:rPr>
            </w:pPr>
          </w:p>
        </w:tc>
        <w:tc>
          <w:tcPr>
            <w:tcW w:w="647" w:type="dxa"/>
            <w:gridSpan w:val="5"/>
            <w:tcBorders>
              <w:top w:val="nil"/>
              <w:left w:val="nil"/>
              <w:bottom w:val="nil"/>
              <w:right w:val="nil"/>
            </w:tcBorders>
            <w:shd w:val="clear" w:color="auto" w:fill="auto"/>
            <w:noWrap/>
            <w:vAlign w:val="bottom"/>
            <w:hideMark/>
          </w:tcPr>
          <w:p w14:paraId="25F2CFAE" w14:textId="77777777" w:rsidR="005E4843" w:rsidRPr="005E26C8" w:rsidRDefault="005E4843" w:rsidP="005E4843">
            <w:pPr>
              <w:rPr>
                <w:sz w:val="20"/>
                <w:szCs w:val="20"/>
              </w:rPr>
            </w:pPr>
          </w:p>
        </w:tc>
        <w:tc>
          <w:tcPr>
            <w:tcW w:w="236" w:type="dxa"/>
            <w:gridSpan w:val="3"/>
            <w:tcBorders>
              <w:top w:val="nil"/>
              <w:left w:val="nil"/>
              <w:bottom w:val="nil"/>
              <w:right w:val="nil"/>
            </w:tcBorders>
            <w:shd w:val="clear" w:color="auto" w:fill="auto"/>
            <w:noWrap/>
            <w:vAlign w:val="bottom"/>
            <w:hideMark/>
          </w:tcPr>
          <w:p w14:paraId="6F1604A0" w14:textId="77777777" w:rsidR="005E4843" w:rsidRPr="005E26C8" w:rsidRDefault="005E4843" w:rsidP="005E4843">
            <w:pPr>
              <w:rPr>
                <w:sz w:val="20"/>
                <w:szCs w:val="20"/>
              </w:rPr>
            </w:pPr>
          </w:p>
        </w:tc>
        <w:tc>
          <w:tcPr>
            <w:tcW w:w="907" w:type="dxa"/>
            <w:gridSpan w:val="5"/>
            <w:tcBorders>
              <w:top w:val="nil"/>
              <w:left w:val="nil"/>
              <w:bottom w:val="nil"/>
              <w:right w:val="nil"/>
            </w:tcBorders>
            <w:shd w:val="clear" w:color="auto" w:fill="auto"/>
            <w:noWrap/>
            <w:vAlign w:val="bottom"/>
            <w:hideMark/>
          </w:tcPr>
          <w:p w14:paraId="3ABC53BA" w14:textId="77777777" w:rsidR="005E4843" w:rsidRPr="005E26C8" w:rsidRDefault="005E4843" w:rsidP="005E4843">
            <w:pPr>
              <w:rPr>
                <w:sz w:val="20"/>
                <w:szCs w:val="20"/>
              </w:rPr>
            </w:pPr>
          </w:p>
        </w:tc>
        <w:tc>
          <w:tcPr>
            <w:tcW w:w="577" w:type="dxa"/>
            <w:gridSpan w:val="4"/>
            <w:tcBorders>
              <w:top w:val="nil"/>
              <w:left w:val="nil"/>
              <w:bottom w:val="nil"/>
              <w:right w:val="nil"/>
            </w:tcBorders>
            <w:shd w:val="clear" w:color="auto" w:fill="auto"/>
            <w:noWrap/>
            <w:vAlign w:val="bottom"/>
            <w:hideMark/>
          </w:tcPr>
          <w:p w14:paraId="65E4EC19" w14:textId="77777777" w:rsidR="005E4843" w:rsidRPr="005E26C8" w:rsidRDefault="005E4843" w:rsidP="005E4843">
            <w:pPr>
              <w:rPr>
                <w:sz w:val="20"/>
                <w:szCs w:val="20"/>
              </w:rPr>
            </w:pPr>
          </w:p>
        </w:tc>
        <w:tc>
          <w:tcPr>
            <w:tcW w:w="623" w:type="dxa"/>
            <w:gridSpan w:val="6"/>
            <w:tcBorders>
              <w:top w:val="nil"/>
              <w:left w:val="nil"/>
              <w:bottom w:val="nil"/>
              <w:right w:val="nil"/>
            </w:tcBorders>
            <w:shd w:val="clear" w:color="auto" w:fill="auto"/>
            <w:noWrap/>
            <w:vAlign w:val="bottom"/>
            <w:hideMark/>
          </w:tcPr>
          <w:p w14:paraId="1A4259A5" w14:textId="77777777" w:rsidR="005E4843" w:rsidRPr="005E26C8" w:rsidRDefault="005E4843" w:rsidP="005E4843">
            <w:pPr>
              <w:rPr>
                <w:sz w:val="20"/>
                <w:szCs w:val="20"/>
              </w:rPr>
            </w:pPr>
          </w:p>
        </w:tc>
        <w:tc>
          <w:tcPr>
            <w:tcW w:w="394" w:type="dxa"/>
            <w:gridSpan w:val="3"/>
            <w:tcBorders>
              <w:top w:val="nil"/>
              <w:left w:val="nil"/>
              <w:bottom w:val="nil"/>
              <w:right w:val="nil"/>
            </w:tcBorders>
            <w:shd w:val="clear" w:color="auto" w:fill="auto"/>
            <w:noWrap/>
            <w:vAlign w:val="bottom"/>
            <w:hideMark/>
          </w:tcPr>
          <w:p w14:paraId="7E75CB41" w14:textId="77777777" w:rsidR="005E4843" w:rsidRPr="005E26C8" w:rsidRDefault="005E4843" w:rsidP="005E4843">
            <w:pPr>
              <w:rPr>
                <w:sz w:val="20"/>
                <w:szCs w:val="20"/>
              </w:rPr>
            </w:pPr>
          </w:p>
        </w:tc>
        <w:tc>
          <w:tcPr>
            <w:tcW w:w="1062" w:type="dxa"/>
            <w:gridSpan w:val="7"/>
            <w:tcBorders>
              <w:top w:val="nil"/>
              <w:left w:val="nil"/>
              <w:bottom w:val="nil"/>
              <w:right w:val="nil"/>
            </w:tcBorders>
            <w:shd w:val="clear" w:color="auto" w:fill="auto"/>
            <w:noWrap/>
            <w:vAlign w:val="bottom"/>
            <w:hideMark/>
          </w:tcPr>
          <w:p w14:paraId="08038549" w14:textId="77777777" w:rsidR="005E4843" w:rsidRPr="005E26C8" w:rsidRDefault="005E4843" w:rsidP="005E4843">
            <w:pPr>
              <w:rPr>
                <w:sz w:val="20"/>
                <w:szCs w:val="20"/>
              </w:rPr>
            </w:pPr>
          </w:p>
        </w:tc>
        <w:tc>
          <w:tcPr>
            <w:tcW w:w="236" w:type="dxa"/>
            <w:gridSpan w:val="2"/>
            <w:tcBorders>
              <w:top w:val="nil"/>
              <w:left w:val="nil"/>
              <w:bottom w:val="nil"/>
              <w:right w:val="nil"/>
            </w:tcBorders>
            <w:shd w:val="clear" w:color="auto" w:fill="auto"/>
            <w:noWrap/>
            <w:vAlign w:val="bottom"/>
            <w:hideMark/>
          </w:tcPr>
          <w:p w14:paraId="0A1D00FD" w14:textId="77777777" w:rsidR="005E4843" w:rsidRPr="005E26C8" w:rsidRDefault="005E4843" w:rsidP="005E4843">
            <w:pPr>
              <w:rPr>
                <w:sz w:val="20"/>
                <w:szCs w:val="20"/>
              </w:rPr>
            </w:pPr>
          </w:p>
        </w:tc>
        <w:tc>
          <w:tcPr>
            <w:tcW w:w="933" w:type="dxa"/>
            <w:gridSpan w:val="6"/>
            <w:tcBorders>
              <w:top w:val="nil"/>
              <w:left w:val="nil"/>
              <w:bottom w:val="nil"/>
              <w:right w:val="nil"/>
            </w:tcBorders>
            <w:shd w:val="clear" w:color="auto" w:fill="auto"/>
            <w:noWrap/>
            <w:vAlign w:val="bottom"/>
            <w:hideMark/>
          </w:tcPr>
          <w:p w14:paraId="15BB979F" w14:textId="77777777" w:rsidR="005E4843" w:rsidRPr="005E26C8" w:rsidRDefault="005E4843" w:rsidP="005E4843">
            <w:pPr>
              <w:rPr>
                <w:sz w:val="20"/>
                <w:szCs w:val="20"/>
              </w:rPr>
            </w:pPr>
          </w:p>
        </w:tc>
        <w:tc>
          <w:tcPr>
            <w:tcW w:w="3017" w:type="dxa"/>
            <w:gridSpan w:val="26"/>
            <w:tcBorders>
              <w:top w:val="nil"/>
              <w:left w:val="nil"/>
              <w:bottom w:val="nil"/>
              <w:right w:val="nil"/>
            </w:tcBorders>
            <w:shd w:val="clear" w:color="auto" w:fill="auto"/>
            <w:noWrap/>
            <w:vAlign w:val="bottom"/>
            <w:hideMark/>
          </w:tcPr>
          <w:p w14:paraId="58B45A98" w14:textId="77777777" w:rsidR="005E4843" w:rsidRPr="005E26C8" w:rsidRDefault="005E4843" w:rsidP="005E4843">
            <w:pPr>
              <w:rPr>
                <w:sz w:val="20"/>
                <w:szCs w:val="20"/>
              </w:rPr>
            </w:pPr>
            <w:r w:rsidRPr="005E26C8">
              <w:t xml:space="preserve">Приложение №5 </w:t>
            </w:r>
          </w:p>
        </w:tc>
      </w:tr>
      <w:tr w:rsidR="005E4843" w:rsidRPr="005E26C8" w14:paraId="4482BDCF" w14:textId="77777777" w:rsidTr="005E4843">
        <w:trPr>
          <w:gridAfter w:val="11"/>
          <w:wAfter w:w="1532" w:type="dxa"/>
          <w:trHeight w:val="315"/>
        </w:trPr>
        <w:tc>
          <w:tcPr>
            <w:tcW w:w="527" w:type="dxa"/>
            <w:gridSpan w:val="2"/>
            <w:tcBorders>
              <w:top w:val="nil"/>
              <w:left w:val="nil"/>
              <w:bottom w:val="nil"/>
              <w:right w:val="nil"/>
            </w:tcBorders>
            <w:shd w:val="clear" w:color="auto" w:fill="auto"/>
            <w:noWrap/>
            <w:vAlign w:val="bottom"/>
            <w:hideMark/>
          </w:tcPr>
          <w:p w14:paraId="347186EC" w14:textId="77777777" w:rsidR="005E4843" w:rsidRPr="005E26C8" w:rsidRDefault="005E4843" w:rsidP="005E4843">
            <w:pPr>
              <w:rPr>
                <w:sz w:val="20"/>
                <w:szCs w:val="20"/>
              </w:rPr>
            </w:pPr>
          </w:p>
        </w:tc>
        <w:tc>
          <w:tcPr>
            <w:tcW w:w="2759" w:type="dxa"/>
            <w:gridSpan w:val="3"/>
            <w:tcBorders>
              <w:top w:val="nil"/>
              <w:left w:val="nil"/>
              <w:bottom w:val="nil"/>
              <w:right w:val="nil"/>
            </w:tcBorders>
            <w:shd w:val="clear" w:color="auto" w:fill="auto"/>
            <w:vAlign w:val="bottom"/>
            <w:hideMark/>
          </w:tcPr>
          <w:p w14:paraId="0251DA1D" w14:textId="77777777" w:rsidR="005E4843" w:rsidRPr="005E26C8" w:rsidRDefault="005E4843" w:rsidP="005E4843">
            <w:pPr>
              <w:rPr>
                <w:sz w:val="20"/>
                <w:szCs w:val="20"/>
              </w:rPr>
            </w:pPr>
          </w:p>
        </w:tc>
        <w:tc>
          <w:tcPr>
            <w:tcW w:w="777" w:type="dxa"/>
            <w:gridSpan w:val="5"/>
            <w:tcBorders>
              <w:top w:val="nil"/>
              <w:left w:val="nil"/>
              <w:bottom w:val="nil"/>
              <w:right w:val="nil"/>
            </w:tcBorders>
            <w:shd w:val="clear" w:color="auto" w:fill="auto"/>
            <w:noWrap/>
            <w:vAlign w:val="bottom"/>
            <w:hideMark/>
          </w:tcPr>
          <w:p w14:paraId="19293DDD" w14:textId="77777777" w:rsidR="005E4843" w:rsidRPr="005E26C8" w:rsidRDefault="005E4843" w:rsidP="005E4843">
            <w:pPr>
              <w:rPr>
                <w:sz w:val="20"/>
                <w:szCs w:val="20"/>
              </w:rPr>
            </w:pPr>
          </w:p>
        </w:tc>
        <w:tc>
          <w:tcPr>
            <w:tcW w:w="647" w:type="dxa"/>
            <w:gridSpan w:val="5"/>
            <w:tcBorders>
              <w:top w:val="nil"/>
              <w:left w:val="nil"/>
              <w:bottom w:val="nil"/>
              <w:right w:val="nil"/>
            </w:tcBorders>
            <w:shd w:val="clear" w:color="auto" w:fill="auto"/>
            <w:noWrap/>
            <w:vAlign w:val="bottom"/>
            <w:hideMark/>
          </w:tcPr>
          <w:p w14:paraId="5E370B05" w14:textId="77777777" w:rsidR="005E4843" w:rsidRPr="005E26C8" w:rsidRDefault="005E4843" w:rsidP="005E4843">
            <w:pPr>
              <w:rPr>
                <w:sz w:val="20"/>
                <w:szCs w:val="20"/>
              </w:rPr>
            </w:pPr>
          </w:p>
        </w:tc>
        <w:tc>
          <w:tcPr>
            <w:tcW w:w="236" w:type="dxa"/>
            <w:gridSpan w:val="3"/>
            <w:tcBorders>
              <w:top w:val="nil"/>
              <w:left w:val="nil"/>
              <w:bottom w:val="nil"/>
              <w:right w:val="nil"/>
            </w:tcBorders>
            <w:shd w:val="clear" w:color="auto" w:fill="auto"/>
            <w:noWrap/>
            <w:vAlign w:val="bottom"/>
            <w:hideMark/>
          </w:tcPr>
          <w:p w14:paraId="00AEB775" w14:textId="77777777" w:rsidR="005E4843" w:rsidRPr="005E26C8" w:rsidRDefault="005E4843" w:rsidP="005E4843">
            <w:pPr>
              <w:rPr>
                <w:sz w:val="20"/>
                <w:szCs w:val="20"/>
              </w:rPr>
            </w:pPr>
          </w:p>
        </w:tc>
        <w:tc>
          <w:tcPr>
            <w:tcW w:w="907" w:type="dxa"/>
            <w:gridSpan w:val="5"/>
            <w:tcBorders>
              <w:top w:val="nil"/>
              <w:left w:val="nil"/>
              <w:bottom w:val="nil"/>
              <w:right w:val="nil"/>
            </w:tcBorders>
            <w:shd w:val="clear" w:color="auto" w:fill="auto"/>
            <w:noWrap/>
            <w:vAlign w:val="bottom"/>
            <w:hideMark/>
          </w:tcPr>
          <w:p w14:paraId="49C0A18D" w14:textId="77777777" w:rsidR="005E4843" w:rsidRPr="005E26C8" w:rsidRDefault="005E4843" w:rsidP="005E4843">
            <w:pPr>
              <w:rPr>
                <w:sz w:val="20"/>
                <w:szCs w:val="20"/>
              </w:rPr>
            </w:pPr>
          </w:p>
        </w:tc>
        <w:tc>
          <w:tcPr>
            <w:tcW w:w="577" w:type="dxa"/>
            <w:gridSpan w:val="4"/>
            <w:tcBorders>
              <w:top w:val="nil"/>
              <w:left w:val="nil"/>
              <w:bottom w:val="nil"/>
              <w:right w:val="nil"/>
            </w:tcBorders>
            <w:shd w:val="clear" w:color="auto" w:fill="auto"/>
            <w:noWrap/>
            <w:vAlign w:val="bottom"/>
            <w:hideMark/>
          </w:tcPr>
          <w:p w14:paraId="7E0271D7" w14:textId="77777777" w:rsidR="005E4843" w:rsidRPr="005E26C8" w:rsidRDefault="005E4843" w:rsidP="005E4843">
            <w:pPr>
              <w:rPr>
                <w:sz w:val="20"/>
                <w:szCs w:val="20"/>
              </w:rPr>
            </w:pPr>
          </w:p>
        </w:tc>
        <w:tc>
          <w:tcPr>
            <w:tcW w:w="623" w:type="dxa"/>
            <w:gridSpan w:val="6"/>
            <w:tcBorders>
              <w:top w:val="nil"/>
              <w:left w:val="nil"/>
              <w:bottom w:val="nil"/>
              <w:right w:val="nil"/>
            </w:tcBorders>
            <w:shd w:val="clear" w:color="auto" w:fill="auto"/>
            <w:noWrap/>
            <w:vAlign w:val="bottom"/>
            <w:hideMark/>
          </w:tcPr>
          <w:p w14:paraId="3ED645AF" w14:textId="77777777" w:rsidR="005E4843" w:rsidRPr="005E26C8" w:rsidRDefault="005E4843" w:rsidP="005E4843">
            <w:pPr>
              <w:rPr>
                <w:sz w:val="20"/>
                <w:szCs w:val="20"/>
              </w:rPr>
            </w:pPr>
          </w:p>
        </w:tc>
        <w:tc>
          <w:tcPr>
            <w:tcW w:w="394" w:type="dxa"/>
            <w:gridSpan w:val="3"/>
            <w:tcBorders>
              <w:top w:val="nil"/>
              <w:left w:val="nil"/>
              <w:bottom w:val="nil"/>
              <w:right w:val="nil"/>
            </w:tcBorders>
            <w:shd w:val="clear" w:color="auto" w:fill="auto"/>
            <w:noWrap/>
            <w:vAlign w:val="bottom"/>
            <w:hideMark/>
          </w:tcPr>
          <w:p w14:paraId="3D3C18BA" w14:textId="77777777" w:rsidR="005E4843" w:rsidRPr="005E26C8" w:rsidRDefault="005E4843" w:rsidP="005E4843">
            <w:pPr>
              <w:rPr>
                <w:sz w:val="20"/>
                <w:szCs w:val="20"/>
              </w:rPr>
            </w:pPr>
          </w:p>
        </w:tc>
        <w:tc>
          <w:tcPr>
            <w:tcW w:w="1062" w:type="dxa"/>
            <w:gridSpan w:val="7"/>
            <w:tcBorders>
              <w:top w:val="nil"/>
              <w:left w:val="nil"/>
              <w:bottom w:val="nil"/>
              <w:right w:val="nil"/>
            </w:tcBorders>
            <w:shd w:val="clear" w:color="auto" w:fill="auto"/>
            <w:noWrap/>
            <w:vAlign w:val="bottom"/>
            <w:hideMark/>
          </w:tcPr>
          <w:p w14:paraId="458D5C5B" w14:textId="77777777" w:rsidR="005E4843" w:rsidRPr="005E26C8" w:rsidRDefault="005E4843" w:rsidP="005E4843">
            <w:pPr>
              <w:rPr>
                <w:sz w:val="20"/>
                <w:szCs w:val="20"/>
              </w:rPr>
            </w:pPr>
          </w:p>
        </w:tc>
        <w:tc>
          <w:tcPr>
            <w:tcW w:w="236" w:type="dxa"/>
            <w:gridSpan w:val="2"/>
            <w:tcBorders>
              <w:top w:val="nil"/>
              <w:left w:val="nil"/>
              <w:bottom w:val="nil"/>
              <w:right w:val="nil"/>
            </w:tcBorders>
            <w:shd w:val="clear" w:color="auto" w:fill="auto"/>
            <w:noWrap/>
            <w:vAlign w:val="bottom"/>
            <w:hideMark/>
          </w:tcPr>
          <w:p w14:paraId="5B1CDF28" w14:textId="77777777" w:rsidR="005E4843" w:rsidRPr="005E26C8" w:rsidRDefault="005E4843" w:rsidP="005E4843">
            <w:pPr>
              <w:rPr>
                <w:sz w:val="20"/>
                <w:szCs w:val="20"/>
              </w:rPr>
            </w:pPr>
          </w:p>
        </w:tc>
        <w:tc>
          <w:tcPr>
            <w:tcW w:w="933" w:type="dxa"/>
            <w:gridSpan w:val="6"/>
            <w:tcBorders>
              <w:top w:val="nil"/>
              <w:left w:val="nil"/>
              <w:bottom w:val="nil"/>
              <w:right w:val="nil"/>
            </w:tcBorders>
            <w:shd w:val="clear" w:color="auto" w:fill="auto"/>
            <w:noWrap/>
            <w:vAlign w:val="bottom"/>
            <w:hideMark/>
          </w:tcPr>
          <w:p w14:paraId="7DA9E209" w14:textId="77777777" w:rsidR="005E4843" w:rsidRPr="005E26C8" w:rsidRDefault="005E4843" w:rsidP="005E4843">
            <w:pPr>
              <w:rPr>
                <w:sz w:val="20"/>
                <w:szCs w:val="20"/>
              </w:rPr>
            </w:pPr>
          </w:p>
        </w:tc>
        <w:tc>
          <w:tcPr>
            <w:tcW w:w="3558" w:type="dxa"/>
            <w:gridSpan w:val="33"/>
            <w:tcBorders>
              <w:top w:val="nil"/>
              <w:left w:val="nil"/>
              <w:bottom w:val="nil"/>
              <w:right w:val="nil"/>
            </w:tcBorders>
            <w:shd w:val="clear" w:color="auto" w:fill="auto"/>
            <w:noWrap/>
            <w:vAlign w:val="bottom"/>
            <w:hideMark/>
          </w:tcPr>
          <w:p w14:paraId="795171AC" w14:textId="77777777" w:rsidR="005E4843" w:rsidRPr="005E26C8" w:rsidRDefault="005E4843" w:rsidP="005E4843">
            <w:r w:rsidRPr="005E26C8">
              <w:t>к Контракту №_____________ от __________2025г.</w:t>
            </w:r>
          </w:p>
        </w:tc>
      </w:tr>
      <w:tr w:rsidR="005E4843" w:rsidRPr="005E26C8" w14:paraId="4ED7C9DC" w14:textId="77777777" w:rsidTr="005E4843">
        <w:trPr>
          <w:gridAfter w:val="6"/>
          <w:wAfter w:w="1348" w:type="dxa"/>
          <w:trHeight w:val="675"/>
        </w:trPr>
        <w:tc>
          <w:tcPr>
            <w:tcW w:w="13420" w:type="dxa"/>
            <w:gridSpan w:val="89"/>
            <w:tcBorders>
              <w:top w:val="nil"/>
              <w:left w:val="nil"/>
              <w:bottom w:val="single" w:sz="4" w:space="0" w:color="auto"/>
              <w:right w:val="nil"/>
            </w:tcBorders>
            <w:shd w:val="clear" w:color="auto" w:fill="auto"/>
            <w:vAlign w:val="bottom"/>
            <w:hideMark/>
          </w:tcPr>
          <w:p w14:paraId="66B87E72" w14:textId="77777777" w:rsidR="005E4843" w:rsidRPr="005E26C8" w:rsidRDefault="005E4843" w:rsidP="005E4843">
            <w:pPr>
              <w:jc w:val="center"/>
              <w:rPr>
                <w:b/>
                <w:bCs/>
                <w:sz w:val="14"/>
              </w:rPr>
            </w:pPr>
            <w:bookmarkStart w:id="25" w:name="RANGE!A9"/>
            <w:r w:rsidRPr="005E26C8">
              <w:rPr>
                <w:b/>
                <w:bCs/>
                <w:sz w:val="14"/>
              </w:rPr>
              <w:t xml:space="preserve">Календарный График производства строительно-монтажных работ по объекту :"Капитальный ремонт магистральной тепловой сети по ул.Ростовская в г.Симферополь».                                                                                                 </w:t>
            </w:r>
            <w:bookmarkEnd w:id="25"/>
          </w:p>
        </w:tc>
      </w:tr>
      <w:tr w:rsidR="005E4843" w:rsidRPr="005E26C8" w14:paraId="3D353D53" w14:textId="77777777" w:rsidTr="005E4843">
        <w:trPr>
          <w:gridAfter w:val="7"/>
          <w:wAfter w:w="1370" w:type="dxa"/>
          <w:trHeight w:val="398"/>
        </w:trPr>
        <w:tc>
          <w:tcPr>
            <w:tcW w:w="527" w:type="dxa"/>
            <w:gridSpan w:val="2"/>
            <w:vMerge w:val="restart"/>
            <w:tcBorders>
              <w:top w:val="nil"/>
              <w:left w:val="single" w:sz="4" w:space="0" w:color="auto"/>
              <w:bottom w:val="single" w:sz="4" w:space="0" w:color="auto"/>
              <w:right w:val="single" w:sz="4" w:space="0" w:color="auto"/>
            </w:tcBorders>
            <w:shd w:val="clear" w:color="auto" w:fill="auto"/>
            <w:hideMark/>
          </w:tcPr>
          <w:p w14:paraId="4767CCB8" w14:textId="77777777" w:rsidR="005E4843" w:rsidRPr="005E26C8" w:rsidRDefault="005E4843" w:rsidP="005E4843">
            <w:pPr>
              <w:jc w:val="center"/>
              <w:rPr>
                <w:b/>
                <w:bCs/>
                <w:sz w:val="16"/>
                <w:szCs w:val="16"/>
              </w:rPr>
            </w:pPr>
            <w:r w:rsidRPr="005E26C8">
              <w:rPr>
                <w:b/>
                <w:bCs/>
                <w:sz w:val="16"/>
                <w:szCs w:val="16"/>
              </w:rPr>
              <w:t>№ П/П</w:t>
            </w:r>
          </w:p>
        </w:tc>
        <w:tc>
          <w:tcPr>
            <w:tcW w:w="2641" w:type="dxa"/>
            <w:gridSpan w:val="2"/>
            <w:vMerge w:val="restart"/>
            <w:tcBorders>
              <w:top w:val="nil"/>
              <w:left w:val="single" w:sz="4" w:space="0" w:color="auto"/>
              <w:right w:val="single" w:sz="4" w:space="0" w:color="auto"/>
            </w:tcBorders>
            <w:shd w:val="clear" w:color="auto" w:fill="auto"/>
            <w:hideMark/>
          </w:tcPr>
          <w:p w14:paraId="742599D7" w14:textId="77777777" w:rsidR="005E4843" w:rsidRPr="005E26C8" w:rsidRDefault="005E4843" w:rsidP="005E4843">
            <w:pPr>
              <w:jc w:val="center"/>
              <w:rPr>
                <w:b/>
                <w:bCs/>
                <w:sz w:val="16"/>
                <w:szCs w:val="16"/>
              </w:rPr>
            </w:pPr>
            <w:r w:rsidRPr="005E26C8">
              <w:rPr>
                <w:b/>
                <w:bCs/>
                <w:sz w:val="16"/>
                <w:szCs w:val="16"/>
              </w:rPr>
              <w:t>Наименовние работ</w:t>
            </w:r>
          </w:p>
        </w:tc>
        <w:tc>
          <w:tcPr>
            <w:tcW w:w="660" w:type="dxa"/>
            <w:gridSpan w:val="4"/>
            <w:tcBorders>
              <w:top w:val="single" w:sz="4" w:space="0" w:color="auto"/>
              <w:left w:val="single" w:sz="4" w:space="0" w:color="auto"/>
              <w:bottom w:val="single" w:sz="4" w:space="0" w:color="auto"/>
              <w:right w:val="single" w:sz="4" w:space="0" w:color="auto"/>
            </w:tcBorders>
          </w:tcPr>
          <w:p w14:paraId="618BB5A1" w14:textId="77777777" w:rsidR="005E4843" w:rsidRPr="005E26C8" w:rsidRDefault="005E4843" w:rsidP="005E4843">
            <w:pPr>
              <w:jc w:val="center"/>
              <w:rPr>
                <w:b/>
                <w:bCs/>
                <w:sz w:val="16"/>
                <w:szCs w:val="16"/>
              </w:rPr>
            </w:pPr>
            <w:r w:rsidRPr="005E26C8">
              <w:rPr>
                <w:b/>
                <w:bCs/>
                <w:sz w:val="16"/>
                <w:szCs w:val="16"/>
              </w:rPr>
              <w:t>2025</w:t>
            </w:r>
          </w:p>
        </w:tc>
        <w:tc>
          <w:tcPr>
            <w:tcW w:w="9570" w:type="dxa"/>
            <w:gridSpan w:val="80"/>
            <w:tcBorders>
              <w:top w:val="single" w:sz="4" w:space="0" w:color="auto"/>
              <w:left w:val="single" w:sz="4" w:space="0" w:color="auto"/>
              <w:bottom w:val="single" w:sz="4" w:space="0" w:color="auto"/>
              <w:right w:val="single" w:sz="4" w:space="0" w:color="auto"/>
            </w:tcBorders>
          </w:tcPr>
          <w:p w14:paraId="47C3CA50" w14:textId="77777777" w:rsidR="005E4843" w:rsidRPr="005E26C8" w:rsidRDefault="005E4843" w:rsidP="005E4843">
            <w:pPr>
              <w:jc w:val="center"/>
              <w:rPr>
                <w:b/>
                <w:bCs/>
                <w:sz w:val="16"/>
                <w:szCs w:val="16"/>
              </w:rPr>
            </w:pPr>
            <w:r w:rsidRPr="005E26C8">
              <w:rPr>
                <w:b/>
                <w:bCs/>
                <w:sz w:val="16"/>
                <w:szCs w:val="16"/>
              </w:rPr>
              <w:t>2026</w:t>
            </w:r>
          </w:p>
        </w:tc>
      </w:tr>
      <w:tr w:rsidR="005E4843" w:rsidRPr="005E26C8" w14:paraId="40A6202A" w14:textId="77777777" w:rsidTr="005E4843">
        <w:trPr>
          <w:gridAfter w:val="8"/>
          <w:wAfter w:w="1382" w:type="dxa"/>
          <w:trHeight w:val="263"/>
        </w:trPr>
        <w:tc>
          <w:tcPr>
            <w:tcW w:w="527" w:type="dxa"/>
            <w:gridSpan w:val="2"/>
            <w:vMerge/>
            <w:tcBorders>
              <w:top w:val="nil"/>
              <w:left w:val="single" w:sz="4" w:space="0" w:color="auto"/>
              <w:bottom w:val="single" w:sz="4" w:space="0" w:color="auto"/>
              <w:right w:val="single" w:sz="4" w:space="0" w:color="auto"/>
            </w:tcBorders>
            <w:vAlign w:val="center"/>
            <w:hideMark/>
          </w:tcPr>
          <w:p w14:paraId="3E7E5FF6" w14:textId="77777777" w:rsidR="005E4843" w:rsidRPr="005E26C8" w:rsidRDefault="005E4843" w:rsidP="005E4843">
            <w:pPr>
              <w:rPr>
                <w:b/>
                <w:bCs/>
                <w:sz w:val="16"/>
                <w:szCs w:val="16"/>
              </w:rPr>
            </w:pPr>
          </w:p>
        </w:tc>
        <w:tc>
          <w:tcPr>
            <w:tcW w:w="2641" w:type="dxa"/>
            <w:gridSpan w:val="2"/>
            <w:vMerge/>
            <w:tcBorders>
              <w:left w:val="single" w:sz="4" w:space="0" w:color="auto"/>
              <w:bottom w:val="single" w:sz="4" w:space="0" w:color="auto"/>
              <w:right w:val="single" w:sz="4" w:space="0" w:color="auto"/>
            </w:tcBorders>
            <w:vAlign w:val="center"/>
            <w:hideMark/>
          </w:tcPr>
          <w:p w14:paraId="11342CCC" w14:textId="77777777" w:rsidR="005E4843" w:rsidRPr="005E26C8" w:rsidRDefault="005E4843" w:rsidP="005E4843">
            <w:pPr>
              <w:rPr>
                <w:b/>
                <w:bCs/>
                <w:sz w:val="16"/>
                <w:szCs w:val="16"/>
              </w:rPr>
            </w:pPr>
          </w:p>
        </w:tc>
        <w:tc>
          <w:tcPr>
            <w:tcW w:w="660" w:type="dxa"/>
            <w:gridSpan w:val="4"/>
            <w:tcBorders>
              <w:top w:val="single" w:sz="4" w:space="0" w:color="auto"/>
              <w:left w:val="single" w:sz="4" w:space="0" w:color="auto"/>
              <w:bottom w:val="single" w:sz="4" w:space="0" w:color="auto"/>
              <w:right w:val="single" w:sz="4" w:space="0" w:color="auto"/>
            </w:tcBorders>
          </w:tcPr>
          <w:p w14:paraId="19A74C14" w14:textId="77777777" w:rsidR="005E4843" w:rsidRPr="005E26C8" w:rsidRDefault="005E4843" w:rsidP="005E4843">
            <w:pPr>
              <w:jc w:val="center"/>
              <w:rPr>
                <w:b/>
                <w:bCs/>
                <w:sz w:val="16"/>
                <w:szCs w:val="16"/>
              </w:rPr>
            </w:pPr>
            <w:r w:rsidRPr="005E26C8">
              <w:rPr>
                <w:b/>
                <w:bCs/>
                <w:sz w:val="16"/>
                <w:szCs w:val="16"/>
              </w:rPr>
              <w:t>Дек</w:t>
            </w:r>
          </w:p>
        </w:tc>
        <w:tc>
          <w:tcPr>
            <w:tcW w:w="851" w:type="dxa"/>
            <w:gridSpan w:val="6"/>
            <w:tcBorders>
              <w:top w:val="single" w:sz="4" w:space="0" w:color="auto"/>
              <w:left w:val="single" w:sz="4" w:space="0" w:color="auto"/>
              <w:bottom w:val="single" w:sz="4" w:space="0" w:color="auto"/>
              <w:right w:val="single" w:sz="4" w:space="0" w:color="auto"/>
            </w:tcBorders>
          </w:tcPr>
          <w:p w14:paraId="421E570F" w14:textId="77777777" w:rsidR="005E4843" w:rsidRPr="005E26C8" w:rsidRDefault="005E4843" w:rsidP="005E4843">
            <w:pPr>
              <w:jc w:val="center"/>
              <w:rPr>
                <w:b/>
                <w:bCs/>
                <w:sz w:val="16"/>
                <w:szCs w:val="16"/>
              </w:rPr>
            </w:pPr>
            <w:r w:rsidRPr="005E26C8">
              <w:rPr>
                <w:b/>
                <w:bCs/>
                <w:sz w:val="16"/>
                <w:szCs w:val="16"/>
              </w:rPr>
              <w:t>Янв</w:t>
            </w:r>
          </w:p>
        </w:tc>
        <w:tc>
          <w:tcPr>
            <w:tcW w:w="988" w:type="dxa"/>
            <w:gridSpan w:val="7"/>
            <w:tcBorders>
              <w:top w:val="single" w:sz="4" w:space="0" w:color="auto"/>
              <w:left w:val="single" w:sz="4" w:space="0" w:color="auto"/>
              <w:bottom w:val="single" w:sz="4" w:space="0" w:color="auto"/>
              <w:right w:val="single" w:sz="4" w:space="0" w:color="auto"/>
            </w:tcBorders>
          </w:tcPr>
          <w:p w14:paraId="20FEB258" w14:textId="77777777" w:rsidR="005E4843" w:rsidRPr="005E26C8" w:rsidRDefault="005E4843" w:rsidP="005E4843">
            <w:pPr>
              <w:jc w:val="center"/>
              <w:rPr>
                <w:b/>
                <w:bCs/>
                <w:sz w:val="16"/>
                <w:szCs w:val="16"/>
              </w:rPr>
            </w:pPr>
            <w:r w:rsidRPr="005E26C8">
              <w:rPr>
                <w:b/>
                <w:bCs/>
                <w:sz w:val="16"/>
                <w:szCs w:val="16"/>
              </w:rPr>
              <w:t>Февр</w:t>
            </w:r>
          </w:p>
        </w:tc>
        <w:tc>
          <w:tcPr>
            <w:tcW w:w="996" w:type="dxa"/>
            <w:gridSpan w:val="9"/>
            <w:tcBorders>
              <w:top w:val="single" w:sz="4" w:space="0" w:color="auto"/>
              <w:left w:val="single" w:sz="4" w:space="0" w:color="auto"/>
              <w:bottom w:val="single" w:sz="4" w:space="0" w:color="auto"/>
              <w:right w:val="single" w:sz="4" w:space="0" w:color="auto"/>
            </w:tcBorders>
          </w:tcPr>
          <w:p w14:paraId="660C8FEA" w14:textId="77777777" w:rsidR="005E4843" w:rsidRPr="005E26C8" w:rsidRDefault="005E4843" w:rsidP="005E4843">
            <w:pPr>
              <w:jc w:val="center"/>
              <w:rPr>
                <w:b/>
                <w:bCs/>
                <w:sz w:val="16"/>
                <w:szCs w:val="16"/>
              </w:rPr>
            </w:pPr>
            <w:r w:rsidRPr="005E26C8">
              <w:rPr>
                <w:b/>
                <w:bCs/>
                <w:sz w:val="16"/>
                <w:szCs w:val="16"/>
              </w:rPr>
              <w:t>Март</w:t>
            </w:r>
          </w:p>
        </w:tc>
        <w:tc>
          <w:tcPr>
            <w:tcW w:w="1133" w:type="dxa"/>
            <w:gridSpan w:val="9"/>
            <w:tcBorders>
              <w:top w:val="single" w:sz="4" w:space="0" w:color="auto"/>
              <w:left w:val="single" w:sz="4" w:space="0" w:color="auto"/>
              <w:bottom w:val="single" w:sz="4" w:space="0" w:color="auto"/>
              <w:right w:val="single" w:sz="4" w:space="0" w:color="auto"/>
            </w:tcBorders>
          </w:tcPr>
          <w:p w14:paraId="0AF9FBD2" w14:textId="77777777" w:rsidR="005E4843" w:rsidRPr="005E26C8" w:rsidRDefault="005E4843" w:rsidP="005E4843">
            <w:pPr>
              <w:jc w:val="center"/>
              <w:rPr>
                <w:b/>
                <w:bCs/>
                <w:sz w:val="16"/>
                <w:szCs w:val="16"/>
              </w:rPr>
            </w:pPr>
            <w:r w:rsidRPr="005E26C8">
              <w:rPr>
                <w:b/>
                <w:bCs/>
                <w:sz w:val="16"/>
                <w:szCs w:val="16"/>
              </w:rPr>
              <w:t>Апр</w:t>
            </w:r>
          </w:p>
        </w:tc>
        <w:tc>
          <w:tcPr>
            <w:tcW w:w="995" w:type="dxa"/>
            <w:gridSpan w:val="7"/>
            <w:tcBorders>
              <w:top w:val="single" w:sz="4" w:space="0" w:color="auto"/>
              <w:left w:val="single" w:sz="4" w:space="0" w:color="auto"/>
              <w:bottom w:val="single" w:sz="4" w:space="0" w:color="auto"/>
              <w:right w:val="single" w:sz="4" w:space="0" w:color="auto"/>
            </w:tcBorders>
          </w:tcPr>
          <w:p w14:paraId="333E6BC6" w14:textId="77777777" w:rsidR="005E4843" w:rsidRPr="005E26C8" w:rsidRDefault="005E4843" w:rsidP="005E4843">
            <w:pPr>
              <w:jc w:val="center"/>
              <w:rPr>
                <w:b/>
                <w:bCs/>
                <w:sz w:val="16"/>
                <w:szCs w:val="16"/>
              </w:rPr>
            </w:pPr>
            <w:r w:rsidRPr="005E26C8">
              <w:rPr>
                <w:b/>
                <w:bCs/>
                <w:sz w:val="16"/>
                <w:szCs w:val="16"/>
              </w:rPr>
              <w:t>Май</w:t>
            </w:r>
          </w:p>
        </w:tc>
        <w:tc>
          <w:tcPr>
            <w:tcW w:w="1134" w:type="dxa"/>
            <w:gridSpan w:val="8"/>
            <w:tcBorders>
              <w:top w:val="single" w:sz="4" w:space="0" w:color="auto"/>
              <w:left w:val="single" w:sz="4" w:space="0" w:color="auto"/>
              <w:bottom w:val="single" w:sz="4" w:space="0" w:color="auto"/>
              <w:right w:val="single" w:sz="4" w:space="0" w:color="auto"/>
            </w:tcBorders>
          </w:tcPr>
          <w:p w14:paraId="7CB96584" w14:textId="77777777" w:rsidR="005E4843" w:rsidRPr="005E26C8" w:rsidRDefault="005E4843" w:rsidP="005E4843">
            <w:pPr>
              <w:jc w:val="center"/>
              <w:rPr>
                <w:b/>
                <w:bCs/>
                <w:sz w:val="16"/>
                <w:szCs w:val="16"/>
              </w:rPr>
            </w:pPr>
            <w:r w:rsidRPr="005E26C8">
              <w:rPr>
                <w:b/>
                <w:bCs/>
                <w:sz w:val="16"/>
                <w:szCs w:val="16"/>
              </w:rPr>
              <w:t>Июнь</w:t>
            </w:r>
          </w:p>
        </w:tc>
        <w:tc>
          <w:tcPr>
            <w:tcW w:w="1187" w:type="dxa"/>
            <w:gridSpan w:val="9"/>
            <w:tcBorders>
              <w:top w:val="single" w:sz="4" w:space="0" w:color="auto"/>
              <w:left w:val="single" w:sz="4" w:space="0" w:color="auto"/>
              <w:bottom w:val="single" w:sz="4" w:space="0" w:color="auto"/>
              <w:right w:val="single" w:sz="4" w:space="0" w:color="auto"/>
            </w:tcBorders>
          </w:tcPr>
          <w:p w14:paraId="6F7869F1" w14:textId="77777777" w:rsidR="005E4843" w:rsidRPr="005E26C8" w:rsidRDefault="005E4843" w:rsidP="005E4843">
            <w:pPr>
              <w:jc w:val="center"/>
              <w:rPr>
                <w:b/>
                <w:bCs/>
                <w:sz w:val="16"/>
                <w:szCs w:val="16"/>
              </w:rPr>
            </w:pPr>
            <w:r w:rsidRPr="005E26C8">
              <w:rPr>
                <w:b/>
                <w:bCs/>
                <w:sz w:val="16"/>
                <w:szCs w:val="16"/>
              </w:rPr>
              <w:t>Июль</w:t>
            </w:r>
          </w:p>
        </w:tc>
        <w:tc>
          <w:tcPr>
            <w:tcW w:w="1134" w:type="dxa"/>
            <w:gridSpan w:val="10"/>
            <w:tcBorders>
              <w:top w:val="single" w:sz="4" w:space="0" w:color="auto"/>
              <w:left w:val="single" w:sz="4" w:space="0" w:color="auto"/>
              <w:bottom w:val="single" w:sz="4" w:space="0" w:color="auto"/>
              <w:right w:val="single" w:sz="4" w:space="0" w:color="auto"/>
            </w:tcBorders>
          </w:tcPr>
          <w:p w14:paraId="79853F74" w14:textId="77777777" w:rsidR="005E4843" w:rsidRPr="005E26C8" w:rsidRDefault="005E4843" w:rsidP="005E4843">
            <w:pPr>
              <w:jc w:val="center"/>
              <w:rPr>
                <w:b/>
                <w:bCs/>
                <w:sz w:val="16"/>
                <w:szCs w:val="16"/>
              </w:rPr>
            </w:pPr>
            <w:r w:rsidRPr="005E26C8">
              <w:rPr>
                <w:b/>
                <w:bCs/>
                <w:sz w:val="16"/>
                <w:szCs w:val="16"/>
              </w:rPr>
              <w:t>Август</w:t>
            </w:r>
          </w:p>
        </w:tc>
        <w:tc>
          <w:tcPr>
            <w:tcW w:w="1140" w:type="dxa"/>
            <w:gridSpan w:val="14"/>
            <w:tcBorders>
              <w:top w:val="single" w:sz="4" w:space="0" w:color="auto"/>
              <w:left w:val="single" w:sz="4" w:space="0" w:color="auto"/>
              <w:bottom w:val="single" w:sz="4" w:space="0" w:color="auto"/>
              <w:right w:val="single" w:sz="4" w:space="0" w:color="auto"/>
            </w:tcBorders>
          </w:tcPr>
          <w:p w14:paraId="07E03D8E" w14:textId="77777777" w:rsidR="005E4843" w:rsidRPr="005E26C8" w:rsidRDefault="005E4843" w:rsidP="005E4843">
            <w:pPr>
              <w:jc w:val="center"/>
              <w:rPr>
                <w:b/>
                <w:bCs/>
                <w:sz w:val="16"/>
                <w:szCs w:val="16"/>
              </w:rPr>
            </w:pPr>
            <w:r w:rsidRPr="005E26C8">
              <w:rPr>
                <w:b/>
                <w:bCs/>
                <w:sz w:val="16"/>
                <w:szCs w:val="16"/>
              </w:rPr>
              <w:t>Сентябрь</w:t>
            </w:r>
          </w:p>
        </w:tc>
      </w:tr>
      <w:tr w:rsidR="005E4843" w:rsidRPr="005E26C8" w14:paraId="648B9C35"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hideMark/>
          </w:tcPr>
          <w:p w14:paraId="402CD236" w14:textId="77777777" w:rsidR="005E4843" w:rsidRPr="005E26C8" w:rsidRDefault="005E4843" w:rsidP="005E4843">
            <w:pPr>
              <w:rPr>
                <w:b/>
                <w:bCs/>
                <w:sz w:val="16"/>
                <w:szCs w:val="16"/>
              </w:rPr>
            </w:pPr>
            <w:r w:rsidRPr="005E26C8">
              <w:rPr>
                <w:b/>
                <w:bCs/>
                <w:sz w:val="16"/>
                <w:szCs w:val="16"/>
              </w:rPr>
              <w:t> </w:t>
            </w:r>
          </w:p>
        </w:tc>
        <w:tc>
          <w:tcPr>
            <w:tcW w:w="2654" w:type="dxa"/>
            <w:gridSpan w:val="3"/>
            <w:tcBorders>
              <w:top w:val="nil"/>
              <w:left w:val="nil"/>
              <w:bottom w:val="single" w:sz="4" w:space="0" w:color="auto"/>
              <w:right w:val="single" w:sz="4" w:space="0" w:color="auto"/>
            </w:tcBorders>
            <w:shd w:val="clear" w:color="auto" w:fill="auto"/>
          </w:tcPr>
          <w:p w14:paraId="12892B20" w14:textId="77777777" w:rsidR="005E4843" w:rsidRPr="005E26C8" w:rsidRDefault="005E4843" w:rsidP="005E4843">
            <w:pPr>
              <w:rPr>
                <w:b/>
                <w:bCs/>
                <w:sz w:val="16"/>
                <w:szCs w:val="16"/>
              </w:rPr>
            </w:pPr>
            <w:r w:rsidRPr="005E26C8">
              <w:rPr>
                <w:b/>
                <w:bCs/>
                <w:sz w:val="14"/>
                <w:szCs w:val="20"/>
              </w:rPr>
              <w:t>Состав работ</w:t>
            </w:r>
          </w:p>
        </w:tc>
        <w:tc>
          <w:tcPr>
            <w:tcW w:w="660" w:type="dxa"/>
            <w:gridSpan w:val="4"/>
            <w:tcBorders>
              <w:top w:val="single" w:sz="4" w:space="0" w:color="auto"/>
              <w:left w:val="single" w:sz="4" w:space="0" w:color="auto"/>
              <w:bottom w:val="single" w:sz="4" w:space="0" w:color="auto"/>
              <w:right w:val="single" w:sz="4" w:space="0" w:color="auto"/>
            </w:tcBorders>
          </w:tcPr>
          <w:p w14:paraId="3348255F" w14:textId="77777777" w:rsidR="005E4843" w:rsidRPr="005E26C8" w:rsidRDefault="005E4843" w:rsidP="005E4843">
            <w:pPr>
              <w:jc w:val="center"/>
              <w:rPr>
                <w:sz w:val="16"/>
                <w:szCs w:val="16"/>
              </w:rPr>
            </w:pPr>
            <w:r w:rsidRPr="005E26C8">
              <w:rPr>
                <w:sz w:val="16"/>
                <w:szCs w:val="16"/>
              </w:rPr>
              <w:t>16</w:t>
            </w:r>
          </w:p>
          <w:p w14:paraId="71CE7092" w14:textId="77777777" w:rsidR="005E4843" w:rsidRPr="005E26C8" w:rsidRDefault="005E4843" w:rsidP="005E4843">
            <w:pPr>
              <w:jc w:val="center"/>
              <w:rPr>
                <w:sz w:val="16"/>
                <w:szCs w:val="16"/>
              </w:rPr>
            </w:pPr>
            <w:r w:rsidRPr="005E26C8">
              <w:rPr>
                <w:sz w:val="16"/>
                <w:szCs w:val="16"/>
              </w:rPr>
              <w:t>-</w:t>
            </w:r>
          </w:p>
          <w:p w14:paraId="17C180AF" w14:textId="77777777" w:rsidR="005E4843" w:rsidRPr="005E26C8" w:rsidRDefault="005E4843" w:rsidP="005E4843">
            <w:pPr>
              <w:jc w:val="center"/>
              <w:rPr>
                <w:sz w:val="16"/>
                <w:szCs w:val="16"/>
              </w:rPr>
            </w:pPr>
            <w:r w:rsidRPr="005E26C8">
              <w:rPr>
                <w:sz w:val="16"/>
                <w:szCs w:val="16"/>
              </w:rPr>
              <w:t>31</w:t>
            </w:r>
          </w:p>
        </w:tc>
        <w:tc>
          <w:tcPr>
            <w:tcW w:w="426" w:type="dxa"/>
            <w:gridSpan w:val="4"/>
            <w:tcBorders>
              <w:top w:val="single" w:sz="4" w:space="0" w:color="auto"/>
              <w:left w:val="single" w:sz="4" w:space="0" w:color="auto"/>
              <w:bottom w:val="single" w:sz="4" w:space="0" w:color="auto"/>
              <w:right w:val="single" w:sz="4" w:space="0" w:color="auto"/>
            </w:tcBorders>
          </w:tcPr>
          <w:p w14:paraId="757285EC" w14:textId="77777777" w:rsidR="005E4843" w:rsidRPr="005E26C8" w:rsidRDefault="005E4843" w:rsidP="005E4843">
            <w:pPr>
              <w:jc w:val="center"/>
              <w:rPr>
                <w:sz w:val="16"/>
                <w:szCs w:val="16"/>
              </w:rPr>
            </w:pPr>
            <w:r w:rsidRPr="005E26C8">
              <w:rPr>
                <w:sz w:val="16"/>
                <w:szCs w:val="16"/>
              </w:rPr>
              <w:t>01-15</w:t>
            </w:r>
          </w:p>
        </w:tc>
        <w:tc>
          <w:tcPr>
            <w:tcW w:w="419" w:type="dxa"/>
            <w:tcBorders>
              <w:top w:val="single" w:sz="4" w:space="0" w:color="auto"/>
              <w:left w:val="single" w:sz="4" w:space="0" w:color="auto"/>
              <w:bottom w:val="single" w:sz="4" w:space="0" w:color="auto"/>
              <w:right w:val="single" w:sz="4" w:space="0" w:color="auto"/>
            </w:tcBorders>
          </w:tcPr>
          <w:p w14:paraId="4588B275" w14:textId="77777777" w:rsidR="005E4843" w:rsidRPr="005E26C8" w:rsidRDefault="005E4843" w:rsidP="005E4843">
            <w:pPr>
              <w:jc w:val="center"/>
              <w:rPr>
                <w:sz w:val="16"/>
                <w:szCs w:val="16"/>
              </w:rPr>
            </w:pPr>
            <w:r w:rsidRPr="005E26C8">
              <w:rPr>
                <w:sz w:val="16"/>
                <w:szCs w:val="16"/>
              </w:rPr>
              <w:t>15-31</w:t>
            </w:r>
          </w:p>
        </w:tc>
        <w:tc>
          <w:tcPr>
            <w:tcW w:w="446" w:type="dxa"/>
            <w:gridSpan w:val="7"/>
            <w:tcBorders>
              <w:top w:val="single" w:sz="4" w:space="0" w:color="auto"/>
              <w:left w:val="single" w:sz="4" w:space="0" w:color="auto"/>
              <w:bottom w:val="single" w:sz="4" w:space="0" w:color="auto"/>
              <w:right w:val="single" w:sz="4" w:space="0" w:color="auto"/>
            </w:tcBorders>
          </w:tcPr>
          <w:p w14:paraId="283318EF" w14:textId="77777777" w:rsidR="005E4843" w:rsidRPr="005E26C8" w:rsidRDefault="005E4843" w:rsidP="005E4843">
            <w:pPr>
              <w:jc w:val="center"/>
              <w:rPr>
                <w:sz w:val="16"/>
                <w:szCs w:val="16"/>
              </w:rPr>
            </w:pPr>
            <w:r w:rsidRPr="005E26C8">
              <w:rPr>
                <w:sz w:val="16"/>
                <w:szCs w:val="16"/>
              </w:rPr>
              <w:t>01-15</w:t>
            </w:r>
          </w:p>
        </w:tc>
        <w:tc>
          <w:tcPr>
            <w:tcW w:w="548" w:type="dxa"/>
            <w:tcBorders>
              <w:top w:val="single" w:sz="4" w:space="0" w:color="auto"/>
              <w:left w:val="single" w:sz="4" w:space="0" w:color="auto"/>
              <w:bottom w:val="single" w:sz="4" w:space="0" w:color="auto"/>
              <w:right w:val="single" w:sz="4" w:space="0" w:color="auto"/>
            </w:tcBorders>
          </w:tcPr>
          <w:p w14:paraId="4B5047EA" w14:textId="77777777" w:rsidR="005E4843" w:rsidRPr="005E26C8" w:rsidRDefault="005E4843" w:rsidP="005E4843">
            <w:pPr>
              <w:rPr>
                <w:sz w:val="16"/>
                <w:szCs w:val="16"/>
              </w:rPr>
            </w:pPr>
            <w:r w:rsidRPr="005E26C8">
              <w:rPr>
                <w:sz w:val="16"/>
                <w:szCs w:val="16"/>
              </w:rPr>
              <w:t>16-28</w:t>
            </w:r>
          </w:p>
        </w:tc>
        <w:tc>
          <w:tcPr>
            <w:tcW w:w="447" w:type="dxa"/>
            <w:gridSpan w:val="5"/>
            <w:tcBorders>
              <w:top w:val="single" w:sz="4" w:space="0" w:color="auto"/>
              <w:left w:val="single" w:sz="4" w:space="0" w:color="auto"/>
              <w:bottom w:val="single" w:sz="4" w:space="0" w:color="auto"/>
              <w:right w:val="single" w:sz="4" w:space="0" w:color="auto"/>
            </w:tcBorders>
          </w:tcPr>
          <w:p w14:paraId="61E3B399" w14:textId="77777777" w:rsidR="005E4843" w:rsidRPr="005E26C8" w:rsidRDefault="005E4843" w:rsidP="005E4843">
            <w:pPr>
              <w:jc w:val="center"/>
              <w:rPr>
                <w:sz w:val="16"/>
                <w:szCs w:val="16"/>
              </w:rPr>
            </w:pPr>
            <w:r w:rsidRPr="005E26C8">
              <w:rPr>
                <w:sz w:val="16"/>
                <w:szCs w:val="16"/>
              </w:rPr>
              <w:t>01-15</w:t>
            </w:r>
          </w:p>
        </w:tc>
        <w:tc>
          <w:tcPr>
            <w:tcW w:w="549" w:type="dxa"/>
            <w:gridSpan w:val="4"/>
            <w:tcBorders>
              <w:top w:val="single" w:sz="4" w:space="0" w:color="auto"/>
              <w:left w:val="single" w:sz="4" w:space="0" w:color="auto"/>
              <w:bottom w:val="single" w:sz="4" w:space="0" w:color="auto"/>
              <w:right w:val="single" w:sz="4" w:space="0" w:color="auto"/>
            </w:tcBorders>
          </w:tcPr>
          <w:p w14:paraId="776DDB61" w14:textId="77777777" w:rsidR="005E4843" w:rsidRPr="005E26C8" w:rsidRDefault="005E4843" w:rsidP="005E4843">
            <w:pPr>
              <w:rPr>
                <w:sz w:val="16"/>
                <w:szCs w:val="16"/>
              </w:rPr>
            </w:pPr>
            <w:r w:rsidRPr="005E26C8">
              <w:rPr>
                <w:sz w:val="16"/>
                <w:szCs w:val="16"/>
              </w:rPr>
              <w:t>16-31</w:t>
            </w:r>
          </w:p>
        </w:tc>
        <w:tc>
          <w:tcPr>
            <w:tcW w:w="567" w:type="dxa"/>
            <w:gridSpan w:val="5"/>
            <w:tcBorders>
              <w:top w:val="single" w:sz="4" w:space="0" w:color="auto"/>
              <w:left w:val="single" w:sz="4" w:space="0" w:color="auto"/>
              <w:bottom w:val="single" w:sz="4" w:space="0" w:color="auto"/>
              <w:right w:val="single" w:sz="4" w:space="0" w:color="auto"/>
            </w:tcBorders>
          </w:tcPr>
          <w:p w14:paraId="4C862088" w14:textId="77777777" w:rsidR="005E4843" w:rsidRPr="005E26C8" w:rsidRDefault="005E4843" w:rsidP="005E4843">
            <w:pPr>
              <w:jc w:val="center"/>
              <w:rPr>
                <w:sz w:val="16"/>
                <w:szCs w:val="16"/>
              </w:rPr>
            </w:pPr>
            <w:r w:rsidRPr="005E26C8">
              <w:rPr>
                <w:sz w:val="16"/>
                <w:szCs w:val="16"/>
              </w:rPr>
              <w:t>01-15</w:t>
            </w:r>
          </w:p>
        </w:tc>
        <w:tc>
          <w:tcPr>
            <w:tcW w:w="566" w:type="dxa"/>
            <w:gridSpan w:val="4"/>
            <w:tcBorders>
              <w:top w:val="single" w:sz="4" w:space="0" w:color="auto"/>
              <w:left w:val="single" w:sz="4" w:space="0" w:color="auto"/>
              <w:bottom w:val="single" w:sz="4" w:space="0" w:color="auto"/>
              <w:right w:val="single" w:sz="4" w:space="0" w:color="auto"/>
            </w:tcBorders>
          </w:tcPr>
          <w:p w14:paraId="509AEAD4" w14:textId="77777777" w:rsidR="005E4843" w:rsidRPr="005E26C8" w:rsidRDefault="005E4843" w:rsidP="005E4843">
            <w:pPr>
              <w:jc w:val="center"/>
              <w:rPr>
                <w:sz w:val="16"/>
                <w:szCs w:val="16"/>
              </w:rPr>
            </w:pPr>
            <w:r w:rsidRPr="005E26C8">
              <w:rPr>
                <w:sz w:val="16"/>
                <w:szCs w:val="16"/>
              </w:rPr>
              <w:t>16-30</w:t>
            </w:r>
          </w:p>
        </w:tc>
        <w:tc>
          <w:tcPr>
            <w:tcW w:w="567" w:type="dxa"/>
            <w:gridSpan w:val="2"/>
            <w:tcBorders>
              <w:top w:val="single" w:sz="4" w:space="0" w:color="auto"/>
              <w:left w:val="single" w:sz="4" w:space="0" w:color="auto"/>
              <w:bottom w:val="single" w:sz="4" w:space="0" w:color="auto"/>
              <w:right w:val="single" w:sz="4" w:space="0" w:color="auto"/>
            </w:tcBorders>
          </w:tcPr>
          <w:p w14:paraId="622FB6A8" w14:textId="77777777" w:rsidR="005E4843" w:rsidRPr="005E26C8" w:rsidRDefault="005E4843" w:rsidP="005E4843">
            <w:pPr>
              <w:jc w:val="center"/>
              <w:rPr>
                <w:sz w:val="16"/>
                <w:szCs w:val="16"/>
              </w:rPr>
            </w:pPr>
            <w:r w:rsidRPr="005E26C8">
              <w:rPr>
                <w:sz w:val="16"/>
                <w:szCs w:val="16"/>
              </w:rPr>
              <w:t>01-15</w:t>
            </w:r>
          </w:p>
        </w:tc>
        <w:tc>
          <w:tcPr>
            <w:tcW w:w="428" w:type="dxa"/>
            <w:gridSpan w:val="5"/>
            <w:tcBorders>
              <w:top w:val="single" w:sz="4" w:space="0" w:color="auto"/>
              <w:left w:val="single" w:sz="4" w:space="0" w:color="auto"/>
              <w:bottom w:val="single" w:sz="4" w:space="0" w:color="auto"/>
              <w:right w:val="single" w:sz="4" w:space="0" w:color="auto"/>
            </w:tcBorders>
          </w:tcPr>
          <w:p w14:paraId="5B7F3D98" w14:textId="77777777" w:rsidR="005E4843" w:rsidRPr="005E26C8" w:rsidRDefault="005E4843" w:rsidP="005E4843">
            <w:pPr>
              <w:rPr>
                <w:sz w:val="16"/>
                <w:szCs w:val="16"/>
              </w:rPr>
            </w:pPr>
            <w:r w:rsidRPr="005E26C8">
              <w:rPr>
                <w:sz w:val="16"/>
                <w:szCs w:val="16"/>
              </w:rPr>
              <w:t>16-31</w:t>
            </w:r>
          </w:p>
        </w:tc>
        <w:tc>
          <w:tcPr>
            <w:tcW w:w="567" w:type="dxa"/>
            <w:gridSpan w:val="2"/>
            <w:tcBorders>
              <w:top w:val="single" w:sz="4" w:space="0" w:color="auto"/>
              <w:left w:val="single" w:sz="4" w:space="0" w:color="auto"/>
              <w:bottom w:val="single" w:sz="4" w:space="0" w:color="auto"/>
              <w:right w:val="single" w:sz="4" w:space="0" w:color="auto"/>
            </w:tcBorders>
          </w:tcPr>
          <w:p w14:paraId="3B6AE602" w14:textId="77777777" w:rsidR="005E4843" w:rsidRPr="005E26C8" w:rsidRDefault="005E4843" w:rsidP="005E4843">
            <w:pPr>
              <w:jc w:val="center"/>
              <w:rPr>
                <w:sz w:val="16"/>
                <w:szCs w:val="16"/>
              </w:rPr>
            </w:pPr>
            <w:r w:rsidRPr="005E26C8">
              <w:rPr>
                <w:sz w:val="16"/>
                <w:szCs w:val="16"/>
              </w:rPr>
              <w:t>01-15</w:t>
            </w:r>
          </w:p>
        </w:tc>
        <w:tc>
          <w:tcPr>
            <w:tcW w:w="567" w:type="dxa"/>
            <w:gridSpan w:val="6"/>
            <w:tcBorders>
              <w:top w:val="single" w:sz="4" w:space="0" w:color="auto"/>
              <w:left w:val="single" w:sz="4" w:space="0" w:color="auto"/>
              <w:bottom w:val="single" w:sz="4" w:space="0" w:color="auto"/>
              <w:right w:val="single" w:sz="4" w:space="0" w:color="auto"/>
            </w:tcBorders>
          </w:tcPr>
          <w:p w14:paraId="0F06A2E3" w14:textId="77777777" w:rsidR="005E4843" w:rsidRPr="005E26C8" w:rsidRDefault="005E4843" w:rsidP="005E4843">
            <w:pPr>
              <w:jc w:val="center"/>
              <w:rPr>
                <w:sz w:val="16"/>
                <w:szCs w:val="16"/>
              </w:rPr>
            </w:pPr>
            <w:r w:rsidRPr="005E26C8">
              <w:rPr>
                <w:sz w:val="16"/>
                <w:szCs w:val="16"/>
              </w:rPr>
              <w:t>16-30</w:t>
            </w:r>
          </w:p>
        </w:tc>
        <w:tc>
          <w:tcPr>
            <w:tcW w:w="571" w:type="dxa"/>
            <w:gridSpan w:val="3"/>
            <w:tcBorders>
              <w:top w:val="single" w:sz="4" w:space="0" w:color="auto"/>
              <w:left w:val="single" w:sz="4" w:space="0" w:color="auto"/>
              <w:bottom w:val="single" w:sz="4" w:space="0" w:color="auto"/>
              <w:right w:val="single" w:sz="4" w:space="0" w:color="auto"/>
            </w:tcBorders>
          </w:tcPr>
          <w:p w14:paraId="0CA38EDF" w14:textId="77777777" w:rsidR="005E4843" w:rsidRPr="005E26C8" w:rsidRDefault="005E4843" w:rsidP="005E4843">
            <w:pPr>
              <w:jc w:val="center"/>
              <w:rPr>
                <w:sz w:val="16"/>
                <w:szCs w:val="16"/>
              </w:rPr>
            </w:pPr>
            <w:r w:rsidRPr="005E26C8">
              <w:rPr>
                <w:sz w:val="16"/>
                <w:szCs w:val="16"/>
              </w:rPr>
              <w:t>01-15</w:t>
            </w:r>
          </w:p>
        </w:tc>
        <w:tc>
          <w:tcPr>
            <w:tcW w:w="616" w:type="dxa"/>
            <w:gridSpan w:val="6"/>
            <w:tcBorders>
              <w:top w:val="single" w:sz="4" w:space="0" w:color="auto"/>
              <w:left w:val="single" w:sz="4" w:space="0" w:color="auto"/>
              <w:bottom w:val="single" w:sz="4" w:space="0" w:color="auto"/>
              <w:right w:val="single" w:sz="4" w:space="0" w:color="auto"/>
            </w:tcBorders>
          </w:tcPr>
          <w:p w14:paraId="79ACC186" w14:textId="77777777" w:rsidR="005E4843" w:rsidRPr="005E26C8" w:rsidRDefault="005E4843" w:rsidP="005E4843">
            <w:pPr>
              <w:jc w:val="center"/>
              <w:rPr>
                <w:sz w:val="16"/>
                <w:szCs w:val="16"/>
              </w:rPr>
            </w:pPr>
            <w:r w:rsidRPr="005E26C8">
              <w:rPr>
                <w:sz w:val="16"/>
                <w:szCs w:val="16"/>
              </w:rPr>
              <w:t>16-31</w:t>
            </w:r>
          </w:p>
        </w:tc>
        <w:tc>
          <w:tcPr>
            <w:tcW w:w="567" w:type="dxa"/>
            <w:gridSpan w:val="7"/>
            <w:tcBorders>
              <w:top w:val="single" w:sz="4" w:space="0" w:color="auto"/>
              <w:left w:val="single" w:sz="4" w:space="0" w:color="auto"/>
              <w:bottom w:val="single" w:sz="4" w:space="0" w:color="auto"/>
              <w:right w:val="single" w:sz="4" w:space="0" w:color="auto"/>
            </w:tcBorders>
          </w:tcPr>
          <w:p w14:paraId="73891A94" w14:textId="77777777" w:rsidR="005E4843" w:rsidRPr="005E26C8" w:rsidRDefault="005E4843" w:rsidP="005E4843">
            <w:pPr>
              <w:jc w:val="center"/>
              <w:rPr>
                <w:sz w:val="16"/>
                <w:szCs w:val="16"/>
              </w:rPr>
            </w:pPr>
            <w:r w:rsidRPr="005E26C8">
              <w:rPr>
                <w:sz w:val="16"/>
                <w:szCs w:val="16"/>
              </w:rPr>
              <w:t>01-15</w:t>
            </w:r>
          </w:p>
        </w:tc>
        <w:tc>
          <w:tcPr>
            <w:tcW w:w="567" w:type="dxa"/>
            <w:gridSpan w:val="3"/>
            <w:tcBorders>
              <w:top w:val="single" w:sz="4" w:space="0" w:color="auto"/>
              <w:left w:val="single" w:sz="4" w:space="0" w:color="auto"/>
              <w:bottom w:val="single" w:sz="4" w:space="0" w:color="auto"/>
              <w:right w:val="single" w:sz="4" w:space="0" w:color="auto"/>
            </w:tcBorders>
          </w:tcPr>
          <w:p w14:paraId="6DCD84FE" w14:textId="77777777" w:rsidR="005E4843" w:rsidRPr="005E26C8" w:rsidRDefault="005E4843" w:rsidP="005E4843">
            <w:pPr>
              <w:jc w:val="center"/>
              <w:rPr>
                <w:sz w:val="16"/>
                <w:szCs w:val="16"/>
              </w:rPr>
            </w:pPr>
            <w:r w:rsidRPr="005E26C8">
              <w:rPr>
                <w:sz w:val="16"/>
                <w:szCs w:val="16"/>
              </w:rPr>
              <w:t>16-31</w:t>
            </w:r>
          </w:p>
        </w:tc>
        <w:tc>
          <w:tcPr>
            <w:tcW w:w="567" w:type="dxa"/>
            <w:gridSpan w:val="7"/>
            <w:tcBorders>
              <w:top w:val="single" w:sz="4" w:space="0" w:color="auto"/>
              <w:left w:val="single" w:sz="4" w:space="0" w:color="auto"/>
              <w:bottom w:val="single" w:sz="4" w:space="0" w:color="auto"/>
              <w:right w:val="single" w:sz="4" w:space="0" w:color="auto"/>
            </w:tcBorders>
          </w:tcPr>
          <w:p w14:paraId="0073ED67" w14:textId="77777777" w:rsidR="005E4843" w:rsidRPr="005E26C8" w:rsidRDefault="005E4843" w:rsidP="005E4843">
            <w:pPr>
              <w:jc w:val="center"/>
              <w:rPr>
                <w:sz w:val="16"/>
                <w:szCs w:val="16"/>
              </w:rPr>
            </w:pPr>
            <w:r w:rsidRPr="005E26C8">
              <w:rPr>
                <w:sz w:val="16"/>
                <w:szCs w:val="16"/>
              </w:rPr>
              <w:t>01-15</w:t>
            </w:r>
          </w:p>
        </w:tc>
        <w:tc>
          <w:tcPr>
            <w:tcW w:w="573" w:type="dxa"/>
            <w:gridSpan w:val="7"/>
            <w:tcBorders>
              <w:top w:val="single" w:sz="4" w:space="0" w:color="auto"/>
              <w:left w:val="single" w:sz="4" w:space="0" w:color="auto"/>
              <w:bottom w:val="single" w:sz="4" w:space="0" w:color="auto"/>
              <w:right w:val="single" w:sz="4" w:space="0" w:color="auto"/>
            </w:tcBorders>
          </w:tcPr>
          <w:p w14:paraId="7A6735E5" w14:textId="77777777" w:rsidR="005E4843" w:rsidRPr="005E26C8" w:rsidRDefault="005E4843" w:rsidP="005E4843">
            <w:pPr>
              <w:jc w:val="center"/>
              <w:rPr>
                <w:sz w:val="16"/>
                <w:szCs w:val="16"/>
              </w:rPr>
            </w:pPr>
            <w:r w:rsidRPr="005E26C8">
              <w:rPr>
                <w:sz w:val="16"/>
                <w:szCs w:val="16"/>
              </w:rPr>
              <w:t>16-30</w:t>
            </w:r>
          </w:p>
        </w:tc>
      </w:tr>
      <w:tr w:rsidR="005E4843" w:rsidRPr="005E26C8" w14:paraId="375D9E96"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AF498F6" w14:textId="77777777" w:rsidR="005E4843" w:rsidRPr="005E26C8" w:rsidRDefault="005E4843" w:rsidP="005E4843">
            <w:pPr>
              <w:rPr>
                <w:b/>
                <w:bCs/>
                <w:sz w:val="16"/>
                <w:szCs w:val="16"/>
              </w:rPr>
            </w:pPr>
            <w:r w:rsidRPr="005E26C8">
              <w:rPr>
                <w:b/>
                <w:bCs/>
                <w:sz w:val="16"/>
                <w:szCs w:val="16"/>
              </w:rPr>
              <w:t>1</w:t>
            </w:r>
          </w:p>
        </w:tc>
        <w:tc>
          <w:tcPr>
            <w:tcW w:w="2654" w:type="dxa"/>
            <w:gridSpan w:val="3"/>
            <w:tcBorders>
              <w:top w:val="nil"/>
              <w:left w:val="nil"/>
              <w:bottom w:val="single" w:sz="4" w:space="0" w:color="auto"/>
              <w:right w:val="single" w:sz="4" w:space="0" w:color="auto"/>
            </w:tcBorders>
            <w:shd w:val="clear" w:color="auto" w:fill="auto"/>
          </w:tcPr>
          <w:p w14:paraId="749CEAEF" w14:textId="77777777" w:rsidR="005E4843" w:rsidRPr="005E26C8" w:rsidRDefault="005E4843" w:rsidP="005E4843">
            <w:pPr>
              <w:rPr>
                <w:sz w:val="20"/>
                <w:szCs w:val="20"/>
              </w:rPr>
            </w:pPr>
            <w:r w:rsidRPr="005E26C8">
              <w:rPr>
                <w:sz w:val="20"/>
                <w:szCs w:val="20"/>
              </w:rPr>
              <w:t xml:space="preserve">Разборка покрытия тротуарного  и дорожного </w:t>
            </w:r>
          </w:p>
        </w:tc>
        <w:tc>
          <w:tcPr>
            <w:tcW w:w="66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EDBD4C"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83EACC"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D353F3"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4861D3"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DDBF9C"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330C82FD"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209EA0D"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164997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1B5F37AE"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2EE7DE76"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04E1CF4"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FB96614"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268DD1E7"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29BA4D15"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6B2BE103"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0D642DBF"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573BC364"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AC3A65A"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2ED18810" w14:textId="77777777" w:rsidR="005E4843" w:rsidRPr="005E26C8" w:rsidRDefault="005E4843" w:rsidP="005E4843">
            <w:pPr>
              <w:jc w:val="center"/>
              <w:rPr>
                <w:sz w:val="16"/>
                <w:szCs w:val="16"/>
              </w:rPr>
            </w:pPr>
          </w:p>
        </w:tc>
      </w:tr>
      <w:tr w:rsidR="005E4843" w:rsidRPr="005E26C8" w14:paraId="5D20EB62"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1D99B2FE" w14:textId="77777777" w:rsidR="005E4843" w:rsidRPr="005E26C8" w:rsidRDefault="005E4843" w:rsidP="005E4843">
            <w:pPr>
              <w:rPr>
                <w:b/>
                <w:bCs/>
                <w:sz w:val="16"/>
                <w:szCs w:val="16"/>
              </w:rPr>
            </w:pPr>
            <w:r w:rsidRPr="005E26C8">
              <w:rPr>
                <w:b/>
                <w:bCs/>
                <w:sz w:val="16"/>
                <w:szCs w:val="16"/>
              </w:rPr>
              <w:t>2</w:t>
            </w:r>
          </w:p>
        </w:tc>
        <w:tc>
          <w:tcPr>
            <w:tcW w:w="2654" w:type="dxa"/>
            <w:gridSpan w:val="3"/>
            <w:tcBorders>
              <w:top w:val="nil"/>
              <w:left w:val="nil"/>
              <w:bottom w:val="single" w:sz="4" w:space="0" w:color="auto"/>
              <w:right w:val="single" w:sz="4" w:space="0" w:color="auto"/>
            </w:tcBorders>
            <w:shd w:val="clear" w:color="auto" w:fill="auto"/>
          </w:tcPr>
          <w:p w14:paraId="2C746D3A" w14:textId="77777777" w:rsidR="005E4843" w:rsidRPr="005E26C8" w:rsidRDefault="005E4843" w:rsidP="005E4843">
            <w:pPr>
              <w:rPr>
                <w:sz w:val="20"/>
                <w:szCs w:val="20"/>
              </w:rPr>
            </w:pPr>
            <w:r w:rsidRPr="005E26C8">
              <w:rPr>
                <w:sz w:val="20"/>
                <w:szCs w:val="20"/>
              </w:rPr>
              <w:t>Разработка грунта при демонтаже каналов</w:t>
            </w:r>
          </w:p>
        </w:tc>
        <w:tc>
          <w:tcPr>
            <w:tcW w:w="660" w:type="dxa"/>
            <w:gridSpan w:val="4"/>
            <w:tcBorders>
              <w:top w:val="single" w:sz="4" w:space="0" w:color="auto"/>
              <w:left w:val="single" w:sz="4" w:space="0" w:color="auto"/>
              <w:bottom w:val="single" w:sz="4" w:space="0" w:color="auto"/>
              <w:right w:val="single" w:sz="4" w:space="0" w:color="auto"/>
            </w:tcBorders>
          </w:tcPr>
          <w:p w14:paraId="098F1155"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50989363"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085B2EEF"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2D2444DE"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372BB68"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8C7EEA"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EDB3B1"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138197"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5F5419"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42A1F8A"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0F08F6E2"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5F3F86B"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5B8E032D"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721CBB2C"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5345816B"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C82B838"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2DE207B9"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34F13B5"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1BB3D5E1" w14:textId="77777777" w:rsidR="005E4843" w:rsidRPr="005E26C8" w:rsidRDefault="005E4843" w:rsidP="005E4843">
            <w:pPr>
              <w:jc w:val="center"/>
              <w:rPr>
                <w:sz w:val="16"/>
                <w:szCs w:val="16"/>
              </w:rPr>
            </w:pPr>
          </w:p>
        </w:tc>
      </w:tr>
      <w:tr w:rsidR="005E4843" w:rsidRPr="005E26C8" w14:paraId="2355AEE7"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2F2F5DA" w14:textId="77777777" w:rsidR="005E4843" w:rsidRPr="005E26C8" w:rsidRDefault="005E4843" w:rsidP="005E4843">
            <w:pPr>
              <w:rPr>
                <w:b/>
                <w:bCs/>
                <w:sz w:val="16"/>
                <w:szCs w:val="16"/>
              </w:rPr>
            </w:pPr>
            <w:r w:rsidRPr="005E26C8">
              <w:rPr>
                <w:b/>
                <w:bCs/>
                <w:sz w:val="16"/>
                <w:szCs w:val="16"/>
              </w:rPr>
              <w:t>3</w:t>
            </w:r>
          </w:p>
        </w:tc>
        <w:tc>
          <w:tcPr>
            <w:tcW w:w="2654" w:type="dxa"/>
            <w:gridSpan w:val="3"/>
            <w:tcBorders>
              <w:top w:val="nil"/>
              <w:left w:val="nil"/>
              <w:bottom w:val="single" w:sz="4" w:space="0" w:color="auto"/>
              <w:right w:val="single" w:sz="4" w:space="0" w:color="auto"/>
            </w:tcBorders>
            <w:shd w:val="clear" w:color="auto" w:fill="auto"/>
          </w:tcPr>
          <w:p w14:paraId="4DCE9193" w14:textId="77777777" w:rsidR="005E4843" w:rsidRPr="005E26C8" w:rsidRDefault="005E4843" w:rsidP="005E4843">
            <w:pPr>
              <w:rPr>
                <w:sz w:val="20"/>
                <w:szCs w:val="20"/>
              </w:rPr>
            </w:pPr>
            <w:r w:rsidRPr="005E26C8">
              <w:rPr>
                <w:sz w:val="20"/>
                <w:szCs w:val="20"/>
              </w:rPr>
              <w:t>Перевозка строительного мусора</w:t>
            </w:r>
          </w:p>
        </w:tc>
        <w:tc>
          <w:tcPr>
            <w:tcW w:w="660" w:type="dxa"/>
            <w:gridSpan w:val="4"/>
            <w:tcBorders>
              <w:top w:val="single" w:sz="4" w:space="0" w:color="auto"/>
              <w:left w:val="single" w:sz="4" w:space="0" w:color="auto"/>
              <w:bottom w:val="single" w:sz="4" w:space="0" w:color="auto"/>
              <w:right w:val="single" w:sz="4" w:space="0" w:color="auto"/>
            </w:tcBorders>
          </w:tcPr>
          <w:p w14:paraId="08B38507"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6A03221A"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15402101"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83EE9DF"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09EE6EF"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0E06E9"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2BF94E"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07F07C"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A1CC5E"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F2A0DC9"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4B5FB77A"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20EACE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80BA468"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71AF141A"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64A3200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6111A79A"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7D57BC12"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9D70BC8"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9EBBA45" w14:textId="77777777" w:rsidR="005E4843" w:rsidRPr="005E26C8" w:rsidRDefault="005E4843" w:rsidP="005E4843">
            <w:pPr>
              <w:jc w:val="center"/>
              <w:rPr>
                <w:sz w:val="16"/>
                <w:szCs w:val="16"/>
              </w:rPr>
            </w:pPr>
          </w:p>
        </w:tc>
      </w:tr>
      <w:tr w:rsidR="005E4843" w:rsidRPr="005E26C8" w14:paraId="200BF00D"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2923927C" w14:textId="77777777" w:rsidR="005E4843" w:rsidRPr="005E26C8" w:rsidRDefault="005E4843" w:rsidP="005E4843">
            <w:pPr>
              <w:rPr>
                <w:b/>
                <w:bCs/>
                <w:sz w:val="16"/>
                <w:szCs w:val="16"/>
              </w:rPr>
            </w:pPr>
            <w:r w:rsidRPr="005E26C8">
              <w:rPr>
                <w:b/>
                <w:bCs/>
                <w:sz w:val="16"/>
                <w:szCs w:val="16"/>
              </w:rPr>
              <w:t>4</w:t>
            </w:r>
          </w:p>
        </w:tc>
        <w:tc>
          <w:tcPr>
            <w:tcW w:w="2654" w:type="dxa"/>
            <w:gridSpan w:val="3"/>
            <w:tcBorders>
              <w:top w:val="nil"/>
              <w:left w:val="nil"/>
              <w:bottom w:val="single" w:sz="4" w:space="0" w:color="auto"/>
              <w:right w:val="single" w:sz="4" w:space="0" w:color="auto"/>
            </w:tcBorders>
            <w:shd w:val="clear" w:color="auto" w:fill="auto"/>
          </w:tcPr>
          <w:p w14:paraId="54B76C39" w14:textId="77777777" w:rsidR="005E4843" w:rsidRPr="005E26C8" w:rsidRDefault="005E4843" w:rsidP="005E4843">
            <w:pPr>
              <w:rPr>
                <w:sz w:val="20"/>
                <w:szCs w:val="20"/>
              </w:rPr>
            </w:pPr>
            <w:r w:rsidRPr="005E26C8">
              <w:rPr>
                <w:sz w:val="20"/>
                <w:szCs w:val="20"/>
              </w:rPr>
              <w:t>Вывоз грунта для обратной засыпки</w:t>
            </w:r>
          </w:p>
        </w:tc>
        <w:tc>
          <w:tcPr>
            <w:tcW w:w="660" w:type="dxa"/>
            <w:gridSpan w:val="4"/>
            <w:tcBorders>
              <w:top w:val="single" w:sz="4" w:space="0" w:color="auto"/>
              <w:left w:val="single" w:sz="4" w:space="0" w:color="auto"/>
              <w:bottom w:val="single" w:sz="4" w:space="0" w:color="auto"/>
              <w:right w:val="single" w:sz="4" w:space="0" w:color="auto"/>
            </w:tcBorders>
          </w:tcPr>
          <w:p w14:paraId="1BBFA3FF"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22032696"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6DEBFDC4"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117327AA"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9C5681F"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382C0C"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FED0CF"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9D3FD5"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A6B5C8"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D98869B"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0F70D70E"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6F6F98B"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BD031F1"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7D18F2D8"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412931E5"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646BE78B"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1A9EB908"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62D3335"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1F126726" w14:textId="77777777" w:rsidR="005E4843" w:rsidRPr="005E26C8" w:rsidRDefault="005E4843" w:rsidP="005E4843">
            <w:pPr>
              <w:jc w:val="center"/>
              <w:rPr>
                <w:sz w:val="16"/>
                <w:szCs w:val="16"/>
              </w:rPr>
            </w:pPr>
          </w:p>
        </w:tc>
      </w:tr>
      <w:tr w:rsidR="005E4843" w:rsidRPr="005E26C8" w14:paraId="3C30AB81"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0504F4FF" w14:textId="77777777" w:rsidR="005E4843" w:rsidRPr="005E26C8" w:rsidRDefault="005E4843" w:rsidP="005E4843">
            <w:pPr>
              <w:rPr>
                <w:b/>
                <w:bCs/>
                <w:sz w:val="16"/>
                <w:szCs w:val="16"/>
              </w:rPr>
            </w:pPr>
            <w:r w:rsidRPr="005E26C8">
              <w:rPr>
                <w:b/>
                <w:bCs/>
                <w:sz w:val="16"/>
                <w:szCs w:val="16"/>
              </w:rPr>
              <w:t>5</w:t>
            </w:r>
          </w:p>
        </w:tc>
        <w:tc>
          <w:tcPr>
            <w:tcW w:w="2654" w:type="dxa"/>
            <w:gridSpan w:val="3"/>
            <w:tcBorders>
              <w:top w:val="nil"/>
              <w:left w:val="nil"/>
              <w:bottom w:val="single" w:sz="4" w:space="0" w:color="auto"/>
              <w:right w:val="single" w:sz="4" w:space="0" w:color="auto"/>
            </w:tcBorders>
            <w:shd w:val="clear" w:color="auto" w:fill="auto"/>
          </w:tcPr>
          <w:p w14:paraId="2A379F0C" w14:textId="77777777" w:rsidR="005E4843" w:rsidRPr="005E26C8" w:rsidRDefault="005E4843" w:rsidP="005E4843">
            <w:pPr>
              <w:rPr>
                <w:sz w:val="20"/>
                <w:szCs w:val="20"/>
              </w:rPr>
            </w:pPr>
            <w:r w:rsidRPr="005E26C8">
              <w:rPr>
                <w:sz w:val="20"/>
                <w:szCs w:val="20"/>
              </w:rPr>
              <w:t>Обратная засыпка</w:t>
            </w:r>
          </w:p>
        </w:tc>
        <w:tc>
          <w:tcPr>
            <w:tcW w:w="660" w:type="dxa"/>
            <w:gridSpan w:val="4"/>
            <w:tcBorders>
              <w:top w:val="single" w:sz="4" w:space="0" w:color="auto"/>
              <w:left w:val="single" w:sz="4" w:space="0" w:color="auto"/>
              <w:bottom w:val="single" w:sz="4" w:space="0" w:color="auto"/>
              <w:right w:val="single" w:sz="4" w:space="0" w:color="auto"/>
            </w:tcBorders>
          </w:tcPr>
          <w:p w14:paraId="32DD62FB"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722B05EE"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778F77FD"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5FB20EA"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1E2AA287"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64A9CFA3"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618F7BB3"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88979E9"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2D16D176"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F6E7255"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2B25183F"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491FFBE8"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6B0FD702"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59B85EDC"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111C16EF"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A88FB5"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9E1E7F"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04BED6"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4019E345" w14:textId="77777777" w:rsidR="005E4843" w:rsidRPr="005E26C8" w:rsidRDefault="005E4843" w:rsidP="005E4843">
            <w:pPr>
              <w:jc w:val="center"/>
              <w:rPr>
                <w:sz w:val="16"/>
                <w:szCs w:val="16"/>
              </w:rPr>
            </w:pPr>
          </w:p>
        </w:tc>
      </w:tr>
      <w:tr w:rsidR="005E4843" w:rsidRPr="005E26C8" w14:paraId="1FB930ED"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32303ABF" w14:textId="77777777" w:rsidR="005E4843" w:rsidRPr="005E26C8" w:rsidRDefault="005E4843" w:rsidP="005E4843">
            <w:pPr>
              <w:rPr>
                <w:b/>
                <w:bCs/>
                <w:sz w:val="16"/>
                <w:szCs w:val="16"/>
              </w:rPr>
            </w:pPr>
            <w:r w:rsidRPr="005E26C8">
              <w:rPr>
                <w:b/>
                <w:bCs/>
                <w:sz w:val="16"/>
                <w:szCs w:val="16"/>
              </w:rPr>
              <w:t>6</w:t>
            </w:r>
          </w:p>
        </w:tc>
        <w:tc>
          <w:tcPr>
            <w:tcW w:w="2654" w:type="dxa"/>
            <w:gridSpan w:val="3"/>
            <w:tcBorders>
              <w:top w:val="nil"/>
              <w:left w:val="nil"/>
              <w:bottom w:val="single" w:sz="4" w:space="0" w:color="auto"/>
              <w:right w:val="single" w:sz="4" w:space="0" w:color="auto"/>
            </w:tcBorders>
            <w:shd w:val="clear" w:color="auto" w:fill="auto"/>
          </w:tcPr>
          <w:p w14:paraId="7F4A84C7" w14:textId="77777777" w:rsidR="005E4843" w:rsidRPr="005E26C8" w:rsidRDefault="005E4843" w:rsidP="005E4843">
            <w:pPr>
              <w:rPr>
                <w:sz w:val="20"/>
                <w:szCs w:val="20"/>
              </w:rPr>
            </w:pPr>
            <w:r w:rsidRPr="005E26C8">
              <w:rPr>
                <w:sz w:val="20"/>
                <w:szCs w:val="20"/>
              </w:rPr>
              <w:t xml:space="preserve">Демонтаж трубопроводов </w:t>
            </w:r>
          </w:p>
        </w:tc>
        <w:tc>
          <w:tcPr>
            <w:tcW w:w="660" w:type="dxa"/>
            <w:gridSpan w:val="4"/>
            <w:tcBorders>
              <w:top w:val="single" w:sz="4" w:space="0" w:color="auto"/>
              <w:left w:val="single" w:sz="4" w:space="0" w:color="auto"/>
              <w:bottom w:val="single" w:sz="4" w:space="0" w:color="auto"/>
              <w:right w:val="single" w:sz="4" w:space="0" w:color="auto"/>
            </w:tcBorders>
          </w:tcPr>
          <w:p w14:paraId="68D4CCDD"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46C41CD1"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6C92524B"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446BF551"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7CAEF7D1"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5F66137F"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6A06D1AA"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22A6617E"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63F6E67A"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1F4D002"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DC8F9A"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7DED98"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10DAB9"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2EA3EABD"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61710E2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4937EE0A"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01B3DE9D"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6C6FCC81"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180555CC" w14:textId="77777777" w:rsidR="005E4843" w:rsidRPr="005E26C8" w:rsidRDefault="005E4843" w:rsidP="005E4843">
            <w:pPr>
              <w:jc w:val="center"/>
              <w:rPr>
                <w:sz w:val="16"/>
                <w:szCs w:val="16"/>
              </w:rPr>
            </w:pPr>
          </w:p>
        </w:tc>
      </w:tr>
      <w:tr w:rsidR="005E4843" w:rsidRPr="005E26C8" w14:paraId="06E7B527"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1E96C852" w14:textId="77777777" w:rsidR="005E4843" w:rsidRPr="005E26C8" w:rsidRDefault="005E4843" w:rsidP="005E4843">
            <w:pPr>
              <w:rPr>
                <w:b/>
                <w:bCs/>
                <w:sz w:val="16"/>
                <w:szCs w:val="16"/>
              </w:rPr>
            </w:pPr>
            <w:r w:rsidRPr="005E26C8">
              <w:rPr>
                <w:b/>
                <w:bCs/>
                <w:sz w:val="16"/>
                <w:szCs w:val="16"/>
              </w:rPr>
              <w:t>7</w:t>
            </w:r>
          </w:p>
        </w:tc>
        <w:tc>
          <w:tcPr>
            <w:tcW w:w="2654" w:type="dxa"/>
            <w:gridSpan w:val="3"/>
            <w:tcBorders>
              <w:top w:val="nil"/>
              <w:left w:val="nil"/>
              <w:bottom w:val="single" w:sz="4" w:space="0" w:color="auto"/>
              <w:right w:val="single" w:sz="4" w:space="0" w:color="auto"/>
            </w:tcBorders>
            <w:shd w:val="clear" w:color="auto" w:fill="auto"/>
          </w:tcPr>
          <w:p w14:paraId="198FAB90" w14:textId="77777777" w:rsidR="005E4843" w:rsidRPr="005E26C8" w:rsidRDefault="005E4843" w:rsidP="005E4843">
            <w:pPr>
              <w:rPr>
                <w:sz w:val="20"/>
                <w:szCs w:val="20"/>
              </w:rPr>
            </w:pPr>
            <w:r w:rsidRPr="005E26C8">
              <w:rPr>
                <w:sz w:val="20"/>
                <w:szCs w:val="20"/>
              </w:rPr>
              <w:t>Демонтаж лотков</w:t>
            </w:r>
          </w:p>
        </w:tc>
        <w:tc>
          <w:tcPr>
            <w:tcW w:w="660" w:type="dxa"/>
            <w:gridSpan w:val="4"/>
            <w:tcBorders>
              <w:top w:val="single" w:sz="4" w:space="0" w:color="auto"/>
              <w:left w:val="single" w:sz="4" w:space="0" w:color="auto"/>
              <w:bottom w:val="single" w:sz="4" w:space="0" w:color="auto"/>
              <w:right w:val="single" w:sz="4" w:space="0" w:color="auto"/>
            </w:tcBorders>
          </w:tcPr>
          <w:p w14:paraId="37B56883"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45774215"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0B2EE6F7"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215F4236"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5E7BD91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504478DC"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6DDD7586"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63F27B35"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6D7EE3"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A9B41D"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6F9AB8"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C8F6B0B"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250A7BE9"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1E405750"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25625E59"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49CA3E58"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6EC690C8"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2AD2830"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57EBAA0E" w14:textId="77777777" w:rsidR="005E4843" w:rsidRPr="005E26C8" w:rsidRDefault="005E4843" w:rsidP="005E4843">
            <w:pPr>
              <w:jc w:val="center"/>
              <w:rPr>
                <w:sz w:val="16"/>
                <w:szCs w:val="16"/>
              </w:rPr>
            </w:pPr>
          </w:p>
        </w:tc>
      </w:tr>
      <w:tr w:rsidR="005E4843" w:rsidRPr="005E26C8" w14:paraId="1C2A5448"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021D5963" w14:textId="77777777" w:rsidR="005E4843" w:rsidRPr="005E26C8" w:rsidRDefault="005E4843" w:rsidP="005E4843">
            <w:pPr>
              <w:rPr>
                <w:b/>
                <w:bCs/>
                <w:sz w:val="16"/>
                <w:szCs w:val="16"/>
              </w:rPr>
            </w:pPr>
            <w:r w:rsidRPr="005E26C8">
              <w:rPr>
                <w:b/>
                <w:bCs/>
                <w:sz w:val="16"/>
                <w:szCs w:val="16"/>
              </w:rPr>
              <w:t>8</w:t>
            </w:r>
          </w:p>
        </w:tc>
        <w:tc>
          <w:tcPr>
            <w:tcW w:w="2654" w:type="dxa"/>
            <w:gridSpan w:val="3"/>
            <w:tcBorders>
              <w:top w:val="nil"/>
              <w:left w:val="nil"/>
              <w:bottom w:val="single" w:sz="4" w:space="0" w:color="auto"/>
              <w:right w:val="single" w:sz="4" w:space="0" w:color="auto"/>
            </w:tcBorders>
            <w:shd w:val="clear" w:color="auto" w:fill="auto"/>
          </w:tcPr>
          <w:p w14:paraId="3AFAD1A1" w14:textId="77777777" w:rsidR="005E4843" w:rsidRPr="005E26C8" w:rsidRDefault="005E4843" w:rsidP="005E4843">
            <w:pPr>
              <w:rPr>
                <w:sz w:val="20"/>
                <w:szCs w:val="20"/>
              </w:rPr>
            </w:pPr>
            <w:r w:rsidRPr="005E26C8">
              <w:rPr>
                <w:sz w:val="20"/>
                <w:szCs w:val="20"/>
              </w:rPr>
              <w:t>Крепление стенок траншей досками</w:t>
            </w:r>
          </w:p>
        </w:tc>
        <w:tc>
          <w:tcPr>
            <w:tcW w:w="660" w:type="dxa"/>
            <w:gridSpan w:val="4"/>
            <w:tcBorders>
              <w:top w:val="single" w:sz="4" w:space="0" w:color="auto"/>
              <w:left w:val="single" w:sz="4" w:space="0" w:color="auto"/>
              <w:bottom w:val="single" w:sz="4" w:space="0" w:color="auto"/>
              <w:right w:val="single" w:sz="4" w:space="0" w:color="auto"/>
            </w:tcBorders>
          </w:tcPr>
          <w:p w14:paraId="4348DCD7"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5D4CFC4B"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6D77C16E"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2644804A"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2CFA5CF1"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CC5D06"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196FFF"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EA41B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E6AB52"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9472CF9"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A95318A"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89A2FE1"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E2BC624"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705D597F"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483F583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41292D26"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63B5D07C"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10C2267"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59909ED6" w14:textId="77777777" w:rsidR="005E4843" w:rsidRPr="005E26C8" w:rsidRDefault="005E4843" w:rsidP="005E4843">
            <w:pPr>
              <w:jc w:val="center"/>
              <w:rPr>
                <w:sz w:val="16"/>
                <w:szCs w:val="16"/>
              </w:rPr>
            </w:pPr>
          </w:p>
        </w:tc>
      </w:tr>
      <w:tr w:rsidR="005E4843" w:rsidRPr="005E26C8" w14:paraId="6FFBC90E"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1EF00E26" w14:textId="77777777" w:rsidR="005E4843" w:rsidRPr="005E26C8" w:rsidRDefault="005E4843" w:rsidP="005E4843">
            <w:pPr>
              <w:rPr>
                <w:b/>
                <w:bCs/>
                <w:sz w:val="16"/>
                <w:szCs w:val="16"/>
              </w:rPr>
            </w:pPr>
            <w:r w:rsidRPr="005E26C8">
              <w:rPr>
                <w:b/>
                <w:bCs/>
                <w:sz w:val="16"/>
                <w:szCs w:val="16"/>
              </w:rPr>
              <w:t>9</w:t>
            </w:r>
          </w:p>
        </w:tc>
        <w:tc>
          <w:tcPr>
            <w:tcW w:w="2654" w:type="dxa"/>
            <w:gridSpan w:val="3"/>
            <w:tcBorders>
              <w:top w:val="nil"/>
              <w:left w:val="nil"/>
              <w:bottom w:val="single" w:sz="4" w:space="0" w:color="auto"/>
              <w:right w:val="single" w:sz="4" w:space="0" w:color="auto"/>
            </w:tcBorders>
            <w:shd w:val="clear" w:color="auto" w:fill="auto"/>
          </w:tcPr>
          <w:p w14:paraId="7A5B7FEC" w14:textId="77777777" w:rsidR="005E4843" w:rsidRPr="005E26C8" w:rsidRDefault="005E4843" w:rsidP="005E4843">
            <w:pPr>
              <w:rPr>
                <w:sz w:val="20"/>
                <w:szCs w:val="20"/>
              </w:rPr>
            </w:pPr>
            <w:r w:rsidRPr="005E26C8">
              <w:rPr>
                <w:sz w:val="20"/>
                <w:szCs w:val="20"/>
              </w:rPr>
              <w:t>Демонтаж тепловых камер (Земляные работы)</w:t>
            </w:r>
          </w:p>
        </w:tc>
        <w:tc>
          <w:tcPr>
            <w:tcW w:w="660" w:type="dxa"/>
            <w:gridSpan w:val="4"/>
            <w:tcBorders>
              <w:top w:val="single" w:sz="4" w:space="0" w:color="auto"/>
              <w:left w:val="single" w:sz="4" w:space="0" w:color="auto"/>
              <w:bottom w:val="single" w:sz="4" w:space="0" w:color="auto"/>
              <w:right w:val="single" w:sz="4" w:space="0" w:color="auto"/>
            </w:tcBorders>
          </w:tcPr>
          <w:p w14:paraId="234782D0"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097225A1"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7B1A5093"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3B92155B"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E4A2AEF"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DFBBA"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8ECD6F"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6C0461"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0A3AD"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3C404A7"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21F36E96"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2E623E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21FBD2E6"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54D678B3"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42E15F3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B0F9CCC"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00FF1EB2"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6494B4F"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54DAFBD4" w14:textId="77777777" w:rsidR="005E4843" w:rsidRPr="005E26C8" w:rsidRDefault="005E4843" w:rsidP="005E4843">
            <w:pPr>
              <w:jc w:val="center"/>
              <w:rPr>
                <w:sz w:val="16"/>
                <w:szCs w:val="16"/>
              </w:rPr>
            </w:pPr>
          </w:p>
        </w:tc>
      </w:tr>
      <w:tr w:rsidR="005E4843" w:rsidRPr="005E26C8" w14:paraId="3F19D665"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295D2482" w14:textId="77777777" w:rsidR="005E4843" w:rsidRPr="005E26C8" w:rsidRDefault="005E4843" w:rsidP="005E4843">
            <w:pPr>
              <w:rPr>
                <w:b/>
                <w:bCs/>
                <w:sz w:val="16"/>
                <w:szCs w:val="16"/>
              </w:rPr>
            </w:pPr>
            <w:r w:rsidRPr="005E26C8">
              <w:rPr>
                <w:b/>
                <w:bCs/>
                <w:sz w:val="16"/>
                <w:szCs w:val="16"/>
              </w:rPr>
              <w:t>10</w:t>
            </w:r>
          </w:p>
        </w:tc>
        <w:tc>
          <w:tcPr>
            <w:tcW w:w="2654" w:type="dxa"/>
            <w:gridSpan w:val="3"/>
            <w:tcBorders>
              <w:top w:val="nil"/>
              <w:left w:val="nil"/>
              <w:bottom w:val="single" w:sz="4" w:space="0" w:color="auto"/>
              <w:right w:val="single" w:sz="4" w:space="0" w:color="auto"/>
            </w:tcBorders>
            <w:shd w:val="clear" w:color="auto" w:fill="auto"/>
          </w:tcPr>
          <w:p w14:paraId="754E63F8" w14:textId="77777777" w:rsidR="005E4843" w:rsidRPr="005E26C8" w:rsidRDefault="005E4843" w:rsidP="005E4843">
            <w:pPr>
              <w:rPr>
                <w:sz w:val="20"/>
                <w:szCs w:val="20"/>
              </w:rPr>
            </w:pPr>
            <w:r w:rsidRPr="005E26C8">
              <w:rPr>
                <w:sz w:val="20"/>
                <w:szCs w:val="20"/>
              </w:rPr>
              <w:t>Демонтаж тепловых камер (строительная часть)</w:t>
            </w:r>
          </w:p>
        </w:tc>
        <w:tc>
          <w:tcPr>
            <w:tcW w:w="660" w:type="dxa"/>
            <w:gridSpan w:val="4"/>
            <w:tcBorders>
              <w:top w:val="single" w:sz="4" w:space="0" w:color="auto"/>
              <w:left w:val="single" w:sz="4" w:space="0" w:color="auto"/>
              <w:bottom w:val="single" w:sz="4" w:space="0" w:color="auto"/>
              <w:right w:val="single" w:sz="4" w:space="0" w:color="auto"/>
            </w:tcBorders>
          </w:tcPr>
          <w:p w14:paraId="5B5E0BA4"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41F177CE"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678E02E2"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4E118B44"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12189083"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536CBF24"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DEDA1D8"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7066A62B"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01C37F"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B5ACFD"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BA352F"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5972CA8"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0399080B"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20D64DC3"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5871FB6B"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7C71FF3"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1D216C38"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6416A00"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68C4AAE" w14:textId="77777777" w:rsidR="005E4843" w:rsidRPr="005E26C8" w:rsidRDefault="005E4843" w:rsidP="005E4843">
            <w:pPr>
              <w:jc w:val="center"/>
              <w:rPr>
                <w:sz w:val="16"/>
                <w:szCs w:val="16"/>
              </w:rPr>
            </w:pPr>
          </w:p>
        </w:tc>
      </w:tr>
      <w:tr w:rsidR="005E4843" w:rsidRPr="005E26C8" w14:paraId="6C6DFC2F"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D42AAB8" w14:textId="77777777" w:rsidR="005E4843" w:rsidRPr="005E26C8" w:rsidRDefault="005E4843" w:rsidP="005E4843">
            <w:pPr>
              <w:rPr>
                <w:b/>
                <w:bCs/>
                <w:sz w:val="16"/>
                <w:szCs w:val="16"/>
              </w:rPr>
            </w:pPr>
            <w:r w:rsidRPr="005E26C8">
              <w:rPr>
                <w:b/>
                <w:bCs/>
                <w:sz w:val="16"/>
                <w:szCs w:val="16"/>
              </w:rPr>
              <w:t>11</w:t>
            </w:r>
          </w:p>
        </w:tc>
        <w:tc>
          <w:tcPr>
            <w:tcW w:w="2654" w:type="dxa"/>
            <w:gridSpan w:val="3"/>
            <w:tcBorders>
              <w:top w:val="nil"/>
              <w:left w:val="nil"/>
              <w:bottom w:val="single" w:sz="4" w:space="0" w:color="auto"/>
              <w:right w:val="single" w:sz="4" w:space="0" w:color="auto"/>
            </w:tcBorders>
            <w:shd w:val="clear" w:color="auto" w:fill="auto"/>
          </w:tcPr>
          <w:p w14:paraId="619C405D" w14:textId="77777777" w:rsidR="005E4843" w:rsidRPr="005E26C8" w:rsidRDefault="005E4843" w:rsidP="005E4843">
            <w:pPr>
              <w:rPr>
                <w:sz w:val="20"/>
                <w:szCs w:val="20"/>
              </w:rPr>
            </w:pPr>
            <w:r w:rsidRPr="005E26C8">
              <w:rPr>
                <w:sz w:val="20"/>
                <w:szCs w:val="20"/>
              </w:rPr>
              <w:t>Разборка трубопроводов</w:t>
            </w:r>
          </w:p>
        </w:tc>
        <w:tc>
          <w:tcPr>
            <w:tcW w:w="660" w:type="dxa"/>
            <w:gridSpan w:val="4"/>
            <w:tcBorders>
              <w:top w:val="single" w:sz="4" w:space="0" w:color="auto"/>
              <w:left w:val="single" w:sz="4" w:space="0" w:color="auto"/>
              <w:bottom w:val="single" w:sz="4" w:space="0" w:color="auto"/>
              <w:right w:val="single" w:sz="4" w:space="0" w:color="auto"/>
            </w:tcBorders>
          </w:tcPr>
          <w:p w14:paraId="425E22BA"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30670579"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7B49CCDE"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9455FA7"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55735F03"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4610CBA8"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D61D682"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7D6EF0F8"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241F5FB1"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2A6DE0B"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A1368C"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B65793"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4A7D84"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63BE05FF"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0BF8E7B3"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66DD6C42"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578EFC96"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37CF3D1"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0BA24CEE" w14:textId="77777777" w:rsidR="005E4843" w:rsidRPr="005E26C8" w:rsidRDefault="005E4843" w:rsidP="005E4843">
            <w:pPr>
              <w:jc w:val="center"/>
              <w:rPr>
                <w:sz w:val="16"/>
                <w:szCs w:val="16"/>
              </w:rPr>
            </w:pPr>
          </w:p>
        </w:tc>
      </w:tr>
      <w:tr w:rsidR="005E4843" w:rsidRPr="005E26C8" w14:paraId="40BB5D15"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27079FB" w14:textId="77777777" w:rsidR="005E4843" w:rsidRPr="005E26C8" w:rsidRDefault="005E4843" w:rsidP="005E4843">
            <w:pPr>
              <w:rPr>
                <w:b/>
                <w:bCs/>
                <w:sz w:val="16"/>
                <w:szCs w:val="16"/>
              </w:rPr>
            </w:pPr>
            <w:r w:rsidRPr="005E26C8">
              <w:rPr>
                <w:b/>
                <w:bCs/>
                <w:sz w:val="16"/>
                <w:szCs w:val="16"/>
              </w:rPr>
              <w:t>12</w:t>
            </w:r>
          </w:p>
        </w:tc>
        <w:tc>
          <w:tcPr>
            <w:tcW w:w="2654" w:type="dxa"/>
            <w:gridSpan w:val="3"/>
            <w:tcBorders>
              <w:top w:val="nil"/>
              <w:left w:val="nil"/>
              <w:bottom w:val="single" w:sz="4" w:space="0" w:color="auto"/>
              <w:right w:val="single" w:sz="4" w:space="0" w:color="auto"/>
            </w:tcBorders>
            <w:shd w:val="clear" w:color="auto" w:fill="auto"/>
          </w:tcPr>
          <w:p w14:paraId="40046308" w14:textId="77777777" w:rsidR="005E4843" w:rsidRPr="005E26C8" w:rsidRDefault="005E4843" w:rsidP="005E4843">
            <w:pPr>
              <w:rPr>
                <w:sz w:val="20"/>
                <w:szCs w:val="20"/>
              </w:rPr>
            </w:pPr>
            <w:r w:rsidRPr="005E26C8">
              <w:rPr>
                <w:sz w:val="20"/>
                <w:szCs w:val="20"/>
              </w:rPr>
              <w:t>Погрузка и перевозка демонтированных материалов</w:t>
            </w:r>
          </w:p>
        </w:tc>
        <w:tc>
          <w:tcPr>
            <w:tcW w:w="660" w:type="dxa"/>
            <w:gridSpan w:val="4"/>
            <w:tcBorders>
              <w:top w:val="single" w:sz="4" w:space="0" w:color="auto"/>
              <w:left w:val="single" w:sz="4" w:space="0" w:color="auto"/>
              <w:bottom w:val="single" w:sz="4" w:space="0" w:color="auto"/>
              <w:right w:val="single" w:sz="4" w:space="0" w:color="auto"/>
            </w:tcBorders>
          </w:tcPr>
          <w:p w14:paraId="03580360"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628628B4"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4FD46F62"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23C1F552"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2ED01C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396A624C"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4149D520"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48820C75"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4024CA8E"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E7B928F"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B26425"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B8C45E"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23DB0"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0C15663A"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2BFF7804"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02AC0D18"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1D7F0AD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DCEB724"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6E54A7EF" w14:textId="77777777" w:rsidR="005E4843" w:rsidRPr="005E26C8" w:rsidRDefault="005E4843" w:rsidP="005E4843">
            <w:pPr>
              <w:jc w:val="center"/>
              <w:rPr>
                <w:sz w:val="16"/>
                <w:szCs w:val="16"/>
              </w:rPr>
            </w:pPr>
          </w:p>
        </w:tc>
      </w:tr>
      <w:tr w:rsidR="005E4843" w:rsidRPr="005E26C8" w14:paraId="5D67A141" w14:textId="77777777" w:rsidTr="005E4843">
        <w:trPr>
          <w:gridAfter w:val="8"/>
          <w:wAfter w:w="1382" w:type="dxa"/>
          <w:trHeight w:val="263"/>
        </w:trPr>
        <w:tc>
          <w:tcPr>
            <w:tcW w:w="514" w:type="dxa"/>
            <w:tcBorders>
              <w:top w:val="single" w:sz="4" w:space="0" w:color="auto"/>
              <w:left w:val="single" w:sz="4" w:space="0" w:color="auto"/>
              <w:bottom w:val="single" w:sz="4" w:space="0" w:color="auto"/>
              <w:right w:val="single" w:sz="4" w:space="0" w:color="auto"/>
            </w:tcBorders>
            <w:shd w:val="clear" w:color="auto" w:fill="auto"/>
          </w:tcPr>
          <w:p w14:paraId="6EEEBFC6" w14:textId="77777777" w:rsidR="005E4843" w:rsidRPr="005E26C8" w:rsidRDefault="005E4843" w:rsidP="005E4843">
            <w:pPr>
              <w:rPr>
                <w:b/>
                <w:bCs/>
                <w:sz w:val="16"/>
                <w:szCs w:val="16"/>
              </w:rPr>
            </w:pPr>
            <w:r w:rsidRPr="005E26C8">
              <w:rPr>
                <w:b/>
                <w:bCs/>
                <w:sz w:val="16"/>
                <w:szCs w:val="16"/>
              </w:rPr>
              <w:t>13</w:t>
            </w:r>
          </w:p>
        </w:tc>
        <w:tc>
          <w:tcPr>
            <w:tcW w:w="2654" w:type="dxa"/>
            <w:gridSpan w:val="3"/>
            <w:tcBorders>
              <w:top w:val="single" w:sz="4" w:space="0" w:color="auto"/>
              <w:left w:val="single" w:sz="4" w:space="0" w:color="auto"/>
              <w:bottom w:val="single" w:sz="4" w:space="0" w:color="auto"/>
              <w:right w:val="single" w:sz="4" w:space="0" w:color="auto"/>
            </w:tcBorders>
            <w:shd w:val="clear" w:color="auto" w:fill="auto"/>
          </w:tcPr>
          <w:p w14:paraId="58400444" w14:textId="77777777" w:rsidR="005E4843" w:rsidRPr="005E26C8" w:rsidRDefault="005E4843" w:rsidP="005E4843">
            <w:pPr>
              <w:rPr>
                <w:sz w:val="20"/>
                <w:szCs w:val="20"/>
              </w:rPr>
            </w:pPr>
            <w:r w:rsidRPr="005E26C8">
              <w:rPr>
                <w:sz w:val="20"/>
                <w:szCs w:val="20"/>
              </w:rPr>
              <w:t>Погрузка и перевозка строительного мусора</w:t>
            </w:r>
          </w:p>
        </w:tc>
        <w:tc>
          <w:tcPr>
            <w:tcW w:w="660" w:type="dxa"/>
            <w:gridSpan w:val="4"/>
            <w:tcBorders>
              <w:top w:val="single" w:sz="4" w:space="0" w:color="auto"/>
              <w:left w:val="single" w:sz="4" w:space="0" w:color="auto"/>
              <w:bottom w:val="single" w:sz="4" w:space="0" w:color="auto"/>
              <w:right w:val="single" w:sz="4" w:space="0" w:color="auto"/>
            </w:tcBorders>
          </w:tcPr>
          <w:p w14:paraId="2AF08FED"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69CE4E29"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2A997DA5"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D75FB5B"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1238B8CA"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2515D1FC"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512577A7"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256C29F8"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4192E2F0"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B18F4D8"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75CC46"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2A700D"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19554D"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EA35C0"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721CEB3A"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A790029"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6F081AE7"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4FD1358"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1BDBE186" w14:textId="77777777" w:rsidR="005E4843" w:rsidRPr="005E26C8" w:rsidRDefault="005E4843" w:rsidP="005E4843">
            <w:pPr>
              <w:jc w:val="center"/>
              <w:rPr>
                <w:sz w:val="16"/>
                <w:szCs w:val="16"/>
              </w:rPr>
            </w:pPr>
          </w:p>
        </w:tc>
      </w:tr>
      <w:tr w:rsidR="005E4843" w:rsidRPr="005E26C8" w14:paraId="2448C54A" w14:textId="77777777" w:rsidTr="005E4843">
        <w:trPr>
          <w:gridAfter w:val="8"/>
          <w:wAfter w:w="1382" w:type="dxa"/>
          <w:trHeight w:val="263"/>
        </w:trPr>
        <w:tc>
          <w:tcPr>
            <w:tcW w:w="514" w:type="dxa"/>
            <w:tcBorders>
              <w:top w:val="single" w:sz="4" w:space="0" w:color="auto"/>
              <w:left w:val="single" w:sz="4" w:space="0" w:color="auto"/>
              <w:bottom w:val="single" w:sz="4" w:space="0" w:color="auto"/>
              <w:right w:val="single" w:sz="4" w:space="0" w:color="auto"/>
            </w:tcBorders>
            <w:shd w:val="clear" w:color="auto" w:fill="auto"/>
          </w:tcPr>
          <w:p w14:paraId="6BA210B4" w14:textId="77777777" w:rsidR="005E4843" w:rsidRPr="005E26C8" w:rsidRDefault="005E4843" w:rsidP="005E4843">
            <w:pPr>
              <w:rPr>
                <w:b/>
                <w:bCs/>
                <w:sz w:val="16"/>
                <w:szCs w:val="16"/>
              </w:rPr>
            </w:pPr>
            <w:r w:rsidRPr="005E26C8">
              <w:rPr>
                <w:b/>
                <w:bCs/>
                <w:sz w:val="16"/>
                <w:szCs w:val="16"/>
              </w:rPr>
              <w:t>14</w:t>
            </w:r>
          </w:p>
        </w:tc>
        <w:tc>
          <w:tcPr>
            <w:tcW w:w="2654" w:type="dxa"/>
            <w:gridSpan w:val="3"/>
            <w:tcBorders>
              <w:top w:val="single" w:sz="4" w:space="0" w:color="auto"/>
              <w:left w:val="nil"/>
              <w:bottom w:val="single" w:sz="4" w:space="0" w:color="auto"/>
              <w:right w:val="single" w:sz="4" w:space="0" w:color="auto"/>
            </w:tcBorders>
            <w:shd w:val="clear" w:color="auto" w:fill="auto"/>
          </w:tcPr>
          <w:p w14:paraId="4367BE47" w14:textId="77777777" w:rsidR="005E4843" w:rsidRPr="005E26C8" w:rsidRDefault="005E4843" w:rsidP="005E4843">
            <w:pPr>
              <w:rPr>
                <w:sz w:val="20"/>
                <w:szCs w:val="20"/>
              </w:rPr>
            </w:pPr>
            <w:r w:rsidRPr="005E26C8">
              <w:rPr>
                <w:sz w:val="20"/>
                <w:szCs w:val="20"/>
              </w:rPr>
              <w:t>Монтаж конструкций каналов</w:t>
            </w:r>
          </w:p>
        </w:tc>
        <w:tc>
          <w:tcPr>
            <w:tcW w:w="660" w:type="dxa"/>
            <w:gridSpan w:val="4"/>
            <w:tcBorders>
              <w:top w:val="single" w:sz="4" w:space="0" w:color="auto"/>
              <w:left w:val="single" w:sz="4" w:space="0" w:color="auto"/>
              <w:bottom w:val="single" w:sz="4" w:space="0" w:color="auto"/>
              <w:right w:val="single" w:sz="4" w:space="0" w:color="auto"/>
            </w:tcBorders>
          </w:tcPr>
          <w:p w14:paraId="7DFB916A"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370697BA"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12F79D1B"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4052C2D1"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420893A2"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5E14812C"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53AC4E39"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1441C75D"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3A89E86B"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7A61C19"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A90D303"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FBCB18"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AB299E"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685A54"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5E30B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80B5E7"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CF2055"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182650"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7827ED7" w14:textId="77777777" w:rsidR="005E4843" w:rsidRPr="005E26C8" w:rsidRDefault="005E4843" w:rsidP="005E4843">
            <w:pPr>
              <w:jc w:val="center"/>
              <w:rPr>
                <w:sz w:val="16"/>
                <w:szCs w:val="16"/>
              </w:rPr>
            </w:pPr>
          </w:p>
        </w:tc>
      </w:tr>
      <w:tr w:rsidR="005E4843" w:rsidRPr="005E26C8" w14:paraId="73328A80"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16C570CA" w14:textId="77777777" w:rsidR="005E4843" w:rsidRPr="005E26C8" w:rsidRDefault="005E4843" w:rsidP="005E4843">
            <w:pPr>
              <w:rPr>
                <w:b/>
                <w:bCs/>
                <w:sz w:val="16"/>
                <w:szCs w:val="16"/>
              </w:rPr>
            </w:pPr>
            <w:r w:rsidRPr="005E26C8">
              <w:rPr>
                <w:b/>
                <w:bCs/>
                <w:sz w:val="16"/>
                <w:szCs w:val="16"/>
              </w:rPr>
              <w:t>15</w:t>
            </w:r>
          </w:p>
        </w:tc>
        <w:tc>
          <w:tcPr>
            <w:tcW w:w="2654" w:type="dxa"/>
            <w:gridSpan w:val="3"/>
            <w:tcBorders>
              <w:top w:val="nil"/>
              <w:left w:val="nil"/>
              <w:bottom w:val="single" w:sz="4" w:space="0" w:color="auto"/>
              <w:right w:val="single" w:sz="4" w:space="0" w:color="auto"/>
            </w:tcBorders>
            <w:shd w:val="clear" w:color="auto" w:fill="auto"/>
          </w:tcPr>
          <w:p w14:paraId="2F84C51C" w14:textId="77777777" w:rsidR="005E4843" w:rsidRPr="005E26C8" w:rsidRDefault="005E4843" w:rsidP="005E4843">
            <w:pPr>
              <w:rPr>
                <w:sz w:val="20"/>
                <w:szCs w:val="20"/>
              </w:rPr>
            </w:pPr>
            <w:r w:rsidRPr="005E26C8">
              <w:rPr>
                <w:sz w:val="20"/>
                <w:szCs w:val="20"/>
              </w:rPr>
              <w:t xml:space="preserve">Прокладка труб в ППУ-изоляции в каналах </w:t>
            </w:r>
          </w:p>
        </w:tc>
        <w:tc>
          <w:tcPr>
            <w:tcW w:w="660" w:type="dxa"/>
            <w:gridSpan w:val="4"/>
            <w:tcBorders>
              <w:top w:val="single" w:sz="4" w:space="0" w:color="auto"/>
              <w:left w:val="single" w:sz="4" w:space="0" w:color="auto"/>
              <w:bottom w:val="single" w:sz="4" w:space="0" w:color="auto"/>
              <w:right w:val="single" w:sz="4" w:space="0" w:color="auto"/>
            </w:tcBorders>
          </w:tcPr>
          <w:p w14:paraId="138A80D7"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437D7E63"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40668457"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37EFD86B"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74E606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64D53FF5"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64039376"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783D009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574B8754"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07937477"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3EE7AFA1"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9498861"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501E9B8"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703B0B"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95F0EF"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48D5CC"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3EA5D6"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6CDB75"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2A2BF3BE" w14:textId="77777777" w:rsidR="005E4843" w:rsidRPr="005E26C8" w:rsidRDefault="005E4843" w:rsidP="005E4843">
            <w:pPr>
              <w:jc w:val="center"/>
              <w:rPr>
                <w:sz w:val="16"/>
                <w:szCs w:val="16"/>
              </w:rPr>
            </w:pPr>
          </w:p>
        </w:tc>
      </w:tr>
      <w:tr w:rsidR="005E4843" w:rsidRPr="005E26C8" w14:paraId="65BBBF95"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74F83F77" w14:textId="77777777" w:rsidR="005E4843" w:rsidRPr="005E26C8" w:rsidRDefault="005E4843" w:rsidP="005E4843">
            <w:pPr>
              <w:rPr>
                <w:b/>
                <w:bCs/>
                <w:sz w:val="16"/>
                <w:szCs w:val="16"/>
              </w:rPr>
            </w:pPr>
            <w:r w:rsidRPr="005E26C8">
              <w:rPr>
                <w:b/>
                <w:bCs/>
                <w:sz w:val="16"/>
                <w:szCs w:val="16"/>
              </w:rPr>
              <w:lastRenderedPageBreak/>
              <w:t>16</w:t>
            </w:r>
          </w:p>
        </w:tc>
        <w:tc>
          <w:tcPr>
            <w:tcW w:w="2654" w:type="dxa"/>
            <w:gridSpan w:val="3"/>
            <w:tcBorders>
              <w:top w:val="nil"/>
              <w:left w:val="nil"/>
              <w:bottom w:val="single" w:sz="4" w:space="0" w:color="auto"/>
              <w:right w:val="single" w:sz="4" w:space="0" w:color="auto"/>
            </w:tcBorders>
            <w:shd w:val="clear" w:color="auto" w:fill="auto"/>
          </w:tcPr>
          <w:p w14:paraId="72A7B8E1" w14:textId="77777777" w:rsidR="005E4843" w:rsidRPr="005E26C8" w:rsidRDefault="005E4843" w:rsidP="005E4843">
            <w:pPr>
              <w:rPr>
                <w:sz w:val="20"/>
                <w:szCs w:val="20"/>
              </w:rPr>
            </w:pPr>
            <w:r w:rsidRPr="005E26C8">
              <w:rPr>
                <w:sz w:val="20"/>
                <w:szCs w:val="20"/>
              </w:rPr>
              <w:t>Установка компенсаторов.</w:t>
            </w:r>
          </w:p>
        </w:tc>
        <w:tc>
          <w:tcPr>
            <w:tcW w:w="660" w:type="dxa"/>
            <w:gridSpan w:val="4"/>
            <w:tcBorders>
              <w:top w:val="single" w:sz="4" w:space="0" w:color="auto"/>
              <w:left w:val="single" w:sz="4" w:space="0" w:color="auto"/>
              <w:bottom w:val="single" w:sz="4" w:space="0" w:color="auto"/>
              <w:right w:val="single" w:sz="4" w:space="0" w:color="auto"/>
            </w:tcBorders>
          </w:tcPr>
          <w:p w14:paraId="276C8B4C"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0A28AA52"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551AB8BF"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7D2E509F"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74D7F0C6"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1B3CD671"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7FB5FEE"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19BEDC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65FCB2BE"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2A62149E"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0FBDB2F7"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B875EBB"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134A2432"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B5A2C"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9F12D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A1A4AE"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378F5C"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83A8B2"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75EB7A32" w14:textId="77777777" w:rsidR="005E4843" w:rsidRPr="005E26C8" w:rsidRDefault="005E4843" w:rsidP="005E4843">
            <w:pPr>
              <w:jc w:val="center"/>
              <w:rPr>
                <w:sz w:val="16"/>
                <w:szCs w:val="16"/>
              </w:rPr>
            </w:pPr>
          </w:p>
        </w:tc>
      </w:tr>
      <w:tr w:rsidR="005E4843" w:rsidRPr="005E26C8" w14:paraId="074D81A9"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6EB194DD" w14:textId="77777777" w:rsidR="005E4843" w:rsidRPr="005E26C8" w:rsidRDefault="005E4843" w:rsidP="005E4843">
            <w:pPr>
              <w:rPr>
                <w:b/>
                <w:bCs/>
                <w:sz w:val="16"/>
                <w:szCs w:val="16"/>
              </w:rPr>
            </w:pPr>
            <w:r w:rsidRPr="005E26C8">
              <w:rPr>
                <w:b/>
                <w:bCs/>
                <w:sz w:val="16"/>
                <w:szCs w:val="16"/>
              </w:rPr>
              <w:t>17</w:t>
            </w:r>
          </w:p>
        </w:tc>
        <w:tc>
          <w:tcPr>
            <w:tcW w:w="2654" w:type="dxa"/>
            <w:gridSpan w:val="3"/>
            <w:tcBorders>
              <w:top w:val="nil"/>
              <w:left w:val="nil"/>
              <w:bottom w:val="single" w:sz="4" w:space="0" w:color="auto"/>
              <w:right w:val="single" w:sz="4" w:space="0" w:color="auto"/>
            </w:tcBorders>
            <w:shd w:val="clear" w:color="auto" w:fill="auto"/>
          </w:tcPr>
          <w:p w14:paraId="2DA8C50B" w14:textId="77777777" w:rsidR="005E4843" w:rsidRPr="005E26C8" w:rsidRDefault="005E4843" w:rsidP="005E4843">
            <w:pPr>
              <w:rPr>
                <w:sz w:val="20"/>
                <w:szCs w:val="20"/>
              </w:rPr>
            </w:pPr>
            <w:r w:rsidRPr="005E26C8">
              <w:rPr>
                <w:sz w:val="20"/>
                <w:szCs w:val="20"/>
              </w:rPr>
              <w:t xml:space="preserve">Бетонирование неподвижных опор </w:t>
            </w:r>
          </w:p>
        </w:tc>
        <w:tc>
          <w:tcPr>
            <w:tcW w:w="660" w:type="dxa"/>
            <w:gridSpan w:val="4"/>
            <w:tcBorders>
              <w:top w:val="single" w:sz="4" w:space="0" w:color="auto"/>
              <w:left w:val="single" w:sz="4" w:space="0" w:color="auto"/>
              <w:bottom w:val="single" w:sz="4" w:space="0" w:color="auto"/>
              <w:right w:val="single" w:sz="4" w:space="0" w:color="auto"/>
            </w:tcBorders>
          </w:tcPr>
          <w:p w14:paraId="3E9BFA0F"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00D4DABC"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00D80424"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7A238223"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3F4472BC"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3FF264BF"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510FD40B"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67468FF9"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190E2577"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4EC0102F"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3939BFA1"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779542F"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049F80F8"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23612A"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53758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CFA969"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A2E8ED"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CEA664"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79D1F915" w14:textId="77777777" w:rsidR="005E4843" w:rsidRPr="005E26C8" w:rsidRDefault="005E4843" w:rsidP="005E4843">
            <w:pPr>
              <w:jc w:val="center"/>
              <w:rPr>
                <w:sz w:val="16"/>
                <w:szCs w:val="16"/>
              </w:rPr>
            </w:pPr>
          </w:p>
        </w:tc>
      </w:tr>
      <w:tr w:rsidR="005E4843" w:rsidRPr="005E26C8" w14:paraId="715BDEDC"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4373DA94" w14:textId="77777777" w:rsidR="005E4843" w:rsidRPr="005E26C8" w:rsidRDefault="005E4843" w:rsidP="005E4843">
            <w:pPr>
              <w:rPr>
                <w:b/>
                <w:bCs/>
                <w:sz w:val="16"/>
                <w:szCs w:val="16"/>
              </w:rPr>
            </w:pPr>
            <w:r w:rsidRPr="005E26C8">
              <w:rPr>
                <w:b/>
                <w:bCs/>
                <w:sz w:val="16"/>
                <w:szCs w:val="16"/>
              </w:rPr>
              <w:t>18</w:t>
            </w:r>
          </w:p>
        </w:tc>
        <w:tc>
          <w:tcPr>
            <w:tcW w:w="2654" w:type="dxa"/>
            <w:gridSpan w:val="3"/>
            <w:tcBorders>
              <w:top w:val="nil"/>
              <w:left w:val="nil"/>
              <w:bottom w:val="single" w:sz="4" w:space="0" w:color="auto"/>
              <w:right w:val="single" w:sz="4" w:space="0" w:color="auto"/>
            </w:tcBorders>
            <w:shd w:val="clear" w:color="auto" w:fill="auto"/>
          </w:tcPr>
          <w:p w14:paraId="4E9543B8" w14:textId="77777777" w:rsidR="005E4843" w:rsidRPr="005E26C8" w:rsidRDefault="005E4843" w:rsidP="005E4843">
            <w:pPr>
              <w:rPr>
                <w:sz w:val="20"/>
                <w:szCs w:val="20"/>
              </w:rPr>
            </w:pPr>
            <w:r w:rsidRPr="005E26C8">
              <w:rPr>
                <w:sz w:val="20"/>
                <w:szCs w:val="20"/>
              </w:rPr>
              <w:t>Антикоррозионное покрытие стыков</w:t>
            </w:r>
          </w:p>
        </w:tc>
        <w:tc>
          <w:tcPr>
            <w:tcW w:w="660" w:type="dxa"/>
            <w:gridSpan w:val="4"/>
            <w:tcBorders>
              <w:top w:val="single" w:sz="4" w:space="0" w:color="auto"/>
              <w:left w:val="single" w:sz="4" w:space="0" w:color="auto"/>
              <w:bottom w:val="single" w:sz="4" w:space="0" w:color="auto"/>
              <w:right w:val="single" w:sz="4" w:space="0" w:color="auto"/>
            </w:tcBorders>
          </w:tcPr>
          <w:p w14:paraId="4F53CF85"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5D4D0DD0"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7017BF00"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A07460E"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4176605"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70B1ACF9"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6B45C085"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6DF79617"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4E45E039"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9B7CBE3"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4B15B3DB"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AA1C41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4AEC2635"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828B28"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215773"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24890F"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AAB35B"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AF78A9"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2AB4B3A1" w14:textId="77777777" w:rsidR="005E4843" w:rsidRPr="005E26C8" w:rsidRDefault="005E4843" w:rsidP="005E4843">
            <w:pPr>
              <w:jc w:val="center"/>
              <w:rPr>
                <w:sz w:val="16"/>
                <w:szCs w:val="16"/>
              </w:rPr>
            </w:pPr>
          </w:p>
        </w:tc>
      </w:tr>
      <w:tr w:rsidR="005E4843" w:rsidRPr="005E26C8" w14:paraId="031B7C9A"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6C8180AD" w14:textId="77777777" w:rsidR="005E4843" w:rsidRPr="005E26C8" w:rsidRDefault="005E4843" w:rsidP="005E4843">
            <w:pPr>
              <w:rPr>
                <w:b/>
                <w:bCs/>
                <w:sz w:val="16"/>
                <w:szCs w:val="16"/>
              </w:rPr>
            </w:pPr>
            <w:r w:rsidRPr="005E26C8">
              <w:rPr>
                <w:b/>
                <w:bCs/>
                <w:sz w:val="16"/>
                <w:szCs w:val="16"/>
              </w:rPr>
              <w:t>19</w:t>
            </w:r>
          </w:p>
        </w:tc>
        <w:tc>
          <w:tcPr>
            <w:tcW w:w="2654" w:type="dxa"/>
            <w:gridSpan w:val="3"/>
            <w:tcBorders>
              <w:top w:val="nil"/>
              <w:left w:val="nil"/>
              <w:bottom w:val="single" w:sz="4" w:space="0" w:color="auto"/>
              <w:right w:val="single" w:sz="4" w:space="0" w:color="auto"/>
            </w:tcBorders>
            <w:shd w:val="clear" w:color="auto" w:fill="auto"/>
          </w:tcPr>
          <w:p w14:paraId="3F325646" w14:textId="77777777" w:rsidR="005E4843" w:rsidRPr="005E26C8" w:rsidRDefault="005E4843" w:rsidP="005E4843">
            <w:pPr>
              <w:rPr>
                <w:sz w:val="20"/>
                <w:szCs w:val="20"/>
              </w:rPr>
            </w:pPr>
            <w:r w:rsidRPr="005E26C8">
              <w:rPr>
                <w:sz w:val="20"/>
                <w:szCs w:val="20"/>
              </w:rPr>
              <w:t xml:space="preserve">Монтаж тепловых камер  </w:t>
            </w:r>
          </w:p>
        </w:tc>
        <w:tc>
          <w:tcPr>
            <w:tcW w:w="660" w:type="dxa"/>
            <w:gridSpan w:val="4"/>
            <w:tcBorders>
              <w:top w:val="single" w:sz="4" w:space="0" w:color="auto"/>
              <w:left w:val="single" w:sz="4" w:space="0" w:color="auto"/>
              <w:bottom w:val="single" w:sz="4" w:space="0" w:color="auto"/>
              <w:right w:val="single" w:sz="4" w:space="0" w:color="auto"/>
            </w:tcBorders>
          </w:tcPr>
          <w:p w14:paraId="092484CA"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5906E630"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78B9B11A"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06CC2158"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027D9D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73DD5277"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CB18A02"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12081C1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5C29412A"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5B5E0AB"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D78D5FE"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FB62AE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4A9860D1"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C712A8"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23A3FA"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568BB6"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3A6916"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DE2BA9"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743DD4D9" w14:textId="77777777" w:rsidR="005E4843" w:rsidRPr="005E26C8" w:rsidRDefault="005E4843" w:rsidP="005E4843">
            <w:pPr>
              <w:jc w:val="center"/>
              <w:rPr>
                <w:sz w:val="16"/>
                <w:szCs w:val="16"/>
              </w:rPr>
            </w:pPr>
          </w:p>
        </w:tc>
      </w:tr>
      <w:tr w:rsidR="005E4843" w:rsidRPr="005E26C8" w14:paraId="10268984"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087C57C" w14:textId="77777777" w:rsidR="005E4843" w:rsidRPr="005E26C8" w:rsidRDefault="005E4843" w:rsidP="005E4843">
            <w:pPr>
              <w:rPr>
                <w:b/>
                <w:bCs/>
                <w:sz w:val="16"/>
                <w:szCs w:val="16"/>
              </w:rPr>
            </w:pPr>
            <w:r w:rsidRPr="005E26C8">
              <w:rPr>
                <w:b/>
                <w:bCs/>
                <w:sz w:val="16"/>
                <w:szCs w:val="16"/>
              </w:rPr>
              <w:t>20</w:t>
            </w:r>
          </w:p>
        </w:tc>
        <w:tc>
          <w:tcPr>
            <w:tcW w:w="2654" w:type="dxa"/>
            <w:gridSpan w:val="3"/>
            <w:tcBorders>
              <w:top w:val="nil"/>
              <w:left w:val="nil"/>
              <w:bottom w:val="single" w:sz="4" w:space="0" w:color="auto"/>
              <w:right w:val="single" w:sz="4" w:space="0" w:color="auto"/>
            </w:tcBorders>
            <w:shd w:val="clear" w:color="auto" w:fill="auto"/>
          </w:tcPr>
          <w:p w14:paraId="03AFFFF8" w14:textId="77777777" w:rsidR="005E4843" w:rsidRPr="005E26C8" w:rsidRDefault="005E4843" w:rsidP="005E4843">
            <w:pPr>
              <w:rPr>
                <w:sz w:val="20"/>
                <w:szCs w:val="20"/>
              </w:rPr>
            </w:pPr>
            <w:r w:rsidRPr="005E26C8">
              <w:rPr>
                <w:sz w:val="20"/>
                <w:szCs w:val="20"/>
              </w:rPr>
              <w:t xml:space="preserve">Прокладка трубопроводов с запорной арматурой в камерах </w:t>
            </w:r>
          </w:p>
        </w:tc>
        <w:tc>
          <w:tcPr>
            <w:tcW w:w="660" w:type="dxa"/>
            <w:gridSpan w:val="4"/>
            <w:tcBorders>
              <w:top w:val="single" w:sz="4" w:space="0" w:color="auto"/>
              <w:left w:val="single" w:sz="4" w:space="0" w:color="auto"/>
              <w:bottom w:val="single" w:sz="4" w:space="0" w:color="auto"/>
              <w:right w:val="single" w:sz="4" w:space="0" w:color="auto"/>
            </w:tcBorders>
          </w:tcPr>
          <w:p w14:paraId="11FB7003"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7604EF4A"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365CDFAC"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23FD91A4"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51C91758"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2A9171D9"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28C9545F"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4EB67F6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4A416EED"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4B4946E6"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5531C65C"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193AB5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4920DC02"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0CA50395"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31873037"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517397"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CC37E2"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888C47"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2B7A5BF5" w14:textId="77777777" w:rsidR="005E4843" w:rsidRPr="005E26C8" w:rsidRDefault="005E4843" w:rsidP="005E4843">
            <w:pPr>
              <w:jc w:val="center"/>
              <w:rPr>
                <w:sz w:val="16"/>
                <w:szCs w:val="16"/>
              </w:rPr>
            </w:pPr>
          </w:p>
        </w:tc>
      </w:tr>
      <w:tr w:rsidR="005E4843" w:rsidRPr="005E26C8" w14:paraId="1DB6B5DE"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317659AE" w14:textId="77777777" w:rsidR="005E4843" w:rsidRPr="005E26C8" w:rsidRDefault="005E4843" w:rsidP="005E4843">
            <w:pPr>
              <w:rPr>
                <w:b/>
                <w:bCs/>
                <w:sz w:val="16"/>
                <w:szCs w:val="16"/>
              </w:rPr>
            </w:pPr>
            <w:r w:rsidRPr="005E26C8">
              <w:rPr>
                <w:b/>
                <w:bCs/>
                <w:sz w:val="16"/>
                <w:szCs w:val="16"/>
              </w:rPr>
              <w:t>21</w:t>
            </w:r>
          </w:p>
        </w:tc>
        <w:tc>
          <w:tcPr>
            <w:tcW w:w="2654" w:type="dxa"/>
            <w:gridSpan w:val="3"/>
            <w:tcBorders>
              <w:top w:val="nil"/>
              <w:left w:val="nil"/>
              <w:bottom w:val="single" w:sz="4" w:space="0" w:color="auto"/>
              <w:right w:val="single" w:sz="4" w:space="0" w:color="auto"/>
            </w:tcBorders>
            <w:shd w:val="clear" w:color="auto" w:fill="auto"/>
          </w:tcPr>
          <w:p w14:paraId="245B420D" w14:textId="77777777" w:rsidR="005E4843" w:rsidRPr="005E26C8" w:rsidRDefault="005E4843" w:rsidP="005E4843">
            <w:pPr>
              <w:rPr>
                <w:sz w:val="20"/>
                <w:szCs w:val="20"/>
              </w:rPr>
            </w:pPr>
            <w:r w:rsidRPr="005E26C8">
              <w:rPr>
                <w:sz w:val="20"/>
                <w:szCs w:val="20"/>
              </w:rPr>
              <w:t>Запорная арматура на внутриквартальных сетях</w:t>
            </w:r>
          </w:p>
        </w:tc>
        <w:tc>
          <w:tcPr>
            <w:tcW w:w="660" w:type="dxa"/>
            <w:gridSpan w:val="4"/>
            <w:tcBorders>
              <w:top w:val="single" w:sz="4" w:space="0" w:color="auto"/>
              <w:left w:val="single" w:sz="4" w:space="0" w:color="auto"/>
              <w:bottom w:val="single" w:sz="4" w:space="0" w:color="auto"/>
              <w:right w:val="single" w:sz="4" w:space="0" w:color="auto"/>
            </w:tcBorders>
          </w:tcPr>
          <w:p w14:paraId="5C01BE65"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49F20215"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6446ADDA"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06887651"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3C2FA70A"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0B280B85"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1A4E9B7A"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4AF4699"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63344D06"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87BB92B"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6D7B863A"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6D9569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4ADB612E"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5D2BED63"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793EDA55"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4AFA3E"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6F1709"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D36725"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F28DD18" w14:textId="77777777" w:rsidR="005E4843" w:rsidRPr="005E26C8" w:rsidRDefault="005E4843" w:rsidP="005E4843">
            <w:pPr>
              <w:jc w:val="center"/>
              <w:rPr>
                <w:sz w:val="16"/>
                <w:szCs w:val="16"/>
              </w:rPr>
            </w:pPr>
          </w:p>
        </w:tc>
      </w:tr>
      <w:tr w:rsidR="005E4843" w:rsidRPr="005E26C8" w14:paraId="1E6068F2"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056BB874" w14:textId="77777777" w:rsidR="005E4843" w:rsidRPr="005E26C8" w:rsidRDefault="005E4843" w:rsidP="005E4843">
            <w:pPr>
              <w:rPr>
                <w:b/>
                <w:bCs/>
                <w:sz w:val="16"/>
                <w:szCs w:val="16"/>
              </w:rPr>
            </w:pPr>
            <w:r w:rsidRPr="005E26C8">
              <w:rPr>
                <w:b/>
                <w:bCs/>
                <w:sz w:val="16"/>
                <w:szCs w:val="16"/>
              </w:rPr>
              <w:t>22</w:t>
            </w:r>
          </w:p>
        </w:tc>
        <w:tc>
          <w:tcPr>
            <w:tcW w:w="2654" w:type="dxa"/>
            <w:gridSpan w:val="3"/>
            <w:tcBorders>
              <w:top w:val="nil"/>
              <w:left w:val="nil"/>
              <w:bottom w:val="single" w:sz="4" w:space="0" w:color="auto"/>
              <w:right w:val="single" w:sz="4" w:space="0" w:color="auto"/>
            </w:tcBorders>
            <w:shd w:val="clear" w:color="auto" w:fill="auto"/>
          </w:tcPr>
          <w:p w14:paraId="108FF377" w14:textId="77777777" w:rsidR="005E4843" w:rsidRPr="005E26C8" w:rsidRDefault="005E4843" w:rsidP="005E4843">
            <w:pPr>
              <w:rPr>
                <w:sz w:val="20"/>
                <w:szCs w:val="20"/>
              </w:rPr>
            </w:pPr>
            <w:r w:rsidRPr="005E26C8">
              <w:rPr>
                <w:sz w:val="20"/>
                <w:szCs w:val="20"/>
              </w:rPr>
              <w:t>Запорная арматура на врезках на жилые дома</w:t>
            </w:r>
          </w:p>
        </w:tc>
        <w:tc>
          <w:tcPr>
            <w:tcW w:w="660" w:type="dxa"/>
            <w:gridSpan w:val="4"/>
            <w:tcBorders>
              <w:top w:val="single" w:sz="4" w:space="0" w:color="auto"/>
              <w:left w:val="single" w:sz="4" w:space="0" w:color="auto"/>
              <w:bottom w:val="single" w:sz="4" w:space="0" w:color="auto"/>
              <w:right w:val="single" w:sz="4" w:space="0" w:color="auto"/>
            </w:tcBorders>
          </w:tcPr>
          <w:p w14:paraId="7D7BCDFB"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119A0767"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5D1ABF93"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66345D57"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1EDC4E0"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19A678EE"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2279F4BE"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3BAEE2EF"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3F44B05C"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492E827A"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8505FFC"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E7EFBF8"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4895467D"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21BE0ABF"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12AEF2F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ACB730"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FCA020"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97D6D9"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621A19E6" w14:textId="77777777" w:rsidR="005E4843" w:rsidRPr="005E26C8" w:rsidRDefault="005E4843" w:rsidP="005E4843">
            <w:pPr>
              <w:jc w:val="center"/>
              <w:rPr>
                <w:sz w:val="16"/>
                <w:szCs w:val="16"/>
              </w:rPr>
            </w:pPr>
          </w:p>
        </w:tc>
      </w:tr>
      <w:tr w:rsidR="005E4843" w:rsidRPr="005E26C8" w14:paraId="067ACBAD"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73A6BDF7" w14:textId="77777777" w:rsidR="005E4843" w:rsidRPr="005E26C8" w:rsidRDefault="005E4843" w:rsidP="005E4843">
            <w:pPr>
              <w:rPr>
                <w:b/>
                <w:bCs/>
                <w:sz w:val="16"/>
                <w:szCs w:val="16"/>
              </w:rPr>
            </w:pPr>
            <w:r w:rsidRPr="005E26C8">
              <w:rPr>
                <w:b/>
                <w:bCs/>
                <w:sz w:val="16"/>
                <w:szCs w:val="16"/>
              </w:rPr>
              <w:t>23</w:t>
            </w:r>
          </w:p>
        </w:tc>
        <w:tc>
          <w:tcPr>
            <w:tcW w:w="2654" w:type="dxa"/>
            <w:gridSpan w:val="3"/>
            <w:tcBorders>
              <w:top w:val="nil"/>
              <w:left w:val="nil"/>
              <w:bottom w:val="single" w:sz="4" w:space="0" w:color="auto"/>
              <w:right w:val="single" w:sz="4" w:space="0" w:color="auto"/>
            </w:tcBorders>
            <w:shd w:val="clear" w:color="auto" w:fill="auto"/>
          </w:tcPr>
          <w:p w14:paraId="5ED29375" w14:textId="77777777" w:rsidR="005E4843" w:rsidRPr="005E26C8" w:rsidRDefault="005E4843" w:rsidP="005E4843">
            <w:pPr>
              <w:rPr>
                <w:sz w:val="20"/>
                <w:szCs w:val="20"/>
              </w:rPr>
            </w:pPr>
            <w:r w:rsidRPr="005E26C8">
              <w:rPr>
                <w:sz w:val="20"/>
                <w:szCs w:val="20"/>
              </w:rPr>
              <w:t>Врезка воздушников и дренажей</w:t>
            </w:r>
          </w:p>
        </w:tc>
        <w:tc>
          <w:tcPr>
            <w:tcW w:w="660" w:type="dxa"/>
            <w:gridSpan w:val="4"/>
            <w:tcBorders>
              <w:top w:val="single" w:sz="4" w:space="0" w:color="auto"/>
              <w:left w:val="single" w:sz="4" w:space="0" w:color="auto"/>
              <w:bottom w:val="single" w:sz="4" w:space="0" w:color="auto"/>
              <w:right w:val="single" w:sz="4" w:space="0" w:color="auto"/>
            </w:tcBorders>
          </w:tcPr>
          <w:p w14:paraId="4F6FCA8B"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0EBA0493"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114E3939"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00F5ED91"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75A78D71"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37EA29FA"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2D593FDA"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3F3547A"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38FCB4B2"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1ACEB7A"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71D286DA"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48C49BD"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04F5AAE9"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5FAA588D"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251403FF"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EA2143"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0AAFBA"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0448BD"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0675028" w14:textId="77777777" w:rsidR="005E4843" w:rsidRPr="005E26C8" w:rsidRDefault="005E4843" w:rsidP="005E4843">
            <w:pPr>
              <w:jc w:val="center"/>
              <w:rPr>
                <w:sz w:val="16"/>
                <w:szCs w:val="16"/>
              </w:rPr>
            </w:pPr>
          </w:p>
        </w:tc>
      </w:tr>
      <w:tr w:rsidR="005E4843" w:rsidRPr="005E26C8" w14:paraId="29A5D7C1"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2FE467B7" w14:textId="77777777" w:rsidR="005E4843" w:rsidRPr="005E26C8" w:rsidRDefault="005E4843" w:rsidP="005E4843">
            <w:pPr>
              <w:rPr>
                <w:b/>
                <w:bCs/>
                <w:sz w:val="16"/>
                <w:szCs w:val="16"/>
              </w:rPr>
            </w:pPr>
            <w:r w:rsidRPr="005E26C8">
              <w:rPr>
                <w:b/>
                <w:bCs/>
                <w:sz w:val="16"/>
                <w:szCs w:val="16"/>
              </w:rPr>
              <w:t>24</w:t>
            </w:r>
          </w:p>
        </w:tc>
        <w:tc>
          <w:tcPr>
            <w:tcW w:w="2654" w:type="dxa"/>
            <w:gridSpan w:val="3"/>
            <w:tcBorders>
              <w:top w:val="nil"/>
              <w:left w:val="nil"/>
              <w:bottom w:val="single" w:sz="4" w:space="0" w:color="auto"/>
              <w:right w:val="single" w:sz="4" w:space="0" w:color="auto"/>
            </w:tcBorders>
            <w:shd w:val="clear" w:color="auto" w:fill="auto"/>
          </w:tcPr>
          <w:p w14:paraId="686BB656" w14:textId="77777777" w:rsidR="005E4843" w:rsidRPr="005E26C8" w:rsidRDefault="005E4843" w:rsidP="005E4843">
            <w:pPr>
              <w:rPr>
                <w:sz w:val="20"/>
                <w:szCs w:val="20"/>
              </w:rPr>
            </w:pPr>
            <w:r w:rsidRPr="005E26C8">
              <w:rPr>
                <w:sz w:val="20"/>
                <w:szCs w:val="20"/>
              </w:rPr>
              <w:t>Гидро и теплоизоляция трубопроводов в камерах</w:t>
            </w:r>
          </w:p>
        </w:tc>
        <w:tc>
          <w:tcPr>
            <w:tcW w:w="660" w:type="dxa"/>
            <w:gridSpan w:val="4"/>
            <w:tcBorders>
              <w:top w:val="single" w:sz="4" w:space="0" w:color="auto"/>
              <w:left w:val="single" w:sz="4" w:space="0" w:color="auto"/>
              <w:bottom w:val="single" w:sz="4" w:space="0" w:color="auto"/>
              <w:right w:val="single" w:sz="4" w:space="0" w:color="auto"/>
            </w:tcBorders>
          </w:tcPr>
          <w:p w14:paraId="073EFFCD"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16E806EF"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5E5EBFC9"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73F06E5D"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9C6D8A6"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0C7243AE"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169B28DB"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97B0757"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5FD56DC5"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9E0FE41"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6786B55D"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5E8A201"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389BC573"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4AF29263"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56E6AFFD"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FA5672"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D355F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94C236"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73EB6C47" w14:textId="77777777" w:rsidR="005E4843" w:rsidRPr="005E26C8" w:rsidRDefault="005E4843" w:rsidP="005E4843">
            <w:pPr>
              <w:jc w:val="center"/>
              <w:rPr>
                <w:sz w:val="16"/>
                <w:szCs w:val="16"/>
              </w:rPr>
            </w:pPr>
          </w:p>
        </w:tc>
      </w:tr>
      <w:tr w:rsidR="005E4843" w:rsidRPr="005E26C8" w14:paraId="274445FB"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A52D99C" w14:textId="77777777" w:rsidR="005E4843" w:rsidRPr="005E26C8" w:rsidRDefault="005E4843" w:rsidP="005E4843">
            <w:pPr>
              <w:rPr>
                <w:b/>
                <w:bCs/>
                <w:sz w:val="16"/>
                <w:szCs w:val="16"/>
              </w:rPr>
            </w:pPr>
            <w:r w:rsidRPr="005E26C8">
              <w:rPr>
                <w:b/>
                <w:bCs/>
                <w:sz w:val="16"/>
                <w:szCs w:val="16"/>
              </w:rPr>
              <w:t>25</w:t>
            </w:r>
          </w:p>
        </w:tc>
        <w:tc>
          <w:tcPr>
            <w:tcW w:w="2654" w:type="dxa"/>
            <w:gridSpan w:val="3"/>
            <w:tcBorders>
              <w:top w:val="nil"/>
              <w:left w:val="nil"/>
              <w:bottom w:val="single" w:sz="4" w:space="0" w:color="auto"/>
              <w:right w:val="single" w:sz="4" w:space="0" w:color="auto"/>
            </w:tcBorders>
            <w:shd w:val="clear" w:color="auto" w:fill="auto"/>
          </w:tcPr>
          <w:p w14:paraId="37730EFD" w14:textId="77777777" w:rsidR="005E4843" w:rsidRPr="005E26C8" w:rsidRDefault="005E4843" w:rsidP="005E4843">
            <w:pPr>
              <w:rPr>
                <w:sz w:val="20"/>
                <w:szCs w:val="20"/>
              </w:rPr>
            </w:pPr>
            <w:r w:rsidRPr="005E26C8">
              <w:rPr>
                <w:sz w:val="20"/>
                <w:szCs w:val="20"/>
              </w:rPr>
              <w:t>Монтаж системы ОДК.</w:t>
            </w:r>
          </w:p>
        </w:tc>
        <w:tc>
          <w:tcPr>
            <w:tcW w:w="660" w:type="dxa"/>
            <w:gridSpan w:val="4"/>
            <w:tcBorders>
              <w:top w:val="single" w:sz="4" w:space="0" w:color="auto"/>
              <w:left w:val="single" w:sz="4" w:space="0" w:color="auto"/>
              <w:bottom w:val="single" w:sz="4" w:space="0" w:color="auto"/>
              <w:right w:val="single" w:sz="4" w:space="0" w:color="auto"/>
            </w:tcBorders>
          </w:tcPr>
          <w:p w14:paraId="5412C72B"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6F6F8C7E"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256DAFBE"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7BFBCA23"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58690D0"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166E24DA"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1A8875E5"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001F9C99"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57C75B38"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60351AF"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8615C60"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A219262"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24F9ACB2"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62DC24"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A422C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D5F924"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C3A84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1C8F98"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DBD6E7B" w14:textId="77777777" w:rsidR="005E4843" w:rsidRPr="005E26C8" w:rsidRDefault="005E4843" w:rsidP="005E4843">
            <w:pPr>
              <w:jc w:val="center"/>
              <w:rPr>
                <w:sz w:val="16"/>
                <w:szCs w:val="16"/>
              </w:rPr>
            </w:pPr>
          </w:p>
        </w:tc>
      </w:tr>
      <w:tr w:rsidR="005E4843" w:rsidRPr="005E26C8" w14:paraId="5CBC1E72"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013D6F86" w14:textId="77777777" w:rsidR="005E4843" w:rsidRPr="005E26C8" w:rsidRDefault="005E4843" w:rsidP="005E4843">
            <w:pPr>
              <w:rPr>
                <w:b/>
                <w:bCs/>
                <w:sz w:val="16"/>
                <w:szCs w:val="16"/>
              </w:rPr>
            </w:pPr>
            <w:r w:rsidRPr="005E26C8">
              <w:rPr>
                <w:b/>
                <w:bCs/>
                <w:sz w:val="16"/>
                <w:szCs w:val="16"/>
              </w:rPr>
              <w:t>26</w:t>
            </w:r>
          </w:p>
        </w:tc>
        <w:tc>
          <w:tcPr>
            <w:tcW w:w="2654" w:type="dxa"/>
            <w:gridSpan w:val="3"/>
            <w:tcBorders>
              <w:top w:val="nil"/>
              <w:left w:val="nil"/>
              <w:bottom w:val="single" w:sz="4" w:space="0" w:color="auto"/>
              <w:right w:val="single" w:sz="4" w:space="0" w:color="auto"/>
            </w:tcBorders>
            <w:shd w:val="clear" w:color="auto" w:fill="auto"/>
          </w:tcPr>
          <w:p w14:paraId="2CEC2A24" w14:textId="77777777" w:rsidR="005E4843" w:rsidRPr="005E26C8" w:rsidRDefault="005E4843" w:rsidP="005E4843">
            <w:pPr>
              <w:rPr>
                <w:sz w:val="20"/>
                <w:szCs w:val="20"/>
              </w:rPr>
            </w:pPr>
            <w:r w:rsidRPr="005E26C8">
              <w:rPr>
                <w:sz w:val="20"/>
                <w:szCs w:val="20"/>
              </w:rPr>
              <w:t>Восстановление тротуарных покрытий.</w:t>
            </w:r>
          </w:p>
        </w:tc>
        <w:tc>
          <w:tcPr>
            <w:tcW w:w="660" w:type="dxa"/>
            <w:gridSpan w:val="4"/>
            <w:tcBorders>
              <w:top w:val="single" w:sz="4" w:space="0" w:color="auto"/>
              <w:left w:val="single" w:sz="4" w:space="0" w:color="auto"/>
              <w:bottom w:val="single" w:sz="4" w:space="0" w:color="auto"/>
              <w:right w:val="single" w:sz="4" w:space="0" w:color="auto"/>
            </w:tcBorders>
          </w:tcPr>
          <w:p w14:paraId="7B198556"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1D1D2CEB"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0350E833"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1E8A22D"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4A2744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4754007E"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7CA3B1CB"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2EE8B8A6"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3100948B"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E4F62F9"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4694D96D"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76604E3"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FD64D94"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5B6B3427"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3ABCB314"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742EEA38"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DC4C05"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5D4864"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AEDF5E" w14:textId="77777777" w:rsidR="005E4843" w:rsidRPr="005E26C8" w:rsidRDefault="005E4843" w:rsidP="005E4843">
            <w:pPr>
              <w:jc w:val="center"/>
              <w:rPr>
                <w:sz w:val="16"/>
                <w:szCs w:val="16"/>
              </w:rPr>
            </w:pPr>
          </w:p>
        </w:tc>
      </w:tr>
      <w:tr w:rsidR="005E4843" w:rsidRPr="005E26C8" w14:paraId="611DA9D2"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37E8DAA6" w14:textId="77777777" w:rsidR="005E4843" w:rsidRPr="005E26C8" w:rsidRDefault="005E4843" w:rsidP="005E4843">
            <w:pPr>
              <w:rPr>
                <w:b/>
                <w:bCs/>
                <w:sz w:val="16"/>
                <w:szCs w:val="16"/>
              </w:rPr>
            </w:pPr>
            <w:r w:rsidRPr="005E26C8">
              <w:rPr>
                <w:b/>
                <w:bCs/>
                <w:sz w:val="16"/>
                <w:szCs w:val="16"/>
              </w:rPr>
              <w:t>27</w:t>
            </w:r>
          </w:p>
        </w:tc>
        <w:tc>
          <w:tcPr>
            <w:tcW w:w="2654" w:type="dxa"/>
            <w:gridSpan w:val="3"/>
            <w:tcBorders>
              <w:top w:val="nil"/>
              <w:left w:val="nil"/>
              <w:bottom w:val="single" w:sz="4" w:space="0" w:color="auto"/>
              <w:right w:val="single" w:sz="4" w:space="0" w:color="auto"/>
            </w:tcBorders>
            <w:shd w:val="clear" w:color="auto" w:fill="auto"/>
          </w:tcPr>
          <w:p w14:paraId="7B18E6F8" w14:textId="77777777" w:rsidR="005E4843" w:rsidRPr="005E26C8" w:rsidRDefault="005E4843" w:rsidP="005E4843">
            <w:pPr>
              <w:rPr>
                <w:sz w:val="20"/>
                <w:szCs w:val="20"/>
              </w:rPr>
            </w:pPr>
            <w:r w:rsidRPr="005E26C8">
              <w:rPr>
                <w:sz w:val="20"/>
                <w:szCs w:val="20"/>
              </w:rPr>
              <w:t xml:space="preserve">устройство щебёночной площадки </w:t>
            </w:r>
          </w:p>
        </w:tc>
        <w:tc>
          <w:tcPr>
            <w:tcW w:w="660" w:type="dxa"/>
            <w:gridSpan w:val="4"/>
            <w:tcBorders>
              <w:top w:val="single" w:sz="4" w:space="0" w:color="auto"/>
              <w:left w:val="single" w:sz="4" w:space="0" w:color="auto"/>
              <w:bottom w:val="single" w:sz="4" w:space="0" w:color="auto"/>
              <w:right w:val="single" w:sz="4" w:space="0" w:color="auto"/>
            </w:tcBorders>
          </w:tcPr>
          <w:p w14:paraId="0561C20A"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125DBC8C"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31170234"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ABC5955"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6BC06EC"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76623491"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30879EA8"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DDE4FCC"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34A82ADD"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2812D63"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20B70549"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28527E96"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FCF1BC0"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47689E18"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1385D69D"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1086FAFD"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5766FF"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170920"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C5C4D9" w14:textId="77777777" w:rsidR="005E4843" w:rsidRPr="005E26C8" w:rsidRDefault="005E4843" w:rsidP="005E4843">
            <w:pPr>
              <w:jc w:val="center"/>
              <w:rPr>
                <w:sz w:val="16"/>
                <w:szCs w:val="16"/>
              </w:rPr>
            </w:pPr>
          </w:p>
        </w:tc>
      </w:tr>
      <w:tr w:rsidR="005E4843" w:rsidRPr="005E26C8" w14:paraId="36FD6476"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4A08DA32" w14:textId="77777777" w:rsidR="005E4843" w:rsidRPr="005E26C8" w:rsidRDefault="005E4843" w:rsidP="005E4843">
            <w:pPr>
              <w:rPr>
                <w:b/>
                <w:bCs/>
                <w:sz w:val="16"/>
                <w:szCs w:val="16"/>
              </w:rPr>
            </w:pPr>
            <w:r w:rsidRPr="005E26C8">
              <w:rPr>
                <w:b/>
                <w:bCs/>
                <w:sz w:val="16"/>
                <w:szCs w:val="16"/>
              </w:rPr>
              <w:t>28</w:t>
            </w:r>
          </w:p>
        </w:tc>
        <w:tc>
          <w:tcPr>
            <w:tcW w:w="2654" w:type="dxa"/>
            <w:gridSpan w:val="3"/>
            <w:tcBorders>
              <w:top w:val="nil"/>
              <w:left w:val="nil"/>
              <w:bottom w:val="single" w:sz="4" w:space="0" w:color="auto"/>
              <w:right w:val="single" w:sz="4" w:space="0" w:color="auto"/>
            </w:tcBorders>
            <w:shd w:val="clear" w:color="auto" w:fill="auto"/>
          </w:tcPr>
          <w:p w14:paraId="50A78223" w14:textId="77777777" w:rsidR="005E4843" w:rsidRPr="005E26C8" w:rsidRDefault="005E4843" w:rsidP="005E4843">
            <w:pPr>
              <w:rPr>
                <w:sz w:val="20"/>
                <w:szCs w:val="20"/>
              </w:rPr>
            </w:pPr>
            <w:r w:rsidRPr="005E26C8">
              <w:rPr>
                <w:sz w:val="20"/>
                <w:szCs w:val="20"/>
              </w:rPr>
              <w:t xml:space="preserve">Восстановление дорожных покрытий </w:t>
            </w:r>
          </w:p>
        </w:tc>
        <w:tc>
          <w:tcPr>
            <w:tcW w:w="660" w:type="dxa"/>
            <w:gridSpan w:val="4"/>
            <w:tcBorders>
              <w:top w:val="single" w:sz="4" w:space="0" w:color="auto"/>
              <w:left w:val="single" w:sz="4" w:space="0" w:color="auto"/>
              <w:bottom w:val="single" w:sz="4" w:space="0" w:color="auto"/>
              <w:right w:val="single" w:sz="4" w:space="0" w:color="auto"/>
            </w:tcBorders>
          </w:tcPr>
          <w:p w14:paraId="4538479D"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1B203624"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3DC9D054"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024A0AC6"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D8C02C0"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2F528221"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B56F8A5"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228D7E73"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2938D792"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04B2D50F"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5BA44BD5"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48FE0ABD"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54EEBEC3"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66193154"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6F865255"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0F117986"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6FB9DC"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39FEE4"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F46618" w14:textId="77777777" w:rsidR="005E4843" w:rsidRPr="005E26C8" w:rsidRDefault="005E4843" w:rsidP="005E4843">
            <w:pPr>
              <w:jc w:val="center"/>
              <w:rPr>
                <w:sz w:val="16"/>
                <w:szCs w:val="16"/>
              </w:rPr>
            </w:pPr>
          </w:p>
        </w:tc>
      </w:tr>
      <w:tr w:rsidR="005E4843" w:rsidRPr="005E26C8" w14:paraId="48709A9B"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3203D01F" w14:textId="77777777" w:rsidR="005E4843" w:rsidRPr="005E26C8" w:rsidRDefault="005E4843" w:rsidP="005E4843">
            <w:pPr>
              <w:rPr>
                <w:b/>
                <w:bCs/>
                <w:sz w:val="16"/>
                <w:szCs w:val="16"/>
              </w:rPr>
            </w:pPr>
            <w:r w:rsidRPr="005E26C8">
              <w:rPr>
                <w:b/>
                <w:bCs/>
                <w:sz w:val="16"/>
                <w:szCs w:val="16"/>
              </w:rPr>
              <w:t>29</w:t>
            </w:r>
          </w:p>
        </w:tc>
        <w:tc>
          <w:tcPr>
            <w:tcW w:w="2654" w:type="dxa"/>
            <w:gridSpan w:val="3"/>
            <w:tcBorders>
              <w:top w:val="nil"/>
              <w:left w:val="nil"/>
              <w:bottom w:val="single" w:sz="4" w:space="0" w:color="auto"/>
              <w:right w:val="single" w:sz="4" w:space="0" w:color="auto"/>
            </w:tcBorders>
            <w:shd w:val="clear" w:color="auto" w:fill="auto"/>
          </w:tcPr>
          <w:p w14:paraId="5753F327" w14:textId="77777777" w:rsidR="005E4843" w:rsidRPr="005E26C8" w:rsidRDefault="005E4843" w:rsidP="005E4843">
            <w:pPr>
              <w:rPr>
                <w:sz w:val="20"/>
                <w:szCs w:val="20"/>
              </w:rPr>
            </w:pPr>
            <w:r w:rsidRPr="005E26C8">
              <w:rPr>
                <w:sz w:val="20"/>
                <w:szCs w:val="20"/>
              </w:rPr>
              <w:t>Размещение строительного мусора</w:t>
            </w:r>
          </w:p>
        </w:tc>
        <w:tc>
          <w:tcPr>
            <w:tcW w:w="660" w:type="dxa"/>
            <w:gridSpan w:val="4"/>
            <w:tcBorders>
              <w:top w:val="single" w:sz="4" w:space="0" w:color="auto"/>
              <w:left w:val="single" w:sz="4" w:space="0" w:color="auto"/>
              <w:bottom w:val="single" w:sz="4" w:space="0" w:color="auto"/>
              <w:right w:val="single" w:sz="4" w:space="0" w:color="auto"/>
            </w:tcBorders>
          </w:tcPr>
          <w:p w14:paraId="4AA3FA5B"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0FC85113"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12DAFB7B"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75EE4C49"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51F18BF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3A93A83F"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4DAA5C17"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1B9BCB14"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42CA873F"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EB35294"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73D7AC"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25CE82"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700FCA"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1AABED"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425A2C"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8A10DE"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B5E80A"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93CE35"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5A836C" w14:textId="77777777" w:rsidR="005E4843" w:rsidRPr="005E26C8" w:rsidRDefault="005E4843" w:rsidP="005E4843">
            <w:pPr>
              <w:jc w:val="center"/>
              <w:rPr>
                <w:sz w:val="16"/>
                <w:szCs w:val="16"/>
              </w:rPr>
            </w:pPr>
          </w:p>
        </w:tc>
      </w:tr>
      <w:tr w:rsidR="005E4843" w:rsidRPr="005E26C8" w14:paraId="6076B6BC" w14:textId="77777777" w:rsidTr="005E4843">
        <w:trPr>
          <w:trHeight w:val="255"/>
        </w:trPr>
        <w:tc>
          <w:tcPr>
            <w:tcW w:w="527" w:type="dxa"/>
            <w:gridSpan w:val="2"/>
            <w:tcBorders>
              <w:top w:val="nil"/>
              <w:left w:val="nil"/>
              <w:bottom w:val="nil"/>
              <w:right w:val="nil"/>
            </w:tcBorders>
            <w:shd w:val="clear" w:color="000000" w:fill="FFFFFF"/>
            <w:noWrap/>
            <w:vAlign w:val="bottom"/>
            <w:hideMark/>
          </w:tcPr>
          <w:p w14:paraId="22E7FF7B"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850" w:type="dxa"/>
            <w:gridSpan w:val="4"/>
            <w:tcBorders>
              <w:top w:val="nil"/>
              <w:left w:val="nil"/>
              <w:bottom w:val="nil"/>
              <w:right w:val="nil"/>
            </w:tcBorders>
            <w:shd w:val="clear" w:color="000000" w:fill="FFFFFF"/>
            <w:vAlign w:val="bottom"/>
            <w:hideMark/>
          </w:tcPr>
          <w:p w14:paraId="3940DCFD"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648" w:type="dxa"/>
            <w:gridSpan w:val="3"/>
            <w:tcBorders>
              <w:top w:val="nil"/>
              <w:left w:val="nil"/>
              <w:bottom w:val="nil"/>
              <w:right w:val="nil"/>
            </w:tcBorders>
            <w:shd w:val="clear" w:color="000000" w:fill="FFFFFF"/>
            <w:noWrap/>
            <w:vAlign w:val="bottom"/>
            <w:hideMark/>
          </w:tcPr>
          <w:p w14:paraId="086A9E72"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647" w:type="dxa"/>
            <w:gridSpan w:val="4"/>
            <w:tcBorders>
              <w:top w:val="nil"/>
              <w:left w:val="nil"/>
              <w:bottom w:val="nil"/>
              <w:right w:val="nil"/>
            </w:tcBorders>
            <w:shd w:val="clear" w:color="000000" w:fill="FFFFFF"/>
            <w:noWrap/>
            <w:vAlign w:val="bottom"/>
            <w:hideMark/>
          </w:tcPr>
          <w:p w14:paraId="7D4D284B"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236" w:type="dxa"/>
            <w:gridSpan w:val="4"/>
            <w:tcBorders>
              <w:top w:val="nil"/>
              <w:left w:val="nil"/>
              <w:bottom w:val="nil"/>
              <w:right w:val="nil"/>
            </w:tcBorders>
            <w:shd w:val="clear" w:color="000000" w:fill="FFFFFF"/>
            <w:noWrap/>
            <w:vAlign w:val="bottom"/>
            <w:hideMark/>
          </w:tcPr>
          <w:p w14:paraId="140FBDE2"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1019" w:type="dxa"/>
            <w:gridSpan w:val="7"/>
            <w:tcBorders>
              <w:top w:val="nil"/>
              <w:left w:val="nil"/>
              <w:bottom w:val="nil"/>
              <w:right w:val="nil"/>
            </w:tcBorders>
            <w:shd w:val="clear" w:color="000000" w:fill="FFFFFF"/>
            <w:noWrap/>
            <w:vAlign w:val="bottom"/>
            <w:hideMark/>
          </w:tcPr>
          <w:p w14:paraId="3AF44BA9"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623" w:type="dxa"/>
            <w:gridSpan w:val="4"/>
            <w:tcBorders>
              <w:top w:val="nil"/>
              <w:left w:val="nil"/>
              <w:bottom w:val="nil"/>
              <w:right w:val="nil"/>
            </w:tcBorders>
            <w:shd w:val="clear" w:color="000000" w:fill="FFFFFF"/>
            <w:noWrap/>
            <w:vAlign w:val="bottom"/>
            <w:hideMark/>
          </w:tcPr>
          <w:p w14:paraId="490773F3"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659" w:type="dxa"/>
            <w:gridSpan w:val="6"/>
            <w:tcBorders>
              <w:top w:val="nil"/>
              <w:left w:val="nil"/>
              <w:bottom w:val="nil"/>
              <w:right w:val="nil"/>
            </w:tcBorders>
            <w:shd w:val="clear" w:color="000000" w:fill="FFFFFF"/>
            <w:noWrap/>
            <w:vAlign w:val="bottom"/>
            <w:hideMark/>
          </w:tcPr>
          <w:p w14:paraId="3DF81E26"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296" w:type="dxa"/>
            <w:gridSpan w:val="3"/>
            <w:tcBorders>
              <w:top w:val="nil"/>
              <w:left w:val="nil"/>
              <w:bottom w:val="nil"/>
              <w:right w:val="nil"/>
            </w:tcBorders>
            <w:shd w:val="clear" w:color="000000" w:fill="FFFFFF"/>
            <w:noWrap/>
            <w:vAlign w:val="bottom"/>
            <w:hideMark/>
          </w:tcPr>
          <w:p w14:paraId="72A96EB8"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561" w:type="dxa"/>
            <w:gridSpan w:val="3"/>
            <w:tcBorders>
              <w:top w:val="nil"/>
              <w:left w:val="nil"/>
              <w:bottom w:val="nil"/>
              <w:right w:val="nil"/>
            </w:tcBorders>
            <w:shd w:val="clear" w:color="000000" w:fill="FFFFFF"/>
            <w:noWrap/>
            <w:vAlign w:val="bottom"/>
            <w:hideMark/>
          </w:tcPr>
          <w:p w14:paraId="69097DA8"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443" w:type="dxa"/>
            <w:gridSpan w:val="3"/>
            <w:tcBorders>
              <w:top w:val="nil"/>
              <w:left w:val="nil"/>
              <w:bottom w:val="nil"/>
              <w:right w:val="nil"/>
            </w:tcBorders>
            <w:shd w:val="clear" w:color="000000" w:fill="FFFFFF"/>
            <w:noWrap/>
            <w:vAlign w:val="bottom"/>
            <w:hideMark/>
          </w:tcPr>
          <w:p w14:paraId="2C2676C4"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236" w:type="dxa"/>
            <w:gridSpan w:val="2"/>
            <w:tcBorders>
              <w:top w:val="nil"/>
              <w:left w:val="nil"/>
              <w:bottom w:val="nil"/>
              <w:right w:val="nil"/>
            </w:tcBorders>
            <w:shd w:val="clear" w:color="000000" w:fill="FFFFFF"/>
            <w:noWrap/>
            <w:vAlign w:val="bottom"/>
            <w:hideMark/>
          </w:tcPr>
          <w:p w14:paraId="5AA703C9"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865" w:type="dxa"/>
            <w:gridSpan w:val="5"/>
            <w:tcBorders>
              <w:top w:val="nil"/>
              <w:left w:val="nil"/>
              <w:bottom w:val="nil"/>
              <w:right w:val="nil"/>
            </w:tcBorders>
            <w:shd w:val="clear" w:color="000000" w:fill="FFFFFF"/>
            <w:noWrap/>
            <w:vAlign w:val="bottom"/>
            <w:hideMark/>
          </w:tcPr>
          <w:p w14:paraId="544913E7"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36" w:type="dxa"/>
            <w:gridSpan w:val="2"/>
            <w:tcBorders>
              <w:top w:val="nil"/>
              <w:left w:val="nil"/>
              <w:bottom w:val="nil"/>
              <w:right w:val="nil"/>
            </w:tcBorders>
            <w:shd w:val="clear" w:color="000000" w:fill="FFFFFF"/>
            <w:noWrap/>
            <w:vAlign w:val="bottom"/>
            <w:hideMark/>
          </w:tcPr>
          <w:p w14:paraId="128D759D"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1509" w:type="dxa"/>
            <w:gridSpan w:val="15"/>
            <w:tcBorders>
              <w:top w:val="nil"/>
              <w:left w:val="nil"/>
              <w:bottom w:val="nil"/>
              <w:right w:val="nil"/>
            </w:tcBorders>
            <w:shd w:val="clear" w:color="000000" w:fill="FFFFFF"/>
            <w:noWrap/>
            <w:vAlign w:val="bottom"/>
            <w:hideMark/>
          </w:tcPr>
          <w:p w14:paraId="57E5C2B4"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85" w:type="dxa"/>
            <w:gridSpan w:val="2"/>
            <w:tcBorders>
              <w:top w:val="nil"/>
              <w:left w:val="nil"/>
              <w:bottom w:val="nil"/>
              <w:right w:val="nil"/>
            </w:tcBorders>
            <w:shd w:val="clear" w:color="000000" w:fill="FFFFFF"/>
            <w:noWrap/>
            <w:vAlign w:val="bottom"/>
            <w:hideMark/>
          </w:tcPr>
          <w:p w14:paraId="246B55D9"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1499" w:type="dxa"/>
            <w:gridSpan w:val="14"/>
            <w:tcBorders>
              <w:top w:val="nil"/>
              <w:left w:val="nil"/>
              <w:bottom w:val="nil"/>
              <w:right w:val="nil"/>
            </w:tcBorders>
            <w:shd w:val="clear" w:color="000000" w:fill="FFFFFF"/>
            <w:noWrap/>
            <w:vAlign w:val="bottom"/>
            <w:hideMark/>
          </w:tcPr>
          <w:p w14:paraId="44C9333C"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236" w:type="dxa"/>
            <w:gridSpan w:val="3"/>
            <w:tcBorders>
              <w:top w:val="nil"/>
              <w:left w:val="nil"/>
              <w:bottom w:val="nil"/>
              <w:right w:val="nil"/>
            </w:tcBorders>
            <w:shd w:val="clear" w:color="000000" w:fill="FFFFFF"/>
            <w:noWrap/>
            <w:vAlign w:val="bottom"/>
            <w:hideMark/>
          </w:tcPr>
          <w:p w14:paraId="75BF509F"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950" w:type="dxa"/>
            <w:gridSpan w:val="7"/>
            <w:tcBorders>
              <w:top w:val="nil"/>
              <w:left w:val="nil"/>
              <w:bottom w:val="nil"/>
              <w:right w:val="nil"/>
            </w:tcBorders>
            <w:shd w:val="clear" w:color="000000" w:fill="FFFFFF"/>
            <w:noWrap/>
            <w:vAlign w:val="bottom"/>
            <w:hideMark/>
          </w:tcPr>
          <w:p w14:paraId="4784DD12"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443" w:type="dxa"/>
            <w:gridSpan w:val="2"/>
            <w:tcBorders>
              <w:top w:val="nil"/>
              <w:left w:val="nil"/>
              <w:bottom w:val="nil"/>
              <w:right w:val="nil"/>
            </w:tcBorders>
            <w:shd w:val="clear" w:color="000000" w:fill="FFFFFF"/>
            <w:noWrap/>
            <w:vAlign w:val="bottom"/>
            <w:hideMark/>
          </w:tcPr>
          <w:p w14:paraId="4F21D860"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r>
      <w:tr w:rsidR="005E4843" w:rsidRPr="005E26C8" w14:paraId="13367E98" w14:textId="77777777" w:rsidTr="005E4843">
        <w:trPr>
          <w:gridAfter w:val="4"/>
          <w:wAfter w:w="1196" w:type="dxa"/>
          <w:trHeight w:val="315"/>
        </w:trPr>
        <w:tc>
          <w:tcPr>
            <w:tcW w:w="532" w:type="dxa"/>
            <w:gridSpan w:val="3"/>
            <w:tcBorders>
              <w:top w:val="nil"/>
              <w:left w:val="nil"/>
              <w:bottom w:val="nil"/>
              <w:right w:val="nil"/>
            </w:tcBorders>
            <w:shd w:val="clear" w:color="000000" w:fill="FFFFFF"/>
            <w:noWrap/>
            <w:vAlign w:val="bottom"/>
            <w:hideMark/>
          </w:tcPr>
          <w:p w14:paraId="454D3EA9"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911" w:type="dxa"/>
            <w:gridSpan w:val="4"/>
            <w:tcBorders>
              <w:top w:val="nil"/>
              <w:left w:val="nil"/>
              <w:bottom w:val="nil"/>
              <w:right w:val="nil"/>
            </w:tcBorders>
            <w:shd w:val="clear" w:color="000000" w:fill="FFFFFF"/>
            <w:noWrap/>
            <w:vAlign w:val="bottom"/>
            <w:hideMark/>
          </w:tcPr>
          <w:p w14:paraId="3F69B69B" w14:textId="77777777" w:rsidR="005E4843" w:rsidRPr="005E26C8" w:rsidRDefault="005E4843" w:rsidP="005E4843">
            <w:pPr>
              <w:rPr>
                <w:sz w:val="18"/>
              </w:rPr>
            </w:pPr>
            <w:r w:rsidRPr="005E26C8">
              <w:rPr>
                <w:sz w:val="18"/>
              </w:rPr>
              <w:t>Подрядчик:____________________</w:t>
            </w:r>
          </w:p>
        </w:tc>
        <w:tc>
          <w:tcPr>
            <w:tcW w:w="646" w:type="dxa"/>
            <w:gridSpan w:val="4"/>
            <w:tcBorders>
              <w:top w:val="nil"/>
              <w:left w:val="nil"/>
              <w:bottom w:val="nil"/>
              <w:right w:val="nil"/>
            </w:tcBorders>
            <w:shd w:val="clear" w:color="000000" w:fill="FFFFFF"/>
            <w:noWrap/>
            <w:vAlign w:val="bottom"/>
            <w:hideMark/>
          </w:tcPr>
          <w:p w14:paraId="558F30A6" w14:textId="77777777" w:rsidR="005E4843" w:rsidRPr="005E26C8" w:rsidRDefault="005E4843" w:rsidP="005E4843">
            <w:pPr>
              <w:rPr>
                <w:sz w:val="18"/>
                <w:szCs w:val="20"/>
              </w:rPr>
            </w:pPr>
            <w:r w:rsidRPr="005E26C8">
              <w:rPr>
                <w:sz w:val="18"/>
                <w:szCs w:val="20"/>
              </w:rPr>
              <w:t> </w:t>
            </w:r>
          </w:p>
        </w:tc>
        <w:tc>
          <w:tcPr>
            <w:tcW w:w="647" w:type="dxa"/>
            <w:gridSpan w:val="5"/>
            <w:tcBorders>
              <w:top w:val="nil"/>
              <w:left w:val="nil"/>
              <w:bottom w:val="nil"/>
              <w:right w:val="nil"/>
            </w:tcBorders>
            <w:shd w:val="clear" w:color="000000" w:fill="FFFFFF"/>
            <w:noWrap/>
            <w:vAlign w:val="bottom"/>
            <w:hideMark/>
          </w:tcPr>
          <w:p w14:paraId="714A300F" w14:textId="77777777" w:rsidR="005E4843" w:rsidRPr="005E26C8" w:rsidRDefault="005E4843" w:rsidP="005E4843">
            <w:pPr>
              <w:rPr>
                <w:sz w:val="18"/>
                <w:szCs w:val="20"/>
              </w:rPr>
            </w:pPr>
            <w:r w:rsidRPr="005E26C8">
              <w:rPr>
                <w:sz w:val="18"/>
                <w:szCs w:val="20"/>
              </w:rPr>
              <w:t> </w:t>
            </w:r>
          </w:p>
        </w:tc>
        <w:tc>
          <w:tcPr>
            <w:tcW w:w="236" w:type="dxa"/>
            <w:gridSpan w:val="3"/>
            <w:tcBorders>
              <w:top w:val="nil"/>
              <w:left w:val="nil"/>
              <w:bottom w:val="nil"/>
              <w:right w:val="nil"/>
            </w:tcBorders>
            <w:shd w:val="clear" w:color="000000" w:fill="FFFFFF"/>
            <w:noWrap/>
            <w:vAlign w:val="bottom"/>
            <w:hideMark/>
          </w:tcPr>
          <w:p w14:paraId="4622B4E5" w14:textId="77777777" w:rsidR="005E4843" w:rsidRPr="005E26C8" w:rsidRDefault="005E4843" w:rsidP="005E4843">
            <w:pPr>
              <w:rPr>
                <w:sz w:val="18"/>
                <w:szCs w:val="20"/>
              </w:rPr>
            </w:pPr>
            <w:r w:rsidRPr="005E26C8">
              <w:rPr>
                <w:sz w:val="18"/>
                <w:szCs w:val="20"/>
              </w:rPr>
              <w:t> </w:t>
            </w:r>
          </w:p>
        </w:tc>
        <w:tc>
          <w:tcPr>
            <w:tcW w:w="1939" w:type="dxa"/>
            <w:gridSpan w:val="12"/>
            <w:tcBorders>
              <w:top w:val="nil"/>
              <w:left w:val="nil"/>
              <w:bottom w:val="nil"/>
              <w:right w:val="nil"/>
            </w:tcBorders>
            <w:shd w:val="clear" w:color="000000" w:fill="FFFFFF"/>
            <w:noWrap/>
            <w:vAlign w:val="bottom"/>
            <w:hideMark/>
          </w:tcPr>
          <w:p w14:paraId="3C82A25D" w14:textId="77777777" w:rsidR="005E4843" w:rsidRPr="005E26C8" w:rsidRDefault="005E4843" w:rsidP="005E4843">
            <w:pPr>
              <w:rPr>
                <w:sz w:val="18"/>
              </w:rPr>
            </w:pPr>
            <w:r w:rsidRPr="005E26C8">
              <w:rPr>
                <w:sz w:val="18"/>
              </w:rPr>
              <w:t>Заказчик:___________</w:t>
            </w:r>
          </w:p>
        </w:tc>
        <w:tc>
          <w:tcPr>
            <w:tcW w:w="3730" w:type="dxa"/>
            <w:gridSpan w:val="27"/>
            <w:tcBorders>
              <w:top w:val="nil"/>
              <w:left w:val="nil"/>
              <w:bottom w:val="nil"/>
              <w:right w:val="nil"/>
            </w:tcBorders>
            <w:shd w:val="clear" w:color="000000" w:fill="FFFFFF"/>
            <w:noWrap/>
            <w:vAlign w:val="bottom"/>
            <w:hideMark/>
          </w:tcPr>
          <w:p w14:paraId="7A9B9635" w14:textId="77777777" w:rsidR="005E4843" w:rsidRPr="005E26C8" w:rsidRDefault="005E4843" w:rsidP="005E4843">
            <w:pPr>
              <w:rPr>
                <w:sz w:val="18"/>
              </w:rPr>
            </w:pPr>
            <w:r w:rsidRPr="005E26C8">
              <w:rPr>
                <w:sz w:val="18"/>
              </w:rPr>
              <w:t>Начальник управления капитального</w:t>
            </w:r>
          </w:p>
        </w:tc>
        <w:tc>
          <w:tcPr>
            <w:tcW w:w="378" w:type="dxa"/>
            <w:gridSpan w:val="4"/>
            <w:tcBorders>
              <w:top w:val="nil"/>
              <w:left w:val="nil"/>
              <w:bottom w:val="nil"/>
              <w:right w:val="nil"/>
            </w:tcBorders>
            <w:shd w:val="clear" w:color="000000" w:fill="FFFFFF"/>
            <w:noWrap/>
            <w:vAlign w:val="bottom"/>
            <w:hideMark/>
          </w:tcPr>
          <w:p w14:paraId="3DDE79F2" w14:textId="77777777" w:rsidR="005E4843" w:rsidRPr="005E26C8" w:rsidRDefault="005E4843" w:rsidP="005E4843">
            <w:pPr>
              <w:rPr>
                <w:sz w:val="20"/>
                <w:szCs w:val="20"/>
              </w:rPr>
            </w:pPr>
            <w:r w:rsidRPr="005E26C8">
              <w:rPr>
                <w:sz w:val="20"/>
                <w:szCs w:val="20"/>
              </w:rPr>
              <w:t> </w:t>
            </w:r>
          </w:p>
        </w:tc>
        <w:tc>
          <w:tcPr>
            <w:tcW w:w="1115" w:type="dxa"/>
            <w:gridSpan w:val="10"/>
            <w:tcBorders>
              <w:top w:val="nil"/>
              <w:left w:val="nil"/>
              <w:bottom w:val="nil"/>
              <w:right w:val="nil"/>
            </w:tcBorders>
            <w:shd w:val="clear" w:color="000000" w:fill="FFFFFF"/>
            <w:noWrap/>
            <w:vAlign w:val="bottom"/>
            <w:hideMark/>
          </w:tcPr>
          <w:p w14:paraId="1AF91B26" w14:textId="77777777" w:rsidR="005E4843" w:rsidRPr="005E26C8" w:rsidRDefault="005E4843" w:rsidP="005E4843">
            <w:pPr>
              <w:rPr>
                <w:sz w:val="20"/>
                <w:szCs w:val="20"/>
              </w:rPr>
            </w:pPr>
            <w:r w:rsidRPr="005E26C8">
              <w:rPr>
                <w:sz w:val="20"/>
                <w:szCs w:val="20"/>
              </w:rPr>
              <w:t> </w:t>
            </w:r>
          </w:p>
        </w:tc>
        <w:tc>
          <w:tcPr>
            <w:tcW w:w="241" w:type="dxa"/>
            <w:gridSpan w:val="2"/>
            <w:tcBorders>
              <w:top w:val="nil"/>
              <w:left w:val="nil"/>
              <w:bottom w:val="nil"/>
              <w:right w:val="nil"/>
            </w:tcBorders>
            <w:shd w:val="clear" w:color="000000" w:fill="FFFFFF"/>
            <w:noWrap/>
            <w:vAlign w:val="bottom"/>
            <w:hideMark/>
          </w:tcPr>
          <w:p w14:paraId="6193394D" w14:textId="77777777" w:rsidR="005E4843" w:rsidRPr="005E26C8" w:rsidRDefault="005E4843" w:rsidP="005E4843">
            <w:pPr>
              <w:rPr>
                <w:rFonts w:ascii="Arial CYR" w:hAnsi="Arial CYR" w:cs="Arial CYR"/>
              </w:rPr>
            </w:pPr>
            <w:r w:rsidRPr="005E26C8">
              <w:rPr>
                <w:rFonts w:ascii="Arial CYR" w:hAnsi="Arial CYR" w:cs="Arial CYR"/>
              </w:rPr>
              <w:t> </w:t>
            </w:r>
          </w:p>
        </w:tc>
        <w:tc>
          <w:tcPr>
            <w:tcW w:w="755" w:type="dxa"/>
            <w:gridSpan w:val="8"/>
            <w:tcBorders>
              <w:top w:val="nil"/>
              <w:left w:val="nil"/>
              <w:bottom w:val="nil"/>
              <w:right w:val="nil"/>
            </w:tcBorders>
            <w:shd w:val="clear" w:color="000000" w:fill="FFFFFF"/>
            <w:noWrap/>
            <w:vAlign w:val="bottom"/>
            <w:hideMark/>
          </w:tcPr>
          <w:p w14:paraId="680A1729"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442" w:type="dxa"/>
            <w:gridSpan w:val="9"/>
            <w:tcBorders>
              <w:top w:val="nil"/>
              <w:left w:val="nil"/>
              <w:bottom w:val="nil"/>
              <w:right w:val="nil"/>
            </w:tcBorders>
            <w:shd w:val="clear" w:color="000000" w:fill="FFFFFF"/>
            <w:noWrap/>
            <w:vAlign w:val="bottom"/>
            <w:hideMark/>
          </w:tcPr>
          <w:p w14:paraId="66277814"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r>
      <w:tr w:rsidR="005E4843" w:rsidRPr="005E26C8" w14:paraId="35F96BE8" w14:textId="77777777" w:rsidTr="005E4843">
        <w:trPr>
          <w:gridAfter w:val="14"/>
          <w:wAfter w:w="1732" w:type="dxa"/>
          <w:trHeight w:val="315"/>
        </w:trPr>
        <w:tc>
          <w:tcPr>
            <w:tcW w:w="532" w:type="dxa"/>
            <w:gridSpan w:val="3"/>
            <w:tcBorders>
              <w:top w:val="nil"/>
              <w:left w:val="nil"/>
              <w:bottom w:val="nil"/>
              <w:right w:val="nil"/>
            </w:tcBorders>
            <w:shd w:val="clear" w:color="000000" w:fill="FFFFFF"/>
            <w:noWrap/>
            <w:vAlign w:val="bottom"/>
            <w:hideMark/>
          </w:tcPr>
          <w:p w14:paraId="2CA35334"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911" w:type="dxa"/>
            <w:gridSpan w:val="4"/>
            <w:tcBorders>
              <w:top w:val="nil"/>
              <w:left w:val="nil"/>
              <w:bottom w:val="nil"/>
              <w:right w:val="nil"/>
            </w:tcBorders>
            <w:shd w:val="clear" w:color="000000" w:fill="FFFFFF"/>
            <w:noWrap/>
            <w:vAlign w:val="bottom"/>
            <w:hideMark/>
          </w:tcPr>
          <w:p w14:paraId="10BBBE65" w14:textId="77777777" w:rsidR="005E4843" w:rsidRPr="005E26C8" w:rsidRDefault="005E4843" w:rsidP="005E4843">
            <w:pPr>
              <w:rPr>
                <w:sz w:val="18"/>
              </w:rPr>
            </w:pPr>
            <w:r w:rsidRPr="005E26C8">
              <w:rPr>
                <w:sz w:val="18"/>
              </w:rPr>
              <w:t> </w:t>
            </w:r>
          </w:p>
        </w:tc>
        <w:tc>
          <w:tcPr>
            <w:tcW w:w="646" w:type="dxa"/>
            <w:gridSpan w:val="4"/>
            <w:tcBorders>
              <w:top w:val="nil"/>
              <w:left w:val="nil"/>
              <w:bottom w:val="nil"/>
              <w:right w:val="nil"/>
            </w:tcBorders>
            <w:shd w:val="clear" w:color="000000" w:fill="FFFFFF"/>
            <w:noWrap/>
            <w:vAlign w:val="bottom"/>
            <w:hideMark/>
          </w:tcPr>
          <w:p w14:paraId="0D83EDA1" w14:textId="77777777" w:rsidR="005E4843" w:rsidRPr="005E26C8" w:rsidRDefault="005E4843" w:rsidP="005E4843">
            <w:pPr>
              <w:rPr>
                <w:sz w:val="18"/>
                <w:szCs w:val="20"/>
              </w:rPr>
            </w:pPr>
            <w:r w:rsidRPr="005E26C8">
              <w:rPr>
                <w:sz w:val="18"/>
                <w:szCs w:val="20"/>
              </w:rPr>
              <w:t> </w:t>
            </w:r>
          </w:p>
        </w:tc>
        <w:tc>
          <w:tcPr>
            <w:tcW w:w="647" w:type="dxa"/>
            <w:gridSpan w:val="5"/>
            <w:tcBorders>
              <w:top w:val="nil"/>
              <w:left w:val="nil"/>
              <w:bottom w:val="nil"/>
              <w:right w:val="nil"/>
            </w:tcBorders>
            <w:shd w:val="clear" w:color="000000" w:fill="FFFFFF"/>
            <w:noWrap/>
            <w:vAlign w:val="bottom"/>
            <w:hideMark/>
          </w:tcPr>
          <w:p w14:paraId="193FF12A" w14:textId="77777777" w:rsidR="005E4843" w:rsidRPr="005E26C8" w:rsidRDefault="005E4843" w:rsidP="005E4843">
            <w:pPr>
              <w:rPr>
                <w:sz w:val="18"/>
                <w:szCs w:val="20"/>
              </w:rPr>
            </w:pPr>
            <w:r w:rsidRPr="005E26C8">
              <w:rPr>
                <w:sz w:val="18"/>
                <w:szCs w:val="20"/>
              </w:rPr>
              <w:t> </w:t>
            </w:r>
          </w:p>
        </w:tc>
        <w:tc>
          <w:tcPr>
            <w:tcW w:w="236" w:type="dxa"/>
            <w:gridSpan w:val="3"/>
            <w:tcBorders>
              <w:top w:val="nil"/>
              <w:left w:val="nil"/>
              <w:bottom w:val="nil"/>
              <w:right w:val="nil"/>
            </w:tcBorders>
            <w:shd w:val="clear" w:color="000000" w:fill="FFFFFF"/>
            <w:noWrap/>
            <w:vAlign w:val="bottom"/>
            <w:hideMark/>
          </w:tcPr>
          <w:p w14:paraId="45138A29" w14:textId="77777777" w:rsidR="005E4843" w:rsidRPr="005E26C8" w:rsidRDefault="005E4843" w:rsidP="005E4843">
            <w:pPr>
              <w:rPr>
                <w:sz w:val="18"/>
                <w:szCs w:val="20"/>
              </w:rPr>
            </w:pPr>
            <w:r w:rsidRPr="005E26C8">
              <w:rPr>
                <w:sz w:val="18"/>
                <w:szCs w:val="20"/>
              </w:rPr>
              <w:t> </w:t>
            </w:r>
          </w:p>
        </w:tc>
        <w:tc>
          <w:tcPr>
            <w:tcW w:w="1019" w:type="dxa"/>
            <w:gridSpan w:val="6"/>
            <w:tcBorders>
              <w:top w:val="nil"/>
              <w:left w:val="nil"/>
              <w:bottom w:val="nil"/>
              <w:right w:val="nil"/>
            </w:tcBorders>
            <w:shd w:val="clear" w:color="000000" w:fill="FFFFFF"/>
            <w:noWrap/>
            <w:vAlign w:val="bottom"/>
            <w:hideMark/>
          </w:tcPr>
          <w:p w14:paraId="19A81FB0" w14:textId="77777777" w:rsidR="005E4843" w:rsidRPr="005E26C8" w:rsidRDefault="005E4843" w:rsidP="005E4843">
            <w:pPr>
              <w:rPr>
                <w:sz w:val="18"/>
              </w:rPr>
            </w:pPr>
            <w:r w:rsidRPr="005E26C8">
              <w:rPr>
                <w:sz w:val="18"/>
              </w:rPr>
              <w:t> </w:t>
            </w:r>
          </w:p>
        </w:tc>
        <w:tc>
          <w:tcPr>
            <w:tcW w:w="623" w:type="dxa"/>
            <w:gridSpan w:val="4"/>
            <w:tcBorders>
              <w:top w:val="nil"/>
              <w:left w:val="nil"/>
              <w:bottom w:val="nil"/>
              <w:right w:val="nil"/>
            </w:tcBorders>
            <w:shd w:val="clear" w:color="000000" w:fill="FFFFFF"/>
            <w:noWrap/>
            <w:vAlign w:val="bottom"/>
            <w:hideMark/>
          </w:tcPr>
          <w:p w14:paraId="61D45FC7" w14:textId="77777777" w:rsidR="005E4843" w:rsidRPr="005E26C8" w:rsidRDefault="005E4843" w:rsidP="005E4843">
            <w:pPr>
              <w:rPr>
                <w:sz w:val="18"/>
              </w:rPr>
            </w:pPr>
            <w:r w:rsidRPr="005E26C8">
              <w:rPr>
                <w:sz w:val="18"/>
              </w:rPr>
              <w:t> </w:t>
            </w:r>
          </w:p>
        </w:tc>
        <w:tc>
          <w:tcPr>
            <w:tcW w:w="4737" w:type="dxa"/>
            <w:gridSpan w:val="37"/>
            <w:tcBorders>
              <w:top w:val="nil"/>
              <w:left w:val="nil"/>
              <w:bottom w:val="nil"/>
              <w:right w:val="nil"/>
            </w:tcBorders>
            <w:shd w:val="clear" w:color="000000" w:fill="FFFFFF"/>
            <w:noWrap/>
            <w:vAlign w:val="bottom"/>
            <w:hideMark/>
          </w:tcPr>
          <w:p w14:paraId="2B6B4204" w14:textId="77777777" w:rsidR="005E4843" w:rsidRPr="005E26C8" w:rsidRDefault="005E4843" w:rsidP="005E4843">
            <w:pPr>
              <w:rPr>
                <w:sz w:val="18"/>
              </w:rPr>
            </w:pPr>
            <w:r w:rsidRPr="005E26C8">
              <w:rPr>
                <w:sz w:val="18"/>
              </w:rPr>
              <w:t>строительства и имущественно-земельных отношений</w:t>
            </w:r>
          </w:p>
        </w:tc>
        <w:tc>
          <w:tcPr>
            <w:tcW w:w="285" w:type="dxa"/>
            <w:gridSpan w:val="2"/>
            <w:tcBorders>
              <w:top w:val="nil"/>
              <w:left w:val="nil"/>
              <w:bottom w:val="nil"/>
              <w:right w:val="nil"/>
            </w:tcBorders>
            <w:shd w:val="clear" w:color="000000" w:fill="FFFFFF"/>
            <w:noWrap/>
            <w:vAlign w:val="bottom"/>
            <w:hideMark/>
          </w:tcPr>
          <w:p w14:paraId="4CD05C6F" w14:textId="77777777" w:rsidR="005E4843" w:rsidRPr="005E26C8" w:rsidRDefault="005E4843" w:rsidP="005E4843">
            <w:pPr>
              <w:rPr>
                <w:sz w:val="20"/>
                <w:szCs w:val="20"/>
              </w:rPr>
            </w:pPr>
            <w:r w:rsidRPr="005E26C8">
              <w:rPr>
                <w:sz w:val="20"/>
                <w:szCs w:val="20"/>
              </w:rPr>
              <w:t> </w:t>
            </w:r>
          </w:p>
        </w:tc>
        <w:tc>
          <w:tcPr>
            <w:tcW w:w="463" w:type="dxa"/>
            <w:gridSpan w:val="3"/>
            <w:tcBorders>
              <w:top w:val="nil"/>
              <w:left w:val="nil"/>
              <w:bottom w:val="nil"/>
              <w:right w:val="nil"/>
            </w:tcBorders>
            <w:shd w:val="clear" w:color="000000" w:fill="FFFFFF"/>
            <w:noWrap/>
            <w:vAlign w:val="bottom"/>
            <w:hideMark/>
          </w:tcPr>
          <w:p w14:paraId="7076E503" w14:textId="77777777" w:rsidR="005E4843" w:rsidRPr="005E26C8" w:rsidRDefault="005E4843" w:rsidP="005E4843">
            <w:pPr>
              <w:rPr>
                <w:rFonts w:ascii="Arial CYR" w:hAnsi="Arial CYR" w:cs="Arial CYR"/>
              </w:rPr>
            </w:pPr>
            <w:r w:rsidRPr="005E26C8">
              <w:rPr>
                <w:rFonts w:ascii="Arial CYR" w:hAnsi="Arial CYR" w:cs="Arial CYR"/>
              </w:rPr>
              <w:t> </w:t>
            </w:r>
          </w:p>
        </w:tc>
        <w:tc>
          <w:tcPr>
            <w:tcW w:w="276" w:type="dxa"/>
            <w:gridSpan w:val="3"/>
            <w:tcBorders>
              <w:top w:val="nil"/>
              <w:left w:val="nil"/>
              <w:bottom w:val="nil"/>
              <w:right w:val="nil"/>
            </w:tcBorders>
            <w:shd w:val="clear" w:color="000000" w:fill="FFFFFF"/>
            <w:noWrap/>
            <w:vAlign w:val="bottom"/>
            <w:hideMark/>
          </w:tcPr>
          <w:p w14:paraId="1C3CAA5D"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661" w:type="dxa"/>
            <w:gridSpan w:val="7"/>
            <w:tcBorders>
              <w:top w:val="nil"/>
              <w:left w:val="nil"/>
              <w:bottom w:val="nil"/>
              <w:right w:val="nil"/>
            </w:tcBorders>
            <w:shd w:val="clear" w:color="000000" w:fill="FFFFFF"/>
            <w:noWrap/>
            <w:vAlign w:val="bottom"/>
            <w:hideMark/>
          </w:tcPr>
          <w:p w14:paraId="5E607871"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r>
      <w:tr w:rsidR="005E4843" w:rsidRPr="005E26C8" w14:paraId="3912024C" w14:textId="77777777" w:rsidTr="005E4843">
        <w:trPr>
          <w:gridAfter w:val="1"/>
          <w:wAfter w:w="135" w:type="dxa"/>
          <w:trHeight w:val="315"/>
        </w:trPr>
        <w:tc>
          <w:tcPr>
            <w:tcW w:w="532" w:type="dxa"/>
            <w:gridSpan w:val="3"/>
            <w:tcBorders>
              <w:top w:val="nil"/>
              <w:left w:val="nil"/>
              <w:bottom w:val="nil"/>
              <w:right w:val="nil"/>
            </w:tcBorders>
            <w:shd w:val="clear" w:color="000000" w:fill="FFFFFF"/>
            <w:noWrap/>
            <w:vAlign w:val="bottom"/>
            <w:hideMark/>
          </w:tcPr>
          <w:p w14:paraId="3CAD697D" w14:textId="77777777" w:rsidR="005E4843" w:rsidRPr="005E26C8" w:rsidRDefault="005E4843" w:rsidP="005E4843">
            <w:pPr>
              <w:rPr>
                <w:rFonts w:ascii="Arial CYR" w:hAnsi="Arial CYR" w:cs="Arial CYR"/>
                <w:b/>
                <w:bCs/>
                <w:sz w:val="14"/>
                <w:szCs w:val="20"/>
              </w:rPr>
            </w:pPr>
            <w:r w:rsidRPr="005E26C8">
              <w:rPr>
                <w:rFonts w:ascii="Arial CYR" w:hAnsi="Arial CYR" w:cs="Arial CYR"/>
                <w:b/>
                <w:bCs/>
                <w:sz w:val="14"/>
                <w:szCs w:val="20"/>
              </w:rPr>
              <w:t> </w:t>
            </w:r>
          </w:p>
        </w:tc>
        <w:tc>
          <w:tcPr>
            <w:tcW w:w="2911" w:type="dxa"/>
            <w:gridSpan w:val="4"/>
            <w:tcBorders>
              <w:top w:val="nil"/>
              <w:left w:val="nil"/>
              <w:bottom w:val="nil"/>
              <w:right w:val="nil"/>
            </w:tcBorders>
            <w:shd w:val="clear" w:color="000000" w:fill="FFFFFF"/>
            <w:vAlign w:val="bottom"/>
            <w:hideMark/>
          </w:tcPr>
          <w:p w14:paraId="63B4C1D1" w14:textId="77777777" w:rsidR="005E4843" w:rsidRPr="005E26C8" w:rsidRDefault="005E4843" w:rsidP="005E4843">
            <w:pPr>
              <w:rPr>
                <w:sz w:val="18"/>
                <w:szCs w:val="20"/>
              </w:rPr>
            </w:pPr>
            <w:r w:rsidRPr="005E26C8">
              <w:rPr>
                <w:sz w:val="18"/>
                <w:szCs w:val="20"/>
              </w:rPr>
              <w:t> </w:t>
            </w:r>
          </w:p>
        </w:tc>
        <w:tc>
          <w:tcPr>
            <w:tcW w:w="646" w:type="dxa"/>
            <w:gridSpan w:val="4"/>
            <w:tcBorders>
              <w:top w:val="nil"/>
              <w:left w:val="nil"/>
              <w:bottom w:val="nil"/>
              <w:right w:val="nil"/>
            </w:tcBorders>
            <w:shd w:val="clear" w:color="000000" w:fill="FFFFFF"/>
            <w:noWrap/>
            <w:vAlign w:val="bottom"/>
            <w:hideMark/>
          </w:tcPr>
          <w:p w14:paraId="287C4DDD" w14:textId="77777777" w:rsidR="005E4843" w:rsidRPr="005E26C8" w:rsidRDefault="005E4843" w:rsidP="005E4843">
            <w:pPr>
              <w:rPr>
                <w:sz w:val="18"/>
                <w:szCs w:val="20"/>
              </w:rPr>
            </w:pPr>
            <w:r w:rsidRPr="005E26C8">
              <w:rPr>
                <w:sz w:val="18"/>
                <w:szCs w:val="20"/>
              </w:rPr>
              <w:t> </w:t>
            </w:r>
          </w:p>
        </w:tc>
        <w:tc>
          <w:tcPr>
            <w:tcW w:w="647" w:type="dxa"/>
            <w:gridSpan w:val="5"/>
            <w:tcBorders>
              <w:top w:val="nil"/>
              <w:left w:val="nil"/>
              <w:bottom w:val="nil"/>
              <w:right w:val="nil"/>
            </w:tcBorders>
            <w:shd w:val="clear" w:color="000000" w:fill="FFFFFF"/>
            <w:noWrap/>
            <w:vAlign w:val="bottom"/>
            <w:hideMark/>
          </w:tcPr>
          <w:p w14:paraId="43C3D015" w14:textId="77777777" w:rsidR="005E4843" w:rsidRPr="005E26C8" w:rsidRDefault="005E4843" w:rsidP="005E4843">
            <w:pPr>
              <w:rPr>
                <w:sz w:val="18"/>
                <w:szCs w:val="20"/>
              </w:rPr>
            </w:pPr>
            <w:r w:rsidRPr="005E26C8">
              <w:rPr>
                <w:sz w:val="18"/>
                <w:szCs w:val="20"/>
              </w:rPr>
              <w:t> </w:t>
            </w:r>
          </w:p>
        </w:tc>
        <w:tc>
          <w:tcPr>
            <w:tcW w:w="236" w:type="dxa"/>
            <w:gridSpan w:val="3"/>
            <w:tcBorders>
              <w:top w:val="nil"/>
              <w:left w:val="nil"/>
              <w:bottom w:val="nil"/>
              <w:right w:val="nil"/>
            </w:tcBorders>
            <w:shd w:val="clear" w:color="000000" w:fill="FFFFFF"/>
            <w:noWrap/>
            <w:vAlign w:val="bottom"/>
            <w:hideMark/>
          </w:tcPr>
          <w:p w14:paraId="4A128354" w14:textId="77777777" w:rsidR="005E4843" w:rsidRPr="005E26C8" w:rsidRDefault="005E4843" w:rsidP="005E4843">
            <w:pPr>
              <w:rPr>
                <w:sz w:val="18"/>
                <w:szCs w:val="20"/>
              </w:rPr>
            </w:pPr>
            <w:r w:rsidRPr="005E26C8">
              <w:rPr>
                <w:sz w:val="18"/>
                <w:szCs w:val="20"/>
              </w:rPr>
              <w:t> </w:t>
            </w:r>
          </w:p>
        </w:tc>
        <w:tc>
          <w:tcPr>
            <w:tcW w:w="1019" w:type="dxa"/>
            <w:gridSpan w:val="6"/>
            <w:tcBorders>
              <w:top w:val="nil"/>
              <w:left w:val="nil"/>
              <w:bottom w:val="nil"/>
              <w:right w:val="nil"/>
            </w:tcBorders>
            <w:shd w:val="clear" w:color="000000" w:fill="FFFFFF"/>
            <w:noWrap/>
            <w:vAlign w:val="bottom"/>
            <w:hideMark/>
          </w:tcPr>
          <w:p w14:paraId="43451537" w14:textId="77777777" w:rsidR="005E4843" w:rsidRPr="005E26C8" w:rsidRDefault="005E4843" w:rsidP="005E4843">
            <w:pPr>
              <w:rPr>
                <w:sz w:val="18"/>
              </w:rPr>
            </w:pPr>
            <w:r w:rsidRPr="005E26C8">
              <w:rPr>
                <w:sz w:val="18"/>
              </w:rPr>
              <w:t> </w:t>
            </w:r>
          </w:p>
        </w:tc>
        <w:tc>
          <w:tcPr>
            <w:tcW w:w="623" w:type="dxa"/>
            <w:gridSpan w:val="4"/>
            <w:tcBorders>
              <w:top w:val="nil"/>
              <w:left w:val="nil"/>
              <w:bottom w:val="nil"/>
              <w:right w:val="nil"/>
            </w:tcBorders>
            <w:shd w:val="clear" w:color="000000" w:fill="FFFFFF"/>
            <w:noWrap/>
            <w:vAlign w:val="bottom"/>
            <w:hideMark/>
          </w:tcPr>
          <w:p w14:paraId="4C4BC7CE" w14:textId="77777777" w:rsidR="005E4843" w:rsidRPr="005E26C8" w:rsidRDefault="005E4843" w:rsidP="005E4843">
            <w:pPr>
              <w:rPr>
                <w:sz w:val="18"/>
              </w:rPr>
            </w:pPr>
            <w:r w:rsidRPr="005E26C8">
              <w:rPr>
                <w:sz w:val="18"/>
              </w:rPr>
              <w:t> </w:t>
            </w:r>
          </w:p>
        </w:tc>
        <w:tc>
          <w:tcPr>
            <w:tcW w:w="3454" w:type="dxa"/>
            <w:gridSpan w:val="26"/>
            <w:tcBorders>
              <w:top w:val="nil"/>
              <w:left w:val="nil"/>
              <w:bottom w:val="nil"/>
              <w:right w:val="nil"/>
            </w:tcBorders>
            <w:shd w:val="clear" w:color="000000" w:fill="FFFFFF"/>
            <w:noWrap/>
            <w:vAlign w:val="bottom"/>
            <w:hideMark/>
          </w:tcPr>
          <w:p w14:paraId="123D0819" w14:textId="77777777" w:rsidR="005E4843" w:rsidRPr="005E26C8" w:rsidRDefault="005E4843" w:rsidP="005E4843">
            <w:pPr>
              <w:rPr>
                <w:sz w:val="18"/>
              </w:rPr>
            </w:pPr>
            <w:r w:rsidRPr="005E26C8">
              <w:rPr>
                <w:sz w:val="18"/>
              </w:rPr>
              <w:t>ГУП РК Крымтеплокоммунэнерго"</w:t>
            </w:r>
          </w:p>
        </w:tc>
        <w:tc>
          <w:tcPr>
            <w:tcW w:w="236" w:type="dxa"/>
            <w:tcBorders>
              <w:top w:val="nil"/>
              <w:left w:val="nil"/>
              <w:bottom w:val="nil"/>
              <w:right w:val="nil"/>
            </w:tcBorders>
            <w:shd w:val="clear" w:color="000000" w:fill="FFFFFF"/>
            <w:noWrap/>
            <w:vAlign w:val="bottom"/>
            <w:hideMark/>
          </w:tcPr>
          <w:p w14:paraId="4A6C6DE4" w14:textId="77777777" w:rsidR="005E4843" w:rsidRPr="005E26C8" w:rsidRDefault="005E4843" w:rsidP="005E4843">
            <w:pPr>
              <w:rPr>
                <w:sz w:val="14"/>
                <w:szCs w:val="20"/>
              </w:rPr>
            </w:pPr>
            <w:r w:rsidRPr="005E26C8">
              <w:rPr>
                <w:sz w:val="14"/>
                <w:szCs w:val="20"/>
              </w:rPr>
              <w:t> </w:t>
            </w:r>
          </w:p>
        </w:tc>
        <w:tc>
          <w:tcPr>
            <w:tcW w:w="578" w:type="dxa"/>
            <w:gridSpan w:val="4"/>
            <w:tcBorders>
              <w:top w:val="nil"/>
              <w:left w:val="nil"/>
              <w:bottom w:val="nil"/>
              <w:right w:val="nil"/>
            </w:tcBorders>
            <w:shd w:val="clear" w:color="000000" w:fill="FFFFFF"/>
            <w:noWrap/>
            <w:vAlign w:val="bottom"/>
            <w:hideMark/>
          </w:tcPr>
          <w:p w14:paraId="3CC09041" w14:textId="77777777" w:rsidR="005E4843" w:rsidRPr="005E26C8" w:rsidRDefault="005E4843" w:rsidP="005E4843">
            <w:r w:rsidRPr="005E26C8">
              <w:t> </w:t>
            </w:r>
          </w:p>
        </w:tc>
        <w:tc>
          <w:tcPr>
            <w:tcW w:w="378" w:type="dxa"/>
            <w:gridSpan w:val="4"/>
            <w:tcBorders>
              <w:top w:val="nil"/>
              <w:left w:val="nil"/>
              <w:bottom w:val="nil"/>
              <w:right w:val="nil"/>
            </w:tcBorders>
            <w:shd w:val="clear" w:color="000000" w:fill="FFFFFF"/>
            <w:noWrap/>
            <w:vAlign w:val="bottom"/>
            <w:hideMark/>
          </w:tcPr>
          <w:p w14:paraId="426AF1F1" w14:textId="77777777" w:rsidR="005E4843" w:rsidRPr="005E26C8" w:rsidRDefault="005E4843" w:rsidP="005E4843">
            <w:pPr>
              <w:rPr>
                <w:sz w:val="20"/>
                <w:szCs w:val="20"/>
              </w:rPr>
            </w:pPr>
            <w:r w:rsidRPr="005E26C8">
              <w:rPr>
                <w:sz w:val="20"/>
                <w:szCs w:val="20"/>
              </w:rPr>
              <w:t> </w:t>
            </w:r>
          </w:p>
        </w:tc>
        <w:tc>
          <w:tcPr>
            <w:tcW w:w="1115" w:type="dxa"/>
            <w:gridSpan w:val="10"/>
            <w:tcBorders>
              <w:top w:val="nil"/>
              <w:left w:val="nil"/>
              <w:bottom w:val="nil"/>
              <w:right w:val="nil"/>
            </w:tcBorders>
            <w:shd w:val="clear" w:color="000000" w:fill="FFFFFF"/>
            <w:noWrap/>
            <w:vAlign w:val="bottom"/>
            <w:hideMark/>
          </w:tcPr>
          <w:p w14:paraId="1BD08CB6" w14:textId="77777777" w:rsidR="005E4843" w:rsidRPr="005E26C8" w:rsidRDefault="005E4843" w:rsidP="005E4843">
            <w:pPr>
              <w:rPr>
                <w:sz w:val="20"/>
                <w:szCs w:val="20"/>
              </w:rPr>
            </w:pPr>
            <w:r w:rsidRPr="005E26C8">
              <w:rPr>
                <w:sz w:val="20"/>
                <w:szCs w:val="20"/>
              </w:rPr>
              <w:t> </w:t>
            </w:r>
          </w:p>
        </w:tc>
        <w:tc>
          <w:tcPr>
            <w:tcW w:w="236" w:type="dxa"/>
            <w:gridSpan w:val="2"/>
            <w:tcBorders>
              <w:top w:val="nil"/>
              <w:left w:val="nil"/>
              <w:bottom w:val="nil"/>
              <w:right w:val="nil"/>
            </w:tcBorders>
            <w:shd w:val="clear" w:color="000000" w:fill="FFFFFF"/>
            <w:noWrap/>
            <w:vAlign w:val="bottom"/>
            <w:hideMark/>
          </w:tcPr>
          <w:p w14:paraId="2AB2D3A5"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755" w:type="dxa"/>
            <w:gridSpan w:val="9"/>
            <w:tcBorders>
              <w:top w:val="nil"/>
              <w:left w:val="nil"/>
              <w:bottom w:val="nil"/>
              <w:right w:val="nil"/>
            </w:tcBorders>
            <w:shd w:val="clear" w:color="000000" w:fill="FFFFFF"/>
            <w:noWrap/>
            <w:vAlign w:val="bottom"/>
            <w:hideMark/>
          </w:tcPr>
          <w:p w14:paraId="296E3D41"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1267" w:type="dxa"/>
            <w:gridSpan w:val="9"/>
            <w:tcBorders>
              <w:top w:val="nil"/>
              <w:left w:val="nil"/>
              <w:bottom w:val="nil"/>
              <w:right w:val="nil"/>
            </w:tcBorders>
            <w:shd w:val="clear" w:color="000000" w:fill="FFFFFF"/>
            <w:noWrap/>
            <w:vAlign w:val="bottom"/>
            <w:hideMark/>
          </w:tcPr>
          <w:p w14:paraId="0530B810"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r>
      <w:tr w:rsidR="005E4843" w:rsidRPr="005E26C8" w14:paraId="78BA9B07" w14:textId="77777777" w:rsidTr="005E4843">
        <w:trPr>
          <w:trHeight w:val="525"/>
        </w:trPr>
        <w:tc>
          <w:tcPr>
            <w:tcW w:w="532" w:type="dxa"/>
            <w:gridSpan w:val="3"/>
            <w:tcBorders>
              <w:top w:val="nil"/>
              <w:left w:val="nil"/>
              <w:bottom w:val="nil"/>
              <w:right w:val="nil"/>
            </w:tcBorders>
            <w:shd w:val="clear" w:color="000000" w:fill="FFFFFF"/>
            <w:noWrap/>
            <w:vAlign w:val="bottom"/>
            <w:hideMark/>
          </w:tcPr>
          <w:p w14:paraId="02EEF834"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911" w:type="dxa"/>
            <w:gridSpan w:val="4"/>
            <w:tcBorders>
              <w:top w:val="nil"/>
              <w:left w:val="nil"/>
              <w:bottom w:val="nil"/>
              <w:right w:val="nil"/>
            </w:tcBorders>
            <w:shd w:val="clear" w:color="000000" w:fill="FFFFFF"/>
            <w:vAlign w:val="bottom"/>
            <w:hideMark/>
          </w:tcPr>
          <w:p w14:paraId="24B48728" w14:textId="77777777" w:rsidR="005E4843" w:rsidRPr="005E26C8" w:rsidRDefault="005E4843" w:rsidP="005E4843">
            <w:pPr>
              <w:rPr>
                <w:sz w:val="18"/>
                <w:szCs w:val="20"/>
              </w:rPr>
            </w:pPr>
            <w:r w:rsidRPr="005E26C8">
              <w:rPr>
                <w:sz w:val="18"/>
                <w:szCs w:val="20"/>
              </w:rPr>
              <w:t>МП</w:t>
            </w:r>
          </w:p>
        </w:tc>
        <w:tc>
          <w:tcPr>
            <w:tcW w:w="1293" w:type="dxa"/>
            <w:gridSpan w:val="9"/>
            <w:tcBorders>
              <w:top w:val="nil"/>
              <w:left w:val="nil"/>
              <w:bottom w:val="nil"/>
              <w:right w:val="nil"/>
            </w:tcBorders>
            <w:shd w:val="clear" w:color="000000" w:fill="FFFFFF"/>
            <w:noWrap/>
            <w:vAlign w:val="bottom"/>
            <w:hideMark/>
          </w:tcPr>
          <w:p w14:paraId="3CB1E014" w14:textId="77777777" w:rsidR="005E4843" w:rsidRPr="005E26C8" w:rsidRDefault="005E4843" w:rsidP="005E4843">
            <w:pPr>
              <w:rPr>
                <w:sz w:val="18"/>
                <w:szCs w:val="20"/>
              </w:rPr>
            </w:pPr>
            <w:r w:rsidRPr="005E26C8">
              <w:rPr>
                <w:sz w:val="18"/>
                <w:szCs w:val="20"/>
              </w:rPr>
              <w:t> </w:t>
            </w:r>
          </w:p>
        </w:tc>
        <w:tc>
          <w:tcPr>
            <w:tcW w:w="236" w:type="dxa"/>
            <w:gridSpan w:val="3"/>
            <w:tcBorders>
              <w:top w:val="nil"/>
              <w:left w:val="nil"/>
              <w:bottom w:val="nil"/>
              <w:right w:val="nil"/>
            </w:tcBorders>
            <w:shd w:val="clear" w:color="000000" w:fill="FFFFFF"/>
            <w:noWrap/>
            <w:vAlign w:val="bottom"/>
            <w:hideMark/>
          </w:tcPr>
          <w:p w14:paraId="0EEE21E1" w14:textId="77777777" w:rsidR="005E4843" w:rsidRPr="005E26C8" w:rsidRDefault="005E4843" w:rsidP="005E4843">
            <w:pPr>
              <w:rPr>
                <w:sz w:val="18"/>
                <w:szCs w:val="20"/>
              </w:rPr>
            </w:pPr>
            <w:r w:rsidRPr="005E26C8">
              <w:rPr>
                <w:sz w:val="18"/>
                <w:szCs w:val="20"/>
              </w:rPr>
              <w:t> </w:t>
            </w:r>
          </w:p>
        </w:tc>
        <w:tc>
          <w:tcPr>
            <w:tcW w:w="782" w:type="dxa"/>
            <w:gridSpan w:val="3"/>
            <w:tcBorders>
              <w:top w:val="nil"/>
              <w:left w:val="nil"/>
              <w:bottom w:val="nil"/>
              <w:right w:val="nil"/>
            </w:tcBorders>
            <w:shd w:val="clear" w:color="000000" w:fill="FFFFFF"/>
            <w:noWrap/>
            <w:vAlign w:val="bottom"/>
            <w:hideMark/>
          </w:tcPr>
          <w:p w14:paraId="60967A92" w14:textId="77777777" w:rsidR="005E4843" w:rsidRPr="005E26C8" w:rsidRDefault="005E4843" w:rsidP="005E4843">
            <w:pPr>
              <w:rPr>
                <w:sz w:val="18"/>
                <w:szCs w:val="20"/>
              </w:rPr>
            </w:pPr>
            <w:r w:rsidRPr="005E26C8">
              <w:rPr>
                <w:sz w:val="18"/>
                <w:szCs w:val="20"/>
              </w:rPr>
              <w:t> </w:t>
            </w:r>
          </w:p>
        </w:tc>
        <w:tc>
          <w:tcPr>
            <w:tcW w:w="1292" w:type="dxa"/>
            <w:gridSpan w:val="10"/>
            <w:tcBorders>
              <w:top w:val="nil"/>
              <w:left w:val="nil"/>
              <w:bottom w:val="nil"/>
              <w:right w:val="nil"/>
            </w:tcBorders>
            <w:shd w:val="clear" w:color="000000" w:fill="FFFFFF"/>
            <w:noWrap/>
            <w:vAlign w:val="bottom"/>
            <w:hideMark/>
          </w:tcPr>
          <w:p w14:paraId="07E917F9" w14:textId="77777777" w:rsidR="005E4843" w:rsidRPr="005E26C8" w:rsidRDefault="005E4843" w:rsidP="005E4843">
            <w:pPr>
              <w:rPr>
                <w:sz w:val="18"/>
                <w:szCs w:val="20"/>
              </w:rPr>
            </w:pPr>
            <w:r w:rsidRPr="005E26C8">
              <w:rPr>
                <w:sz w:val="18"/>
                <w:szCs w:val="20"/>
              </w:rPr>
              <w:t> </w:t>
            </w:r>
          </w:p>
        </w:tc>
        <w:tc>
          <w:tcPr>
            <w:tcW w:w="623" w:type="dxa"/>
            <w:gridSpan w:val="6"/>
            <w:tcBorders>
              <w:top w:val="nil"/>
              <w:left w:val="nil"/>
              <w:bottom w:val="nil"/>
              <w:right w:val="nil"/>
            </w:tcBorders>
            <w:shd w:val="clear" w:color="000000" w:fill="FFFFFF"/>
            <w:noWrap/>
            <w:vAlign w:val="bottom"/>
            <w:hideMark/>
          </w:tcPr>
          <w:p w14:paraId="14495246" w14:textId="77777777" w:rsidR="005E4843" w:rsidRPr="005E26C8" w:rsidRDefault="005E4843" w:rsidP="005E4843">
            <w:pPr>
              <w:rPr>
                <w:sz w:val="18"/>
                <w:szCs w:val="20"/>
              </w:rPr>
            </w:pPr>
            <w:r w:rsidRPr="005E26C8">
              <w:rPr>
                <w:sz w:val="18"/>
                <w:szCs w:val="20"/>
              </w:rPr>
              <w:t> </w:t>
            </w:r>
          </w:p>
        </w:tc>
        <w:tc>
          <w:tcPr>
            <w:tcW w:w="760" w:type="dxa"/>
            <w:gridSpan w:val="4"/>
            <w:tcBorders>
              <w:top w:val="nil"/>
              <w:left w:val="nil"/>
              <w:bottom w:val="single" w:sz="4" w:space="0" w:color="auto"/>
              <w:right w:val="nil"/>
            </w:tcBorders>
            <w:shd w:val="clear" w:color="000000" w:fill="FFFFFF"/>
            <w:noWrap/>
            <w:vAlign w:val="bottom"/>
            <w:hideMark/>
          </w:tcPr>
          <w:p w14:paraId="5BE5FE5A" w14:textId="77777777" w:rsidR="005E4843" w:rsidRPr="005E26C8" w:rsidRDefault="005E4843" w:rsidP="005E4843">
            <w:pPr>
              <w:rPr>
                <w:sz w:val="18"/>
                <w:szCs w:val="20"/>
              </w:rPr>
            </w:pPr>
            <w:r w:rsidRPr="005E26C8">
              <w:rPr>
                <w:sz w:val="18"/>
                <w:szCs w:val="20"/>
              </w:rPr>
              <w:t> </w:t>
            </w:r>
          </w:p>
        </w:tc>
        <w:tc>
          <w:tcPr>
            <w:tcW w:w="236" w:type="dxa"/>
            <w:gridSpan w:val="2"/>
            <w:tcBorders>
              <w:top w:val="nil"/>
              <w:left w:val="nil"/>
              <w:bottom w:val="single" w:sz="4" w:space="0" w:color="auto"/>
              <w:right w:val="nil"/>
            </w:tcBorders>
            <w:shd w:val="clear" w:color="000000" w:fill="FFFFFF"/>
            <w:noWrap/>
            <w:vAlign w:val="bottom"/>
            <w:hideMark/>
          </w:tcPr>
          <w:p w14:paraId="215BA202" w14:textId="77777777" w:rsidR="005E4843" w:rsidRPr="005E26C8" w:rsidRDefault="005E4843" w:rsidP="005E4843">
            <w:pPr>
              <w:rPr>
                <w:sz w:val="18"/>
                <w:szCs w:val="20"/>
              </w:rPr>
            </w:pPr>
            <w:r w:rsidRPr="005E26C8">
              <w:rPr>
                <w:sz w:val="18"/>
                <w:szCs w:val="20"/>
              </w:rPr>
              <w:t> </w:t>
            </w:r>
          </w:p>
        </w:tc>
        <w:tc>
          <w:tcPr>
            <w:tcW w:w="561" w:type="dxa"/>
            <w:gridSpan w:val="3"/>
            <w:tcBorders>
              <w:top w:val="nil"/>
              <w:left w:val="nil"/>
              <w:bottom w:val="single" w:sz="4" w:space="0" w:color="auto"/>
              <w:right w:val="nil"/>
            </w:tcBorders>
            <w:shd w:val="clear" w:color="000000" w:fill="FFFFFF"/>
            <w:noWrap/>
            <w:vAlign w:val="bottom"/>
            <w:hideMark/>
          </w:tcPr>
          <w:p w14:paraId="5362DC00" w14:textId="77777777" w:rsidR="005E4843" w:rsidRPr="005E26C8" w:rsidRDefault="005E4843" w:rsidP="005E4843">
            <w:pPr>
              <w:rPr>
                <w:sz w:val="18"/>
                <w:szCs w:val="20"/>
              </w:rPr>
            </w:pPr>
            <w:r w:rsidRPr="005E26C8">
              <w:rPr>
                <w:sz w:val="18"/>
                <w:szCs w:val="20"/>
              </w:rPr>
              <w:t> </w:t>
            </w:r>
          </w:p>
        </w:tc>
        <w:tc>
          <w:tcPr>
            <w:tcW w:w="302" w:type="dxa"/>
            <w:gridSpan w:val="2"/>
            <w:tcBorders>
              <w:top w:val="nil"/>
              <w:left w:val="nil"/>
              <w:bottom w:val="single" w:sz="4" w:space="0" w:color="auto"/>
              <w:right w:val="nil"/>
            </w:tcBorders>
            <w:shd w:val="clear" w:color="000000" w:fill="FFFFFF"/>
            <w:noWrap/>
            <w:vAlign w:val="bottom"/>
            <w:hideMark/>
          </w:tcPr>
          <w:p w14:paraId="129ECB76" w14:textId="77777777" w:rsidR="005E4843" w:rsidRPr="005E26C8" w:rsidRDefault="005E4843" w:rsidP="005E4843">
            <w:pPr>
              <w:rPr>
                <w:sz w:val="18"/>
                <w:szCs w:val="20"/>
              </w:rPr>
            </w:pPr>
            <w:r w:rsidRPr="005E26C8">
              <w:rPr>
                <w:sz w:val="18"/>
                <w:szCs w:val="20"/>
              </w:rPr>
              <w:t> </w:t>
            </w:r>
          </w:p>
        </w:tc>
        <w:tc>
          <w:tcPr>
            <w:tcW w:w="3218" w:type="dxa"/>
            <w:gridSpan w:val="29"/>
            <w:tcBorders>
              <w:top w:val="nil"/>
              <w:left w:val="nil"/>
              <w:bottom w:val="nil"/>
              <w:right w:val="nil"/>
            </w:tcBorders>
            <w:shd w:val="clear" w:color="000000" w:fill="FFFFFF"/>
            <w:noWrap/>
            <w:vAlign w:val="bottom"/>
            <w:hideMark/>
          </w:tcPr>
          <w:p w14:paraId="70F03113" w14:textId="77777777" w:rsidR="005E4843" w:rsidRPr="005E26C8" w:rsidRDefault="005E4843" w:rsidP="005E4843">
            <w:pPr>
              <w:rPr>
                <w:sz w:val="18"/>
              </w:rPr>
            </w:pPr>
            <w:r w:rsidRPr="005E26C8">
              <w:rPr>
                <w:sz w:val="18"/>
              </w:rPr>
              <w:t>Плющаков Е.Ю.</w:t>
            </w:r>
          </w:p>
        </w:tc>
        <w:tc>
          <w:tcPr>
            <w:tcW w:w="755" w:type="dxa"/>
            <w:gridSpan w:val="12"/>
            <w:tcBorders>
              <w:top w:val="nil"/>
              <w:left w:val="nil"/>
              <w:bottom w:val="nil"/>
              <w:right w:val="nil"/>
            </w:tcBorders>
            <w:shd w:val="clear" w:color="000000" w:fill="FFFFFF"/>
            <w:noWrap/>
            <w:vAlign w:val="bottom"/>
            <w:hideMark/>
          </w:tcPr>
          <w:p w14:paraId="4997A37B"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272" w:type="dxa"/>
            <w:gridSpan w:val="2"/>
            <w:tcBorders>
              <w:top w:val="nil"/>
              <w:left w:val="nil"/>
              <w:bottom w:val="nil"/>
              <w:right w:val="nil"/>
            </w:tcBorders>
            <w:shd w:val="clear" w:color="000000" w:fill="FFFFFF"/>
            <w:noWrap/>
            <w:vAlign w:val="bottom"/>
            <w:hideMark/>
          </w:tcPr>
          <w:p w14:paraId="59679001"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995" w:type="dxa"/>
            <w:gridSpan w:val="3"/>
            <w:tcBorders>
              <w:top w:val="nil"/>
              <w:left w:val="nil"/>
              <w:bottom w:val="nil"/>
              <w:right w:val="nil"/>
            </w:tcBorders>
            <w:shd w:val="clear" w:color="000000" w:fill="FFFFFF"/>
            <w:noWrap/>
            <w:vAlign w:val="bottom"/>
            <w:hideMark/>
          </w:tcPr>
          <w:p w14:paraId="750C6CE6"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r>
    </w:tbl>
    <w:p w14:paraId="29DA55E7" w14:textId="77777777" w:rsidR="005E4843" w:rsidRPr="005E26C8" w:rsidRDefault="005E4843" w:rsidP="005E4843">
      <w:pPr>
        <w:contextualSpacing/>
        <w:jc w:val="right"/>
        <w:sectPr w:rsidR="005E4843" w:rsidRPr="005E26C8" w:rsidSect="005E4843">
          <w:pgSz w:w="16838" w:h="11906" w:orient="landscape"/>
          <w:pgMar w:top="992" w:right="295" w:bottom="992" w:left="851" w:header="284" w:footer="709" w:gutter="0"/>
          <w:cols w:space="708"/>
          <w:docGrid w:linePitch="360"/>
        </w:sectPr>
      </w:pPr>
    </w:p>
    <w:p w14:paraId="381E4A39" w14:textId="77777777" w:rsidR="005E4843" w:rsidRPr="005E26C8" w:rsidRDefault="005E4843" w:rsidP="005E4843">
      <w:pPr>
        <w:contextualSpacing/>
        <w:jc w:val="right"/>
      </w:pPr>
      <w:r w:rsidRPr="005E26C8">
        <w:lastRenderedPageBreak/>
        <w:t xml:space="preserve">Приложение № 6 </w:t>
      </w:r>
    </w:p>
    <w:p w14:paraId="7D12353C" w14:textId="77777777" w:rsidR="005E4843" w:rsidRPr="005E26C8" w:rsidRDefault="005E4843" w:rsidP="005E4843">
      <w:pPr>
        <w:contextualSpacing/>
        <w:jc w:val="right"/>
      </w:pPr>
      <w:r w:rsidRPr="005E26C8">
        <w:t>к Контракту№________</w:t>
      </w:r>
    </w:p>
    <w:p w14:paraId="3E913868" w14:textId="77777777" w:rsidR="005E4843" w:rsidRPr="005E26C8" w:rsidRDefault="005E4843" w:rsidP="005E4843">
      <w:pPr>
        <w:contextualSpacing/>
        <w:jc w:val="right"/>
      </w:pPr>
      <w:r w:rsidRPr="005E26C8">
        <w:t xml:space="preserve">от «___» ________2025г. </w:t>
      </w:r>
    </w:p>
    <w:p w14:paraId="642DC020" w14:textId="77777777" w:rsidR="005E4843" w:rsidRPr="005E26C8" w:rsidRDefault="005E4843" w:rsidP="005E4843">
      <w:pPr>
        <w:contextualSpacing/>
        <w:jc w:val="center"/>
        <w:rPr>
          <w:sz w:val="18"/>
          <w:szCs w:val="18"/>
        </w:rPr>
      </w:pPr>
      <w:r w:rsidRPr="005E26C8">
        <w:rPr>
          <w:sz w:val="18"/>
          <w:szCs w:val="18"/>
        </w:rPr>
        <w:t>(ФОРМА)</w:t>
      </w:r>
    </w:p>
    <w:p w14:paraId="4A307D5E" w14:textId="77777777" w:rsidR="005E4843" w:rsidRPr="005E26C8" w:rsidRDefault="005E4843" w:rsidP="005E4843">
      <w:pPr>
        <w:contextualSpacing/>
        <w:jc w:val="center"/>
        <w:rPr>
          <w:b/>
          <w:sz w:val="28"/>
          <w:szCs w:val="28"/>
        </w:rPr>
      </w:pPr>
    </w:p>
    <w:p w14:paraId="41464EA6" w14:textId="77777777" w:rsidR="005E4843" w:rsidRPr="005E26C8" w:rsidRDefault="005E4843" w:rsidP="005E4843">
      <w:pPr>
        <w:contextualSpacing/>
        <w:jc w:val="center"/>
        <w:rPr>
          <w:b/>
          <w:sz w:val="28"/>
          <w:szCs w:val="28"/>
        </w:rPr>
      </w:pPr>
      <w:r w:rsidRPr="005E26C8">
        <w:rPr>
          <w:b/>
          <w:sz w:val="28"/>
          <w:szCs w:val="28"/>
        </w:rPr>
        <w:t>АКТ ПРИЕМА-ПЕРЕДАЧИ СТРОИТЕЛЬНОЙ ПЛОЩАДКИ</w:t>
      </w:r>
    </w:p>
    <w:p w14:paraId="4144056E" w14:textId="77777777" w:rsidR="005E4843" w:rsidRPr="005E26C8" w:rsidRDefault="005E4843" w:rsidP="005E4843">
      <w:pPr>
        <w:contextualSpacing/>
        <w:jc w:val="center"/>
        <w:rPr>
          <w:b/>
        </w:rPr>
      </w:pPr>
      <w:r w:rsidRPr="005E26C8">
        <w:rPr>
          <w:b/>
        </w:rPr>
        <w:t xml:space="preserve">по объекту: </w:t>
      </w:r>
    </w:p>
    <w:p w14:paraId="69911F9B" w14:textId="77777777" w:rsidR="005E4843" w:rsidRPr="005E26C8" w:rsidRDefault="005E4843" w:rsidP="005E4843">
      <w:pPr>
        <w:contextualSpacing/>
        <w:jc w:val="center"/>
        <w:rPr>
          <w:b/>
        </w:rPr>
      </w:pPr>
      <w:r w:rsidRPr="005E26C8">
        <w:rPr>
          <w:b/>
        </w:rPr>
        <w:t>«Капитальный ремонт магистральной тепловой сети по ул.Ростовская в г.Симферополь».</w:t>
      </w:r>
    </w:p>
    <w:tbl>
      <w:tblPr>
        <w:tblW w:w="10473" w:type="dxa"/>
        <w:tblLook w:val="04A0" w:firstRow="1" w:lastRow="0" w:firstColumn="1" w:lastColumn="0" w:noHBand="0" w:noVBand="1"/>
      </w:tblPr>
      <w:tblGrid>
        <w:gridCol w:w="3828"/>
        <w:gridCol w:w="669"/>
        <w:gridCol w:w="5976"/>
      </w:tblGrid>
      <w:tr w:rsidR="005E4843" w:rsidRPr="005E26C8" w14:paraId="38D20D88" w14:textId="77777777" w:rsidTr="005E4843">
        <w:trPr>
          <w:trHeight w:val="598"/>
        </w:trPr>
        <w:tc>
          <w:tcPr>
            <w:tcW w:w="3828" w:type="dxa"/>
          </w:tcPr>
          <w:p w14:paraId="7F76648E" w14:textId="77777777" w:rsidR="005E4843" w:rsidRPr="005E26C8" w:rsidRDefault="005E4843" w:rsidP="005E4843">
            <w:pPr>
              <w:contextualSpacing/>
              <w:jc w:val="both"/>
              <w:rPr>
                <w:lang w:eastAsia="zh-CN" w:bidi="hi-IN"/>
              </w:rPr>
            </w:pPr>
          </w:p>
          <w:p w14:paraId="7BFCA753" w14:textId="77777777" w:rsidR="005E4843" w:rsidRPr="005E26C8" w:rsidRDefault="005E4843" w:rsidP="005E4843">
            <w:pPr>
              <w:contextualSpacing/>
              <w:jc w:val="both"/>
              <w:rPr>
                <w:lang w:eastAsia="zh-CN" w:bidi="hi-IN"/>
              </w:rPr>
            </w:pPr>
            <w:r w:rsidRPr="005E26C8">
              <w:rPr>
                <w:lang w:eastAsia="zh-CN" w:bidi="hi-IN"/>
              </w:rPr>
              <w:t>г. Симферополь</w:t>
            </w:r>
          </w:p>
        </w:tc>
        <w:tc>
          <w:tcPr>
            <w:tcW w:w="669" w:type="dxa"/>
          </w:tcPr>
          <w:p w14:paraId="26AC1237" w14:textId="77777777" w:rsidR="005E4843" w:rsidRPr="005E26C8" w:rsidRDefault="005E4843" w:rsidP="005E4843">
            <w:pPr>
              <w:ind w:firstLine="5760"/>
              <w:contextualSpacing/>
              <w:jc w:val="both"/>
              <w:rPr>
                <w:lang w:eastAsia="zh-CN" w:bidi="hi-IN"/>
              </w:rPr>
            </w:pPr>
          </w:p>
        </w:tc>
        <w:tc>
          <w:tcPr>
            <w:tcW w:w="5976" w:type="dxa"/>
          </w:tcPr>
          <w:p w14:paraId="32439396" w14:textId="77777777" w:rsidR="005E4843" w:rsidRPr="005E26C8" w:rsidRDefault="005E4843" w:rsidP="005E4843">
            <w:pPr>
              <w:ind w:firstLine="5760"/>
              <w:contextualSpacing/>
              <w:jc w:val="both"/>
              <w:rPr>
                <w:lang w:eastAsia="zh-CN" w:bidi="hi-IN"/>
              </w:rPr>
            </w:pPr>
          </w:p>
          <w:p w14:paraId="65819F88" w14:textId="77777777" w:rsidR="005E4843" w:rsidRPr="005E26C8" w:rsidRDefault="005E4843" w:rsidP="005E4843">
            <w:pPr>
              <w:contextualSpacing/>
              <w:jc w:val="both"/>
              <w:rPr>
                <w:lang w:eastAsia="zh-CN" w:bidi="hi-IN"/>
              </w:rPr>
            </w:pPr>
            <w:r w:rsidRPr="005E26C8">
              <w:rPr>
                <w:lang w:eastAsia="zh-CN" w:bidi="hi-IN"/>
              </w:rPr>
              <w:t xml:space="preserve">  "___"__________2025 г.</w:t>
            </w:r>
          </w:p>
        </w:tc>
      </w:tr>
    </w:tbl>
    <w:p w14:paraId="6D5DEE2C" w14:textId="77777777" w:rsidR="005E4843" w:rsidRPr="005E26C8" w:rsidRDefault="005E4843" w:rsidP="005E4843">
      <w:pPr>
        <w:ind w:firstLine="709"/>
        <w:contextualSpacing/>
        <w:rPr>
          <w:b/>
        </w:rPr>
      </w:pPr>
    </w:p>
    <w:p w14:paraId="47871109" w14:textId="77777777" w:rsidR="005E4843" w:rsidRPr="005E26C8" w:rsidRDefault="005E4843" w:rsidP="005E4843">
      <w:pPr>
        <w:ind w:firstLine="709"/>
        <w:contextualSpacing/>
        <w:rPr>
          <w:b/>
        </w:rPr>
      </w:pPr>
    </w:p>
    <w:p w14:paraId="23A55446" w14:textId="77777777" w:rsidR="005E4843" w:rsidRPr="005E26C8" w:rsidRDefault="005E4843" w:rsidP="005E4843">
      <w:pPr>
        <w:ind w:firstLine="709"/>
        <w:contextualSpacing/>
        <w:rPr>
          <w:rFonts w:cs="Arial"/>
          <w:bCs/>
        </w:rPr>
      </w:pPr>
      <w:r w:rsidRPr="005E26C8">
        <w:rPr>
          <w:b/>
        </w:rPr>
        <w:t>ГУП РК «Крымтеплокоммунэнерго</w:t>
      </w:r>
      <w:r w:rsidRPr="005E26C8">
        <w:t xml:space="preserve">, именуемое в дальнейшем «Заказчик», в лице </w:t>
      </w:r>
      <w:r w:rsidRPr="005E26C8">
        <w:br/>
      </w:r>
      <w:r w:rsidRPr="005E26C8">
        <w:rPr>
          <w:spacing w:val="-2"/>
        </w:rPr>
        <w:t xml:space="preserve">Начальника управления капитального строительства и имущественно-земельных отношений ГУП РК «Крымтеплокоммунэнерго» Плющакова Е.Ю., действующего на основании доверенности №20-3/15586 от 28.12.2024г., </w:t>
      </w:r>
      <w:r w:rsidRPr="005E26C8">
        <w:rPr>
          <w:rFonts w:cs="Arial"/>
          <w:bCs/>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89EB848" w14:textId="77777777" w:rsidR="005E4843" w:rsidRPr="005E26C8" w:rsidRDefault="005E4843" w:rsidP="005E4843">
      <w:pPr>
        <w:numPr>
          <w:ilvl w:val="0"/>
          <w:numId w:val="77"/>
        </w:numPr>
        <w:contextualSpacing/>
        <w:jc w:val="both"/>
        <w:rPr>
          <w:rFonts w:cs="Arial"/>
          <w:bCs/>
        </w:rPr>
      </w:pPr>
      <w:r w:rsidRPr="005E26C8">
        <w:rPr>
          <w:rFonts w:cs="Arial"/>
          <w:bCs/>
        </w:rPr>
        <w:t xml:space="preserve">Во исполнение контракта № _____________ от «___» ________ 2025г. </w:t>
      </w:r>
      <w:r w:rsidRPr="005E26C8">
        <w:rPr>
          <w:rFonts w:cs="Arial"/>
          <w:bCs/>
        </w:rPr>
        <w:br/>
        <w:t xml:space="preserve">(далее – Контракт) и руководствуясь статьей 747 Гражданского Кодекса РФ, </w:t>
      </w:r>
      <w:r w:rsidRPr="005E26C8">
        <w:rPr>
          <w:rFonts w:cs="Arial"/>
          <w:bCs/>
        </w:rPr>
        <w:br/>
        <w:t>ст. 1, 51 ,55 Градостроительного Кодекса РФ, Заказчик передал, а Подрядчик принял строительную площадку  по адресу  ул.Ростовская в г.Симферополь,(согласно проектной документации).</w:t>
      </w:r>
    </w:p>
    <w:p w14:paraId="1C105423" w14:textId="77777777" w:rsidR="005E4843" w:rsidRPr="005E26C8" w:rsidRDefault="005E4843" w:rsidP="005E4843">
      <w:pPr>
        <w:numPr>
          <w:ilvl w:val="0"/>
          <w:numId w:val="77"/>
        </w:numPr>
        <w:contextualSpacing/>
        <w:jc w:val="both"/>
        <w:rPr>
          <w:rFonts w:cs="Arial"/>
          <w:bCs/>
        </w:rPr>
      </w:pPr>
      <w:r w:rsidRPr="005E26C8">
        <w:rPr>
          <w:rFonts w:cs="Arial"/>
          <w:bCs/>
        </w:rPr>
        <w:t>Сторонами под строительной площадкой понимается территория, предназначенная для капитального ремонта объекта в соответствии с Контрактом. Площадь и состояние строительной площадки соответствуют условиям Контракта.</w:t>
      </w:r>
    </w:p>
    <w:p w14:paraId="39787C1C" w14:textId="77777777" w:rsidR="005E4843" w:rsidRPr="005E26C8" w:rsidRDefault="005E4843" w:rsidP="005E4843">
      <w:pPr>
        <w:numPr>
          <w:ilvl w:val="0"/>
          <w:numId w:val="77"/>
        </w:numPr>
        <w:contextualSpacing/>
        <w:jc w:val="both"/>
        <w:rPr>
          <w:rFonts w:cs="Arial"/>
          <w:bCs/>
        </w:rPr>
      </w:pPr>
      <w:r w:rsidRPr="005E26C8">
        <w:rPr>
          <w:rFonts w:cs="Arial"/>
          <w:bCs/>
        </w:rPr>
        <w:t>Строительная площадка передается для выполнения Подрядчиком капитального ремонта объекта, предусмотренного Контрактом.</w:t>
      </w:r>
    </w:p>
    <w:p w14:paraId="5E3E1D41" w14:textId="77777777" w:rsidR="005E4843" w:rsidRPr="005E26C8" w:rsidRDefault="005E4843" w:rsidP="005E4843">
      <w:pPr>
        <w:numPr>
          <w:ilvl w:val="0"/>
          <w:numId w:val="77"/>
        </w:numPr>
        <w:contextualSpacing/>
        <w:jc w:val="both"/>
        <w:rPr>
          <w:rFonts w:cs="Arial"/>
          <w:bCs/>
        </w:rPr>
      </w:pPr>
      <w:r w:rsidRPr="005E26C8">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0FF533B6" w14:textId="77777777" w:rsidR="005E4843" w:rsidRPr="005E26C8" w:rsidRDefault="005E4843" w:rsidP="005E4843">
      <w:pPr>
        <w:numPr>
          <w:ilvl w:val="0"/>
          <w:numId w:val="77"/>
        </w:numPr>
        <w:contextualSpacing/>
        <w:jc w:val="both"/>
        <w:rPr>
          <w:rFonts w:cs="Arial"/>
          <w:bCs/>
        </w:rPr>
      </w:pPr>
      <w:r w:rsidRPr="005E26C8">
        <w:rPr>
          <w:rFonts w:cs="Arial"/>
          <w:bCs/>
        </w:rPr>
        <w:t>Настоящий Акт составлен в двух подлинных экземплярах, имеющих одинаковую юридическую силу по одному для каждой из сторон.</w:t>
      </w:r>
    </w:p>
    <w:p w14:paraId="4CCD9293" w14:textId="77777777" w:rsidR="005E4843" w:rsidRPr="005E26C8" w:rsidRDefault="005E4843" w:rsidP="005E4843">
      <w:pPr>
        <w:ind w:left="1560" w:hanging="1560"/>
        <w:contextualSpacing/>
        <w:jc w:val="both"/>
        <w:rPr>
          <w:rFonts w:cs="Arial"/>
          <w:bCs/>
        </w:rPr>
      </w:pPr>
      <w:r w:rsidRPr="005E26C8">
        <w:rPr>
          <w:rFonts w:cs="Arial"/>
          <w:bCs/>
        </w:rPr>
        <w:t>Приложение: _________________________________ – в ____ экз. на ________ листах.</w:t>
      </w:r>
    </w:p>
    <w:p w14:paraId="057CF9DB" w14:textId="77777777" w:rsidR="005E4843" w:rsidRPr="005E26C8" w:rsidRDefault="005E4843" w:rsidP="005E4843">
      <w:pPr>
        <w:ind w:left="1560" w:hanging="1560"/>
        <w:contextualSpacing/>
        <w:jc w:val="both"/>
        <w:rPr>
          <w:rFonts w:cs="Arial"/>
          <w:bCs/>
        </w:rPr>
      </w:pPr>
    </w:p>
    <w:tbl>
      <w:tblPr>
        <w:tblW w:w="9371"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244"/>
        <w:gridCol w:w="4122"/>
        <w:gridCol w:w="272"/>
      </w:tblGrid>
      <w:tr w:rsidR="005E4843" w:rsidRPr="005E26C8" w14:paraId="58A15B59" w14:textId="77777777" w:rsidTr="005E4843">
        <w:trPr>
          <w:gridAfter w:val="1"/>
          <w:wAfter w:w="272" w:type="dxa"/>
        </w:trPr>
        <w:tc>
          <w:tcPr>
            <w:tcW w:w="4733" w:type="dxa"/>
          </w:tcPr>
          <w:p w14:paraId="268A01FB" w14:textId="77777777" w:rsidR="005E4843" w:rsidRPr="005E26C8" w:rsidRDefault="005E4843" w:rsidP="005E4843">
            <w:pPr>
              <w:contextualSpacing/>
              <w:jc w:val="both"/>
              <w:rPr>
                <w:lang w:eastAsia="zh-CN" w:bidi="hi-IN"/>
              </w:rPr>
            </w:pPr>
          </w:p>
        </w:tc>
        <w:tc>
          <w:tcPr>
            <w:tcW w:w="4366" w:type="dxa"/>
            <w:gridSpan w:val="2"/>
          </w:tcPr>
          <w:p w14:paraId="177AAF3C" w14:textId="77777777" w:rsidR="005E4843" w:rsidRPr="005E26C8" w:rsidRDefault="005E4843" w:rsidP="005E4843">
            <w:pPr>
              <w:contextualSpacing/>
              <w:jc w:val="both"/>
              <w:rPr>
                <w:lang w:eastAsia="zh-CN" w:bidi="hi-IN"/>
              </w:rPr>
            </w:pPr>
          </w:p>
        </w:tc>
      </w:tr>
      <w:tr w:rsidR="005E4843" w:rsidRPr="005E26C8" w14:paraId="0B186D78" w14:textId="77777777" w:rsidTr="005E4843">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Pr>
          <w:p w14:paraId="413A5B45" w14:textId="77777777" w:rsidR="005E4843" w:rsidRPr="005E26C8" w:rsidRDefault="005E4843" w:rsidP="005E4843">
            <w:pPr>
              <w:keepNext/>
              <w:rPr>
                <w:bCs/>
              </w:rPr>
            </w:pPr>
          </w:p>
          <w:p w14:paraId="76CC3C28" w14:textId="77777777" w:rsidR="005E4843" w:rsidRPr="005E26C8" w:rsidRDefault="005E4843" w:rsidP="005E4843">
            <w:pPr>
              <w:keepNext/>
              <w:rPr>
                <w:bCs/>
              </w:rPr>
            </w:pPr>
            <w:r w:rsidRPr="005E26C8">
              <w:rPr>
                <w:bCs/>
              </w:rPr>
              <w:t>ЗАКАЗЧИК:</w:t>
            </w:r>
          </w:p>
          <w:p w14:paraId="142CBF6C" w14:textId="77777777" w:rsidR="005E4843" w:rsidRPr="005E26C8" w:rsidRDefault="005E4843" w:rsidP="005E4843">
            <w:pPr>
              <w:keepNext/>
            </w:pPr>
          </w:p>
        </w:tc>
        <w:tc>
          <w:tcPr>
            <w:tcW w:w="4394" w:type="dxa"/>
            <w:gridSpan w:val="2"/>
          </w:tcPr>
          <w:p w14:paraId="13B85380" w14:textId="77777777" w:rsidR="005E4843" w:rsidRPr="005E26C8" w:rsidRDefault="005E4843" w:rsidP="005E4843">
            <w:pPr>
              <w:keepNext/>
            </w:pPr>
          </w:p>
          <w:p w14:paraId="216810FF" w14:textId="77777777" w:rsidR="005E4843" w:rsidRPr="005E26C8" w:rsidRDefault="005E4843" w:rsidP="005E4843">
            <w:pPr>
              <w:keepNext/>
              <w:rPr>
                <w:bCs/>
              </w:rPr>
            </w:pPr>
            <w:r w:rsidRPr="005E26C8">
              <w:t>ПОДРЯДЧИК:</w:t>
            </w:r>
          </w:p>
          <w:p w14:paraId="3060C2A8" w14:textId="77777777" w:rsidR="005E4843" w:rsidRPr="005E26C8" w:rsidRDefault="005E4843" w:rsidP="005E4843">
            <w:pPr>
              <w:keepNext/>
              <w:tabs>
                <w:tab w:val="left" w:pos="4425"/>
              </w:tabs>
            </w:pPr>
          </w:p>
        </w:tc>
      </w:tr>
      <w:tr w:rsidR="005E4843" w:rsidRPr="005E26C8" w14:paraId="07EDD371" w14:textId="77777777" w:rsidTr="005E4843">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Borders>
              <w:bottom w:val="single" w:sz="4" w:space="0" w:color="auto"/>
            </w:tcBorders>
          </w:tcPr>
          <w:p w14:paraId="432C3E2E" w14:textId="77777777" w:rsidR="005E4843" w:rsidRPr="005E26C8" w:rsidRDefault="005E4843" w:rsidP="005E4843">
            <w:pPr>
              <w:keepNext/>
              <w:rPr>
                <w:b/>
                <w:bCs/>
              </w:rPr>
            </w:pPr>
          </w:p>
        </w:tc>
        <w:tc>
          <w:tcPr>
            <w:tcW w:w="4394" w:type="dxa"/>
            <w:gridSpan w:val="2"/>
            <w:tcBorders>
              <w:bottom w:val="single" w:sz="4" w:space="0" w:color="auto"/>
            </w:tcBorders>
          </w:tcPr>
          <w:p w14:paraId="135A3D49" w14:textId="77777777" w:rsidR="005E4843" w:rsidRPr="005E26C8" w:rsidRDefault="005E4843" w:rsidP="005E4843">
            <w:pPr>
              <w:keepNext/>
              <w:rPr>
                <w:b/>
              </w:rPr>
            </w:pPr>
          </w:p>
        </w:tc>
      </w:tr>
      <w:tr w:rsidR="005E4843" w:rsidRPr="005E26C8" w14:paraId="7078C6B5" w14:textId="77777777" w:rsidTr="005E4843">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Borders>
              <w:top w:val="single" w:sz="4" w:space="0" w:color="auto"/>
            </w:tcBorders>
          </w:tcPr>
          <w:p w14:paraId="49D55930" w14:textId="77777777" w:rsidR="005E4843" w:rsidRPr="005E26C8" w:rsidRDefault="005E4843" w:rsidP="005E4843">
            <w:pPr>
              <w:keepNext/>
              <w:rPr>
                <w:b/>
                <w:bCs/>
              </w:rPr>
            </w:pPr>
          </w:p>
          <w:p w14:paraId="18CB56B0" w14:textId="77777777" w:rsidR="005E4843" w:rsidRPr="005E26C8" w:rsidRDefault="005E4843" w:rsidP="005E4843">
            <w:pPr>
              <w:keepNext/>
              <w:rPr>
                <w:b/>
                <w:bCs/>
              </w:rPr>
            </w:pPr>
            <w:r w:rsidRPr="005E26C8">
              <w:rPr>
                <w:b/>
                <w:bCs/>
              </w:rPr>
              <w:t>ЗАКАЗЧИК:</w:t>
            </w:r>
          </w:p>
          <w:p w14:paraId="4BC96605" w14:textId="77777777" w:rsidR="005E4843" w:rsidRPr="005E26C8" w:rsidRDefault="005E4843" w:rsidP="005E4843">
            <w:pPr>
              <w:keepNext/>
            </w:pPr>
          </w:p>
        </w:tc>
        <w:tc>
          <w:tcPr>
            <w:tcW w:w="4394" w:type="dxa"/>
            <w:gridSpan w:val="2"/>
            <w:tcBorders>
              <w:top w:val="single" w:sz="4" w:space="0" w:color="auto"/>
            </w:tcBorders>
          </w:tcPr>
          <w:p w14:paraId="085B9D9E" w14:textId="77777777" w:rsidR="005E4843" w:rsidRPr="005E26C8" w:rsidRDefault="005E4843" w:rsidP="005E4843">
            <w:pPr>
              <w:keepNext/>
              <w:rPr>
                <w:b/>
              </w:rPr>
            </w:pPr>
          </w:p>
          <w:p w14:paraId="3DBA7B09" w14:textId="77777777" w:rsidR="005E4843" w:rsidRPr="005E26C8" w:rsidRDefault="005E4843" w:rsidP="005E4843">
            <w:pPr>
              <w:keepNext/>
              <w:rPr>
                <w:b/>
                <w:bCs/>
              </w:rPr>
            </w:pPr>
            <w:r w:rsidRPr="005E26C8">
              <w:rPr>
                <w:b/>
              </w:rPr>
              <w:t>ПОДРЯДЧИК:</w:t>
            </w:r>
          </w:p>
          <w:p w14:paraId="360ECA6F" w14:textId="77777777" w:rsidR="005E4843" w:rsidRPr="005E26C8" w:rsidRDefault="005E4843" w:rsidP="005E4843">
            <w:pPr>
              <w:keepNext/>
              <w:tabs>
                <w:tab w:val="left" w:pos="4425"/>
              </w:tabs>
              <w:rPr>
                <w:b/>
              </w:rPr>
            </w:pPr>
          </w:p>
        </w:tc>
      </w:tr>
      <w:tr w:rsidR="005E4843" w:rsidRPr="005E26C8" w14:paraId="05453267" w14:textId="77777777" w:rsidTr="005E4843">
        <w:tblPrEx>
          <w:tblCellMar>
            <w:top w:w="0" w:type="dxa"/>
            <w:left w:w="108" w:type="dxa"/>
            <w:bottom w:w="0" w:type="dxa"/>
            <w:right w:w="108" w:type="dxa"/>
          </w:tblCellMar>
          <w:tblLook w:val="00A0" w:firstRow="1" w:lastRow="0" w:firstColumn="1" w:lastColumn="0" w:noHBand="0" w:noVBand="0"/>
        </w:tblPrEx>
        <w:tc>
          <w:tcPr>
            <w:tcW w:w="4977" w:type="dxa"/>
            <w:gridSpan w:val="2"/>
          </w:tcPr>
          <w:p w14:paraId="646C0B68" w14:textId="77777777" w:rsidR="005E4843" w:rsidRPr="005E26C8" w:rsidRDefault="005E4843" w:rsidP="005E4843">
            <w:pPr>
              <w:keepNext/>
              <w:rPr>
                <w:b/>
              </w:rPr>
            </w:pPr>
            <w:r w:rsidRPr="005E26C8">
              <w:rPr>
                <w:b/>
              </w:rPr>
              <w:t xml:space="preserve">Начальник управления капитального строительства и имущественно-земельных отношений ГУП РК «Крымтеплокоммунэнерго» </w:t>
            </w:r>
          </w:p>
          <w:p w14:paraId="1FFE8626" w14:textId="77777777" w:rsidR="005E4843" w:rsidRPr="005E26C8" w:rsidRDefault="005E4843" w:rsidP="005E4843">
            <w:pPr>
              <w:keepNext/>
              <w:jc w:val="both"/>
              <w:rPr>
                <w:b/>
              </w:rPr>
            </w:pPr>
          </w:p>
          <w:p w14:paraId="026D32D4" w14:textId="77777777" w:rsidR="005E4843" w:rsidRPr="005E26C8" w:rsidRDefault="005E4843" w:rsidP="005E4843">
            <w:pPr>
              <w:keepNext/>
              <w:suppressAutoHyphens/>
              <w:jc w:val="both"/>
              <w:rPr>
                <w:b/>
              </w:rPr>
            </w:pPr>
            <w:r w:rsidRPr="005E26C8">
              <w:rPr>
                <w:b/>
              </w:rPr>
              <w:t xml:space="preserve">______________________Плющаков Е.Ю </w:t>
            </w:r>
          </w:p>
          <w:p w14:paraId="3243AC62" w14:textId="77777777" w:rsidR="005E4843" w:rsidRPr="005E26C8" w:rsidRDefault="005E4843" w:rsidP="005E4843">
            <w:pPr>
              <w:keepNext/>
              <w:suppressAutoHyphens/>
              <w:jc w:val="both"/>
              <w:rPr>
                <w:b/>
              </w:rPr>
            </w:pPr>
            <w:r w:rsidRPr="005E26C8">
              <w:rPr>
                <w:lang w:eastAsia="ar-SA"/>
              </w:rPr>
              <w:t>м.п.</w:t>
            </w:r>
          </w:p>
          <w:p w14:paraId="6938FC60" w14:textId="77777777" w:rsidR="005E4843" w:rsidRPr="005E26C8" w:rsidRDefault="005E4843" w:rsidP="005E4843">
            <w:pPr>
              <w:keepNext/>
              <w:suppressAutoHyphens/>
              <w:jc w:val="both"/>
              <w:rPr>
                <w:lang w:eastAsia="zh-CN"/>
              </w:rPr>
            </w:pPr>
          </w:p>
        </w:tc>
        <w:tc>
          <w:tcPr>
            <w:tcW w:w="4394" w:type="dxa"/>
            <w:gridSpan w:val="2"/>
          </w:tcPr>
          <w:p w14:paraId="4A36D860" w14:textId="77777777" w:rsidR="005E4843" w:rsidRPr="005E26C8" w:rsidRDefault="005E4843" w:rsidP="005E4843">
            <w:pPr>
              <w:keepNext/>
              <w:snapToGrid w:val="0"/>
              <w:jc w:val="both"/>
              <w:rPr>
                <w:b/>
              </w:rPr>
            </w:pPr>
            <w:r w:rsidRPr="005E26C8">
              <w:rPr>
                <w:b/>
              </w:rPr>
              <w:t>________________________________</w:t>
            </w:r>
          </w:p>
          <w:p w14:paraId="3517AB20" w14:textId="77777777" w:rsidR="005E4843" w:rsidRPr="005E26C8" w:rsidRDefault="005E4843" w:rsidP="005E4843">
            <w:pPr>
              <w:keepNext/>
              <w:tabs>
                <w:tab w:val="left" w:pos="4425"/>
              </w:tabs>
              <w:jc w:val="both"/>
            </w:pPr>
          </w:p>
          <w:p w14:paraId="680CB2B4" w14:textId="77777777" w:rsidR="005E4843" w:rsidRPr="005E26C8" w:rsidRDefault="005E4843" w:rsidP="005E4843">
            <w:pPr>
              <w:keepNext/>
              <w:tabs>
                <w:tab w:val="left" w:pos="4425"/>
              </w:tabs>
              <w:jc w:val="both"/>
            </w:pPr>
          </w:p>
          <w:p w14:paraId="4A30998D" w14:textId="77777777" w:rsidR="005E4843" w:rsidRPr="005E26C8" w:rsidRDefault="005E4843" w:rsidP="005E4843">
            <w:pPr>
              <w:keepNext/>
              <w:tabs>
                <w:tab w:val="left" w:pos="4425"/>
              </w:tabs>
              <w:jc w:val="both"/>
            </w:pPr>
          </w:p>
          <w:p w14:paraId="457FA138" w14:textId="77777777" w:rsidR="005E4843" w:rsidRPr="005E26C8" w:rsidRDefault="005E4843" w:rsidP="005E4843">
            <w:pPr>
              <w:keepNext/>
              <w:snapToGrid w:val="0"/>
              <w:jc w:val="both"/>
              <w:rPr>
                <w:b/>
                <w:bCs/>
                <w:lang w:eastAsia="ar-SA"/>
              </w:rPr>
            </w:pPr>
            <w:r w:rsidRPr="005E26C8">
              <w:t xml:space="preserve">______________ </w:t>
            </w:r>
            <w:r w:rsidRPr="005E26C8">
              <w:rPr>
                <w:b/>
                <w:bCs/>
              </w:rPr>
              <w:t>_________________</w:t>
            </w:r>
          </w:p>
          <w:p w14:paraId="4C58C9DE" w14:textId="77777777" w:rsidR="005E4843" w:rsidRPr="005E26C8" w:rsidRDefault="005E4843" w:rsidP="005E4843">
            <w:pPr>
              <w:keepNext/>
              <w:snapToGrid w:val="0"/>
              <w:jc w:val="both"/>
            </w:pPr>
            <w:r w:rsidRPr="005E26C8">
              <w:rPr>
                <w:lang w:eastAsia="ar-SA"/>
              </w:rPr>
              <w:t>м.п.</w:t>
            </w:r>
          </w:p>
        </w:tc>
      </w:tr>
    </w:tbl>
    <w:p w14:paraId="4AAB4A59" w14:textId="77777777" w:rsidR="005E4843" w:rsidRPr="005E26C8" w:rsidRDefault="005E4843" w:rsidP="005E4843">
      <w:pPr>
        <w:spacing w:after="160" w:line="259" w:lineRule="auto"/>
      </w:pPr>
      <w:r w:rsidRPr="005E26C8">
        <w:br w:type="page"/>
      </w:r>
    </w:p>
    <w:p w14:paraId="28500343" w14:textId="77777777" w:rsidR="005E4843" w:rsidRPr="005E26C8" w:rsidRDefault="005E4843" w:rsidP="005E4843">
      <w:pPr>
        <w:ind w:left="6096"/>
        <w:contextualSpacing/>
        <w:jc w:val="right"/>
      </w:pPr>
      <w:r w:rsidRPr="005E26C8">
        <w:lastRenderedPageBreak/>
        <w:t xml:space="preserve">Приложение № 7 </w:t>
      </w:r>
    </w:p>
    <w:p w14:paraId="2099ED65" w14:textId="77777777" w:rsidR="005E4843" w:rsidRPr="005E26C8" w:rsidRDefault="005E4843" w:rsidP="005E4843">
      <w:pPr>
        <w:contextualSpacing/>
        <w:jc w:val="right"/>
      </w:pPr>
      <w:r w:rsidRPr="005E26C8">
        <w:t xml:space="preserve">к Контракту№________ </w:t>
      </w:r>
    </w:p>
    <w:p w14:paraId="4C34FD2E" w14:textId="77777777" w:rsidR="005E4843" w:rsidRPr="005E26C8" w:rsidRDefault="005E4843" w:rsidP="005E4843">
      <w:pPr>
        <w:contextualSpacing/>
        <w:jc w:val="right"/>
      </w:pPr>
      <w:r w:rsidRPr="005E26C8">
        <w:t xml:space="preserve">от «___» ________2025г. </w:t>
      </w:r>
    </w:p>
    <w:p w14:paraId="27E19E1C" w14:textId="77777777" w:rsidR="005E4843" w:rsidRPr="005E26C8" w:rsidRDefault="005E4843" w:rsidP="005E4843">
      <w:pPr>
        <w:ind w:left="6096"/>
        <w:contextualSpacing/>
        <w:outlineLvl w:val="0"/>
        <w:rPr>
          <w:sz w:val="20"/>
          <w:szCs w:val="20"/>
        </w:rPr>
      </w:pPr>
    </w:p>
    <w:p w14:paraId="157B6E31" w14:textId="77777777" w:rsidR="005E4843" w:rsidRPr="005E26C8" w:rsidRDefault="005E4843" w:rsidP="005E4843">
      <w:pPr>
        <w:ind w:firstLine="567"/>
        <w:contextualSpacing/>
        <w:jc w:val="center"/>
        <w:rPr>
          <w:b/>
        </w:rPr>
      </w:pPr>
    </w:p>
    <w:p w14:paraId="3B3F155C" w14:textId="77777777" w:rsidR="005E4843" w:rsidRPr="005E26C8" w:rsidRDefault="005E4843" w:rsidP="005E4843">
      <w:pPr>
        <w:ind w:firstLine="567"/>
        <w:contextualSpacing/>
        <w:jc w:val="center"/>
        <w:rPr>
          <w:b/>
        </w:rPr>
      </w:pPr>
      <w:r w:rsidRPr="005E26C8">
        <w:rPr>
          <w:b/>
        </w:rPr>
        <w:t>Перечень документации, обязательной к применению:</w:t>
      </w:r>
    </w:p>
    <w:p w14:paraId="7E232FCD" w14:textId="77777777" w:rsidR="005E4843" w:rsidRPr="005E26C8" w:rsidRDefault="005E4843" w:rsidP="005E4843">
      <w:pPr>
        <w:ind w:firstLine="567"/>
        <w:contextualSpacing/>
        <w:jc w:val="both"/>
      </w:pPr>
    </w:p>
    <w:p w14:paraId="26EDD352" w14:textId="77777777" w:rsidR="005E4843" w:rsidRPr="005E26C8" w:rsidRDefault="005E4843" w:rsidP="005E4843">
      <w:pPr>
        <w:ind w:firstLine="567"/>
        <w:contextualSpacing/>
        <w:jc w:val="both"/>
      </w:pPr>
      <w:r w:rsidRPr="005E26C8">
        <w:t>1.ВСН 212-85 Указания по приемке и складированию материалов;</w:t>
      </w:r>
    </w:p>
    <w:p w14:paraId="0CD0B068" w14:textId="77777777" w:rsidR="005E4843" w:rsidRPr="005E26C8" w:rsidRDefault="005E4843" w:rsidP="005E4843">
      <w:pPr>
        <w:ind w:firstLine="567"/>
        <w:contextualSpacing/>
        <w:jc w:val="both"/>
      </w:pPr>
      <w:r w:rsidRPr="005E26C8">
        <w:t>2.ВСН 478-86 Производственная документация по монтажу технологического оборудования и технологических трубопроводов;</w:t>
      </w:r>
    </w:p>
    <w:p w14:paraId="3D0C416D" w14:textId="77777777" w:rsidR="005E4843" w:rsidRPr="005E26C8" w:rsidRDefault="005E4843" w:rsidP="005E4843">
      <w:pPr>
        <w:ind w:firstLine="567"/>
        <w:contextualSpacing/>
        <w:jc w:val="both"/>
      </w:pPr>
      <w:r w:rsidRPr="005E26C8">
        <w:t>3.ГОСТ 24297-2013 Верификация закупленной продукции. Организация проведения и методы контроля;</w:t>
      </w:r>
    </w:p>
    <w:p w14:paraId="1A36BC8E" w14:textId="77777777" w:rsidR="005E4843" w:rsidRPr="005E26C8" w:rsidRDefault="005E4843" w:rsidP="005E4843">
      <w:pPr>
        <w:ind w:firstLine="567"/>
        <w:contextualSpacing/>
        <w:jc w:val="both"/>
      </w:pPr>
      <w:r w:rsidRPr="005E26C8">
        <w:t>4.ГОСТ 25136-82 Соединение трубопроводов. Методы испытания на герметичность;</w:t>
      </w:r>
    </w:p>
    <w:p w14:paraId="40EC51C7" w14:textId="77777777" w:rsidR="005E4843" w:rsidRPr="005E26C8" w:rsidRDefault="005E4843" w:rsidP="005E4843">
      <w:pPr>
        <w:ind w:firstLine="567"/>
        <w:contextualSpacing/>
        <w:jc w:val="both"/>
      </w:pPr>
      <w:r w:rsidRPr="005E26C8">
        <w:t>5.ГОСТ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450A0FFE" w14:textId="77777777" w:rsidR="005E4843" w:rsidRPr="005E26C8" w:rsidRDefault="005E4843" w:rsidP="005E4843">
      <w:pPr>
        <w:ind w:firstLine="567"/>
        <w:contextualSpacing/>
        <w:jc w:val="both"/>
      </w:pPr>
      <w:r w:rsidRPr="005E26C8">
        <w:t>6.ГОСТ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2E144ECD" w14:textId="77777777" w:rsidR="005E4843" w:rsidRPr="005E26C8" w:rsidRDefault="005E4843" w:rsidP="005E4843">
      <w:pPr>
        <w:ind w:firstLine="567"/>
        <w:contextualSpacing/>
        <w:jc w:val="both"/>
      </w:pPr>
      <w:r w:rsidRPr="005E26C8">
        <w:t>7.МДК 4-02.2001 Типовая инструкция по технической эксплуатации тепловых сетей систем коммунального теплоснабжения;</w:t>
      </w:r>
    </w:p>
    <w:p w14:paraId="5C1FEBE8" w14:textId="77777777" w:rsidR="005E4843" w:rsidRPr="005E26C8" w:rsidRDefault="005E4843" w:rsidP="005E4843">
      <w:pPr>
        <w:ind w:firstLine="567"/>
        <w:contextualSpacing/>
        <w:jc w:val="both"/>
      </w:pPr>
      <w:r w:rsidRPr="005E26C8">
        <w:t>8.МДС 53-1.2001 Рекомендации по монтажу стальных строительных конструкций (к СНиП 3.03.01-87);</w:t>
      </w:r>
    </w:p>
    <w:p w14:paraId="4FAA1087" w14:textId="77777777" w:rsidR="005E4843" w:rsidRPr="005E26C8" w:rsidRDefault="005E4843" w:rsidP="005E4843">
      <w:pPr>
        <w:ind w:firstLine="567"/>
        <w:contextualSpacing/>
        <w:jc w:val="both"/>
      </w:pPr>
      <w:r w:rsidRPr="005E26C8">
        <w:t>9.Методические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A48DE70" w14:textId="77777777" w:rsidR="005E4843" w:rsidRPr="005E26C8" w:rsidRDefault="005E4843" w:rsidP="005E4843">
      <w:pPr>
        <w:ind w:firstLine="567"/>
        <w:contextualSpacing/>
        <w:jc w:val="both"/>
      </w:pPr>
      <w:r w:rsidRPr="005E26C8">
        <w:t>10.НПБ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688A4EE5" w14:textId="77777777" w:rsidR="005E4843" w:rsidRPr="005E26C8" w:rsidRDefault="005E4843" w:rsidP="005E4843">
      <w:pPr>
        <w:ind w:firstLine="567"/>
        <w:contextualSpacing/>
        <w:jc w:val="both"/>
      </w:pPr>
      <w:r w:rsidRPr="005E26C8">
        <w:t xml:space="preserve">11.ОСТ 108.002.128-80 Шефмонтаж и шеф наладка энергетического тепло- и гидромеханического оборудования. Основные положения и типовые договоры </w:t>
      </w:r>
      <w:r w:rsidRPr="005E26C8">
        <w:br/>
        <w:t>(с Изменением №1);</w:t>
      </w:r>
    </w:p>
    <w:p w14:paraId="1D0189B9" w14:textId="77777777" w:rsidR="005E4843" w:rsidRPr="005E26C8" w:rsidRDefault="005E4843" w:rsidP="005E4843">
      <w:pPr>
        <w:ind w:firstLine="567"/>
        <w:contextualSpacing/>
        <w:jc w:val="both"/>
      </w:pPr>
      <w:r w:rsidRPr="005E26C8">
        <w:t xml:space="preserve">12.Постановление Госкомстата РФ от 30.10.1997 г. №71а (ред. от 21.01.2003 г.) </w:t>
      </w:r>
      <w:r w:rsidRPr="005E26C8">
        <w:br/>
        <w:t xml:space="preserve">«Об утверждении унифицированных форм первичной учетной документации по </w:t>
      </w:r>
      <w:r w:rsidRPr="005E26C8">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5F0D5293" w14:textId="77777777" w:rsidR="005E4843" w:rsidRPr="005E26C8" w:rsidRDefault="005E4843" w:rsidP="005E4843">
      <w:pPr>
        <w:ind w:firstLine="567"/>
        <w:contextualSpacing/>
        <w:jc w:val="both"/>
      </w:pPr>
      <w:r w:rsidRPr="005E26C8">
        <w:t>13.Постановление Правительства РФ от 21.07.2023 N 1180 «О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w:t>
      </w:r>
    </w:p>
    <w:p w14:paraId="1D25BF79" w14:textId="77777777" w:rsidR="005E4843" w:rsidRPr="005E26C8" w:rsidRDefault="005E4843" w:rsidP="005E4843">
      <w:pPr>
        <w:ind w:firstLine="567"/>
        <w:contextualSpacing/>
        <w:jc w:val="both"/>
      </w:pPr>
      <w:r w:rsidRPr="005E26C8">
        <w:t>14.Приказ Министерства Строительства и Жилищно-коммунального хозяйства РФ от от 3 июня 2022 года N 446/пр «Об утверждении формы разрешения на строительство и формы разрешения на ввод объекта в эксплуатацию»;</w:t>
      </w:r>
    </w:p>
    <w:p w14:paraId="4C2F5847" w14:textId="77777777" w:rsidR="005E4843" w:rsidRPr="005E26C8" w:rsidRDefault="005E4843" w:rsidP="005E4843">
      <w:pPr>
        <w:ind w:firstLine="567"/>
        <w:contextualSpacing/>
        <w:jc w:val="both"/>
      </w:pPr>
      <w:r w:rsidRPr="005E26C8">
        <w:t>15.Приказ Минприроды России от 08.12.2020 № 1028 №721 «Об утверждении Порядка учета в области обращения с отходами»;</w:t>
      </w:r>
    </w:p>
    <w:p w14:paraId="4F5A7508" w14:textId="77777777" w:rsidR="005E4843" w:rsidRPr="005E26C8" w:rsidRDefault="005E4843" w:rsidP="005E4843">
      <w:pPr>
        <w:ind w:firstLine="567"/>
        <w:contextualSpacing/>
        <w:jc w:val="both"/>
      </w:pPr>
      <w:r w:rsidRPr="005E26C8">
        <w:t>16. Приказ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C489A8E" w14:textId="77777777" w:rsidR="005E4843" w:rsidRPr="005E26C8" w:rsidRDefault="005E4843" w:rsidP="005E4843">
      <w:pPr>
        <w:ind w:firstLine="567"/>
        <w:contextualSpacing/>
        <w:jc w:val="both"/>
      </w:pPr>
      <w:r w:rsidRPr="005E26C8">
        <w:t xml:space="preserve">17.РД 11-04-2007 Порядок проведения проверок при осуществлении государственного строительного надзора и выдачи заключений о соответствии построенных, </w:t>
      </w:r>
      <w:r w:rsidRPr="005E26C8">
        <w:lastRenderedPageBreak/>
        <w:t>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685E33F1" w14:textId="77777777" w:rsidR="005E4843" w:rsidRPr="005E26C8" w:rsidRDefault="005E4843" w:rsidP="005E4843">
      <w:pPr>
        <w:ind w:firstLine="567"/>
        <w:contextualSpacing/>
        <w:jc w:val="both"/>
      </w:pPr>
      <w:r w:rsidRPr="005E26C8">
        <w:t>18.СНиП 3.05.05-84 Технологическое оборудование и технологические трубопроводы;</w:t>
      </w:r>
    </w:p>
    <w:p w14:paraId="00FB9625" w14:textId="77777777" w:rsidR="005E4843" w:rsidRPr="005E26C8" w:rsidRDefault="005E4843" w:rsidP="005E4843">
      <w:pPr>
        <w:ind w:firstLine="567"/>
        <w:contextualSpacing/>
        <w:jc w:val="both"/>
      </w:pPr>
      <w:r w:rsidRPr="005E26C8">
        <w:t>19.СП 229.1325800.2014 Железобетонные конструкции подземных сооружений и коммуникаций. Защита от коррозии (с Изменением N 1);</w:t>
      </w:r>
    </w:p>
    <w:p w14:paraId="4EBBCB01" w14:textId="77777777" w:rsidR="005E4843" w:rsidRPr="005E26C8" w:rsidRDefault="005E4843" w:rsidP="005E4843">
      <w:pPr>
        <w:ind w:firstLine="567"/>
        <w:contextualSpacing/>
        <w:jc w:val="both"/>
      </w:pPr>
      <w:r w:rsidRPr="005E26C8">
        <w:t>20. СП 246.1325800.2023 «Положение об авторском надзоре при строительстве, реконструкции и капитальном ремонте объектов капитального строительства»</w:t>
      </w:r>
    </w:p>
    <w:p w14:paraId="1567BCBC" w14:textId="77777777" w:rsidR="005E4843" w:rsidRPr="005E26C8" w:rsidRDefault="005E4843" w:rsidP="005E4843">
      <w:pPr>
        <w:ind w:firstLine="567"/>
        <w:contextualSpacing/>
        <w:jc w:val="both"/>
      </w:pPr>
      <w:r w:rsidRPr="005E26C8">
        <w:t>21. Свод правил СП 48.13330.2019 «СНиП 12-01-2004. Организация строительства»</w:t>
      </w:r>
    </w:p>
    <w:p w14:paraId="47C02F4B" w14:textId="77777777" w:rsidR="005E4843" w:rsidRPr="005E26C8" w:rsidRDefault="005E4843" w:rsidP="005E4843">
      <w:pPr>
        <w:ind w:firstLine="567"/>
        <w:contextualSpacing/>
        <w:jc w:val="both"/>
      </w:pPr>
      <w:r w:rsidRPr="005E26C8">
        <w:t>22.СП 70.13330.2012 Актуализированная редакция СНиП 3.03.01-87 «Несущие и ограждающие конструкции»;</w:t>
      </w:r>
    </w:p>
    <w:p w14:paraId="32E33686" w14:textId="77777777" w:rsidR="005E4843" w:rsidRPr="005E26C8" w:rsidRDefault="005E4843" w:rsidP="005E4843">
      <w:pPr>
        <w:ind w:firstLine="567"/>
        <w:contextualSpacing/>
        <w:jc w:val="both"/>
      </w:pPr>
      <w:r w:rsidRPr="005E26C8">
        <w:t>23.СП 71.13330.2017 Изоляционные и отделочные покрытия. Актуализированная редакция СНиП 3.04.01-87;</w:t>
      </w:r>
    </w:p>
    <w:p w14:paraId="51AF8A32" w14:textId="77777777" w:rsidR="005E4843" w:rsidRPr="005E26C8" w:rsidRDefault="005E4843" w:rsidP="005E4843">
      <w:pPr>
        <w:ind w:firstLine="567"/>
        <w:contextualSpacing/>
        <w:jc w:val="both"/>
      </w:pPr>
      <w:r w:rsidRPr="005E26C8">
        <w:t>24.СП 72.13330.2016 Актуализированная редакция СНиП 3.04.03-85 «Защита строительных конструкций и сооружений от коррозии»;</w:t>
      </w:r>
    </w:p>
    <w:p w14:paraId="56557FFF" w14:textId="77777777" w:rsidR="005E4843" w:rsidRPr="005E26C8" w:rsidRDefault="005E4843" w:rsidP="005E4843">
      <w:pPr>
        <w:ind w:firstLine="567"/>
        <w:contextualSpacing/>
        <w:jc w:val="both"/>
      </w:pPr>
      <w:r w:rsidRPr="005E26C8">
        <w:t>25.СП 82.13330.2016 Правила производства и приемки работ. Благоустройство территории (актуализированная редакция СНиП III-10-75);</w:t>
      </w:r>
    </w:p>
    <w:p w14:paraId="291C3FB1" w14:textId="77777777" w:rsidR="005E4843" w:rsidRPr="005E26C8" w:rsidRDefault="005E4843" w:rsidP="005E4843">
      <w:pPr>
        <w:ind w:firstLine="567"/>
        <w:contextualSpacing/>
        <w:jc w:val="both"/>
      </w:pPr>
    </w:p>
    <w:tbl>
      <w:tblPr>
        <w:tblW w:w="9229" w:type="dxa"/>
        <w:tblInd w:w="93" w:type="dxa"/>
        <w:tblLook w:val="00A0" w:firstRow="1" w:lastRow="0" w:firstColumn="1" w:lastColumn="0" w:noHBand="0" w:noVBand="0"/>
      </w:tblPr>
      <w:tblGrid>
        <w:gridCol w:w="4977"/>
        <w:gridCol w:w="4252"/>
      </w:tblGrid>
      <w:tr w:rsidR="005E4843" w:rsidRPr="005E26C8" w14:paraId="70B0E0F8" w14:textId="77777777" w:rsidTr="005E4843">
        <w:trPr>
          <w:trHeight w:val="422"/>
        </w:trPr>
        <w:tc>
          <w:tcPr>
            <w:tcW w:w="4977" w:type="dxa"/>
          </w:tcPr>
          <w:p w14:paraId="3BC42BEA" w14:textId="77777777" w:rsidR="005E4843" w:rsidRPr="005E26C8" w:rsidRDefault="005E4843" w:rsidP="005E4843">
            <w:pPr>
              <w:keepNext/>
              <w:rPr>
                <w:b/>
                <w:bCs/>
              </w:rPr>
            </w:pPr>
          </w:p>
          <w:p w14:paraId="6FD575D7" w14:textId="77777777" w:rsidR="005E4843" w:rsidRPr="005E26C8" w:rsidRDefault="005E4843" w:rsidP="005E4843">
            <w:pPr>
              <w:keepNext/>
              <w:rPr>
                <w:b/>
                <w:bCs/>
              </w:rPr>
            </w:pPr>
            <w:r w:rsidRPr="005E26C8">
              <w:rPr>
                <w:b/>
                <w:bCs/>
              </w:rPr>
              <w:t>ЗАКАЗЧИК:</w:t>
            </w:r>
          </w:p>
          <w:p w14:paraId="6B169E08" w14:textId="77777777" w:rsidR="005E4843" w:rsidRPr="005E26C8" w:rsidRDefault="005E4843" w:rsidP="005E4843">
            <w:pPr>
              <w:keepNext/>
            </w:pPr>
          </w:p>
        </w:tc>
        <w:tc>
          <w:tcPr>
            <w:tcW w:w="4252" w:type="dxa"/>
          </w:tcPr>
          <w:p w14:paraId="5DB98C85" w14:textId="77777777" w:rsidR="005E4843" w:rsidRPr="005E26C8" w:rsidRDefault="005E4843" w:rsidP="005E4843">
            <w:pPr>
              <w:keepNext/>
              <w:rPr>
                <w:b/>
              </w:rPr>
            </w:pPr>
          </w:p>
          <w:p w14:paraId="3250AEA6" w14:textId="77777777" w:rsidR="005E4843" w:rsidRPr="005E26C8" w:rsidRDefault="005E4843" w:rsidP="005E4843">
            <w:pPr>
              <w:keepNext/>
              <w:rPr>
                <w:b/>
                <w:bCs/>
              </w:rPr>
            </w:pPr>
            <w:r w:rsidRPr="005E26C8">
              <w:rPr>
                <w:b/>
              </w:rPr>
              <w:t>ПОДРЯДЧИК:</w:t>
            </w:r>
          </w:p>
          <w:p w14:paraId="5C48D219" w14:textId="77777777" w:rsidR="005E4843" w:rsidRPr="005E26C8" w:rsidRDefault="005E4843" w:rsidP="005E4843">
            <w:pPr>
              <w:keepNext/>
              <w:tabs>
                <w:tab w:val="left" w:pos="4425"/>
              </w:tabs>
              <w:rPr>
                <w:b/>
              </w:rPr>
            </w:pPr>
          </w:p>
        </w:tc>
      </w:tr>
      <w:tr w:rsidR="005E4843" w:rsidRPr="005E26C8" w14:paraId="3860615E" w14:textId="77777777" w:rsidTr="005E4843">
        <w:tc>
          <w:tcPr>
            <w:tcW w:w="4977" w:type="dxa"/>
          </w:tcPr>
          <w:p w14:paraId="4CB38CC5" w14:textId="77777777" w:rsidR="005E4843" w:rsidRPr="005E26C8" w:rsidRDefault="005E4843" w:rsidP="005E4843">
            <w:pPr>
              <w:contextualSpacing/>
              <w:rPr>
                <w:rFonts w:eastAsia="Calibri"/>
                <w:b/>
                <w:lang w:eastAsia="en-US"/>
              </w:rPr>
            </w:pPr>
            <w:r w:rsidRPr="005E26C8">
              <w:rPr>
                <w:rFonts w:eastAsia="Calibri"/>
                <w:b/>
                <w:lang w:eastAsia="en-US"/>
              </w:rPr>
              <w:t xml:space="preserve">Начальник управления капитального строительства и имущественно-земельных отношений ГУП РК «Крымтеплокоммунэнерго» </w:t>
            </w:r>
          </w:p>
          <w:p w14:paraId="1F2C3304" w14:textId="77777777" w:rsidR="005E4843" w:rsidRPr="005E26C8" w:rsidRDefault="005E4843" w:rsidP="005E4843">
            <w:pPr>
              <w:contextualSpacing/>
              <w:jc w:val="center"/>
              <w:rPr>
                <w:rFonts w:eastAsia="Calibri"/>
                <w:b/>
                <w:lang w:eastAsia="en-US"/>
              </w:rPr>
            </w:pPr>
          </w:p>
          <w:p w14:paraId="7DADE4EF" w14:textId="77777777" w:rsidR="005E4843" w:rsidRPr="005E26C8" w:rsidRDefault="005E4843" w:rsidP="005E4843">
            <w:pPr>
              <w:keepNext/>
              <w:suppressAutoHyphens/>
              <w:jc w:val="both"/>
              <w:rPr>
                <w:lang w:eastAsia="ar-SA"/>
              </w:rPr>
            </w:pPr>
            <w:r w:rsidRPr="005E26C8">
              <w:rPr>
                <w:rFonts w:eastAsia="Calibri"/>
                <w:b/>
                <w:lang w:eastAsia="en-US"/>
              </w:rPr>
              <w:t>________________________Плющаков Е.Ю</w:t>
            </w:r>
          </w:p>
          <w:p w14:paraId="1334A5C7" w14:textId="77777777" w:rsidR="005E4843" w:rsidRPr="005E26C8" w:rsidRDefault="005E4843" w:rsidP="005E4843">
            <w:pPr>
              <w:keepNext/>
              <w:suppressAutoHyphens/>
              <w:jc w:val="both"/>
              <w:rPr>
                <w:b/>
              </w:rPr>
            </w:pPr>
            <w:r w:rsidRPr="005E26C8">
              <w:rPr>
                <w:lang w:eastAsia="ar-SA"/>
              </w:rPr>
              <w:t>м.п.</w:t>
            </w:r>
          </w:p>
          <w:p w14:paraId="65C88DFF" w14:textId="77777777" w:rsidR="005E4843" w:rsidRPr="005E26C8" w:rsidRDefault="005E4843" w:rsidP="005E4843">
            <w:pPr>
              <w:keepNext/>
              <w:suppressAutoHyphens/>
              <w:jc w:val="both"/>
              <w:rPr>
                <w:lang w:eastAsia="zh-CN"/>
              </w:rPr>
            </w:pPr>
          </w:p>
        </w:tc>
        <w:tc>
          <w:tcPr>
            <w:tcW w:w="4252" w:type="dxa"/>
          </w:tcPr>
          <w:p w14:paraId="59FC4D25" w14:textId="77777777" w:rsidR="005E4843" w:rsidRPr="005E26C8" w:rsidRDefault="005E4843" w:rsidP="005E4843">
            <w:pPr>
              <w:keepNext/>
              <w:tabs>
                <w:tab w:val="left" w:pos="4425"/>
              </w:tabs>
              <w:jc w:val="both"/>
            </w:pPr>
            <w:r w:rsidRPr="005E26C8">
              <w:rPr>
                <w:b/>
                <w:bCs/>
              </w:rPr>
              <w:t>______________________________</w:t>
            </w:r>
          </w:p>
          <w:p w14:paraId="3F2878A8" w14:textId="77777777" w:rsidR="005E4843" w:rsidRPr="005E26C8" w:rsidRDefault="005E4843" w:rsidP="005E4843">
            <w:pPr>
              <w:keepNext/>
              <w:tabs>
                <w:tab w:val="left" w:pos="4425"/>
              </w:tabs>
              <w:jc w:val="both"/>
            </w:pPr>
          </w:p>
          <w:p w14:paraId="0EA9944F" w14:textId="77777777" w:rsidR="005E4843" w:rsidRPr="005E26C8" w:rsidRDefault="005E4843" w:rsidP="005E4843">
            <w:pPr>
              <w:keepNext/>
              <w:tabs>
                <w:tab w:val="left" w:pos="4425"/>
              </w:tabs>
              <w:jc w:val="both"/>
            </w:pPr>
          </w:p>
          <w:p w14:paraId="1AAB54EC" w14:textId="77777777" w:rsidR="005E4843" w:rsidRPr="005E26C8" w:rsidRDefault="005E4843" w:rsidP="005E4843">
            <w:pPr>
              <w:keepNext/>
              <w:snapToGrid w:val="0"/>
              <w:jc w:val="both"/>
              <w:rPr>
                <w:lang w:eastAsia="ar-SA"/>
              </w:rPr>
            </w:pPr>
            <w:r w:rsidRPr="005E26C8">
              <w:t>______________</w:t>
            </w:r>
            <w:r w:rsidRPr="005E26C8">
              <w:rPr>
                <w:b/>
                <w:bCs/>
              </w:rPr>
              <w:t>__________________</w:t>
            </w:r>
          </w:p>
          <w:p w14:paraId="39E59A62" w14:textId="77777777" w:rsidR="005E4843" w:rsidRPr="005E26C8" w:rsidRDefault="005E4843" w:rsidP="005E4843">
            <w:pPr>
              <w:keepNext/>
              <w:snapToGrid w:val="0"/>
              <w:jc w:val="both"/>
            </w:pPr>
            <w:r w:rsidRPr="005E26C8">
              <w:rPr>
                <w:lang w:eastAsia="ar-SA"/>
              </w:rPr>
              <w:t>м.п.</w:t>
            </w:r>
          </w:p>
        </w:tc>
      </w:tr>
    </w:tbl>
    <w:p w14:paraId="64841CBA" w14:textId="77777777" w:rsidR="005E4843" w:rsidRPr="005E26C8" w:rsidRDefault="005E4843" w:rsidP="005E4843">
      <w:pPr>
        <w:contextualSpacing/>
        <w:jc w:val="both"/>
        <w:outlineLvl w:val="0"/>
        <w:rPr>
          <w:sz w:val="20"/>
          <w:szCs w:val="20"/>
        </w:rPr>
      </w:pPr>
    </w:p>
    <w:p w14:paraId="3B4EF3A5" w14:textId="77777777" w:rsidR="005E4843" w:rsidRPr="005E26C8" w:rsidRDefault="005E4843" w:rsidP="005E4843">
      <w:pPr>
        <w:spacing w:after="160" w:line="259" w:lineRule="auto"/>
      </w:pPr>
    </w:p>
    <w:p w14:paraId="4927A74A" w14:textId="77777777" w:rsidR="00120089" w:rsidRDefault="00120089" w:rsidP="00120089">
      <w:pPr>
        <w:tabs>
          <w:tab w:val="left" w:pos="1986"/>
        </w:tabs>
        <w:contextualSpacing/>
        <w:rPr>
          <w:b/>
          <w:bCs/>
          <w:color w:val="000000" w:themeColor="text1"/>
        </w:rPr>
      </w:pPr>
      <w:r>
        <w:rPr>
          <w:b/>
          <w:bCs/>
          <w:color w:val="000000" w:themeColor="text1"/>
        </w:rPr>
        <w:tab/>
      </w:r>
    </w:p>
    <w:p w14:paraId="077EEE35" w14:textId="04C65E98" w:rsidR="00120089" w:rsidRDefault="00120089" w:rsidP="00120089">
      <w:pPr>
        <w:tabs>
          <w:tab w:val="left" w:pos="1986"/>
        </w:tabs>
        <w:contextualSpacing/>
        <w:rPr>
          <w:b/>
          <w:bCs/>
          <w:color w:val="000000" w:themeColor="text1"/>
        </w:rPr>
      </w:pPr>
    </w:p>
    <w:p w14:paraId="2A59E0E3" w14:textId="55152461" w:rsidR="00120089" w:rsidRDefault="00120089" w:rsidP="00DF32BC">
      <w:pPr>
        <w:contextualSpacing/>
        <w:jc w:val="center"/>
        <w:rPr>
          <w:b/>
          <w:bCs/>
          <w:color w:val="000000" w:themeColor="text1"/>
        </w:rPr>
      </w:pPr>
    </w:p>
    <w:p w14:paraId="272174C2" w14:textId="1C6D421F" w:rsidR="00120089" w:rsidRDefault="00120089" w:rsidP="00DF32BC">
      <w:pPr>
        <w:contextualSpacing/>
        <w:jc w:val="center"/>
        <w:rPr>
          <w:b/>
          <w:bCs/>
          <w:color w:val="000000" w:themeColor="text1"/>
        </w:rPr>
      </w:pPr>
    </w:p>
    <w:p w14:paraId="268E737C" w14:textId="41F115D1" w:rsidR="005E4843" w:rsidRDefault="005E4843" w:rsidP="00DF32BC">
      <w:pPr>
        <w:contextualSpacing/>
        <w:jc w:val="center"/>
        <w:rPr>
          <w:b/>
          <w:bCs/>
          <w:color w:val="000000" w:themeColor="text1"/>
        </w:rPr>
      </w:pPr>
    </w:p>
    <w:p w14:paraId="58DECE7D" w14:textId="76A469E6" w:rsidR="005E4843" w:rsidRDefault="005E4843" w:rsidP="00DF32BC">
      <w:pPr>
        <w:contextualSpacing/>
        <w:jc w:val="center"/>
        <w:rPr>
          <w:b/>
          <w:bCs/>
          <w:color w:val="000000" w:themeColor="text1"/>
        </w:rPr>
      </w:pPr>
    </w:p>
    <w:p w14:paraId="1C7F8A41" w14:textId="63E79017" w:rsidR="005E4843" w:rsidRDefault="005E4843" w:rsidP="00DF32BC">
      <w:pPr>
        <w:contextualSpacing/>
        <w:jc w:val="center"/>
        <w:rPr>
          <w:b/>
          <w:bCs/>
          <w:color w:val="000000" w:themeColor="text1"/>
        </w:rPr>
      </w:pPr>
    </w:p>
    <w:p w14:paraId="458FB033" w14:textId="3467794F" w:rsidR="005E4843" w:rsidRDefault="005E4843" w:rsidP="00DF32BC">
      <w:pPr>
        <w:contextualSpacing/>
        <w:jc w:val="center"/>
        <w:rPr>
          <w:b/>
          <w:bCs/>
          <w:color w:val="000000" w:themeColor="text1"/>
        </w:rPr>
      </w:pPr>
    </w:p>
    <w:p w14:paraId="00A58AF1" w14:textId="69CFFEB7" w:rsidR="005E4843" w:rsidRDefault="005E4843" w:rsidP="00DF32BC">
      <w:pPr>
        <w:contextualSpacing/>
        <w:jc w:val="center"/>
        <w:rPr>
          <w:b/>
          <w:bCs/>
          <w:color w:val="000000" w:themeColor="text1"/>
        </w:rPr>
      </w:pPr>
    </w:p>
    <w:p w14:paraId="6B6B910A" w14:textId="18A81AC8" w:rsidR="005E4843" w:rsidRDefault="005E4843" w:rsidP="00DF32BC">
      <w:pPr>
        <w:contextualSpacing/>
        <w:jc w:val="center"/>
        <w:rPr>
          <w:b/>
          <w:bCs/>
          <w:color w:val="000000" w:themeColor="text1"/>
        </w:rPr>
      </w:pPr>
    </w:p>
    <w:p w14:paraId="04181EBC" w14:textId="2C5FCEFE" w:rsidR="005E4843" w:rsidRDefault="005E4843" w:rsidP="00DF32BC">
      <w:pPr>
        <w:contextualSpacing/>
        <w:jc w:val="center"/>
        <w:rPr>
          <w:b/>
          <w:bCs/>
          <w:color w:val="000000" w:themeColor="text1"/>
        </w:rPr>
      </w:pPr>
    </w:p>
    <w:p w14:paraId="72949EB1" w14:textId="4A98E3E3" w:rsidR="005E4843" w:rsidRDefault="005E4843" w:rsidP="00DF32BC">
      <w:pPr>
        <w:contextualSpacing/>
        <w:jc w:val="center"/>
        <w:rPr>
          <w:b/>
          <w:bCs/>
          <w:color w:val="000000" w:themeColor="text1"/>
        </w:rPr>
      </w:pPr>
    </w:p>
    <w:p w14:paraId="666B5168" w14:textId="3E1EE9BC" w:rsidR="005E4843" w:rsidRDefault="005E4843" w:rsidP="00DF32BC">
      <w:pPr>
        <w:contextualSpacing/>
        <w:jc w:val="center"/>
        <w:rPr>
          <w:b/>
          <w:bCs/>
          <w:color w:val="000000" w:themeColor="text1"/>
        </w:rPr>
      </w:pPr>
    </w:p>
    <w:p w14:paraId="42F99ACD" w14:textId="7CB48B94" w:rsidR="005E4843" w:rsidRDefault="005E4843" w:rsidP="00DF32BC">
      <w:pPr>
        <w:contextualSpacing/>
        <w:jc w:val="center"/>
        <w:rPr>
          <w:b/>
          <w:bCs/>
          <w:color w:val="000000" w:themeColor="text1"/>
        </w:rPr>
      </w:pPr>
    </w:p>
    <w:p w14:paraId="355B9631" w14:textId="159D9F29" w:rsidR="005E4843" w:rsidRDefault="005E4843" w:rsidP="00DF32BC">
      <w:pPr>
        <w:contextualSpacing/>
        <w:jc w:val="center"/>
        <w:rPr>
          <w:b/>
          <w:bCs/>
          <w:color w:val="000000" w:themeColor="text1"/>
        </w:rPr>
      </w:pPr>
    </w:p>
    <w:p w14:paraId="5AEF94B3" w14:textId="342888B2" w:rsidR="005E4843" w:rsidRDefault="005E4843" w:rsidP="00DF32BC">
      <w:pPr>
        <w:contextualSpacing/>
        <w:jc w:val="center"/>
        <w:rPr>
          <w:b/>
          <w:bCs/>
          <w:color w:val="000000" w:themeColor="text1"/>
        </w:rPr>
      </w:pPr>
    </w:p>
    <w:p w14:paraId="1210DD33" w14:textId="77777777" w:rsidR="005E4843" w:rsidRDefault="005E4843" w:rsidP="00DF32BC">
      <w:pPr>
        <w:contextualSpacing/>
        <w:jc w:val="center"/>
        <w:rPr>
          <w:b/>
          <w:bCs/>
          <w:color w:val="000000" w:themeColor="text1"/>
        </w:rPr>
      </w:pPr>
    </w:p>
    <w:p w14:paraId="2569FCF8" w14:textId="6E1A78B4" w:rsidR="00120089" w:rsidRDefault="00120089" w:rsidP="00DF32BC">
      <w:pPr>
        <w:contextualSpacing/>
        <w:jc w:val="center"/>
        <w:rPr>
          <w:b/>
          <w:bCs/>
          <w:color w:val="000000" w:themeColor="text1"/>
        </w:rPr>
      </w:pPr>
    </w:p>
    <w:p w14:paraId="08957D97" w14:textId="69FFC86B" w:rsidR="00120089" w:rsidRDefault="00120089" w:rsidP="00DF32BC">
      <w:pPr>
        <w:contextualSpacing/>
        <w:jc w:val="center"/>
        <w:rPr>
          <w:b/>
          <w:bCs/>
          <w:color w:val="000000" w:themeColor="text1"/>
        </w:rPr>
      </w:pPr>
    </w:p>
    <w:p w14:paraId="2736AA17" w14:textId="77777777" w:rsidR="005E4843" w:rsidRDefault="005E4843" w:rsidP="005E4843">
      <w:pPr>
        <w:ind w:left="6096"/>
        <w:contextualSpacing/>
        <w:jc w:val="right"/>
      </w:pPr>
    </w:p>
    <w:p w14:paraId="521ADADC" w14:textId="77777777" w:rsidR="005E4843" w:rsidRDefault="005E4843" w:rsidP="005E4843">
      <w:pPr>
        <w:ind w:left="6096"/>
        <w:contextualSpacing/>
        <w:jc w:val="right"/>
      </w:pPr>
    </w:p>
    <w:p w14:paraId="78EC47A3" w14:textId="77777777" w:rsidR="008D6CF8" w:rsidRDefault="008D6CF8" w:rsidP="005E4843">
      <w:pPr>
        <w:ind w:left="6096"/>
        <w:contextualSpacing/>
        <w:jc w:val="right"/>
        <w:sectPr w:rsidR="008D6CF8" w:rsidSect="00DE2163">
          <w:headerReference w:type="even" r:id="rId41"/>
          <w:footerReference w:type="even" r:id="rId42"/>
          <w:headerReference w:type="first" r:id="rId43"/>
          <w:footerReference w:type="first" r:id="rId44"/>
          <w:pgSz w:w="11906" w:h="16838"/>
          <w:pgMar w:top="568" w:right="850" w:bottom="719" w:left="1418" w:header="708" w:footer="708" w:gutter="0"/>
          <w:cols w:space="708"/>
          <w:titlePg/>
          <w:docGrid w:linePitch="360"/>
        </w:sectPr>
      </w:pPr>
    </w:p>
    <w:p w14:paraId="36E1C7EF" w14:textId="119AC10A" w:rsidR="005E4843" w:rsidRPr="005E4843" w:rsidRDefault="005E4843" w:rsidP="005E4843">
      <w:pPr>
        <w:ind w:left="6096"/>
        <w:contextualSpacing/>
        <w:jc w:val="right"/>
      </w:pPr>
      <w:r w:rsidRPr="005E4843">
        <w:lastRenderedPageBreak/>
        <w:t xml:space="preserve">Приложение № </w:t>
      </w:r>
      <w:r>
        <w:t>8</w:t>
      </w:r>
      <w:r w:rsidRPr="005E4843">
        <w:t xml:space="preserve"> </w:t>
      </w:r>
    </w:p>
    <w:p w14:paraId="0EBFE2EF" w14:textId="77777777" w:rsidR="005E4843" w:rsidRPr="005E4843" w:rsidRDefault="005E4843" w:rsidP="005E4843">
      <w:pPr>
        <w:contextualSpacing/>
        <w:jc w:val="right"/>
      </w:pPr>
      <w:r w:rsidRPr="005E4843">
        <w:t xml:space="preserve">к Контракту№________ </w:t>
      </w:r>
    </w:p>
    <w:p w14:paraId="7271ACC2" w14:textId="77651660" w:rsidR="005E4843" w:rsidRDefault="005E4843" w:rsidP="005E4843">
      <w:pPr>
        <w:contextualSpacing/>
        <w:jc w:val="right"/>
      </w:pPr>
      <w:r w:rsidRPr="005E4843">
        <w:t xml:space="preserve">от «___» ________2025г. </w:t>
      </w:r>
    </w:p>
    <w:tbl>
      <w:tblPr>
        <w:tblW w:w="15315" w:type="dxa"/>
        <w:tblLayout w:type="fixed"/>
        <w:tblLook w:val="04A0" w:firstRow="1" w:lastRow="0" w:firstColumn="1" w:lastColumn="0" w:noHBand="0" w:noVBand="1"/>
      </w:tblPr>
      <w:tblGrid>
        <w:gridCol w:w="593"/>
        <w:gridCol w:w="2483"/>
        <w:gridCol w:w="1250"/>
        <w:gridCol w:w="1417"/>
        <w:gridCol w:w="6644"/>
        <w:gridCol w:w="1221"/>
        <w:gridCol w:w="486"/>
        <w:gridCol w:w="1221"/>
      </w:tblGrid>
      <w:tr w:rsidR="008D6CF8" w:rsidRPr="008D6CF8" w14:paraId="3C6A4EF6" w14:textId="77777777" w:rsidTr="008D6CF8">
        <w:trPr>
          <w:trHeight w:val="315"/>
        </w:trPr>
        <w:tc>
          <w:tcPr>
            <w:tcW w:w="15315" w:type="dxa"/>
            <w:gridSpan w:val="8"/>
            <w:tcBorders>
              <w:top w:val="nil"/>
              <w:left w:val="nil"/>
              <w:bottom w:val="nil"/>
              <w:right w:val="nil"/>
            </w:tcBorders>
            <w:shd w:val="clear" w:color="auto" w:fill="auto"/>
            <w:vAlign w:val="bottom"/>
            <w:hideMark/>
          </w:tcPr>
          <w:p w14:paraId="19B47E9F" w14:textId="77777777" w:rsidR="008D6CF8" w:rsidRPr="008D6CF8" w:rsidRDefault="008D6CF8" w:rsidP="008D6CF8">
            <w:pPr>
              <w:jc w:val="center"/>
              <w:rPr>
                <w:b/>
                <w:bCs/>
                <w:color w:val="000000"/>
              </w:rPr>
            </w:pPr>
            <w:r w:rsidRPr="008D6CF8">
              <w:rPr>
                <w:b/>
                <w:bCs/>
                <w:color w:val="000000"/>
              </w:rPr>
              <w:t>«Капитальный ремонт магистральной тепловой сети по ул. Ростовская в г. Симферополь»</w:t>
            </w:r>
          </w:p>
        </w:tc>
      </w:tr>
      <w:tr w:rsidR="008D6CF8" w:rsidRPr="008D6CF8" w14:paraId="7A27BE40" w14:textId="77777777" w:rsidTr="008D6CF8">
        <w:trPr>
          <w:trHeight w:val="315"/>
        </w:trPr>
        <w:tc>
          <w:tcPr>
            <w:tcW w:w="15315" w:type="dxa"/>
            <w:gridSpan w:val="8"/>
            <w:tcBorders>
              <w:top w:val="nil"/>
              <w:left w:val="nil"/>
              <w:bottom w:val="nil"/>
              <w:right w:val="nil"/>
            </w:tcBorders>
            <w:shd w:val="clear" w:color="auto" w:fill="auto"/>
            <w:noWrap/>
            <w:vAlign w:val="bottom"/>
            <w:hideMark/>
          </w:tcPr>
          <w:p w14:paraId="55640BDB" w14:textId="77777777" w:rsidR="008D6CF8" w:rsidRPr="008D6CF8" w:rsidRDefault="008D6CF8" w:rsidP="008D6CF8">
            <w:pPr>
              <w:jc w:val="center"/>
              <w:rPr>
                <w:color w:val="000000"/>
              </w:rPr>
            </w:pPr>
            <w:r w:rsidRPr="008D6CF8">
              <w:rPr>
                <w:color w:val="000000"/>
              </w:rPr>
              <w:t>(наименование объекта капитального строительства)</w:t>
            </w:r>
          </w:p>
        </w:tc>
      </w:tr>
      <w:tr w:rsidR="008D6CF8" w:rsidRPr="008D6CF8" w14:paraId="4EC4420F" w14:textId="77777777" w:rsidTr="008D6CF8">
        <w:trPr>
          <w:trHeight w:val="315"/>
        </w:trPr>
        <w:tc>
          <w:tcPr>
            <w:tcW w:w="15315" w:type="dxa"/>
            <w:gridSpan w:val="8"/>
            <w:tcBorders>
              <w:top w:val="nil"/>
              <w:left w:val="nil"/>
              <w:bottom w:val="nil"/>
              <w:right w:val="nil"/>
            </w:tcBorders>
            <w:shd w:val="clear" w:color="auto" w:fill="auto"/>
            <w:noWrap/>
            <w:vAlign w:val="bottom"/>
            <w:hideMark/>
          </w:tcPr>
          <w:p w14:paraId="61BA9A74" w14:textId="77777777" w:rsidR="008D6CF8" w:rsidRPr="008D6CF8" w:rsidRDefault="008D6CF8" w:rsidP="008D6CF8">
            <w:pPr>
              <w:jc w:val="center"/>
              <w:rPr>
                <w:b/>
                <w:bCs/>
                <w:color w:val="000000"/>
              </w:rPr>
            </w:pPr>
            <w:r w:rsidRPr="008D6CF8">
              <w:rPr>
                <w:b/>
                <w:bCs/>
                <w:color w:val="000000"/>
              </w:rPr>
              <w:t>Ведомость объёмов работ 02-01-01</w:t>
            </w:r>
          </w:p>
        </w:tc>
      </w:tr>
      <w:tr w:rsidR="008D6CF8" w:rsidRPr="008D6CF8" w14:paraId="1F216F64" w14:textId="77777777" w:rsidTr="008D6CF8">
        <w:trPr>
          <w:trHeight w:val="2100"/>
        </w:trPr>
        <w:tc>
          <w:tcPr>
            <w:tcW w:w="5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272532" w14:textId="77777777" w:rsidR="008D6CF8" w:rsidRPr="008D6CF8" w:rsidRDefault="008D6CF8" w:rsidP="008D6CF8">
            <w:pPr>
              <w:jc w:val="center"/>
            </w:pPr>
            <w:r w:rsidRPr="008D6CF8">
              <w:t>№ п.п.</w:t>
            </w:r>
          </w:p>
        </w:tc>
        <w:tc>
          <w:tcPr>
            <w:tcW w:w="2483" w:type="dxa"/>
            <w:tcBorders>
              <w:top w:val="single" w:sz="4" w:space="0" w:color="auto"/>
              <w:left w:val="nil"/>
              <w:bottom w:val="single" w:sz="4" w:space="0" w:color="auto"/>
              <w:right w:val="single" w:sz="4" w:space="0" w:color="auto"/>
            </w:tcBorders>
            <w:shd w:val="clear" w:color="000000" w:fill="D9D9D9"/>
            <w:vAlign w:val="center"/>
            <w:hideMark/>
          </w:tcPr>
          <w:p w14:paraId="2ACAD0A6" w14:textId="77777777" w:rsidR="008D6CF8" w:rsidRPr="008D6CF8" w:rsidRDefault="008D6CF8" w:rsidP="008D6CF8">
            <w:pPr>
              <w:jc w:val="center"/>
            </w:pPr>
            <w:r w:rsidRPr="008D6CF8">
              <w:t>Наименование работ, ресурсов, затрат по проекту</w:t>
            </w:r>
          </w:p>
        </w:tc>
        <w:tc>
          <w:tcPr>
            <w:tcW w:w="1250" w:type="dxa"/>
            <w:tcBorders>
              <w:top w:val="single" w:sz="4" w:space="0" w:color="auto"/>
              <w:left w:val="nil"/>
              <w:bottom w:val="single" w:sz="4" w:space="0" w:color="auto"/>
              <w:right w:val="single" w:sz="4" w:space="0" w:color="auto"/>
            </w:tcBorders>
            <w:shd w:val="clear" w:color="000000" w:fill="D9D9D9"/>
            <w:vAlign w:val="center"/>
            <w:hideMark/>
          </w:tcPr>
          <w:p w14:paraId="41B32FD8" w14:textId="77777777" w:rsidR="008D6CF8" w:rsidRPr="008D6CF8" w:rsidRDefault="008D6CF8" w:rsidP="008D6CF8">
            <w:pPr>
              <w:jc w:val="center"/>
            </w:pPr>
            <w:r w:rsidRPr="008D6CF8">
              <w:t>Ед. изм.</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123F4C82" w14:textId="77777777" w:rsidR="008D6CF8" w:rsidRPr="008D6CF8" w:rsidRDefault="008D6CF8" w:rsidP="008D6CF8">
            <w:pPr>
              <w:jc w:val="center"/>
            </w:pPr>
            <w:r w:rsidRPr="008D6CF8">
              <w:t>Объем работ / Количество</w:t>
            </w:r>
          </w:p>
        </w:tc>
        <w:tc>
          <w:tcPr>
            <w:tcW w:w="7865" w:type="dxa"/>
            <w:gridSpan w:val="2"/>
            <w:tcBorders>
              <w:top w:val="single" w:sz="4" w:space="0" w:color="auto"/>
              <w:left w:val="nil"/>
              <w:bottom w:val="single" w:sz="4" w:space="0" w:color="auto"/>
              <w:right w:val="single" w:sz="4" w:space="0" w:color="auto"/>
            </w:tcBorders>
            <w:shd w:val="clear" w:color="000000" w:fill="D9D9D9"/>
            <w:vAlign w:val="center"/>
            <w:hideMark/>
          </w:tcPr>
          <w:p w14:paraId="2166E54E" w14:textId="77777777" w:rsidR="008D6CF8" w:rsidRPr="008D6CF8" w:rsidRDefault="008D6CF8" w:rsidP="008D6CF8">
            <w:pPr>
              <w:jc w:val="center"/>
            </w:pPr>
            <w:r w:rsidRPr="008D6CF8">
              <w:t>Формула расчета объемов работ и расхода материалов, потребности ресурсов</w:t>
            </w:r>
          </w:p>
        </w:tc>
        <w:tc>
          <w:tcPr>
            <w:tcW w:w="1707" w:type="dxa"/>
            <w:gridSpan w:val="2"/>
            <w:tcBorders>
              <w:top w:val="single" w:sz="4" w:space="0" w:color="auto"/>
              <w:left w:val="nil"/>
              <w:bottom w:val="single" w:sz="4" w:space="0" w:color="auto"/>
              <w:right w:val="single" w:sz="4" w:space="0" w:color="auto"/>
            </w:tcBorders>
            <w:shd w:val="clear" w:color="000000" w:fill="D9D9D9"/>
            <w:vAlign w:val="center"/>
            <w:hideMark/>
          </w:tcPr>
          <w:p w14:paraId="03779F28" w14:textId="77777777" w:rsidR="008D6CF8" w:rsidRPr="008D6CF8" w:rsidRDefault="008D6CF8" w:rsidP="008D6CF8">
            <w:pPr>
              <w:jc w:val="center"/>
            </w:pPr>
            <w:r w:rsidRPr="008D6CF8">
              <w:t>Ссылка на чертежи, спецификации в проектной документации</w:t>
            </w:r>
          </w:p>
        </w:tc>
      </w:tr>
      <w:tr w:rsidR="008D6CF8" w:rsidRPr="008D6CF8" w14:paraId="4EA3B7C5" w14:textId="77777777" w:rsidTr="008D6CF8">
        <w:trPr>
          <w:trHeight w:val="315"/>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14:paraId="60BB0919" w14:textId="77777777" w:rsidR="008D6CF8" w:rsidRPr="008D6CF8" w:rsidRDefault="008D6CF8" w:rsidP="008D6CF8">
            <w:pPr>
              <w:jc w:val="center"/>
              <w:rPr>
                <w:color w:val="000000"/>
              </w:rPr>
            </w:pPr>
            <w:r w:rsidRPr="008D6CF8">
              <w:rPr>
                <w:color w:val="000000"/>
              </w:rPr>
              <w:t>1</w:t>
            </w:r>
          </w:p>
        </w:tc>
        <w:tc>
          <w:tcPr>
            <w:tcW w:w="2483" w:type="dxa"/>
            <w:tcBorders>
              <w:top w:val="nil"/>
              <w:left w:val="nil"/>
              <w:bottom w:val="single" w:sz="4" w:space="0" w:color="auto"/>
              <w:right w:val="single" w:sz="4" w:space="0" w:color="auto"/>
            </w:tcBorders>
            <w:shd w:val="clear" w:color="auto" w:fill="auto"/>
            <w:noWrap/>
            <w:vAlign w:val="bottom"/>
            <w:hideMark/>
          </w:tcPr>
          <w:p w14:paraId="0258DFA6" w14:textId="77777777" w:rsidR="008D6CF8" w:rsidRPr="008D6CF8" w:rsidRDefault="008D6CF8" w:rsidP="008D6CF8">
            <w:pPr>
              <w:jc w:val="center"/>
              <w:rPr>
                <w:color w:val="000000"/>
              </w:rPr>
            </w:pPr>
            <w:r w:rsidRPr="008D6CF8">
              <w:rPr>
                <w:color w:val="000000"/>
              </w:rPr>
              <w:t>2</w:t>
            </w:r>
          </w:p>
        </w:tc>
        <w:tc>
          <w:tcPr>
            <w:tcW w:w="1250" w:type="dxa"/>
            <w:tcBorders>
              <w:top w:val="nil"/>
              <w:left w:val="nil"/>
              <w:bottom w:val="single" w:sz="4" w:space="0" w:color="auto"/>
              <w:right w:val="single" w:sz="4" w:space="0" w:color="auto"/>
            </w:tcBorders>
            <w:shd w:val="clear" w:color="auto" w:fill="auto"/>
            <w:noWrap/>
            <w:vAlign w:val="center"/>
            <w:hideMark/>
          </w:tcPr>
          <w:p w14:paraId="2688956F" w14:textId="77777777" w:rsidR="008D6CF8" w:rsidRPr="008D6CF8" w:rsidRDefault="008D6CF8" w:rsidP="008D6CF8">
            <w:pPr>
              <w:jc w:val="center"/>
              <w:rPr>
                <w:color w:val="000000"/>
              </w:rPr>
            </w:pPr>
            <w:r w:rsidRPr="008D6CF8">
              <w:rPr>
                <w:color w:val="000000"/>
              </w:rPr>
              <w:t>3</w:t>
            </w:r>
          </w:p>
        </w:tc>
        <w:tc>
          <w:tcPr>
            <w:tcW w:w="1417" w:type="dxa"/>
            <w:tcBorders>
              <w:top w:val="nil"/>
              <w:left w:val="nil"/>
              <w:bottom w:val="single" w:sz="4" w:space="0" w:color="auto"/>
              <w:right w:val="single" w:sz="4" w:space="0" w:color="auto"/>
            </w:tcBorders>
            <w:shd w:val="clear" w:color="auto" w:fill="auto"/>
            <w:vAlign w:val="center"/>
            <w:hideMark/>
          </w:tcPr>
          <w:p w14:paraId="60D98AA8" w14:textId="77777777" w:rsidR="008D6CF8" w:rsidRPr="008D6CF8" w:rsidRDefault="008D6CF8" w:rsidP="008D6CF8">
            <w:pPr>
              <w:jc w:val="center"/>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noWrap/>
            <w:vAlign w:val="bottom"/>
            <w:hideMark/>
          </w:tcPr>
          <w:p w14:paraId="14A93CE1" w14:textId="77777777" w:rsidR="008D6CF8" w:rsidRPr="008D6CF8" w:rsidRDefault="008D6CF8" w:rsidP="008D6CF8">
            <w:pPr>
              <w:jc w:val="center"/>
              <w:rPr>
                <w:color w:val="000000"/>
              </w:rPr>
            </w:pPr>
            <w:r w:rsidRPr="008D6CF8">
              <w:rPr>
                <w:color w:val="000000"/>
              </w:rPr>
              <w:t>5</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B914227" w14:textId="77777777" w:rsidR="008D6CF8" w:rsidRPr="008D6CF8" w:rsidRDefault="008D6CF8" w:rsidP="008D6CF8">
            <w:pPr>
              <w:jc w:val="center"/>
              <w:rPr>
                <w:color w:val="000000"/>
              </w:rPr>
            </w:pPr>
            <w:r w:rsidRPr="008D6CF8">
              <w:rPr>
                <w:color w:val="000000"/>
              </w:rPr>
              <w:t>6</w:t>
            </w:r>
          </w:p>
        </w:tc>
      </w:tr>
      <w:tr w:rsidR="008D6CF8" w:rsidRPr="008D6CF8" w14:paraId="6B010547" w14:textId="77777777" w:rsidTr="008D6CF8">
        <w:trPr>
          <w:trHeight w:val="300"/>
        </w:trPr>
        <w:tc>
          <w:tcPr>
            <w:tcW w:w="1531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9CDE617" w14:textId="77777777" w:rsidR="008D6CF8" w:rsidRPr="008D6CF8" w:rsidRDefault="008D6CF8" w:rsidP="008D6CF8">
            <w:pPr>
              <w:rPr>
                <w:b/>
                <w:bCs/>
                <w:color w:val="000000"/>
              </w:rPr>
            </w:pPr>
            <w:r w:rsidRPr="008D6CF8">
              <w:rPr>
                <w:b/>
                <w:bCs/>
                <w:color w:val="000000"/>
              </w:rPr>
              <w:t xml:space="preserve">Раздел 1. </w:t>
            </w:r>
          </w:p>
        </w:tc>
      </w:tr>
      <w:tr w:rsidR="008D6CF8" w:rsidRPr="008D6CF8" w14:paraId="5CB54BE9"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213457A0" w14:textId="77777777" w:rsidR="008D6CF8" w:rsidRPr="008D6CF8" w:rsidRDefault="008D6CF8" w:rsidP="008D6CF8">
            <w:pPr>
              <w:jc w:val="center"/>
              <w:rPr>
                <w:color w:val="000000"/>
              </w:rPr>
            </w:pPr>
            <w:r w:rsidRPr="008D6CF8">
              <w:rPr>
                <w:color w:val="000000"/>
              </w:rPr>
              <w:t>1</w:t>
            </w:r>
          </w:p>
        </w:tc>
        <w:tc>
          <w:tcPr>
            <w:tcW w:w="2483" w:type="dxa"/>
            <w:tcBorders>
              <w:top w:val="nil"/>
              <w:left w:val="nil"/>
              <w:bottom w:val="single" w:sz="4" w:space="0" w:color="auto"/>
              <w:right w:val="single" w:sz="4" w:space="0" w:color="auto"/>
            </w:tcBorders>
            <w:shd w:val="clear" w:color="auto" w:fill="auto"/>
            <w:hideMark/>
          </w:tcPr>
          <w:p w14:paraId="70125F14" w14:textId="77777777" w:rsidR="008D6CF8" w:rsidRPr="008D6CF8" w:rsidRDefault="008D6CF8" w:rsidP="008D6CF8">
            <w:pPr>
              <w:rPr>
                <w:color w:val="000000"/>
              </w:rPr>
            </w:pPr>
            <w:r w:rsidRPr="008D6CF8">
              <w:rPr>
                <w:color w:val="000000"/>
              </w:rPr>
              <w:t>Разборка покрытия тротуарного 158,1м2 толщиной 60мм и дорожного 662,1м2 толщиной 120мм из асфальтобетона с помошью отбойных молотков и экаватора для разломки покрытия</w:t>
            </w:r>
          </w:p>
        </w:tc>
        <w:tc>
          <w:tcPr>
            <w:tcW w:w="1250" w:type="dxa"/>
            <w:tcBorders>
              <w:top w:val="nil"/>
              <w:left w:val="nil"/>
              <w:bottom w:val="single" w:sz="4" w:space="0" w:color="auto"/>
              <w:right w:val="single" w:sz="4" w:space="0" w:color="auto"/>
            </w:tcBorders>
            <w:shd w:val="clear" w:color="auto" w:fill="auto"/>
            <w:hideMark/>
          </w:tcPr>
          <w:p w14:paraId="0BD666D3"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B335723" w14:textId="77777777" w:rsidR="008D6CF8" w:rsidRPr="008D6CF8" w:rsidRDefault="008D6CF8" w:rsidP="008D6CF8">
            <w:pPr>
              <w:jc w:val="right"/>
              <w:rPr>
                <w:color w:val="000000"/>
              </w:rPr>
            </w:pPr>
            <w:r w:rsidRPr="008D6CF8">
              <w:rPr>
                <w:color w:val="000000"/>
              </w:rPr>
              <w:t>88.938</w:t>
            </w:r>
          </w:p>
        </w:tc>
        <w:tc>
          <w:tcPr>
            <w:tcW w:w="7865" w:type="dxa"/>
            <w:gridSpan w:val="2"/>
            <w:tcBorders>
              <w:top w:val="nil"/>
              <w:left w:val="nil"/>
              <w:bottom w:val="single" w:sz="4" w:space="0" w:color="auto"/>
              <w:right w:val="single" w:sz="4" w:space="0" w:color="auto"/>
            </w:tcBorders>
            <w:shd w:val="clear" w:color="auto" w:fill="auto"/>
            <w:hideMark/>
          </w:tcPr>
          <w:p w14:paraId="3BA2B32E" w14:textId="77777777" w:rsidR="008D6CF8" w:rsidRPr="008D6CF8" w:rsidRDefault="008D6CF8" w:rsidP="008D6CF8">
            <w:pPr>
              <w:jc w:val="right"/>
              <w:rPr>
                <w:color w:val="000000"/>
              </w:rPr>
            </w:pPr>
            <w:r w:rsidRPr="008D6CF8">
              <w:rPr>
                <w:color w:val="000000"/>
              </w:rPr>
              <w:t>(20,6+26+3+6+4,5+53+45)*0,06+(20,1+63+15+147+63+21+333)*0,12</w:t>
            </w:r>
          </w:p>
        </w:tc>
        <w:tc>
          <w:tcPr>
            <w:tcW w:w="1707" w:type="dxa"/>
            <w:gridSpan w:val="2"/>
            <w:tcBorders>
              <w:top w:val="nil"/>
              <w:left w:val="nil"/>
              <w:bottom w:val="single" w:sz="4" w:space="0" w:color="auto"/>
              <w:right w:val="single" w:sz="4" w:space="0" w:color="auto"/>
            </w:tcBorders>
            <w:shd w:val="clear" w:color="auto" w:fill="auto"/>
            <w:hideMark/>
          </w:tcPr>
          <w:p w14:paraId="6BC0C0E7" w14:textId="77777777" w:rsidR="008D6CF8" w:rsidRPr="008D6CF8" w:rsidRDefault="008D6CF8" w:rsidP="008D6CF8">
            <w:pPr>
              <w:rPr>
                <w:color w:val="000000"/>
              </w:rPr>
            </w:pPr>
            <w:r w:rsidRPr="008D6CF8">
              <w:rPr>
                <w:color w:val="000000"/>
              </w:rPr>
              <w:t xml:space="preserve">Акт ТО </w:t>
            </w:r>
          </w:p>
        </w:tc>
      </w:tr>
      <w:tr w:rsidR="008D6CF8" w:rsidRPr="008D6CF8" w14:paraId="337B52A3"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322E1C5C" w14:textId="77777777" w:rsidR="008D6CF8" w:rsidRPr="008D6CF8" w:rsidRDefault="008D6CF8" w:rsidP="008D6CF8">
            <w:pPr>
              <w:jc w:val="center"/>
              <w:rPr>
                <w:color w:val="000000"/>
              </w:rPr>
            </w:pPr>
            <w:r w:rsidRPr="008D6CF8">
              <w:rPr>
                <w:color w:val="000000"/>
              </w:rPr>
              <w:t>2</w:t>
            </w:r>
          </w:p>
        </w:tc>
        <w:tc>
          <w:tcPr>
            <w:tcW w:w="2483" w:type="dxa"/>
            <w:tcBorders>
              <w:top w:val="nil"/>
              <w:left w:val="nil"/>
              <w:bottom w:val="single" w:sz="4" w:space="0" w:color="auto"/>
              <w:right w:val="single" w:sz="4" w:space="0" w:color="auto"/>
            </w:tcBorders>
            <w:shd w:val="clear" w:color="auto" w:fill="auto"/>
            <w:hideMark/>
          </w:tcPr>
          <w:p w14:paraId="2E02D2C9" w14:textId="77777777" w:rsidR="008D6CF8" w:rsidRPr="008D6CF8" w:rsidRDefault="008D6CF8" w:rsidP="008D6CF8">
            <w:pPr>
              <w:rPr>
                <w:color w:val="000000"/>
              </w:rPr>
            </w:pPr>
            <w:r w:rsidRPr="008D6CF8">
              <w:rPr>
                <w:color w:val="000000"/>
              </w:rPr>
              <w:t xml:space="preserve">Разборка бортовых камней тротуарных 121,6м х 0,036тн = 4,377тн; дорожных 211м х 0,1тн = 21,1тн. </w:t>
            </w:r>
            <w:r w:rsidRPr="008D6CF8">
              <w:rPr>
                <w:color w:val="000000"/>
              </w:rPr>
              <w:lastRenderedPageBreak/>
              <w:t>Всего 332,6м/25,477тн.</w:t>
            </w:r>
          </w:p>
        </w:tc>
        <w:tc>
          <w:tcPr>
            <w:tcW w:w="1250" w:type="dxa"/>
            <w:tcBorders>
              <w:top w:val="nil"/>
              <w:left w:val="nil"/>
              <w:bottom w:val="single" w:sz="4" w:space="0" w:color="auto"/>
              <w:right w:val="single" w:sz="4" w:space="0" w:color="auto"/>
            </w:tcBorders>
            <w:shd w:val="clear" w:color="auto" w:fill="auto"/>
            <w:hideMark/>
          </w:tcPr>
          <w:p w14:paraId="3D5D28EF" w14:textId="77777777" w:rsidR="008D6CF8" w:rsidRPr="008D6CF8" w:rsidRDefault="008D6CF8" w:rsidP="008D6CF8">
            <w:pPr>
              <w:jc w:val="center"/>
              <w:rPr>
                <w:color w:val="000000"/>
              </w:rPr>
            </w:pPr>
            <w:r w:rsidRPr="008D6CF8">
              <w:rPr>
                <w:color w:val="000000"/>
              </w:rPr>
              <w:lastRenderedPageBreak/>
              <w:t>м</w:t>
            </w:r>
          </w:p>
        </w:tc>
        <w:tc>
          <w:tcPr>
            <w:tcW w:w="1417" w:type="dxa"/>
            <w:tcBorders>
              <w:top w:val="nil"/>
              <w:left w:val="nil"/>
              <w:bottom w:val="single" w:sz="4" w:space="0" w:color="auto"/>
              <w:right w:val="single" w:sz="4" w:space="0" w:color="auto"/>
            </w:tcBorders>
            <w:shd w:val="clear" w:color="auto" w:fill="auto"/>
            <w:hideMark/>
          </w:tcPr>
          <w:p w14:paraId="39F83057" w14:textId="77777777" w:rsidR="008D6CF8" w:rsidRPr="008D6CF8" w:rsidRDefault="008D6CF8" w:rsidP="008D6CF8">
            <w:pPr>
              <w:jc w:val="right"/>
              <w:rPr>
                <w:color w:val="000000"/>
              </w:rPr>
            </w:pPr>
            <w:r w:rsidRPr="008D6CF8">
              <w:rPr>
                <w:color w:val="000000"/>
              </w:rPr>
              <w:t>332.6</w:t>
            </w:r>
          </w:p>
        </w:tc>
        <w:tc>
          <w:tcPr>
            <w:tcW w:w="7865" w:type="dxa"/>
            <w:gridSpan w:val="2"/>
            <w:tcBorders>
              <w:top w:val="nil"/>
              <w:left w:val="nil"/>
              <w:bottom w:val="single" w:sz="4" w:space="0" w:color="auto"/>
              <w:right w:val="single" w:sz="4" w:space="0" w:color="auto"/>
            </w:tcBorders>
            <w:shd w:val="clear" w:color="auto" w:fill="auto"/>
            <w:hideMark/>
          </w:tcPr>
          <w:p w14:paraId="01635971" w14:textId="77777777" w:rsidR="008D6CF8" w:rsidRPr="008D6CF8" w:rsidRDefault="008D6CF8" w:rsidP="008D6CF8">
            <w:pPr>
              <w:jc w:val="right"/>
              <w:rPr>
                <w:color w:val="000000"/>
              </w:rPr>
            </w:pPr>
            <w:r w:rsidRPr="008D6CF8">
              <w:rPr>
                <w:color w:val="000000"/>
              </w:rPr>
              <w:t>20,6+6+30+9+3+6+6+6+6+55+12+24+6+32+111</w:t>
            </w:r>
          </w:p>
        </w:tc>
        <w:tc>
          <w:tcPr>
            <w:tcW w:w="1707" w:type="dxa"/>
            <w:gridSpan w:val="2"/>
            <w:tcBorders>
              <w:top w:val="nil"/>
              <w:left w:val="nil"/>
              <w:bottom w:val="single" w:sz="4" w:space="0" w:color="auto"/>
              <w:right w:val="single" w:sz="4" w:space="0" w:color="auto"/>
            </w:tcBorders>
            <w:shd w:val="clear" w:color="auto" w:fill="auto"/>
            <w:hideMark/>
          </w:tcPr>
          <w:p w14:paraId="5B6B03BD" w14:textId="77777777" w:rsidR="008D6CF8" w:rsidRPr="008D6CF8" w:rsidRDefault="008D6CF8" w:rsidP="008D6CF8">
            <w:pPr>
              <w:rPr>
                <w:color w:val="000000"/>
              </w:rPr>
            </w:pPr>
            <w:r w:rsidRPr="008D6CF8">
              <w:rPr>
                <w:color w:val="000000"/>
              </w:rPr>
              <w:t xml:space="preserve">Акт ТО </w:t>
            </w:r>
          </w:p>
        </w:tc>
      </w:tr>
      <w:tr w:rsidR="008D6CF8" w:rsidRPr="008D6CF8" w14:paraId="26A68102" w14:textId="77777777" w:rsidTr="008D6CF8">
        <w:trPr>
          <w:trHeight w:val="660"/>
        </w:trPr>
        <w:tc>
          <w:tcPr>
            <w:tcW w:w="593" w:type="dxa"/>
            <w:tcBorders>
              <w:top w:val="nil"/>
              <w:left w:val="single" w:sz="4" w:space="0" w:color="auto"/>
              <w:bottom w:val="single" w:sz="4" w:space="0" w:color="auto"/>
              <w:right w:val="single" w:sz="4" w:space="0" w:color="auto"/>
            </w:tcBorders>
            <w:shd w:val="clear" w:color="auto" w:fill="auto"/>
            <w:hideMark/>
          </w:tcPr>
          <w:p w14:paraId="1D1E0884" w14:textId="77777777" w:rsidR="008D6CF8" w:rsidRPr="008D6CF8" w:rsidRDefault="008D6CF8" w:rsidP="008D6CF8">
            <w:pPr>
              <w:jc w:val="center"/>
              <w:rPr>
                <w:color w:val="000000"/>
              </w:rPr>
            </w:pPr>
            <w:r w:rsidRPr="008D6CF8">
              <w:rPr>
                <w:color w:val="000000"/>
              </w:rPr>
              <w:t>3</w:t>
            </w:r>
          </w:p>
        </w:tc>
        <w:tc>
          <w:tcPr>
            <w:tcW w:w="2483" w:type="dxa"/>
            <w:tcBorders>
              <w:top w:val="nil"/>
              <w:left w:val="nil"/>
              <w:bottom w:val="single" w:sz="4" w:space="0" w:color="auto"/>
              <w:right w:val="single" w:sz="4" w:space="0" w:color="auto"/>
            </w:tcBorders>
            <w:shd w:val="clear" w:color="auto" w:fill="auto"/>
            <w:hideMark/>
          </w:tcPr>
          <w:p w14:paraId="24396681" w14:textId="77777777" w:rsidR="008D6CF8" w:rsidRPr="008D6CF8" w:rsidRDefault="008D6CF8" w:rsidP="008D6CF8">
            <w:pPr>
              <w:rPr>
                <w:color w:val="000000"/>
              </w:rPr>
            </w:pPr>
            <w:r w:rsidRPr="008D6CF8">
              <w:rPr>
                <w:color w:val="000000"/>
              </w:rPr>
              <w:t>Разборка оснований щебеночных</w:t>
            </w:r>
          </w:p>
        </w:tc>
        <w:tc>
          <w:tcPr>
            <w:tcW w:w="1250" w:type="dxa"/>
            <w:tcBorders>
              <w:top w:val="nil"/>
              <w:left w:val="nil"/>
              <w:bottom w:val="single" w:sz="4" w:space="0" w:color="auto"/>
              <w:right w:val="single" w:sz="4" w:space="0" w:color="auto"/>
            </w:tcBorders>
            <w:shd w:val="clear" w:color="auto" w:fill="auto"/>
            <w:hideMark/>
          </w:tcPr>
          <w:p w14:paraId="491E1F55"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3A4C9C3" w14:textId="77777777" w:rsidR="008D6CF8" w:rsidRPr="008D6CF8" w:rsidRDefault="008D6CF8" w:rsidP="008D6CF8">
            <w:pPr>
              <w:jc w:val="right"/>
              <w:rPr>
                <w:color w:val="000000"/>
              </w:rPr>
            </w:pPr>
            <w:r w:rsidRPr="008D6CF8">
              <w:rPr>
                <w:color w:val="000000"/>
              </w:rPr>
              <w:t>160.29</w:t>
            </w:r>
          </w:p>
        </w:tc>
        <w:tc>
          <w:tcPr>
            <w:tcW w:w="7865" w:type="dxa"/>
            <w:gridSpan w:val="2"/>
            <w:tcBorders>
              <w:top w:val="nil"/>
              <w:left w:val="nil"/>
              <w:bottom w:val="single" w:sz="4" w:space="0" w:color="auto"/>
              <w:right w:val="single" w:sz="4" w:space="0" w:color="auto"/>
            </w:tcBorders>
            <w:shd w:val="clear" w:color="auto" w:fill="auto"/>
            <w:hideMark/>
          </w:tcPr>
          <w:p w14:paraId="03DCF511" w14:textId="77777777" w:rsidR="008D6CF8" w:rsidRPr="008D6CF8" w:rsidRDefault="008D6CF8" w:rsidP="008D6CF8">
            <w:pPr>
              <w:jc w:val="right"/>
              <w:rPr>
                <w:color w:val="000000"/>
              </w:rPr>
            </w:pPr>
            <w:r w:rsidRPr="008D6CF8">
              <w:rPr>
                <w:color w:val="000000"/>
              </w:rPr>
              <w:t>6,09+14,46+3,06+135*0,2+0,72+0,54+26,46+11,34+7,62+63</w:t>
            </w:r>
          </w:p>
        </w:tc>
        <w:tc>
          <w:tcPr>
            <w:tcW w:w="1707" w:type="dxa"/>
            <w:gridSpan w:val="2"/>
            <w:tcBorders>
              <w:top w:val="nil"/>
              <w:left w:val="nil"/>
              <w:bottom w:val="single" w:sz="4" w:space="0" w:color="auto"/>
              <w:right w:val="single" w:sz="4" w:space="0" w:color="auto"/>
            </w:tcBorders>
            <w:shd w:val="clear" w:color="auto" w:fill="auto"/>
            <w:hideMark/>
          </w:tcPr>
          <w:p w14:paraId="4EB23BA1" w14:textId="77777777" w:rsidR="008D6CF8" w:rsidRPr="008D6CF8" w:rsidRDefault="008D6CF8" w:rsidP="008D6CF8">
            <w:pPr>
              <w:rPr>
                <w:color w:val="000000"/>
              </w:rPr>
            </w:pPr>
            <w:r w:rsidRPr="008D6CF8">
              <w:rPr>
                <w:color w:val="000000"/>
              </w:rPr>
              <w:t xml:space="preserve">Акт ТО </w:t>
            </w:r>
          </w:p>
        </w:tc>
      </w:tr>
      <w:tr w:rsidR="008D6CF8" w:rsidRPr="008D6CF8" w14:paraId="13B79AE4"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5CAFE452" w14:textId="77777777" w:rsidR="008D6CF8" w:rsidRPr="008D6CF8" w:rsidRDefault="008D6CF8" w:rsidP="008D6CF8">
            <w:pPr>
              <w:jc w:val="center"/>
              <w:rPr>
                <w:color w:val="000000"/>
              </w:rPr>
            </w:pPr>
            <w:r w:rsidRPr="008D6CF8">
              <w:rPr>
                <w:color w:val="000000"/>
              </w:rPr>
              <w:t>4</w:t>
            </w:r>
          </w:p>
        </w:tc>
        <w:tc>
          <w:tcPr>
            <w:tcW w:w="2483" w:type="dxa"/>
            <w:tcBorders>
              <w:top w:val="nil"/>
              <w:left w:val="nil"/>
              <w:bottom w:val="single" w:sz="4" w:space="0" w:color="auto"/>
              <w:right w:val="single" w:sz="4" w:space="0" w:color="auto"/>
            </w:tcBorders>
            <w:shd w:val="clear" w:color="auto" w:fill="auto"/>
            <w:hideMark/>
          </w:tcPr>
          <w:p w14:paraId="62D6F946" w14:textId="77777777" w:rsidR="008D6CF8" w:rsidRPr="008D6CF8" w:rsidRDefault="008D6CF8" w:rsidP="008D6CF8">
            <w:pPr>
              <w:rPr>
                <w:color w:val="000000"/>
              </w:rPr>
            </w:pPr>
            <w:r w:rsidRPr="008D6CF8">
              <w:rPr>
                <w:color w:val="000000"/>
              </w:rPr>
              <w:t>Разработка грунта при демонтаже непроходных каналов в траншее с погрузкой на автомобили-самосвалы экскаватором, группа грунтов 2 с ковшом вместимостью 0,5 (0,5-0,63) м3</w:t>
            </w:r>
          </w:p>
        </w:tc>
        <w:tc>
          <w:tcPr>
            <w:tcW w:w="1250" w:type="dxa"/>
            <w:tcBorders>
              <w:top w:val="nil"/>
              <w:left w:val="nil"/>
              <w:bottom w:val="single" w:sz="4" w:space="0" w:color="auto"/>
              <w:right w:val="single" w:sz="4" w:space="0" w:color="auto"/>
            </w:tcBorders>
            <w:shd w:val="clear" w:color="auto" w:fill="auto"/>
            <w:hideMark/>
          </w:tcPr>
          <w:p w14:paraId="6C25EA50"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59AF0E2" w14:textId="77777777" w:rsidR="008D6CF8" w:rsidRPr="008D6CF8" w:rsidRDefault="008D6CF8" w:rsidP="008D6CF8">
            <w:pPr>
              <w:jc w:val="right"/>
              <w:rPr>
                <w:color w:val="000000"/>
              </w:rPr>
            </w:pPr>
            <w:r w:rsidRPr="008D6CF8">
              <w:rPr>
                <w:color w:val="000000"/>
              </w:rPr>
              <w:t>2830.37</w:t>
            </w:r>
          </w:p>
        </w:tc>
        <w:tc>
          <w:tcPr>
            <w:tcW w:w="7865" w:type="dxa"/>
            <w:gridSpan w:val="2"/>
            <w:tcBorders>
              <w:top w:val="nil"/>
              <w:left w:val="nil"/>
              <w:bottom w:val="single" w:sz="4" w:space="0" w:color="auto"/>
              <w:right w:val="single" w:sz="4" w:space="0" w:color="auto"/>
            </w:tcBorders>
            <w:shd w:val="clear" w:color="auto" w:fill="auto"/>
            <w:hideMark/>
          </w:tcPr>
          <w:p w14:paraId="2417BE48" w14:textId="77777777" w:rsidR="008D6CF8" w:rsidRPr="008D6CF8" w:rsidRDefault="008D6CF8" w:rsidP="008D6CF8">
            <w:pPr>
              <w:jc w:val="right"/>
              <w:rPr>
                <w:color w:val="000000"/>
              </w:rPr>
            </w:pPr>
            <w:r w:rsidRPr="008D6CF8">
              <w:rPr>
                <w:color w:val="000000"/>
              </w:rPr>
              <w:t>51,96+328,11+149,61+155,52+347,44+223,65+396,39+345,44+196,28+635,97</w:t>
            </w:r>
          </w:p>
        </w:tc>
        <w:tc>
          <w:tcPr>
            <w:tcW w:w="1707" w:type="dxa"/>
            <w:gridSpan w:val="2"/>
            <w:tcBorders>
              <w:top w:val="nil"/>
              <w:left w:val="nil"/>
              <w:bottom w:val="single" w:sz="4" w:space="0" w:color="auto"/>
              <w:right w:val="single" w:sz="4" w:space="0" w:color="auto"/>
            </w:tcBorders>
            <w:shd w:val="clear" w:color="auto" w:fill="auto"/>
            <w:hideMark/>
          </w:tcPr>
          <w:p w14:paraId="3DEBA221" w14:textId="77777777" w:rsidR="008D6CF8" w:rsidRPr="008D6CF8" w:rsidRDefault="008D6CF8" w:rsidP="008D6CF8">
            <w:pPr>
              <w:rPr>
                <w:color w:val="000000"/>
              </w:rPr>
            </w:pPr>
            <w:r w:rsidRPr="008D6CF8">
              <w:rPr>
                <w:color w:val="000000"/>
              </w:rPr>
              <w:t xml:space="preserve">Акт ТО </w:t>
            </w:r>
          </w:p>
        </w:tc>
      </w:tr>
      <w:tr w:rsidR="008D6CF8" w:rsidRPr="008D6CF8" w14:paraId="2182FEEB"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5BDDA93" w14:textId="77777777" w:rsidR="008D6CF8" w:rsidRPr="008D6CF8" w:rsidRDefault="008D6CF8" w:rsidP="008D6CF8">
            <w:pPr>
              <w:jc w:val="center"/>
              <w:rPr>
                <w:color w:val="000000"/>
              </w:rPr>
            </w:pPr>
            <w:r w:rsidRPr="008D6CF8">
              <w:rPr>
                <w:color w:val="000000"/>
              </w:rPr>
              <w:t>5</w:t>
            </w:r>
          </w:p>
        </w:tc>
        <w:tc>
          <w:tcPr>
            <w:tcW w:w="2483" w:type="dxa"/>
            <w:tcBorders>
              <w:top w:val="nil"/>
              <w:left w:val="nil"/>
              <w:bottom w:val="single" w:sz="4" w:space="0" w:color="auto"/>
              <w:right w:val="single" w:sz="4" w:space="0" w:color="auto"/>
            </w:tcBorders>
            <w:shd w:val="clear" w:color="auto" w:fill="auto"/>
            <w:hideMark/>
          </w:tcPr>
          <w:p w14:paraId="5F76E04A" w14:textId="77777777" w:rsidR="008D6CF8" w:rsidRPr="008D6CF8" w:rsidRDefault="008D6CF8" w:rsidP="008D6CF8">
            <w:pPr>
              <w:rPr>
                <w:color w:val="000000"/>
              </w:rPr>
            </w:pPr>
            <w:r w:rsidRPr="008D6CF8">
              <w:rPr>
                <w:color w:val="000000"/>
              </w:rPr>
              <w:t>Ручная доработка грунта в траншее после экскаватора, группа грунтов 2</w:t>
            </w:r>
          </w:p>
        </w:tc>
        <w:tc>
          <w:tcPr>
            <w:tcW w:w="1250" w:type="dxa"/>
            <w:tcBorders>
              <w:top w:val="nil"/>
              <w:left w:val="nil"/>
              <w:bottom w:val="single" w:sz="4" w:space="0" w:color="auto"/>
              <w:right w:val="single" w:sz="4" w:space="0" w:color="auto"/>
            </w:tcBorders>
            <w:shd w:val="clear" w:color="auto" w:fill="auto"/>
            <w:hideMark/>
          </w:tcPr>
          <w:p w14:paraId="6E875B22"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9C028E7" w14:textId="77777777" w:rsidR="008D6CF8" w:rsidRPr="008D6CF8" w:rsidRDefault="008D6CF8" w:rsidP="008D6CF8">
            <w:pPr>
              <w:jc w:val="right"/>
              <w:rPr>
                <w:color w:val="000000"/>
              </w:rPr>
            </w:pPr>
            <w:r w:rsidRPr="008D6CF8">
              <w:rPr>
                <w:color w:val="000000"/>
              </w:rPr>
              <w:t>154.9</w:t>
            </w:r>
          </w:p>
        </w:tc>
        <w:tc>
          <w:tcPr>
            <w:tcW w:w="7865" w:type="dxa"/>
            <w:gridSpan w:val="2"/>
            <w:tcBorders>
              <w:top w:val="nil"/>
              <w:left w:val="nil"/>
              <w:bottom w:val="single" w:sz="4" w:space="0" w:color="auto"/>
              <w:right w:val="single" w:sz="4" w:space="0" w:color="auto"/>
            </w:tcBorders>
            <w:shd w:val="clear" w:color="auto" w:fill="auto"/>
            <w:hideMark/>
          </w:tcPr>
          <w:p w14:paraId="3BEE0201" w14:textId="77777777" w:rsidR="008D6CF8" w:rsidRPr="008D6CF8" w:rsidRDefault="008D6CF8" w:rsidP="008D6CF8">
            <w:pPr>
              <w:jc w:val="right"/>
              <w:rPr>
                <w:color w:val="000000"/>
              </w:rPr>
            </w:pPr>
            <w:r w:rsidRPr="008D6CF8">
              <w:rPr>
                <w:color w:val="000000"/>
              </w:rPr>
              <w:t>18,74+7,95+8,52+19,88+11,93+18,74+19,31+10,64+39,19</w:t>
            </w:r>
          </w:p>
        </w:tc>
        <w:tc>
          <w:tcPr>
            <w:tcW w:w="1707" w:type="dxa"/>
            <w:gridSpan w:val="2"/>
            <w:tcBorders>
              <w:top w:val="nil"/>
              <w:left w:val="nil"/>
              <w:bottom w:val="single" w:sz="4" w:space="0" w:color="auto"/>
              <w:right w:val="single" w:sz="4" w:space="0" w:color="auto"/>
            </w:tcBorders>
            <w:shd w:val="clear" w:color="auto" w:fill="auto"/>
            <w:hideMark/>
          </w:tcPr>
          <w:p w14:paraId="34CFC345" w14:textId="77777777" w:rsidR="008D6CF8" w:rsidRPr="008D6CF8" w:rsidRDefault="008D6CF8" w:rsidP="008D6CF8">
            <w:pPr>
              <w:rPr>
                <w:color w:val="000000"/>
              </w:rPr>
            </w:pPr>
            <w:r w:rsidRPr="008D6CF8">
              <w:rPr>
                <w:color w:val="000000"/>
              </w:rPr>
              <w:t xml:space="preserve">Акт ТО </w:t>
            </w:r>
          </w:p>
        </w:tc>
      </w:tr>
      <w:tr w:rsidR="008D6CF8" w:rsidRPr="008D6CF8" w14:paraId="75C75CBD"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397A3079" w14:textId="77777777" w:rsidR="008D6CF8" w:rsidRPr="008D6CF8" w:rsidRDefault="008D6CF8" w:rsidP="008D6CF8">
            <w:pPr>
              <w:jc w:val="center"/>
              <w:rPr>
                <w:color w:val="000000"/>
              </w:rPr>
            </w:pPr>
            <w:r w:rsidRPr="008D6CF8">
              <w:rPr>
                <w:color w:val="000000"/>
              </w:rPr>
              <w:t>6</w:t>
            </w:r>
          </w:p>
        </w:tc>
        <w:tc>
          <w:tcPr>
            <w:tcW w:w="2483" w:type="dxa"/>
            <w:tcBorders>
              <w:top w:val="nil"/>
              <w:left w:val="nil"/>
              <w:bottom w:val="single" w:sz="4" w:space="0" w:color="auto"/>
              <w:right w:val="single" w:sz="4" w:space="0" w:color="auto"/>
            </w:tcBorders>
            <w:shd w:val="clear" w:color="auto" w:fill="auto"/>
            <w:hideMark/>
          </w:tcPr>
          <w:p w14:paraId="1FA26727" w14:textId="77777777" w:rsidR="008D6CF8" w:rsidRPr="008D6CF8" w:rsidRDefault="008D6CF8" w:rsidP="008D6CF8">
            <w:pPr>
              <w:rPr>
                <w:color w:val="000000"/>
              </w:rPr>
            </w:pPr>
            <w:r w:rsidRPr="008D6CF8">
              <w:rPr>
                <w:color w:val="000000"/>
              </w:rPr>
              <w:t>Погрузка в автотранспортное средство грунт от ручной доработки</w:t>
            </w:r>
          </w:p>
        </w:tc>
        <w:tc>
          <w:tcPr>
            <w:tcW w:w="1250" w:type="dxa"/>
            <w:tcBorders>
              <w:top w:val="nil"/>
              <w:left w:val="nil"/>
              <w:bottom w:val="single" w:sz="4" w:space="0" w:color="auto"/>
              <w:right w:val="single" w:sz="4" w:space="0" w:color="auto"/>
            </w:tcBorders>
            <w:shd w:val="clear" w:color="auto" w:fill="auto"/>
            <w:hideMark/>
          </w:tcPr>
          <w:p w14:paraId="345C0ACD"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A1726D3" w14:textId="77777777" w:rsidR="008D6CF8" w:rsidRPr="008D6CF8" w:rsidRDefault="008D6CF8" w:rsidP="008D6CF8">
            <w:pPr>
              <w:jc w:val="right"/>
              <w:rPr>
                <w:color w:val="000000"/>
              </w:rPr>
            </w:pPr>
            <w:r w:rsidRPr="008D6CF8">
              <w:rPr>
                <w:color w:val="000000"/>
              </w:rPr>
              <w:t>247.84</w:t>
            </w:r>
          </w:p>
        </w:tc>
        <w:tc>
          <w:tcPr>
            <w:tcW w:w="7865" w:type="dxa"/>
            <w:gridSpan w:val="2"/>
            <w:tcBorders>
              <w:top w:val="nil"/>
              <w:left w:val="nil"/>
              <w:bottom w:val="single" w:sz="4" w:space="0" w:color="auto"/>
              <w:right w:val="single" w:sz="4" w:space="0" w:color="auto"/>
            </w:tcBorders>
            <w:shd w:val="clear" w:color="auto" w:fill="auto"/>
            <w:hideMark/>
          </w:tcPr>
          <w:p w14:paraId="75394A03" w14:textId="77777777" w:rsidR="008D6CF8" w:rsidRPr="008D6CF8" w:rsidRDefault="008D6CF8" w:rsidP="008D6CF8">
            <w:pPr>
              <w:jc w:val="right"/>
              <w:rPr>
                <w:color w:val="000000"/>
              </w:rPr>
            </w:pPr>
            <w:r w:rsidRPr="008D6CF8">
              <w:rPr>
                <w:color w:val="000000"/>
              </w:rPr>
              <w:t>154,9*1,6</w:t>
            </w:r>
          </w:p>
        </w:tc>
        <w:tc>
          <w:tcPr>
            <w:tcW w:w="1707" w:type="dxa"/>
            <w:gridSpan w:val="2"/>
            <w:tcBorders>
              <w:top w:val="nil"/>
              <w:left w:val="nil"/>
              <w:bottom w:val="single" w:sz="4" w:space="0" w:color="auto"/>
              <w:right w:val="single" w:sz="4" w:space="0" w:color="auto"/>
            </w:tcBorders>
            <w:shd w:val="clear" w:color="auto" w:fill="auto"/>
            <w:hideMark/>
          </w:tcPr>
          <w:p w14:paraId="31D93B5E" w14:textId="77777777" w:rsidR="008D6CF8" w:rsidRPr="008D6CF8" w:rsidRDefault="008D6CF8" w:rsidP="008D6CF8">
            <w:pPr>
              <w:rPr>
                <w:color w:val="000000"/>
              </w:rPr>
            </w:pPr>
            <w:r w:rsidRPr="008D6CF8">
              <w:rPr>
                <w:color w:val="000000"/>
              </w:rPr>
              <w:t xml:space="preserve">Акт ТО </w:t>
            </w:r>
          </w:p>
        </w:tc>
      </w:tr>
      <w:tr w:rsidR="008D6CF8" w:rsidRPr="008D6CF8" w14:paraId="47E59ED6"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C3DA575" w14:textId="77777777" w:rsidR="008D6CF8" w:rsidRPr="008D6CF8" w:rsidRDefault="008D6CF8" w:rsidP="008D6CF8">
            <w:pPr>
              <w:jc w:val="center"/>
              <w:rPr>
                <w:color w:val="000000"/>
              </w:rPr>
            </w:pPr>
            <w:r w:rsidRPr="008D6CF8">
              <w:rPr>
                <w:color w:val="000000"/>
              </w:rPr>
              <w:t>7</w:t>
            </w:r>
          </w:p>
        </w:tc>
        <w:tc>
          <w:tcPr>
            <w:tcW w:w="2483" w:type="dxa"/>
            <w:tcBorders>
              <w:top w:val="nil"/>
              <w:left w:val="nil"/>
              <w:bottom w:val="single" w:sz="4" w:space="0" w:color="auto"/>
              <w:right w:val="single" w:sz="4" w:space="0" w:color="auto"/>
            </w:tcBorders>
            <w:shd w:val="clear" w:color="auto" w:fill="auto"/>
            <w:hideMark/>
          </w:tcPr>
          <w:p w14:paraId="640181CC" w14:textId="77777777" w:rsidR="008D6CF8" w:rsidRPr="008D6CF8" w:rsidRDefault="008D6CF8" w:rsidP="008D6CF8">
            <w:pPr>
              <w:rPr>
                <w:color w:val="000000"/>
              </w:rPr>
            </w:pPr>
            <w:r w:rsidRPr="008D6CF8">
              <w:rPr>
                <w:color w:val="000000"/>
              </w:rPr>
              <w:t>Погрузка в автотранспортное средство мусор строительный с погрузкой экскаваторами</w:t>
            </w:r>
          </w:p>
        </w:tc>
        <w:tc>
          <w:tcPr>
            <w:tcW w:w="1250" w:type="dxa"/>
            <w:tcBorders>
              <w:top w:val="nil"/>
              <w:left w:val="nil"/>
              <w:bottom w:val="single" w:sz="4" w:space="0" w:color="auto"/>
              <w:right w:val="single" w:sz="4" w:space="0" w:color="auto"/>
            </w:tcBorders>
            <w:shd w:val="clear" w:color="auto" w:fill="auto"/>
            <w:hideMark/>
          </w:tcPr>
          <w:p w14:paraId="28DD5889"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E9A490D" w14:textId="77777777" w:rsidR="008D6CF8" w:rsidRPr="008D6CF8" w:rsidRDefault="008D6CF8" w:rsidP="008D6CF8">
            <w:pPr>
              <w:jc w:val="right"/>
              <w:rPr>
                <w:color w:val="000000"/>
              </w:rPr>
            </w:pPr>
            <w:r w:rsidRPr="008D6CF8">
              <w:rPr>
                <w:color w:val="000000"/>
              </w:rPr>
              <w:t>283.694</w:t>
            </w:r>
          </w:p>
        </w:tc>
        <w:tc>
          <w:tcPr>
            <w:tcW w:w="7865" w:type="dxa"/>
            <w:gridSpan w:val="2"/>
            <w:tcBorders>
              <w:top w:val="nil"/>
              <w:left w:val="nil"/>
              <w:bottom w:val="single" w:sz="4" w:space="0" w:color="auto"/>
              <w:right w:val="single" w:sz="4" w:space="0" w:color="auto"/>
            </w:tcBorders>
            <w:shd w:val="clear" w:color="auto" w:fill="auto"/>
            <w:hideMark/>
          </w:tcPr>
          <w:p w14:paraId="0FF143EE" w14:textId="77777777" w:rsidR="008D6CF8" w:rsidRPr="008D6CF8" w:rsidRDefault="008D6CF8" w:rsidP="008D6CF8">
            <w:pPr>
              <w:jc w:val="right"/>
              <w:rPr>
                <w:color w:val="000000"/>
              </w:rPr>
            </w:pPr>
            <w:r w:rsidRPr="008D6CF8">
              <w:rPr>
                <w:color w:val="000000"/>
              </w:rPr>
              <w:t>160,29*1,6+21,1+4,38+1,75</w:t>
            </w:r>
          </w:p>
        </w:tc>
        <w:tc>
          <w:tcPr>
            <w:tcW w:w="1707" w:type="dxa"/>
            <w:gridSpan w:val="2"/>
            <w:tcBorders>
              <w:top w:val="nil"/>
              <w:left w:val="nil"/>
              <w:bottom w:val="single" w:sz="4" w:space="0" w:color="auto"/>
              <w:right w:val="single" w:sz="4" w:space="0" w:color="auto"/>
            </w:tcBorders>
            <w:shd w:val="clear" w:color="auto" w:fill="auto"/>
            <w:hideMark/>
          </w:tcPr>
          <w:p w14:paraId="35C7AA86" w14:textId="77777777" w:rsidR="008D6CF8" w:rsidRPr="008D6CF8" w:rsidRDefault="008D6CF8" w:rsidP="008D6CF8">
            <w:pPr>
              <w:rPr>
                <w:color w:val="000000"/>
              </w:rPr>
            </w:pPr>
            <w:r w:rsidRPr="008D6CF8">
              <w:rPr>
                <w:color w:val="000000"/>
              </w:rPr>
              <w:t xml:space="preserve">Акт ТО </w:t>
            </w:r>
          </w:p>
        </w:tc>
      </w:tr>
      <w:tr w:rsidR="008D6CF8" w:rsidRPr="008D6CF8" w14:paraId="7E530934"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4F0B4E82" w14:textId="77777777" w:rsidR="008D6CF8" w:rsidRPr="008D6CF8" w:rsidRDefault="008D6CF8" w:rsidP="008D6CF8">
            <w:pPr>
              <w:jc w:val="center"/>
              <w:rPr>
                <w:color w:val="000000"/>
              </w:rPr>
            </w:pPr>
            <w:r w:rsidRPr="008D6CF8">
              <w:rPr>
                <w:color w:val="000000"/>
              </w:rPr>
              <w:lastRenderedPageBreak/>
              <w:t>8</w:t>
            </w:r>
          </w:p>
        </w:tc>
        <w:tc>
          <w:tcPr>
            <w:tcW w:w="2483" w:type="dxa"/>
            <w:tcBorders>
              <w:top w:val="nil"/>
              <w:left w:val="nil"/>
              <w:bottom w:val="single" w:sz="4" w:space="0" w:color="auto"/>
              <w:right w:val="single" w:sz="4" w:space="0" w:color="auto"/>
            </w:tcBorders>
            <w:shd w:val="clear" w:color="auto" w:fill="auto"/>
            <w:hideMark/>
          </w:tcPr>
          <w:p w14:paraId="7FCFB819" w14:textId="77777777" w:rsidR="008D6CF8" w:rsidRPr="008D6CF8" w:rsidRDefault="008D6CF8" w:rsidP="008D6CF8">
            <w:pPr>
              <w:rPr>
                <w:color w:val="000000"/>
              </w:rPr>
            </w:pPr>
            <w:r w:rsidRPr="008D6CF8">
              <w:rPr>
                <w:color w:val="000000"/>
              </w:rPr>
              <w:t>Перевозка строительного мусора (бетон, щебёнка,минвата) автомобилями-самосвалами по дорогам с асфальтобетонным покрытием на расстояние 53 км</w:t>
            </w:r>
          </w:p>
        </w:tc>
        <w:tc>
          <w:tcPr>
            <w:tcW w:w="1250" w:type="dxa"/>
            <w:tcBorders>
              <w:top w:val="nil"/>
              <w:left w:val="nil"/>
              <w:bottom w:val="single" w:sz="4" w:space="0" w:color="auto"/>
              <w:right w:val="single" w:sz="4" w:space="0" w:color="auto"/>
            </w:tcBorders>
            <w:shd w:val="clear" w:color="auto" w:fill="auto"/>
            <w:hideMark/>
          </w:tcPr>
          <w:p w14:paraId="5ED6A658"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6BB86332" w14:textId="77777777" w:rsidR="008D6CF8" w:rsidRPr="008D6CF8" w:rsidRDefault="008D6CF8" w:rsidP="008D6CF8">
            <w:pPr>
              <w:jc w:val="right"/>
              <w:rPr>
                <w:color w:val="000000"/>
              </w:rPr>
            </w:pPr>
            <w:r w:rsidRPr="008D6CF8">
              <w:rPr>
                <w:color w:val="000000"/>
              </w:rPr>
              <w:t>283.694</w:t>
            </w:r>
          </w:p>
        </w:tc>
        <w:tc>
          <w:tcPr>
            <w:tcW w:w="7865" w:type="dxa"/>
            <w:gridSpan w:val="2"/>
            <w:tcBorders>
              <w:top w:val="nil"/>
              <w:left w:val="nil"/>
              <w:bottom w:val="single" w:sz="4" w:space="0" w:color="auto"/>
              <w:right w:val="single" w:sz="4" w:space="0" w:color="auto"/>
            </w:tcBorders>
            <w:shd w:val="clear" w:color="auto" w:fill="auto"/>
            <w:hideMark/>
          </w:tcPr>
          <w:p w14:paraId="1BC25E37" w14:textId="77777777" w:rsidR="008D6CF8" w:rsidRPr="008D6CF8" w:rsidRDefault="008D6CF8" w:rsidP="008D6CF8">
            <w:pPr>
              <w:jc w:val="right"/>
              <w:rPr>
                <w:color w:val="000000"/>
              </w:rPr>
            </w:pPr>
            <w:r w:rsidRPr="008D6CF8">
              <w:rPr>
                <w:color w:val="000000"/>
              </w:rPr>
              <w:t>160,29*1,6+21,1+4,38+1,75</w:t>
            </w:r>
          </w:p>
        </w:tc>
        <w:tc>
          <w:tcPr>
            <w:tcW w:w="1707" w:type="dxa"/>
            <w:gridSpan w:val="2"/>
            <w:tcBorders>
              <w:top w:val="nil"/>
              <w:left w:val="nil"/>
              <w:bottom w:val="single" w:sz="4" w:space="0" w:color="auto"/>
              <w:right w:val="single" w:sz="4" w:space="0" w:color="auto"/>
            </w:tcBorders>
            <w:shd w:val="clear" w:color="auto" w:fill="auto"/>
            <w:hideMark/>
          </w:tcPr>
          <w:p w14:paraId="0AA530EF" w14:textId="77777777" w:rsidR="008D6CF8" w:rsidRPr="008D6CF8" w:rsidRDefault="008D6CF8" w:rsidP="008D6CF8">
            <w:pPr>
              <w:rPr>
                <w:color w:val="000000"/>
              </w:rPr>
            </w:pPr>
            <w:r w:rsidRPr="008D6CF8">
              <w:rPr>
                <w:color w:val="000000"/>
              </w:rPr>
              <w:t xml:space="preserve">Акт ТО </w:t>
            </w:r>
          </w:p>
        </w:tc>
      </w:tr>
      <w:tr w:rsidR="008D6CF8" w:rsidRPr="008D6CF8" w14:paraId="621DB32C"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5294FB90" w14:textId="77777777" w:rsidR="008D6CF8" w:rsidRPr="008D6CF8" w:rsidRDefault="008D6CF8" w:rsidP="008D6CF8">
            <w:pPr>
              <w:jc w:val="center"/>
              <w:rPr>
                <w:color w:val="000000"/>
              </w:rPr>
            </w:pPr>
            <w:r w:rsidRPr="008D6CF8">
              <w:rPr>
                <w:color w:val="000000"/>
              </w:rPr>
              <w:t>9</w:t>
            </w:r>
          </w:p>
        </w:tc>
        <w:tc>
          <w:tcPr>
            <w:tcW w:w="2483" w:type="dxa"/>
            <w:tcBorders>
              <w:top w:val="nil"/>
              <w:left w:val="nil"/>
              <w:bottom w:val="single" w:sz="4" w:space="0" w:color="auto"/>
              <w:right w:val="single" w:sz="4" w:space="0" w:color="auto"/>
            </w:tcBorders>
            <w:shd w:val="clear" w:color="auto" w:fill="auto"/>
            <w:hideMark/>
          </w:tcPr>
          <w:p w14:paraId="38839DE7" w14:textId="77777777" w:rsidR="008D6CF8" w:rsidRPr="008D6CF8" w:rsidRDefault="008D6CF8" w:rsidP="008D6CF8">
            <w:pPr>
              <w:rPr>
                <w:color w:val="000000"/>
              </w:rPr>
            </w:pPr>
            <w:r w:rsidRPr="008D6CF8">
              <w:rPr>
                <w:color w:val="000000"/>
              </w:rPr>
              <w:t>Перевозка строительного мусора (асфальтобетон, лишний грунт) автомобилями-самосвалами по дорогам с асфальтобетонным покрытием на расстояние 53 км</w:t>
            </w:r>
          </w:p>
        </w:tc>
        <w:tc>
          <w:tcPr>
            <w:tcW w:w="1250" w:type="dxa"/>
            <w:tcBorders>
              <w:top w:val="nil"/>
              <w:left w:val="nil"/>
              <w:bottom w:val="single" w:sz="4" w:space="0" w:color="auto"/>
              <w:right w:val="single" w:sz="4" w:space="0" w:color="auto"/>
            </w:tcBorders>
            <w:shd w:val="clear" w:color="auto" w:fill="auto"/>
            <w:hideMark/>
          </w:tcPr>
          <w:p w14:paraId="2C4D718C"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3209DE67" w14:textId="77777777" w:rsidR="008D6CF8" w:rsidRPr="008D6CF8" w:rsidRDefault="008D6CF8" w:rsidP="008D6CF8">
            <w:pPr>
              <w:jc w:val="right"/>
              <w:rPr>
                <w:color w:val="000000"/>
              </w:rPr>
            </w:pPr>
            <w:r w:rsidRPr="008D6CF8">
              <w:rPr>
                <w:color w:val="000000"/>
              </w:rPr>
              <w:t>2579.5936</w:t>
            </w:r>
          </w:p>
        </w:tc>
        <w:tc>
          <w:tcPr>
            <w:tcW w:w="7865" w:type="dxa"/>
            <w:gridSpan w:val="2"/>
            <w:tcBorders>
              <w:top w:val="nil"/>
              <w:left w:val="nil"/>
              <w:bottom w:val="single" w:sz="4" w:space="0" w:color="auto"/>
              <w:right w:val="single" w:sz="4" w:space="0" w:color="auto"/>
            </w:tcBorders>
            <w:shd w:val="clear" w:color="auto" w:fill="auto"/>
            <w:hideMark/>
          </w:tcPr>
          <w:p w14:paraId="3FA5E764" w14:textId="77777777" w:rsidR="008D6CF8" w:rsidRPr="008D6CF8" w:rsidRDefault="008D6CF8" w:rsidP="008D6CF8">
            <w:pPr>
              <w:jc w:val="right"/>
              <w:rPr>
                <w:color w:val="000000"/>
              </w:rPr>
            </w:pPr>
            <w:r w:rsidRPr="008D6CF8">
              <w:rPr>
                <w:color w:val="000000"/>
              </w:rPr>
              <w:t>88,9*2,4+(2830,3+154,9-1506,304)*1,6</w:t>
            </w:r>
          </w:p>
        </w:tc>
        <w:tc>
          <w:tcPr>
            <w:tcW w:w="1707" w:type="dxa"/>
            <w:gridSpan w:val="2"/>
            <w:tcBorders>
              <w:top w:val="nil"/>
              <w:left w:val="nil"/>
              <w:bottom w:val="single" w:sz="4" w:space="0" w:color="auto"/>
              <w:right w:val="single" w:sz="4" w:space="0" w:color="auto"/>
            </w:tcBorders>
            <w:shd w:val="clear" w:color="auto" w:fill="auto"/>
            <w:hideMark/>
          </w:tcPr>
          <w:p w14:paraId="5AAAB63A" w14:textId="77777777" w:rsidR="008D6CF8" w:rsidRPr="008D6CF8" w:rsidRDefault="008D6CF8" w:rsidP="008D6CF8">
            <w:pPr>
              <w:rPr>
                <w:color w:val="000000"/>
              </w:rPr>
            </w:pPr>
            <w:r w:rsidRPr="008D6CF8">
              <w:rPr>
                <w:color w:val="000000"/>
              </w:rPr>
              <w:t xml:space="preserve">Акт ТО </w:t>
            </w:r>
          </w:p>
        </w:tc>
      </w:tr>
      <w:tr w:rsidR="008D6CF8" w:rsidRPr="008D6CF8" w14:paraId="7E6279FB"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286F929A" w14:textId="77777777" w:rsidR="008D6CF8" w:rsidRPr="008D6CF8" w:rsidRDefault="008D6CF8" w:rsidP="008D6CF8">
            <w:pPr>
              <w:jc w:val="center"/>
              <w:rPr>
                <w:color w:val="000000"/>
              </w:rPr>
            </w:pPr>
            <w:r w:rsidRPr="008D6CF8">
              <w:rPr>
                <w:color w:val="000000"/>
              </w:rPr>
              <w:t>10</w:t>
            </w:r>
          </w:p>
        </w:tc>
        <w:tc>
          <w:tcPr>
            <w:tcW w:w="2483" w:type="dxa"/>
            <w:tcBorders>
              <w:top w:val="nil"/>
              <w:left w:val="nil"/>
              <w:bottom w:val="single" w:sz="4" w:space="0" w:color="auto"/>
              <w:right w:val="single" w:sz="4" w:space="0" w:color="auto"/>
            </w:tcBorders>
            <w:shd w:val="clear" w:color="auto" w:fill="auto"/>
            <w:hideMark/>
          </w:tcPr>
          <w:p w14:paraId="5B57DBD6" w14:textId="77777777" w:rsidR="008D6CF8" w:rsidRPr="008D6CF8" w:rsidRDefault="008D6CF8" w:rsidP="008D6CF8">
            <w:pPr>
              <w:rPr>
                <w:color w:val="000000"/>
              </w:rPr>
            </w:pPr>
            <w:r w:rsidRPr="008D6CF8">
              <w:rPr>
                <w:color w:val="000000"/>
              </w:rPr>
              <w:t>Вывозка грунта для обратной засыпки автомобилями-самосвалами по дорогам с асфальтобетонным 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54997BEE"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1F34357A" w14:textId="77777777" w:rsidR="008D6CF8" w:rsidRPr="008D6CF8" w:rsidRDefault="008D6CF8" w:rsidP="008D6CF8">
            <w:pPr>
              <w:jc w:val="right"/>
              <w:rPr>
                <w:color w:val="000000"/>
              </w:rPr>
            </w:pPr>
            <w:r w:rsidRPr="008D6CF8">
              <w:rPr>
                <w:color w:val="000000"/>
              </w:rPr>
              <w:t>1506.304</w:t>
            </w:r>
          </w:p>
        </w:tc>
        <w:tc>
          <w:tcPr>
            <w:tcW w:w="7865" w:type="dxa"/>
            <w:gridSpan w:val="2"/>
            <w:tcBorders>
              <w:top w:val="nil"/>
              <w:left w:val="nil"/>
              <w:bottom w:val="single" w:sz="4" w:space="0" w:color="auto"/>
              <w:right w:val="single" w:sz="4" w:space="0" w:color="auto"/>
            </w:tcBorders>
            <w:shd w:val="clear" w:color="auto" w:fill="auto"/>
            <w:hideMark/>
          </w:tcPr>
          <w:p w14:paraId="30F43EE5" w14:textId="77777777" w:rsidR="008D6CF8" w:rsidRPr="008D6CF8" w:rsidRDefault="008D6CF8" w:rsidP="008D6CF8">
            <w:pPr>
              <w:jc w:val="right"/>
              <w:rPr>
                <w:color w:val="000000"/>
              </w:rPr>
            </w:pPr>
            <w:r w:rsidRPr="008D6CF8">
              <w:rPr>
                <w:color w:val="000000"/>
              </w:rPr>
              <w:t>(115,64+101,19+86,74+83,13+146,37+119,26+169,86+72,28+46,97)*1,6</w:t>
            </w:r>
          </w:p>
        </w:tc>
        <w:tc>
          <w:tcPr>
            <w:tcW w:w="1707" w:type="dxa"/>
            <w:gridSpan w:val="2"/>
            <w:tcBorders>
              <w:top w:val="nil"/>
              <w:left w:val="nil"/>
              <w:bottom w:val="single" w:sz="4" w:space="0" w:color="auto"/>
              <w:right w:val="single" w:sz="4" w:space="0" w:color="auto"/>
            </w:tcBorders>
            <w:shd w:val="clear" w:color="auto" w:fill="auto"/>
            <w:hideMark/>
          </w:tcPr>
          <w:p w14:paraId="251DAC29" w14:textId="77777777" w:rsidR="008D6CF8" w:rsidRPr="008D6CF8" w:rsidRDefault="008D6CF8" w:rsidP="008D6CF8">
            <w:pPr>
              <w:rPr>
                <w:color w:val="000000"/>
              </w:rPr>
            </w:pPr>
            <w:r w:rsidRPr="008D6CF8">
              <w:rPr>
                <w:color w:val="000000"/>
              </w:rPr>
              <w:t xml:space="preserve">Акт ТО </w:t>
            </w:r>
          </w:p>
        </w:tc>
      </w:tr>
      <w:tr w:rsidR="008D6CF8" w:rsidRPr="008D6CF8" w14:paraId="27478D1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2EE9144" w14:textId="77777777" w:rsidR="008D6CF8" w:rsidRPr="008D6CF8" w:rsidRDefault="008D6CF8" w:rsidP="008D6CF8">
            <w:pPr>
              <w:jc w:val="center"/>
              <w:rPr>
                <w:color w:val="000000"/>
              </w:rPr>
            </w:pPr>
            <w:r w:rsidRPr="008D6CF8">
              <w:rPr>
                <w:color w:val="000000"/>
              </w:rPr>
              <w:t>11</w:t>
            </w:r>
          </w:p>
        </w:tc>
        <w:tc>
          <w:tcPr>
            <w:tcW w:w="2483" w:type="dxa"/>
            <w:tcBorders>
              <w:top w:val="nil"/>
              <w:left w:val="nil"/>
              <w:bottom w:val="single" w:sz="4" w:space="0" w:color="auto"/>
              <w:right w:val="single" w:sz="4" w:space="0" w:color="auto"/>
            </w:tcBorders>
            <w:shd w:val="clear" w:color="auto" w:fill="auto"/>
            <w:hideMark/>
          </w:tcPr>
          <w:p w14:paraId="35479394" w14:textId="77777777" w:rsidR="008D6CF8" w:rsidRPr="008D6CF8" w:rsidRDefault="008D6CF8" w:rsidP="008D6CF8">
            <w:pPr>
              <w:rPr>
                <w:color w:val="000000"/>
              </w:rPr>
            </w:pPr>
            <w:r w:rsidRPr="008D6CF8">
              <w:rPr>
                <w:color w:val="000000"/>
              </w:rPr>
              <w:t>Погрузка в автотранспортное средство грунта для обратной засыпки</w:t>
            </w:r>
          </w:p>
        </w:tc>
        <w:tc>
          <w:tcPr>
            <w:tcW w:w="1250" w:type="dxa"/>
            <w:tcBorders>
              <w:top w:val="nil"/>
              <w:left w:val="nil"/>
              <w:bottom w:val="single" w:sz="4" w:space="0" w:color="auto"/>
              <w:right w:val="single" w:sz="4" w:space="0" w:color="auto"/>
            </w:tcBorders>
            <w:shd w:val="clear" w:color="auto" w:fill="auto"/>
            <w:hideMark/>
          </w:tcPr>
          <w:p w14:paraId="15F55F3F"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0153BC7F" w14:textId="77777777" w:rsidR="008D6CF8" w:rsidRPr="008D6CF8" w:rsidRDefault="008D6CF8" w:rsidP="008D6CF8">
            <w:pPr>
              <w:jc w:val="right"/>
              <w:rPr>
                <w:color w:val="000000"/>
              </w:rPr>
            </w:pPr>
            <w:r w:rsidRPr="008D6CF8">
              <w:rPr>
                <w:color w:val="000000"/>
              </w:rPr>
              <w:t>1506.304</w:t>
            </w:r>
          </w:p>
        </w:tc>
        <w:tc>
          <w:tcPr>
            <w:tcW w:w="7865" w:type="dxa"/>
            <w:gridSpan w:val="2"/>
            <w:tcBorders>
              <w:top w:val="nil"/>
              <w:left w:val="nil"/>
              <w:bottom w:val="single" w:sz="4" w:space="0" w:color="auto"/>
              <w:right w:val="single" w:sz="4" w:space="0" w:color="auto"/>
            </w:tcBorders>
            <w:shd w:val="clear" w:color="auto" w:fill="auto"/>
            <w:hideMark/>
          </w:tcPr>
          <w:p w14:paraId="047307FE" w14:textId="77777777" w:rsidR="008D6CF8" w:rsidRPr="008D6CF8" w:rsidRDefault="008D6CF8" w:rsidP="008D6CF8">
            <w:pPr>
              <w:jc w:val="right"/>
              <w:rPr>
                <w:color w:val="000000"/>
              </w:rPr>
            </w:pPr>
            <w:r w:rsidRPr="008D6CF8">
              <w:rPr>
                <w:color w:val="000000"/>
              </w:rPr>
              <w:t>(115,64+101,19+86,74+83,13+146,37+119,26+169,86+72,28+46,97)*1,6</w:t>
            </w:r>
          </w:p>
        </w:tc>
        <w:tc>
          <w:tcPr>
            <w:tcW w:w="1707" w:type="dxa"/>
            <w:gridSpan w:val="2"/>
            <w:tcBorders>
              <w:top w:val="nil"/>
              <w:left w:val="nil"/>
              <w:bottom w:val="single" w:sz="4" w:space="0" w:color="auto"/>
              <w:right w:val="single" w:sz="4" w:space="0" w:color="auto"/>
            </w:tcBorders>
            <w:shd w:val="clear" w:color="auto" w:fill="auto"/>
            <w:hideMark/>
          </w:tcPr>
          <w:p w14:paraId="4C064310" w14:textId="77777777" w:rsidR="008D6CF8" w:rsidRPr="008D6CF8" w:rsidRDefault="008D6CF8" w:rsidP="008D6CF8">
            <w:pPr>
              <w:rPr>
                <w:color w:val="000000"/>
              </w:rPr>
            </w:pPr>
            <w:r w:rsidRPr="008D6CF8">
              <w:rPr>
                <w:color w:val="000000"/>
              </w:rPr>
              <w:t xml:space="preserve">Акт ТО </w:t>
            </w:r>
          </w:p>
        </w:tc>
      </w:tr>
      <w:tr w:rsidR="008D6CF8" w:rsidRPr="008D6CF8" w14:paraId="3185A26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7EFCA8DB" w14:textId="77777777" w:rsidR="008D6CF8" w:rsidRPr="008D6CF8" w:rsidRDefault="008D6CF8" w:rsidP="008D6CF8">
            <w:pPr>
              <w:jc w:val="center"/>
              <w:rPr>
                <w:color w:val="000000"/>
              </w:rPr>
            </w:pPr>
            <w:r w:rsidRPr="008D6CF8">
              <w:rPr>
                <w:color w:val="000000"/>
              </w:rPr>
              <w:lastRenderedPageBreak/>
              <w:t>12</w:t>
            </w:r>
          </w:p>
        </w:tc>
        <w:tc>
          <w:tcPr>
            <w:tcW w:w="2483" w:type="dxa"/>
            <w:tcBorders>
              <w:top w:val="nil"/>
              <w:left w:val="nil"/>
              <w:bottom w:val="single" w:sz="4" w:space="0" w:color="auto"/>
              <w:right w:val="single" w:sz="4" w:space="0" w:color="auto"/>
            </w:tcBorders>
            <w:shd w:val="clear" w:color="auto" w:fill="auto"/>
            <w:hideMark/>
          </w:tcPr>
          <w:p w14:paraId="3DE6E347" w14:textId="77777777" w:rsidR="008D6CF8" w:rsidRPr="008D6CF8" w:rsidRDefault="008D6CF8" w:rsidP="008D6CF8">
            <w:pPr>
              <w:rPr>
                <w:color w:val="000000"/>
              </w:rPr>
            </w:pPr>
            <w:r w:rsidRPr="008D6CF8">
              <w:rPr>
                <w:color w:val="000000"/>
              </w:rPr>
              <w:t>Перевозка грунта для обратной засыпки автомобилями-самосвалами по дорогам с асфальтобетонным 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5DA9EF3C"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B4BC5D5" w14:textId="77777777" w:rsidR="008D6CF8" w:rsidRPr="008D6CF8" w:rsidRDefault="008D6CF8" w:rsidP="008D6CF8">
            <w:pPr>
              <w:jc w:val="right"/>
              <w:rPr>
                <w:color w:val="000000"/>
              </w:rPr>
            </w:pPr>
            <w:r w:rsidRPr="008D6CF8">
              <w:rPr>
                <w:color w:val="000000"/>
              </w:rPr>
              <w:t>1506.304</w:t>
            </w:r>
          </w:p>
        </w:tc>
        <w:tc>
          <w:tcPr>
            <w:tcW w:w="7865" w:type="dxa"/>
            <w:gridSpan w:val="2"/>
            <w:tcBorders>
              <w:top w:val="nil"/>
              <w:left w:val="nil"/>
              <w:bottom w:val="single" w:sz="4" w:space="0" w:color="auto"/>
              <w:right w:val="single" w:sz="4" w:space="0" w:color="auto"/>
            </w:tcBorders>
            <w:shd w:val="clear" w:color="auto" w:fill="auto"/>
            <w:hideMark/>
          </w:tcPr>
          <w:p w14:paraId="04F171F2" w14:textId="77777777" w:rsidR="008D6CF8" w:rsidRPr="008D6CF8" w:rsidRDefault="008D6CF8" w:rsidP="008D6CF8">
            <w:pPr>
              <w:jc w:val="right"/>
              <w:rPr>
                <w:color w:val="000000"/>
              </w:rPr>
            </w:pPr>
            <w:r w:rsidRPr="008D6CF8">
              <w:rPr>
                <w:color w:val="000000"/>
              </w:rPr>
              <w:t>(115,64+101,19+86,74+83,13+146,37+119,26+169,86+72,28+46,97)*1,6</w:t>
            </w:r>
          </w:p>
        </w:tc>
        <w:tc>
          <w:tcPr>
            <w:tcW w:w="1707" w:type="dxa"/>
            <w:gridSpan w:val="2"/>
            <w:tcBorders>
              <w:top w:val="nil"/>
              <w:left w:val="nil"/>
              <w:bottom w:val="single" w:sz="4" w:space="0" w:color="auto"/>
              <w:right w:val="single" w:sz="4" w:space="0" w:color="auto"/>
            </w:tcBorders>
            <w:shd w:val="clear" w:color="auto" w:fill="auto"/>
            <w:hideMark/>
          </w:tcPr>
          <w:p w14:paraId="3DAD042A" w14:textId="77777777" w:rsidR="008D6CF8" w:rsidRPr="008D6CF8" w:rsidRDefault="008D6CF8" w:rsidP="008D6CF8">
            <w:pPr>
              <w:rPr>
                <w:color w:val="000000"/>
              </w:rPr>
            </w:pPr>
            <w:r w:rsidRPr="008D6CF8">
              <w:rPr>
                <w:color w:val="000000"/>
              </w:rPr>
              <w:t xml:space="preserve">Акт ТО </w:t>
            </w:r>
          </w:p>
        </w:tc>
      </w:tr>
      <w:tr w:rsidR="008D6CF8" w:rsidRPr="008D6CF8" w14:paraId="17295D7F"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EB395B7" w14:textId="77777777" w:rsidR="008D6CF8" w:rsidRPr="008D6CF8" w:rsidRDefault="008D6CF8" w:rsidP="008D6CF8">
            <w:pPr>
              <w:jc w:val="center"/>
              <w:rPr>
                <w:color w:val="000000"/>
              </w:rPr>
            </w:pPr>
            <w:r w:rsidRPr="008D6CF8">
              <w:rPr>
                <w:color w:val="000000"/>
              </w:rPr>
              <w:t>13</w:t>
            </w:r>
          </w:p>
        </w:tc>
        <w:tc>
          <w:tcPr>
            <w:tcW w:w="2483" w:type="dxa"/>
            <w:tcBorders>
              <w:top w:val="nil"/>
              <w:left w:val="nil"/>
              <w:bottom w:val="single" w:sz="4" w:space="0" w:color="auto"/>
              <w:right w:val="single" w:sz="4" w:space="0" w:color="auto"/>
            </w:tcBorders>
            <w:shd w:val="clear" w:color="auto" w:fill="auto"/>
            <w:hideMark/>
          </w:tcPr>
          <w:p w14:paraId="7A8380F1" w14:textId="77777777" w:rsidR="008D6CF8" w:rsidRPr="008D6CF8" w:rsidRDefault="008D6CF8" w:rsidP="008D6CF8">
            <w:pPr>
              <w:rPr>
                <w:color w:val="000000"/>
              </w:rPr>
            </w:pPr>
            <w:r w:rsidRPr="008D6CF8">
              <w:rPr>
                <w:color w:val="000000"/>
              </w:rPr>
              <w:t>Обратная засыпка непроходного канала в районе газонов, группа грунтов 1</w:t>
            </w:r>
          </w:p>
        </w:tc>
        <w:tc>
          <w:tcPr>
            <w:tcW w:w="1250" w:type="dxa"/>
            <w:tcBorders>
              <w:top w:val="nil"/>
              <w:left w:val="nil"/>
              <w:bottom w:val="single" w:sz="4" w:space="0" w:color="auto"/>
              <w:right w:val="single" w:sz="4" w:space="0" w:color="auto"/>
            </w:tcBorders>
            <w:shd w:val="clear" w:color="auto" w:fill="auto"/>
            <w:hideMark/>
          </w:tcPr>
          <w:p w14:paraId="21F69A4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C8A8CD0" w14:textId="77777777" w:rsidR="008D6CF8" w:rsidRPr="008D6CF8" w:rsidRDefault="008D6CF8" w:rsidP="008D6CF8">
            <w:pPr>
              <w:jc w:val="right"/>
              <w:rPr>
                <w:color w:val="000000"/>
              </w:rPr>
            </w:pPr>
            <w:r w:rsidRPr="008D6CF8">
              <w:rPr>
                <w:color w:val="000000"/>
              </w:rPr>
              <w:t>941.44</w:t>
            </w:r>
          </w:p>
        </w:tc>
        <w:tc>
          <w:tcPr>
            <w:tcW w:w="7865" w:type="dxa"/>
            <w:gridSpan w:val="2"/>
            <w:tcBorders>
              <w:top w:val="nil"/>
              <w:left w:val="nil"/>
              <w:bottom w:val="single" w:sz="4" w:space="0" w:color="auto"/>
              <w:right w:val="single" w:sz="4" w:space="0" w:color="auto"/>
            </w:tcBorders>
            <w:shd w:val="clear" w:color="auto" w:fill="auto"/>
            <w:hideMark/>
          </w:tcPr>
          <w:p w14:paraId="3A48BF4F" w14:textId="77777777" w:rsidR="008D6CF8" w:rsidRPr="008D6CF8" w:rsidRDefault="008D6CF8" w:rsidP="008D6CF8">
            <w:pPr>
              <w:jc w:val="right"/>
              <w:rPr>
                <w:color w:val="000000"/>
              </w:rPr>
            </w:pPr>
            <w:r w:rsidRPr="008D6CF8">
              <w:rPr>
                <w:color w:val="000000"/>
              </w:rPr>
              <w:t>115,64+101,19+86,74+83,13+146,37+119,26+169,86+72,28+46,97</w:t>
            </w:r>
          </w:p>
        </w:tc>
        <w:tc>
          <w:tcPr>
            <w:tcW w:w="1707" w:type="dxa"/>
            <w:gridSpan w:val="2"/>
            <w:tcBorders>
              <w:top w:val="nil"/>
              <w:left w:val="nil"/>
              <w:bottom w:val="single" w:sz="4" w:space="0" w:color="auto"/>
              <w:right w:val="single" w:sz="4" w:space="0" w:color="auto"/>
            </w:tcBorders>
            <w:shd w:val="clear" w:color="auto" w:fill="auto"/>
            <w:hideMark/>
          </w:tcPr>
          <w:p w14:paraId="13E018F0" w14:textId="77777777" w:rsidR="008D6CF8" w:rsidRPr="008D6CF8" w:rsidRDefault="008D6CF8" w:rsidP="008D6CF8">
            <w:pPr>
              <w:rPr>
                <w:color w:val="000000"/>
              </w:rPr>
            </w:pPr>
            <w:r w:rsidRPr="008D6CF8">
              <w:rPr>
                <w:color w:val="000000"/>
              </w:rPr>
              <w:t xml:space="preserve">Акт ТО </w:t>
            </w:r>
          </w:p>
        </w:tc>
      </w:tr>
      <w:tr w:rsidR="008D6CF8" w:rsidRPr="008D6CF8" w14:paraId="598E2B1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8F48E5B" w14:textId="77777777" w:rsidR="008D6CF8" w:rsidRPr="008D6CF8" w:rsidRDefault="008D6CF8" w:rsidP="008D6CF8">
            <w:pPr>
              <w:jc w:val="center"/>
              <w:rPr>
                <w:color w:val="000000"/>
              </w:rPr>
            </w:pPr>
            <w:r w:rsidRPr="008D6CF8">
              <w:rPr>
                <w:color w:val="000000"/>
              </w:rPr>
              <w:t>14</w:t>
            </w:r>
          </w:p>
        </w:tc>
        <w:tc>
          <w:tcPr>
            <w:tcW w:w="2483" w:type="dxa"/>
            <w:tcBorders>
              <w:top w:val="nil"/>
              <w:left w:val="nil"/>
              <w:bottom w:val="single" w:sz="4" w:space="0" w:color="auto"/>
              <w:right w:val="single" w:sz="4" w:space="0" w:color="auto"/>
            </w:tcBorders>
            <w:shd w:val="clear" w:color="auto" w:fill="auto"/>
            <w:hideMark/>
          </w:tcPr>
          <w:p w14:paraId="4905FBE5" w14:textId="77777777" w:rsidR="008D6CF8" w:rsidRPr="008D6CF8" w:rsidRDefault="008D6CF8" w:rsidP="008D6CF8">
            <w:pPr>
              <w:rPr>
                <w:color w:val="000000"/>
              </w:rPr>
            </w:pPr>
            <w:r w:rsidRPr="008D6CF8">
              <w:rPr>
                <w:color w:val="000000"/>
              </w:rPr>
              <w:t>Уплотнение грунта в пазухах и на 200мм выше поверхности непроходного канала, группа грунтов 1</w:t>
            </w:r>
          </w:p>
        </w:tc>
        <w:tc>
          <w:tcPr>
            <w:tcW w:w="1250" w:type="dxa"/>
            <w:tcBorders>
              <w:top w:val="nil"/>
              <w:left w:val="nil"/>
              <w:bottom w:val="single" w:sz="4" w:space="0" w:color="auto"/>
              <w:right w:val="single" w:sz="4" w:space="0" w:color="auto"/>
            </w:tcBorders>
            <w:shd w:val="clear" w:color="auto" w:fill="auto"/>
            <w:hideMark/>
          </w:tcPr>
          <w:p w14:paraId="059D5AE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0B63508" w14:textId="77777777" w:rsidR="008D6CF8" w:rsidRPr="008D6CF8" w:rsidRDefault="008D6CF8" w:rsidP="008D6CF8">
            <w:pPr>
              <w:jc w:val="right"/>
              <w:rPr>
                <w:color w:val="000000"/>
              </w:rPr>
            </w:pPr>
            <w:r w:rsidRPr="008D6CF8">
              <w:rPr>
                <w:color w:val="000000"/>
              </w:rPr>
              <w:t>504.84</w:t>
            </w:r>
          </w:p>
        </w:tc>
        <w:tc>
          <w:tcPr>
            <w:tcW w:w="7865" w:type="dxa"/>
            <w:gridSpan w:val="2"/>
            <w:tcBorders>
              <w:top w:val="nil"/>
              <w:left w:val="nil"/>
              <w:bottom w:val="single" w:sz="4" w:space="0" w:color="auto"/>
              <w:right w:val="single" w:sz="4" w:space="0" w:color="auto"/>
            </w:tcBorders>
            <w:shd w:val="clear" w:color="auto" w:fill="auto"/>
            <w:hideMark/>
          </w:tcPr>
          <w:p w14:paraId="691D1BD7" w14:textId="77777777" w:rsidR="008D6CF8" w:rsidRPr="008D6CF8" w:rsidRDefault="008D6CF8" w:rsidP="008D6CF8">
            <w:pPr>
              <w:jc w:val="right"/>
              <w:rPr>
                <w:color w:val="000000"/>
              </w:rPr>
            </w:pPr>
            <w:r w:rsidRPr="008D6CF8">
              <w:rPr>
                <w:color w:val="000000"/>
              </w:rPr>
              <w:t>62,02+54,26+46,51+44,57+78,49+63,95+91,09+38,76+25,19</w:t>
            </w:r>
          </w:p>
        </w:tc>
        <w:tc>
          <w:tcPr>
            <w:tcW w:w="1707" w:type="dxa"/>
            <w:gridSpan w:val="2"/>
            <w:tcBorders>
              <w:top w:val="nil"/>
              <w:left w:val="nil"/>
              <w:bottom w:val="single" w:sz="4" w:space="0" w:color="auto"/>
              <w:right w:val="single" w:sz="4" w:space="0" w:color="auto"/>
            </w:tcBorders>
            <w:shd w:val="clear" w:color="auto" w:fill="auto"/>
            <w:hideMark/>
          </w:tcPr>
          <w:p w14:paraId="1CC20031" w14:textId="77777777" w:rsidR="008D6CF8" w:rsidRPr="008D6CF8" w:rsidRDefault="008D6CF8" w:rsidP="008D6CF8">
            <w:pPr>
              <w:rPr>
                <w:color w:val="000000"/>
              </w:rPr>
            </w:pPr>
            <w:r w:rsidRPr="008D6CF8">
              <w:rPr>
                <w:color w:val="000000"/>
              </w:rPr>
              <w:t xml:space="preserve">Акт ТО </w:t>
            </w:r>
          </w:p>
        </w:tc>
      </w:tr>
      <w:tr w:rsidR="008D6CF8" w:rsidRPr="008D6CF8" w14:paraId="279817B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E191D80" w14:textId="77777777" w:rsidR="008D6CF8" w:rsidRPr="008D6CF8" w:rsidRDefault="008D6CF8" w:rsidP="008D6CF8">
            <w:pPr>
              <w:jc w:val="center"/>
              <w:rPr>
                <w:color w:val="000000"/>
              </w:rPr>
            </w:pPr>
            <w:r w:rsidRPr="008D6CF8">
              <w:rPr>
                <w:color w:val="000000"/>
              </w:rPr>
              <w:t>15</w:t>
            </w:r>
          </w:p>
        </w:tc>
        <w:tc>
          <w:tcPr>
            <w:tcW w:w="2483" w:type="dxa"/>
            <w:tcBorders>
              <w:top w:val="nil"/>
              <w:left w:val="nil"/>
              <w:bottom w:val="single" w:sz="4" w:space="0" w:color="auto"/>
              <w:right w:val="single" w:sz="4" w:space="0" w:color="auto"/>
            </w:tcBorders>
            <w:shd w:val="clear" w:color="auto" w:fill="auto"/>
            <w:hideMark/>
          </w:tcPr>
          <w:p w14:paraId="648D9E26" w14:textId="77777777" w:rsidR="008D6CF8" w:rsidRPr="008D6CF8" w:rsidRDefault="008D6CF8" w:rsidP="008D6CF8">
            <w:pPr>
              <w:rPr>
                <w:color w:val="000000"/>
              </w:rPr>
            </w:pPr>
            <w:r w:rsidRPr="008D6CF8">
              <w:rPr>
                <w:color w:val="000000"/>
              </w:rPr>
              <w:t>Обратная засыпка непроходного канала в районе дорог, тротуаров и площадок , группа грунтов 1</w:t>
            </w:r>
          </w:p>
        </w:tc>
        <w:tc>
          <w:tcPr>
            <w:tcW w:w="1250" w:type="dxa"/>
            <w:tcBorders>
              <w:top w:val="nil"/>
              <w:left w:val="nil"/>
              <w:bottom w:val="single" w:sz="4" w:space="0" w:color="auto"/>
              <w:right w:val="single" w:sz="4" w:space="0" w:color="auto"/>
            </w:tcBorders>
            <w:shd w:val="clear" w:color="auto" w:fill="auto"/>
            <w:hideMark/>
          </w:tcPr>
          <w:p w14:paraId="27F9122A"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93AA07D" w14:textId="77777777" w:rsidR="008D6CF8" w:rsidRPr="008D6CF8" w:rsidRDefault="008D6CF8" w:rsidP="008D6CF8">
            <w:pPr>
              <w:jc w:val="right"/>
              <w:rPr>
                <w:color w:val="000000"/>
              </w:rPr>
            </w:pPr>
            <w:r w:rsidRPr="008D6CF8">
              <w:rPr>
                <w:color w:val="000000"/>
              </w:rPr>
              <w:t>915.38</w:t>
            </w:r>
          </w:p>
        </w:tc>
        <w:tc>
          <w:tcPr>
            <w:tcW w:w="7865" w:type="dxa"/>
            <w:gridSpan w:val="2"/>
            <w:tcBorders>
              <w:top w:val="nil"/>
              <w:left w:val="nil"/>
              <w:bottom w:val="single" w:sz="4" w:space="0" w:color="auto"/>
              <w:right w:val="single" w:sz="4" w:space="0" w:color="auto"/>
            </w:tcBorders>
            <w:shd w:val="clear" w:color="auto" w:fill="auto"/>
            <w:hideMark/>
          </w:tcPr>
          <w:p w14:paraId="792B9CF8" w14:textId="77777777" w:rsidR="008D6CF8" w:rsidRPr="008D6CF8" w:rsidRDefault="008D6CF8" w:rsidP="008D6CF8">
            <w:pPr>
              <w:jc w:val="right"/>
              <w:rPr>
                <w:color w:val="000000"/>
              </w:rPr>
            </w:pPr>
            <w:r w:rsidRPr="008D6CF8">
              <w:rPr>
                <w:color w:val="000000"/>
              </w:rPr>
              <w:t>51,96+98,33+16,91+143,27+4,65+135,34+58+56,56+350,36</w:t>
            </w:r>
          </w:p>
        </w:tc>
        <w:tc>
          <w:tcPr>
            <w:tcW w:w="1707" w:type="dxa"/>
            <w:gridSpan w:val="2"/>
            <w:tcBorders>
              <w:top w:val="nil"/>
              <w:left w:val="nil"/>
              <w:bottom w:val="single" w:sz="4" w:space="0" w:color="auto"/>
              <w:right w:val="single" w:sz="4" w:space="0" w:color="auto"/>
            </w:tcBorders>
            <w:shd w:val="clear" w:color="auto" w:fill="auto"/>
            <w:hideMark/>
          </w:tcPr>
          <w:p w14:paraId="1931D3D3" w14:textId="77777777" w:rsidR="008D6CF8" w:rsidRPr="008D6CF8" w:rsidRDefault="008D6CF8" w:rsidP="008D6CF8">
            <w:pPr>
              <w:rPr>
                <w:color w:val="000000"/>
              </w:rPr>
            </w:pPr>
            <w:r w:rsidRPr="008D6CF8">
              <w:rPr>
                <w:color w:val="000000"/>
              </w:rPr>
              <w:t xml:space="preserve">Акт ТО </w:t>
            </w:r>
          </w:p>
        </w:tc>
      </w:tr>
      <w:tr w:rsidR="008D6CF8" w:rsidRPr="008D6CF8" w14:paraId="680DAE8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0D203E6" w14:textId="77777777" w:rsidR="008D6CF8" w:rsidRPr="008D6CF8" w:rsidRDefault="008D6CF8" w:rsidP="008D6CF8">
            <w:pPr>
              <w:jc w:val="center"/>
              <w:rPr>
                <w:color w:val="000000"/>
              </w:rPr>
            </w:pPr>
            <w:r w:rsidRPr="008D6CF8">
              <w:rPr>
                <w:color w:val="000000"/>
              </w:rPr>
              <w:t>16</w:t>
            </w:r>
          </w:p>
        </w:tc>
        <w:tc>
          <w:tcPr>
            <w:tcW w:w="2483" w:type="dxa"/>
            <w:tcBorders>
              <w:top w:val="nil"/>
              <w:left w:val="nil"/>
              <w:bottom w:val="single" w:sz="4" w:space="0" w:color="auto"/>
              <w:right w:val="single" w:sz="4" w:space="0" w:color="auto"/>
            </w:tcBorders>
            <w:shd w:val="clear" w:color="auto" w:fill="auto"/>
            <w:hideMark/>
          </w:tcPr>
          <w:p w14:paraId="63EC482C" w14:textId="77777777" w:rsidR="008D6CF8" w:rsidRPr="008D6CF8" w:rsidRDefault="008D6CF8" w:rsidP="008D6CF8">
            <w:pPr>
              <w:rPr>
                <w:color w:val="000000"/>
              </w:rPr>
            </w:pPr>
            <w:r w:rsidRPr="008D6CF8">
              <w:rPr>
                <w:color w:val="000000"/>
              </w:rPr>
              <w:t>Песок из отсевов дробления для строительных работ I класс, М 600, средний</w:t>
            </w:r>
          </w:p>
        </w:tc>
        <w:tc>
          <w:tcPr>
            <w:tcW w:w="1250" w:type="dxa"/>
            <w:tcBorders>
              <w:top w:val="nil"/>
              <w:left w:val="nil"/>
              <w:bottom w:val="single" w:sz="4" w:space="0" w:color="auto"/>
              <w:right w:val="single" w:sz="4" w:space="0" w:color="auto"/>
            </w:tcBorders>
            <w:shd w:val="clear" w:color="auto" w:fill="auto"/>
            <w:hideMark/>
          </w:tcPr>
          <w:p w14:paraId="7A99B3F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59A3830" w14:textId="77777777" w:rsidR="008D6CF8" w:rsidRPr="008D6CF8" w:rsidRDefault="008D6CF8" w:rsidP="008D6CF8">
            <w:pPr>
              <w:jc w:val="right"/>
              <w:rPr>
                <w:color w:val="000000"/>
              </w:rPr>
            </w:pPr>
            <w:r w:rsidRPr="008D6CF8">
              <w:rPr>
                <w:color w:val="000000"/>
              </w:rPr>
              <w:t>915.38</w:t>
            </w:r>
          </w:p>
        </w:tc>
        <w:tc>
          <w:tcPr>
            <w:tcW w:w="7865" w:type="dxa"/>
            <w:gridSpan w:val="2"/>
            <w:tcBorders>
              <w:top w:val="nil"/>
              <w:left w:val="nil"/>
              <w:bottom w:val="single" w:sz="4" w:space="0" w:color="auto"/>
              <w:right w:val="single" w:sz="4" w:space="0" w:color="auto"/>
            </w:tcBorders>
            <w:shd w:val="clear" w:color="auto" w:fill="auto"/>
            <w:hideMark/>
          </w:tcPr>
          <w:p w14:paraId="386A7675"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74F4B6E" w14:textId="77777777" w:rsidR="008D6CF8" w:rsidRPr="008D6CF8" w:rsidRDefault="008D6CF8" w:rsidP="008D6CF8">
            <w:pPr>
              <w:rPr>
                <w:color w:val="000000"/>
              </w:rPr>
            </w:pPr>
            <w:r w:rsidRPr="008D6CF8">
              <w:rPr>
                <w:color w:val="000000"/>
              </w:rPr>
              <w:t xml:space="preserve">Акт ТО </w:t>
            </w:r>
          </w:p>
        </w:tc>
      </w:tr>
      <w:tr w:rsidR="008D6CF8" w:rsidRPr="008D6CF8" w14:paraId="617955D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FEC41C8" w14:textId="77777777" w:rsidR="008D6CF8" w:rsidRPr="008D6CF8" w:rsidRDefault="008D6CF8" w:rsidP="008D6CF8">
            <w:pPr>
              <w:jc w:val="center"/>
              <w:rPr>
                <w:color w:val="000000"/>
              </w:rPr>
            </w:pPr>
            <w:r w:rsidRPr="008D6CF8">
              <w:rPr>
                <w:color w:val="000000"/>
              </w:rPr>
              <w:t>17</w:t>
            </w:r>
          </w:p>
        </w:tc>
        <w:tc>
          <w:tcPr>
            <w:tcW w:w="2483" w:type="dxa"/>
            <w:tcBorders>
              <w:top w:val="nil"/>
              <w:left w:val="nil"/>
              <w:bottom w:val="single" w:sz="4" w:space="0" w:color="auto"/>
              <w:right w:val="single" w:sz="4" w:space="0" w:color="auto"/>
            </w:tcBorders>
            <w:shd w:val="clear" w:color="auto" w:fill="auto"/>
            <w:hideMark/>
          </w:tcPr>
          <w:p w14:paraId="55A49B54" w14:textId="77777777" w:rsidR="008D6CF8" w:rsidRPr="008D6CF8" w:rsidRDefault="008D6CF8" w:rsidP="008D6CF8">
            <w:pPr>
              <w:rPr>
                <w:color w:val="000000"/>
              </w:rPr>
            </w:pPr>
            <w:r w:rsidRPr="008D6CF8">
              <w:rPr>
                <w:color w:val="000000"/>
              </w:rPr>
              <w:t>Уплотнение грунта вибрационными катками 2,2 т за 5 проходов по одному следу при толщине слоя: 25 см</w:t>
            </w:r>
          </w:p>
        </w:tc>
        <w:tc>
          <w:tcPr>
            <w:tcW w:w="1250" w:type="dxa"/>
            <w:tcBorders>
              <w:top w:val="nil"/>
              <w:left w:val="nil"/>
              <w:bottom w:val="single" w:sz="4" w:space="0" w:color="auto"/>
              <w:right w:val="single" w:sz="4" w:space="0" w:color="auto"/>
            </w:tcBorders>
            <w:shd w:val="clear" w:color="auto" w:fill="auto"/>
            <w:hideMark/>
          </w:tcPr>
          <w:p w14:paraId="26E7C12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3E9D4A1" w14:textId="77777777" w:rsidR="008D6CF8" w:rsidRPr="008D6CF8" w:rsidRDefault="008D6CF8" w:rsidP="008D6CF8">
            <w:pPr>
              <w:jc w:val="right"/>
              <w:rPr>
                <w:color w:val="000000"/>
              </w:rPr>
            </w:pPr>
            <w:r w:rsidRPr="008D6CF8">
              <w:rPr>
                <w:color w:val="000000"/>
              </w:rPr>
              <w:t>915.38</w:t>
            </w:r>
          </w:p>
        </w:tc>
        <w:tc>
          <w:tcPr>
            <w:tcW w:w="7865" w:type="dxa"/>
            <w:gridSpan w:val="2"/>
            <w:tcBorders>
              <w:top w:val="nil"/>
              <w:left w:val="nil"/>
              <w:bottom w:val="single" w:sz="4" w:space="0" w:color="auto"/>
              <w:right w:val="single" w:sz="4" w:space="0" w:color="auto"/>
            </w:tcBorders>
            <w:shd w:val="clear" w:color="auto" w:fill="auto"/>
            <w:hideMark/>
          </w:tcPr>
          <w:p w14:paraId="5C8EE7B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15B953E" w14:textId="77777777" w:rsidR="008D6CF8" w:rsidRPr="008D6CF8" w:rsidRDefault="008D6CF8" w:rsidP="008D6CF8">
            <w:pPr>
              <w:rPr>
                <w:color w:val="000000"/>
              </w:rPr>
            </w:pPr>
            <w:r w:rsidRPr="008D6CF8">
              <w:rPr>
                <w:color w:val="000000"/>
              </w:rPr>
              <w:t xml:space="preserve">Акт ТО </w:t>
            </w:r>
          </w:p>
        </w:tc>
      </w:tr>
      <w:tr w:rsidR="008D6CF8" w:rsidRPr="008D6CF8" w14:paraId="5557EC45"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6DF3616" w14:textId="77777777" w:rsidR="008D6CF8" w:rsidRPr="008D6CF8" w:rsidRDefault="008D6CF8" w:rsidP="008D6CF8">
            <w:pPr>
              <w:jc w:val="center"/>
              <w:rPr>
                <w:color w:val="000000"/>
              </w:rPr>
            </w:pPr>
            <w:r w:rsidRPr="008D6CF8">
              <w:rPr>
                <w:color w:val="000000"/>
              </w:rPr>
              <w:lastRenderedPageBreak/>
              <w:t>18</w:t>
            </w:r>
          </w:p>
        </w:tc>
        <w:tc>
          <w:tcPr>
            <w:tcW w:w="2483" w:type="dxa"/>
            <w:tcBorders>
              <w:top w:val="nil"/>
              <w:left w:val="nil"/>
              <w:bottom w:val="single" w:sz="4" w:space="0" w:color="auto"/>
              <w:right w:val="single" w:sz="4" w:space="0" w:color="auto"/>
            </w:tcBorders>
            <w:shd w:val="clear" w:color="auto" w:fill="auto"/>
            <w:hideMark/>
          </w:tcPr>
          <w:p w14:paraId="3C2A8BB6" w14:textId="77777777" w:rsidR="008D6CF8" w:rsidRPr="008D6CF8" w:rsidRDefault="008D6CF8" w:rsidP="008D6CF8">
            <w:pPr>
              <w:rPr>
                <w:color w:val="000000"/>
              </w:rPr>
            </w:pPr>
            <w:r w:rsidRPr="008D6CF8">
              <w:rPr>
                <w:color w:val="000000"/>
              </w:rPr>
              <w:t>Демонтаж трубопроводов в непроходных каналах краном диаметр труб 200 мм</w:t>
            </w:r>
          </w:p>
        </w:tc>
        <w:tc>
          <w:tcPr>
            <w:tcW w:w="1250" w:type="dxa"/>
            <w:tcBorders>
              <w:top w:val="nil"/>
              <w:left w:val="nil"/>
              <w:bottom w:val="single" w:sz="4" w:space="0" w:color="auto"/>
              <w:right w:val="single" w:sz="4" w:space="0" w:color="auto"/>
            </w:tcBorders>
            <w:shd w:val="clear" w:color="auto" w:fill="auto"/>
            <w:hideMark/>
          </w:tcPr>
          <w:p w14:paraId="473E94EA"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6E3C001" w14:textId="77777777" w:rsidR="008D6CF8" w:rsidRPr="008D6CF8" w:rsidRDefault="008D6CF8" w:rsidP="008D6CF8">
            <w:pPr>
              <w:jc w:val="right"/>
              <w:rPr>
                <w:color w:val="000000"/>
              </w:rPr>
            </w:pPr>
            <w:r w:rsidRPr="008D6CF8">
              <w:rPr>
                <w:color w:val="000000"/>
              </w:rPr>
              <w:t>1120</w:t>
            </w:r>
          </w:p>
        </w:tc>
        <w:tc>
          <w:tcPr>
            <w:tcW w:w="7865" w:type="dxa"/>
            <w:gridSpan w:val="2"/>
            <w:tcBorders>
              <w:top w:val="nil"/>
              <w:left w:val="nil"/>
              <w:bottom w:val="single" w:sz="4" w:space="0" w:color="auto"/>
              <w:right w:val="single" w:sz="4" w:space="0" w:color="auto"/>
            </w:tcBorders>
            <w:shd w:val="clear" w:color="auto" w:fill="auto"/>
            <w:hideMark/>
          </w:tcPr>
          <w:p w14:paraId="2A49CEE4"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C92C336" w14:textId="77777777" w:rsidR="008D6CF8" w:rsidRPr="008D6CF8" w:rsidRDefault="008D6CF8" w:rsidP="008D6CF8">
            <w:pPr>
              <w:rPr>
                <w:color w:val="000000"/>
              </w:rPr>
            </w:pPr>
            <w:r w:rsidRPr="008D6CF8">
              <w:rPr>
                <w:color w:val="000000"/>
              </w:rPr>
              <w:t xml:space="preserve">Акт ТО </w:t>
            </w:r>
          </w:p>
        </w:tc>
      </w:tr>
      <w:tr w:rsidR="008D6CF8" w:rsidRPr="008D6CF8" w14:paraId="0AD95B6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910046F" w14:textId="77777777" w:rsidR="008D6CF8" w:rsidRPr="008D6CF8" w:rsidRDefault="008D6CF8" w:rsidP="008D6CF8">
            <w:pPr>
              <w:jc w:val="center"/>
              <w:rPr>
                <w:color w:val="000000"/>
              </w:rPr>
            </w:pPr>
            <w:r w:rsidRPr="008D6CF8">
              <w:rPr>
                <w:color w:val="000000"/>
              </w:rPr>
              <w:t>19</w:t>
            </w:r>
          </w:p>
        </w:tc>
        <w:tc>
          <w:tcPr>
            <w:tcW w:w="2483" w:type="dxa"/>
            <w:tcBorders>
              <w:top w:val="nil"/>
              <w:left w:val="nil"/>
              <w:bottom w:val="single" w:sz="4" w:space="0" w:color="auto"/>
              <w:right w:val="single" w:sz="4" w:space="0" w:color="auto"/>
            </w:tcBorders>
            <w:shd w:val="clear" w:color="auto" w:fill="auto"/>
            <w:hideMark/>
          </w:tcPr>
          <w:p w14:paraId="6686E958" w14:textId="77777777" w:rsidR="008D6CF8" w:rsidRPr="008D6CF8" w:rsidRDefault="008D6CF8" w:rsidP="008D6CF8">
            <w:pPr>
              <w:rPr>
                <w:color w:val="000000"/>
              </w:rPr>
            </w:pPr>
            <w:r w:rsidRPr="008D6CF8">
              <w:rPr>
                <w:color w:val="000000"/>
              </w:rPr>
              <w:t>Демонтаж трубопроводов в непроходных каналах краном диаметр труб 300 мм</w:t>
            </w:r>
          </w:p>
        </w:tc>
        <w:tc>
          <w:tcPr>
            <w:tcW w:w="1250" w:type="dxa"/>
            <w:tcBorders>
              <w:top w:val="nil"/>
              <w:left w:val="nil"/>
              <w:bottom w:val="single" w:sz="4" w:space="0" w:color="auto"/>
              <w:right w:val="single" w:sz="4" w:space="0" w:color="auto"/>
            </w:tcBorders>
            <w:shd w:val="clear" w:color="auto" w:fill="auto"/>
            <w:hideMark/>
          </w:tcPr>
          <w:p w14:paraId="60B2B8B2"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3647BCD" w14:textId="77777777" w:rsidR="008D6CF8" w:rsidRPr="008D6CF8" w:rsidRDefault="008D6CF8" w:rsidP="008D6CF8">
            <w:pPr>
              <w:jc w:val="right"/>
              <w:rPr>
                <w:color w:val="000000"/>
              </w:rPr>
            </w:pPr>
            <w:r w:rsidRPr="008D6CF8">
              <w:rPr>
                <w:color w:val="000000"/>
              </w:rPr>
              <w:t>32</w:t>
            </w:r>
          </w:p>
        </w:tc>
        <w:tc>
          <w:tcPr>
            <w:tcW w:w="7865" w:type="dxa"/>
            <w:gridSpan w:val="2"/>
            <w:tcBorders>
              <w:top w:val="nil"/>
              <w:left w:val="nil"/>
              <w:bottom w:val="single" w:sz="4" w:space="0" w:color="auto"/>
              <w:right w:val="single" w:sz="4" w:space="0" w:color="auto"/>
            </w:tcBorders>
            <w:shd w:val="clear" w:color="auto" w:fill="auto"/>
            <w:hideMark/>
          </w:tcPr>
          <w:p w14:paraId="00EE39F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4E32B868" w14:textId="77777777" w:rsidR="008D6CF8" w:rsidRPr="008D6CF8" w:rsidRDefault="008D6CF8" w:rsidP="008D6CF8">
            <w:pPr>
              <w:rPr>
                <w:color w:val="000000"/>
              </w:rPr>
            </w:pPr>
            <w:r w:rsidRPr="008D6CF8">
              <w:rPr>
                <w:color w:val="000000"/>
              </w:rPr>
              <w:t xml:space="preserve">Акт ТО </w:t>
            </w:r>
          </w:p>
        </w:tc>
      </w:tr>
      <w:tr w:rsidR="008D6CF8" w:rsidRPr="008D6CF8" w14:paraId="08EE49C9"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F9459C1" w14:textId="77777777" w:rsidR="008D6CF8" w:rsidRPr="008D6CF8" w:rsidRDefault="008D6CF8" w:rsidP="008D6CF8">
            <w:pPr>
              <w:jc w:val="center"/>
              <w:rPr>
                <w:color w:val="000000"/>
              </w:rPr>
            </w:pPr>
            <w:r w:rsidRPr="008D6CF8">
              <w:rPr>
                <w:color w:val="000000"/>
              </w:rPr>
              <w:t>20</w:t>
            </w:r>
          </w:p>
        </w:tc>
        <w:tc>
          <w:tcPr>
            <w:tcW w:w="2483" w:type="dxa"/>
            <w:tcBorders>
              <w:top w:val="nil"/>
              <w:left w:val="nil"/>
              <w:bottom w:val="single" w:sz="4" w:space="0" w:color="auto"/>
              <w:right w:val="single" w:sz="4" w:space="0" w:color="auto"/>
            </w:tcBorders>
            <w:shd w:val="clear" w:color="auto" w:fill="auto"/>
            <w:hideMark/>
          </w:tcPr>
          <w:p w14:paraId="09442B11" w14:textId="77777777" w:rsidR="008D6CF8" w:rsidRPr="008D6CF8" w:rsidRDefault="008D6CF8" w:rsidP="008D6CF8">
            <w:pPr>
              <w:rPr>
                <w:color w:val="000000"/>
              </w:rPr>
            </w:pPr>
            <w:r w:rsidRPr="008D6CF8">
              <w:rPr>
                <w:color w:val="000000"/>
              </w:rPr>
              <w:t>Разборка тепловой изоляции из ваты стеклянной</w:t>
            </w:r>
          </w:p>
        </w:tc>
        <w:tc>
          <w:tcPr>
            <w:tcW w:w="1250" w:type="dxa"/>
            <w:tcBorders>
              <w:top w:val="nil"/>
              <w:left w:val="nil"/>
              <w:bottom w:val="single" w:sz="4" w:space="0" w:color="auto"/>
              <w:right w:val="single" w:sz="4" w:space="0" w:color="auto"/>
            </w:tcBorders>
            <w:shd w:val="clear" w:color="auto" w:fill="auto"/>
            <w:hideMark/>
          </w:tcPr>
          <w:p w14:paraId="1734D883"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6162C8F1" w14:textId="77777777" w:rsidR="008D6CF8" w:rsidRPr="008D6CF8" w:rsidRDefault="008D6CF8" w:rsidP="008D6CF8">
            <w:pPr>
              <w:jc w:val="right"/>
              <w:rPr>
                <w:color w:val="000000"/>
              </w:rPr>
            </w:pPr>
            <w:r w:rsidRPr="008D6CF8">
              <w:rPr>
                <w:color w:val="000000"/>
              </w:rPr>
              <w:t>1095.232</w:t>
            </w:r>
          </w:p>
        </w:tc>
        <w:tc>
          <w:tcPr>
            <w:tcW w:w="7865" w:type="dxa"/>
            <w:gridSpan w:val="2"/>
            <w:tcBorders>
              <w:top w:val="nil"/>
              <w:left w:val="nil"/>
              <w:bottom w:val="single" w:sz="4" w:space="0" w:color="auto"/>
              <w:right w:val="single" w:sz="4" w:space="0" w:color="auto"/>
            </w:tcBorders>
            <w:shd w:val="clear" w:color="auto" w:fill="auto"/>
            <w:hideMark/>
          </w:tcPr>
          <w:p w14:paraId="25C3BDF6" w14:textId="77777777" w:rsidR="008D6CF8" w:rsidRPr="008D6CF8" w:rsidRDefault="008D6CF8" w:rsidP="008D6CF8">
            <w:pPr>
              <w:jc w:val="right"/>
              <w:rPr>
                <w:color w:val="000000"/>
              </w:rPr>
            </w:pPr>
            <w:r w:rsidRPr="008D6CF8">
              <w:rPr>
                <w:color w:val="000000"/>
              </w:rPr>
              <w:t>3,14*0,3*1120+3,14*0,4*32</w:t>
            </w:r>
          </w:p>
        </w:tc>
        <w:tc>
          <w:tcPr>
            <w:tcW w:w="1707" w:type="dxa"/>
            <w:gridSpan w:val="2"/>
            <w:tcBorders>
              <w:top w:val="nil"/>
              <w:left w:val="nil"/>
              <w:bottom w:val="single" w:sz="4" w:space="0" w:color="auto"/>
              <w:right w:val="single" w:sz="4" w:space="0" w:color="auto"/>
            </w:tcBorders>
            <w:shd w:val="clear" w:color="auto" w:fill="auto"/>
            <w:hideMark/>
          </w:tcPr>
          <w:p w14:paraId="615B5C3C" w14:textId="77777777" w:rsidR="008D6CF8" w:rsidRPr="008D6CF8" w:rsidRDefault="008D6CF8" w:rsidP="008D6CF8">
            <w:pPr>
              <w:rPr>
                <w:color w:val="000000"/>
              </w:rPr>
            </w:pPr>
            <w:r w:rsidRPr="008D6CF8">
              <w:rPr>
                <w:color w:val="000000"/>
              </w:rPr>
              <w:t xml:space="preserve">Акт ТО </w:t>
            </w:r>
          </w:p>
        </w:tc>
      </w:tr>
      <w:tr w:rsidR="008D6CF8" w:rsidRPr="008D6CF8" w14:paraId="13E06A79"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38914B48" w14:textId="77777777" w:rsidR="008D6CF8" w:rsidRPr="008D6CF8" w:rsidRDefault="008D6CF8" w:rsidP="008D6CF8">
            <w:pPr>
              <w:jc w:val="center"/>
              <w:rPr>
                <w:color w:val="000000"/>
              </w:rPr>
            </w:pPr>
            <w:r w:rsidRPr="008D6CF8">
              <w:rPr>
                <w:color w:val="000000"/>
              </w:rPr>
              <w:t>21</w:t>
            </w:r>
          </w:p>
        </w:tc>
        <w:tc>
          <w:tcPr>
            <w:tcW w:w="2483" w:type="dxa"/>
            <w:tcBorders>
              <w:top w:val="nil"/>
              <w:left w:val="nil"/>
              <w:bottom w:val="single" w:sz="4" w:space="0" w:color="auto"/>
              <w:right w:val="single" w:sz="4" w:space="0" w:color="auto"/>
            </w:tcBorders>
            <w:shd w:val="clear" w:color="auto" w:fill="auto"/>
            <w:hideMark/>
          </w:tcPr>
          <w:p w14:paraId="3901E9E4" w14:textId="77777777" w:rsidR="008D6CF8" w:rsidRPr="008D6CF8" w:rsidRDefault="008D6CF8" w:rsidP="008D6CF8">
            <w:pPr>
              <w:rPr>
                <w:color w:val="000000"/>
              </w:rPr>
            </w:pPr>
            <w:r w:rsidRPr="008D6CF8">
              <w:rPr>
                <w:color w:val="000000"/>
              </w:rPr>
              <w:t>Демонтаж непроходных каналов: лотков железобетонных</w:t>
            </w:r>
          </w:p>
        </w:tc>
        <w:tc>
          <w:tcPr>
            <w:tcW w:w="1250" w:type="dxa"/>
            <w:tcBorders>
              <w:top w:val="nil"/>
              <w:left w:val="nil"/>
              <w:bottom w:val="single" w:sz="4" w:space="0" w:color="auto"/>
              <w:right w:val="single" w:sz="4" w:space="0" w:color="auto"/>
            </w:tcBorders>
            <w:shd w:val="clear" w:color="auto" w:fill="auto"/>
            <w:hideMark/>
          </w:tcPr>
          <w:p w14:paraId="1976966A"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5751807" w14:textId="77777777" w:rsidR="008D6CF8" w:rsidRPr="008D6CF8" w:rsidRDefault="008D6CF8" w:rsidP="008D6CF8">
            <w:pPr>
              <w:jc w:val="right"/>
              <w:rPr>
                <w:color w:val="000000"/>
              </w:rPr>
            </w:pPr>
            <w:r w:rsidRPr="008D6CF8">
              <w:rPr>
                <w:color w:val="000000"/>
              </w:rPr>
              <w:t>101.76</w:t>
            </w:r>
          </w:p>
        </w:tc>
        <w:tc>
          <w:tcPr>
            <w:tcW w:w="7865" w:type="dxa"/>
            <w:gridSpan w:val="2"/>
            <w:tcBorders>
              <w:top w:val="nil"/>
              <w:left w:val="nil"/>
              <w:bottom w:val="single" w:sz="4" w:space="0" w:color="auto"/>
              <w:right w:val="single" w:sz="4" w:space="0" w:color="auto"/>
            </w:tcBorders>
            <w:shd w:val="clear" w:color="auto" w:fill="auto"/>
            <w:hideMark/>
          </w:tcPr>
          <w:p w14:paraId="2827B53D" w14:textId="77777777" w:rsidR="008D6CF8" w:rsidRPr="008D6CF8" w:rsidRDefault="008D6CF8" w:rsidP="008D6CF8">
            <w:pPr>
              <w:jc w:val="right"/>
              <w:rPr>
                <w:color w:val="000000"/>
              </w:rPr>
            </w:pPr>
            <w:r w:rsidRPr="008D6CF8">
              <w:rPr>
                <w:color w:val="000000"/>
              </w:rPr>
              <w:t>96*1,06</w:t>
            </w:r>
          </w:p>
        </w:tc>
        <w:tc>
          <w:tcPr>
            <w:tcW w:w="1707" w:type="dxa"/>
            <w:gridSpan w:val="2"/>
            <w:tcBorders>
              <w:top w:val="nil"/>
              <w:left w:val="nil"/>
              <w:bottom w:val="single" w:sz="4" w:space="0" w:color="auto"/>
              <w:right w:val="single" w:sz="4" w:space="0" w:color="auto"/>
            </w:tcBorders>
            <w:shd w:val="clear" w:color="auto" w:fill="auto"/>
            <w:hideMark/>
          </w:tcPr>
          <w:p w14:paraId="16609FD5" w14:textId="77777777" w:rsidR="008D6CF8" w:rsidRPr="008D6CF8" w:rsidRDefault="008D6CF8" w:rsidP="008D6CF8">
            <w:pPr>
              <w:rPr>
                <w:color w:val="000000"/>
              </w:rPr>
            </w:pPr>
            <w:r w:rsidRPr="008D6CF8">
              <w:rPr>
                <w:color w:val="000000"/>
              </w:rPr>
              <w:t xml:space="preserve">Акт ТО </w:t>
            </w:r>
          </w:p>
        </w:tc>
      </w:tr>
      <w:tr w:rsidR="008D6CF8" w:rsidRPr="008D6CF8" w14:paraId="63A8319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361715C" w14:textId="77777777" w:rsidR="008D6CF8" w:rsidRPr="008D6CF8" w:rsidRDefault="008D6CF8" w:rsidP="008D6CF8">
            <w:pPr>
              <w:jc w:val="center"/>
              <w:rPr>
                <w:color w:val="000000"/>
              </w:rPr>
            </w:pPr>
            <w:r w:rsidRPr="008D6CF8">
              <w:rPr>
                <w:color w:val="000000"/>
              </w:rPr>
              <w:t>22</w:t>
            </w:r>
          </w:p>
        </w:tc>
        <w:tc>
          <w:tcPr>
            <w:tcW w:w="2483" w:type="dxa"/>
            <w:tcBorders>
              <w:top w:val="nil"/>
              <w:left w:val="nil"/>
              <w:bottom w:val="single" w:sz="4" w:space="0" w:color="auto"/>
              <w:right w:val="single" w:sz="4" w:space="0" w:color="auto"/>
            </w:tcBorders>
            <w:shd w:val="clear" w:color="auto" w:fill="auto"/>
            <w:hideMark/>
          </w:tcPr>
          <w:p w14:paraId="6C46A23F" w14:textId="77777777" w:rsidR="008D6CF8" w:rsidRPr="008D6CF8" w:rsidRDefault="008D6CF8" w:rsidP="008D6CF8">
            <w:pPr>
              <w:rPr>
                <w:color w:val="000000"/>
              </w:rPr>
            </w:pPr>
            <w:r w:rsidRPr="008D6CF8">
              <w:rPr>
                <w:color w:val="000000"/>
              </w:rPr>
              <w:t>Погрузка в автотранспортное средство труб металлических автомобильным краном</w:t>
            </w:r>
          </w:p>
        </w:tc>
        <w:tc>
          <w:tcPr>
            <w:tcW w:w="1250" w:type="dxa"/>
            <w:tcBorders>
              <w:top w:val="nil"/>
              <w:left w:val="nil"/>
              <w:bottom w:val="single" w:sz="4" w:space="0" w:color="auto"/>
              <w:right w:val="single" w:sz="4" w:space="0" w:color="auto"/>
            </w:tcBorders>
            <w:shd w:val="clear" w:color="auto" w:fill="auto"/>
            <w:hideMark/>
          </w:tcPr>
          <w:p w14:paraId="6CCB4431"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D040F00" w14:textId="77777777" w:rsidR="008D6CF8" w:rsidRPr="008D6CF8" w:rsidRDefault="008D6CF8" w:rsidP="008D6CF8">
            <w:pPr>
              <w:jc w:val="right"/>
              <w:rPr>
                <w:color w:val="000000"/>
              </w:rPr>
            </w:pPr>
            <w:r w:rsidRPr="008D6CF8">
              <w:rPr>
                <w:color w:val="000000"/>
              </w:rPr>
              <w:t>37.30368</w:t>
            </w:r>
          </w:p>
        </w:tc>
        <w:tc>
          <w:tcPr>
            <w:tcW w:w="7865" w:type="dxa"/>
            <w:gridSpan w:val="2"/>
            <w:tcBorders>
              <w:top w:val="nil"/>
              <w:left w:val="nil"/>
              <w:bottom w:val="single" w:sz="4" w:space="0" w:color="auto"/>
              <w:right w:val="single" w:sz="4" w:space="0" w:color="auto"/>
            </w:tcBorders>
            <w:shd w:val="clear" w:color="auto" w:fill="auto"/>
            <w:hideMark/>
          </w:tcPr>
          <w:p w14:paraId="2FC04EF0" w14:textId="77777777" w:rsidR="008D6CF8" w:rsidRPr="008D6CF8" w:rsidRDefault="008D6CF8" w:rsidP="008D6CF8">
            <w:pPr>
              <w:jc w:val="right"/>
              <w:rPr>
                <w:color w:val="000000"/>
              </w:rPr>
            </w:pPr>
            <w:r w:rsidRPr="008D6CF8">
              <w:rPr>
                <w:color w:val="000000"/>
              </w:rPr>
              <w:t>(1120*31,52+32*62,54)/1000</w:t>
            </w:r>
          </w:p>
        </w:tc>
        <w:tc>
          <w:tcPr>
            <w:tcW w:w="1707" w:type="dxa"/>
            <w:gridSpan w:val="2"/>
            <w:tcBorders>
              <w:top w:val="nil"/>
              <w:left w:val="nil"/>
              <w:bottom w:val="single" w:sz="4" w:space="0" w:color="auto"/>
              <w:right w:val="single" w:sz="4" w:space="0" w:color="auto"/>
            </w:tcBorders>
            <w:shd w:val="clear" w:color="auto" w:fill="auto"/>
            <w:hideMark/>
          </w:tcPr>
          <w:p w14:paraId="7FA12227" w14:textId="77777777" w:rsidR="008D6CF8" w:rsidRPr="008D6CF8" w:rsidRDefault="008D6CF8" w:rsidP="008D6CF8">
            <w:pPr>
              <w:rPr>
                <w:color w:val="000000"/>
              </w:rPr>
            </w:pPr>
            <w:r w:rsidRPr="008D6CF8">
              <w:rPr>
                <w:color w:val="000000"/>
              </w:rPr>
              <w:t xml:space="preserve">Акт ТО </w:t>
            </w:r>
          </w:p>
        </w:tc>
      </w:tr>
      <w:tr w:rsidR="008D6CF8" w:rsidRPr="008D6CF8" w14:paraId="3DCC72E7"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684798D" w14:textId="77777777" w:rsidR="008D6CF8" w:rsidRPr="008D6CF8" w:rsidRDefault="008D6CF8" w:rsidP="008D6CF8">
            <w:pPr>
              <w:jc w:val="center"/>
              <w:rPr>
                <w:color w:val="000000"/>
              </w:rPr>
            </w:pPr>
            <w:r w:rsidRPr="008D6CF8">
              <w:rPr>
                <w:color w:val="000000"/>
              </w:rPr>
              <w:t>23</w:t>
            </w:r>
          </w:p>
        </w:tc>
        <w:tc>
          <w:tcPr>
            <w:tcW w:w="2483" w:type="dxa"/>
            <w:tcBorders>
              <w:top w:val="nil"/>
              <w:left w:val="nil"/>
              <w:bottom w:val="single" w:sz="4" w:space="0" w:color="auto"/>
              <w:right w:val="single" w:sz="4" w:space="0" w:color="auto"/>
            </w:tcBorders>
            <w:shd w:val="clear" w:color="auto" w:fill="auto"/>
            <w:hideMark/>
          </w:tcPr>
          <w:p w14:paraId="6337F96D" w14:textId="77777777" w:rsidR="008D6CF8" w:rsidRPr="008D6CF8" w:rsidRDefault="008D6CF8" w:rsidP="008D6CF8">
            <w:pPr>
              <w:rPr>
                <w:color w:val="000000"/>
              </w:rPr>
            </w:pPr>
            <w:r w:rsidRPr="008D6CF8">
              <w:rPr>
                <w:color w:val="000000"/>
              </w:rPr>
              <w:t>Погрузка в автотранспортное средство плит непроходного канала</w:t>
            </w:r>
          </w:p>
        </w:tc>
        <w:tc>
          <w:tcPr>
            <w:tcW w:w="1250" w:type="dxa"/>
            <w:tcBorders>
              <w:top w:val="nil"/>
              <w:left w:val="nil"/>
              <w:bottom w:val="single" w:sz="4" w:space="0" w:color="auto"/>
              <w:right w:val="single" w:sz="4" w:space="0" w:color="auto"/>
            </w:tcBorders>
            <w:shd w:val="clear" w:color="auto" w:fill="auto"/>
            <w:hideMark/>
          </w:tcPr>
          <w:p w14:paraId="7568B751"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D4D8DC5" w14:textId="77777777" w:rsidR="008D6CF8" w:rsidRPr="008D6CF8" w:rsidRDefault="008D6CF8" w:rsidP="008D6CF8">
            <w:pPr>
              <w:jc w:val="right"/>
              <w:rPr>
                <w:color w:val="000000"/>
              </w:rPr>
            </w:pPr>
            <w:r w:rsidRPr="008D6CF8">
              <w:rPr>
                <w:color w:val="000000"/>
              </w:rPr>
              <w:t>171.336</w:t>
            </w:r>
          </w:p>
        </w:tc>
        <w:tc>
          <w:tcPr>
            <w:tcW w:w="7865" w:type="dxa"/>
            <w:gridSpan w:val="2"/>
            <w:tcBorders>
              <w:top w:val="nil"/>
              <w:left w:val="nil"/>
              <w:bottom w:val="single" w:sz="4" w:space="0" w:color="auto"/>
              <w:right w:val="single" w:sz="4" w:space="0" w:color="auto"/>
            </w:tcBorders>
            <w:shd w:val="clear" w:color="auto" w:fill="auto"/>
            <w:hideMark/>
          </w:tcPr>
          <w:p w14:paraId="33449569" w14:textId="77777777" w:rsidR="008D6CF8" w:rsidRPr="008D6CF8" w:rsidRDefault="008D6CF8" w:rsidP="008D6CF8">
            <w:pPr>
              <w:jc w:val="right"/>
              <w:rPr>
                <w:color w:val="000000"/>
              </w:rPr>
            </w:pPr>
            <w:r w:rsidRPr="008D6CF8">
              <w:rPr>
                <w:color w:val="000000"/>
              </w:rPr>
              <w:t>71,39*2,4</w:t>
            </w:r>
          </w:p>
        </w:tc>
        <w:tc>
          <w:tcPr>
            <w:tcW w:w="1707" w:type="dxa"/>
            <w:gridSpan w:val="2"/>
            <w:tcBorders>
              <w:top w:val="nil"/>
              <w:left w:val="nil"/>
              <w:bottom w:val="single" w:sz="4" w:space="0" w:color="auto"/>
              <w:right w:val="single" w:sz="4" w:space="0" w:color="auto"/>
            </w:tcBorders>
            <w:shd w:val="clear" w:color="auto" w:fill="auto"/>
            <w:hideMark/>
          </w:tcPr>
          <w:p w14:paraId="6924A4A0" w14:textId="77777777" w:rsidR="008D6CF8" w:rsidRPr="008D6CF8" w:rsidRDefault="008D6CF8" w:rsidP="008D6CF8">
            <w:pPr>
              <w:rPr>
                <w:color w:val="000000"/>
              </w:rPr>
            </w:pPr>
            <w:r w:rsidRPr="008D6CF8">
              <w:rPr>
                <w:color w:val="000000"/>
              </w:rPr>
              <w:t xml:space="preserve">Акт ТО </w:t>
            </w:r>
          </w:p>
        </w:tc>
      </w:tr>
      <w:tr w:rsidR="008D6CF8" w:rsidRPr="008D6CF8" w14:paraId="593A8C70"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760ED85" w14:textId="77777777" w:rsidR="008D6CF8" w:rsidRPr="008D6CF8" w:rsidRDefault="008D6CF8" w:rsidP="008D6CF8">
            <w:pPr>
              <w:jc w:val="center"/>
              <w:rPr>
                <w:color w:val="000000"/>
              </w:rPr>
            </w:pPr>
            <w:r w:rsidRPr="008D6CF8">
              <w:rPr>
                <w:color w:val="000000"/>
              </w:rPr>
              <w:t>24</w:t>
            </w:r>
          </w:p>
        </w:tc>
        <w:tc>
          <w:tcPr>
            <w:tcW w:w="2483" w:type="dxa"/>
            <w:tcBorders>
              <w:top w:val="nil"/>
              <w:left w:val="nil"/>
              <w:bottom w:val="single" w:sz="4" w:space="0" w:color="auto"/>
              <w:right w:val="single" w:sz="4" w:space="0" w:color="auto"/>
            </w:tcBorders>
            <w:shd w:val="clear" w:color="auto" w:fill="auto"/>
            <w:hideMark/>
          </w:tcPr>
          <w:p w14:paraId="0C84ECD9" w14:textId="77777777" w:rsidR="008D6CF8" w:rsidRPr="008D6CF8" w:rsidRDefault="008D6CF8" w:rsidP="008D6CF8">
            <w:pPr>
              <w:rPr>
                <w:color w:val="000000"/>
              </w:rPr>
            </w:pPr>
            <w:r w:rsidRPr="008D6CF8">
              <w:rPr>
                <w:color w:val="000000"/>
              </w:rPr>
              <w:t xml:space="preserve">Перевозка труб металлических автомобилями-трубоплетевозами по дорогам с асфальтобетонным </w:t>
            </w:r>
            <w:r w:rsidRPr="008D6CF8">
              <w:rPr>
                <w:color w:val="000000"/>
              </w:rPr>
              <w:lastRenderedPageBreak/>
              <w:t>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627EF907" w14:textId="77777777" w:rsidR="008D6CF8" w:rsidRPr="008D6CF8" w:rsidRDefault="008D6CF8" w:rsidP="008D6CF8">
            <w:pPr>
              <w:jc w:val="center"/>
              <w:rPr>
                <w:color w:val="000000"/>
              </w:rPr>
            </w:pPr>
            <w:r w:rsidRPr="008D6CF8">
              <w:rPr>
                <w:color w:val="000000"/>
              </w:rPr>
              <w:lastRenderedPageBreak/>
              <w:t>т</w:t>
            </w:r>
          </w:p>
        </w:tc>
        <w:tc>
          <w:tcPr>
            <w:tcW w:w="1417" w:type="dxa"/>
            <w:tcBorders>
              <w:top w:val="nil"/>
              <w:left w:val="nil"/>
              <w:bottom w:val="single" w:sz="4" w:space="0" w:color="auto"/>
              <w:right w:val="single" w:sz="4" w:space="0" w:color="auto"/>
            </w:tcBorders>
            <w:shd w:val="clear" w:color="auto" w:fill="auto"/>
            <w:hideMark/>
          </w:tcPr>
          <w:p w14:paraId="3C246439" w14:textId="77777777" w:rsidR="008D6CF8" w:rsidRPr="008D6CF8" w:rsidRDefault="008D6CF8" w:rsidP="008D6CF8">
            <w:pPr>
              <w:jc w:val="right"/>
              <w:rPr>
                <w:color w:val="000000"/>
              </w:rPr>
            </w:pPr>
            <w:r w:rsidRPr="008D6CF8">
              <w:rPr>
                <w:color w:val="000000"/>
              </w:rPr>
              <w:t>37.30368</w:t>
            </w:r>
          </w:p>
        </w:tc>
        <w:tc>
          <w:tcPr>
            <w:tcW w:w="7865" w:type="dxa"/>
            <w:gridSpan w:val="2"/>
            <w:tcBorders>
              <w:top w:val="nil"/>
              <w:left w:val="nil"/>
              <w:bottom w:val="single" w:sz="4" w:space="0" w:color="auto"/>
              <w:right w:val="single" w:sz="4" w:space="0" w:color="auto"/>
            </w:tcBorders>
            <w:shd w:val="clear" w:color="auto" w:fill="auto"/>
            <w:hideMark/>
          </w:tcPr>
          <w:p w14:paraId="5B25C103" w14:textId="77777777" w:rsidR="008D6CF8" w:rsidRPr="008D6CF8" w:rsidRDefault="008D6CF8" w:rsidP="008D6CF8">
            <w:pPr>
              <w:jc w:val="right"/>
              <w:rPr>
                <w:color w:val="000000"/>
              </w:rPr>
            </w:pPr>
            <w:r w:rsidRPr="008D6CF8">
              <w:rPr>
                <w:color w:val="000000"/>
              </w:rPr>
              <w:t>(1120*31,52+32*62,54)/1000</w:t>
            </w:r>
          </w:p>
        </w:tc>
        <w:tc>
          <w:tcPr>
            <w:tcW w:w="1707" w:type="dxa"/>
            <w:gridSpan w:val="2"/>
            <w:tcBorders>
              <w:top w:val="nil"/>
              <w:left w:val="nil"/>
              <w:bottom w:val="single" w:sz="4" w:space="0" w:color="auto"/>
              <w:right w:val="single" w:sz="4" w:space="0" w:color="auto"/>
            </w:tcBorders>
            <w:shd w:val="clear" w:color="auto" w:fill="auto"/>
            <w:hideMark/>
          </w:tcPr>
          <w:p w14:paraId="526A75EB" w14:textId="77777777" w:rsidR="008D6CF8" w:rsidRPr="008D6CF8" w:rsidRDefault="008D6CF8" w:rsidP="008D6CF8">
            <w:pPr>
              <w:rPr>
                <w:color w:val="000000"/>
              </w:rPr>
            </w:pPr>
            <w:r w:rsidRPr="008D6CF8">
              <w:rPr>
                <w:color w:val="000000"/>
              </w:rPr>
              <w:t xml:space="preserve">Акт ТО </w:t>
            </w:r>
          </w:p>
        </w:tc>
      </w:tr>
      <w:tr w:rsidR="008D6CF8" w:rsidRPr="008D6CF8" w14:paraId="6C28B2A0"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362A9D3F" w14:textId="77777777" w:rsidR="008D6CF8" w:rsidRPr="008D6CF8" w:rsidRDefault="008D6CF8" w:rsidP="008D6CF8">
            <w:pPr>
              <w:jc w:val="center"/>
              <w:rPr>
                <w:color w:val="000000"/>
              </w:rPr>
            </w:pPr>
            <w:r w:rsidRPr="008D6CF8">
              <w:rPr>
                <w:color w:val="000000"/>
              </w:rPr>
              <w:t>25</w:t>
            </w:r>
          </w:p>
        </w:tc>
        <w:tc>
          <w:tcPr>
            <w:tcW w:w="2483" w:type="dxa"/>
            <w:tcBorders>
              <w:top w:val="nil"/>
              <w:left w:val="nil"/>
              <w:bottom w:val="single" w:sz="4" w:space="0" w:color="auto"/>
              <w:right w:val="single" w:sz="4" w:space="0" w:color="auto"/>
            </w:tcBorders>
            <w:shd w:val="clear" w:color="auto" w:fill="auto"/>
            <w:hideMark/>
          </w:tcPr>
          <w:p w14:paraId="1BDF5DB2" w14:textId="77777777" w:rsidR="008D6CF8" w:rsidRPr="008D6CF8" w:rsidRDefault="008D6CF8" w:rsidP="008D6CF8">
            <w:pPr>
              <w:rPr>
                <w:color w:val="000000"/>
              </w:rPr>
            </w:pPr>
            <w:r w:rsidRPr="008D6CF8">
              <w:rPr>
                <w:color w:val="000000"/>
              </w:rPr>
              <w:t>Перевозка плит и лотков непроходного канала автомобилями бортовыми по дорогам с асфальтобетонным 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631A270A"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7D589F5E" w14:textId="77777777" w:rsidR="008D6CF8" w:rsidRPr="008D6CF8" w:rsidRDefault="008D6CF8" w:rsidP="008D6CF8">
            <w:pPr>
              <w:jc w:val="right"/>
              <w:rPr>
                <w:color w:val="000000"/>
              </w:rPr>
            </w:pPr>
            <w:r w:rsidRPr="008D6CF8">
              <w:rPr>
                <w:color w:val="000000"/>
              </w:rPr>
              <w:t>415.56</w:t>
            </w:r>
          </w:p>
        </w:tc>
        <w:tc>
          <w:tcPr>
            <w:tcW w:w="7865" w:type="dxa"/>
            <w:gridSpan w:val="2"/>
            <w:tcBorders>
              <w:top w:val="nil"/>
              <w:left w:val="nil"/>
              <w:bottom w:val="single" w:sz="4" w:space="0" w:color="auto"/>
              <w:right w:val="single" w:sz="4" w:space="0" w:color="auto"/>
            </w:tcBorders>
            <w:shd w:val="clear" w:color="auto" w:fill="auto"/>
            <w:hideMark/>
          </w:tcPr>
          <w:p w14:paraId="4BE6D933" w14:textId="77777777" w:rsidR="008D6CF8" w:rsidRPr="008D6CF8" w:rsidRDefault="008D6CF8" w:rsidP="008D6CF8">
            <w:pPr>
              <w:jc w:val="right"/>
              <w:rPr>
                <w:color w:val="000000"/>
              </w:rPr>
            </w:pPr>
            <w:r w:rsidRPr="008D6CF8">
              <w:rPr>
                <w:color w:val="000000"/>
              </w:rPr>
              <w:t>(101,76+71,39)*2,4</w:t>
            </w:r>
          </w:p>
        </w:tc>
        <w:tc>
          <w:tcPr>
            <w:tcW w:w="1707" w:type="dxa"/>
            <w:gridSpan w:val="2"/>
            <w:tcBorders>
              <w:top w:val="nil"/>
              <w:left w:val="nil"/>
              <w:bottom w:val="single" w:sz="4" w:space="0" w:color="auto"/>
              <w:right w:val="single" w:sz="4" w:space="0" w:color="auto"/>
            </w:tcBorders>
            <w:shd w:val="clear" w:color="auto" w:fill="auto"/>
            <w:hideMark/>
          </w:tcPr>
          <w:p w14:paraId="722763B3" w14:textId="77777777" w:rsidR="008D6CF8" w:rsidRPr="008D6CF8" w:rsidRDefault="008D6CF8" w:rsidP="008D6CF8">
            <w:pPr>
              <w:rPr>
                <w:color w:val="000000"/>
              </w:rPr>
            </w:pPr>
            <w:r w:rsidRPr="008D6CF8">
              <w:rPr>
                <w:color w:val="000000"/>
              </w:rPr>
              <w:t xml:space="preserve">Акт ТО </w:t>
            </w:r>
          </w:p>
        </w:tc>
      </w:tr>
      <w:tr w:rsidR="008D6CF8" w:rsidRPr="008D6CF8" w14:paraId="52EE4CB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05993D7" w14:textId="77777777" w:rsidR="008D6CF8" w:rsidRPr="008D6CF8" w:rsidRDefault="008D6CF8" w:rsidP="008D6CF8">
            <w:pPr>
              <w:jc w:val="center"/>
              <w:rPr>
                <w:color w:val="000000"/>
              </w:rPr>
            </w:pPr>
            <w:r w:rsidRPr="008D6CF8">
              <w:rPr>
                <w:color w:val="000000"/>
              </w:rPr>
              <w:t>26</w:t>
            </w:r>
          </w:p>
        </w:tc>
        <w:tc>
          <w:tcPr>
            <w:tcW w:w="2483" w:type="dxa"/>
            <w:tcBorders>
              <w:top w:val="nil"/>
              <w:left w:val="nil"/>
              <w:bottom w:val="single" w:sz="4" w:space="0" w:color="auto"/>
              <w:right w:val="single" w:sz="4" w:space="0" w:color="auto"/>
            </w:tcBorders>
            <w:shd w:val="clear" w:color="auto" w:fill="auto"/>
            <w:hideMark/>
          </w:tcPr>
          <w:p w14:paraId="378998B7" w14:textId="77777777" w:rsidR="008D6CF8" w:rsidRPr="008D6CF8" w:rsidRDefault="008D6CF8" w:rsidP="008D6CF8">
            <w:pPr>
              <w:rPr>
                <w:color w:val="000000"/>
              </w:rPr>
            </w:pPr>
            <w:r w:rsidRPr="008D6CF8">
              <w:rPr>
                <w:color w:val="000000"/>
              </w:rPr>
              <w:t>Разгрузка с автотранспортного средства трубы металлические автомобильным краном</w:t>
            </w:r>
          </w:p>
        </w:tc>
        <w:tc>
          <w:tcPr>
            <w:tcW w:w="1250" w:type="dxa"/>
            <w:tcBorders>
              <w:top w:val="nil"/>
              <w:left w:val="nil"/>
              <w:bottom w:val="single" w:sz="4" w:space="0" w:color="auto"/>
              <w:right w:val="single" w:sz="4" w:space="0" w:color="auto"/>
            </w:tcBorders>
            <w:shd w:val="clear" w:color="auto" w:fill="auto"/>
            <w:hideMark/>
          </w:tcPr>
          <w:p w14:paraId="34B476D4"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0A3F6E66" w14:textId="77777777" w:rsidR="008D6CF8" w:rsidRPr="008D6CF8" w:rsidRDefault="008D6CF8" w:rsidP="008D6CF8">
            <w:pPr>
              <w:jc w:val="right"/>
              <w:rPr>
                <w:color w:val="000000"/>
              </w:rPr>
            </w:pPr>
            <w:r w:rsidRPr="008D6CF8">
              <w:rPr>
                <w:color w:val="000000"/>
              </w:rPr>
              <w:t>37.30368</w:t>
            </w:r>
          </w:p>
        </w:tc>
        <w:tc>
          <w:tcPr>
            <w:tcW w:w="7865" w:type="dxa"/>
            <w:gridSpan w:val="2"/>
            <w:tcBorders>
              <w:top w:val="nil"/>
              <w:left w:val="nil"/>
              <w:bottom w:val="single" w:sz="4" w:space="0" w:color="auto"/>
              <w:right w:val="single" w:sz="4" w:space="0" w:color="auto"/>
            </w:tcBorders>
            <w:shd w:val="clear" w:color="auto" w:fill="auto"/>
            <w:hideMark/>
          </w:tcPr>
          <w:p w14:paraId="3E7AE831" w14:textId="77777777" w:rsidR="008D6CF8" w:rsidRPr="008D6CF8" w:rsidRDefault="008D6CF8" w:rsidP="008D6CF8">
            <w:pPr>
              <w:jc w:val="right"/>
              <w:rPr>
                <w:color w:val="000000"/>
              </w:rPr>
            </w:pPr>
            <w:r w:rsidRPr="008D6CF8">
              <w:rPr>
                <w:color w:val="000000"/>
              </w:rPr>
              <w:t>(1120*31,52+32*62,54)/1000</w:t>
            </w:r>
          </w:p>
        </w:tc>
        <w:tc>
          <w:tcPr>
            <w:tcW w:w="1707" w:type="dxa"/>
            <w:gridSpan w:val="2"/>
            <w:tcBorders>
              <w:top w:val="nil"/>
              <w:left w:val="nil"/>
              <w:bottom w:val="single" w:sz="4" w:space="0" w:color="auto"/>
              <w:right w:val="single" w:sz="4" w:space="0" w:color="auto"/>
            </w:tcBorders>
            <w:shd w:val="clear" w:color="auto" w:fill="auto"/>
            <w:hideMark/>
          </w:tcPr>
          <w:p w14:paraId="0C2A6EEE" w14:textId="77777777" w:rsidR="008D6CF8" w:rsidRPr="008D6CF8" w:rsidRDefault="008D6CF8" w:rsidP="008D6CF8">
            <w:pPr>
              <w:rPr>
                <w:color w:val="000000"/>
              </w:rPr>
            </w:pPr>
            <w:r w:rsidRPr="008D6CF8">
              <w:rPr>
                <w:color w:val="000000"/>
              </w:rPr>
              <w:t xml:space="preserve">Акт ТО </w:t>
            </w:r>
          </w:p>
        </w:tc>
      </w:tr>
      <w:tr w:rsidR="008D6CF8" w:rsidRPr="008D6CF8" w14:paraId="75834779"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1B02FC47" w14:textId="77777777" w:rsidR="008D6CF8" w:rsidRPr="008D6CF8" w:rsidRDefault="008D6CF8" w:rsidP="008D6CF8">
            <w:pPr>
              <w:jc w:val="center"/>
              <w:rPr>
                <w:color w:val="000000"/>
              </w:rPr>
            </w:pPr>
            <w:r w:rsidRPr="008D6CF8">
              <w:rPr>
                <w:color w:val="000000"/>
              </w:rPr>
              <w:t>27</w:t>
            </w:r>
          </w:p>
        </w:tc>
        <w:tc>
          <w:tcPr>
            <w:tcW w:w="2483" w:type="dxa"/>
            <w:tcBorders>
              <w:top w:val="nil"/>
              <w:left w:val="nil"/>
              <w:bottom w:val="single" w:sz="4" w:space="0" w:color="auto"/>
              <w:right w:val="single" w:sz="4" w:space="0" w:color="auto"/>
            </w:tcBorders>
            <w:shd w:val="clear" w:color="auto" w:fill="auto"/>
            <w:hideMark/>
          </w:tcPr>
          <w:p w14:paraId="5C94EECE" w14:textId="77777777" w:rsidR="008D6CF8" w:rsidRPr="008D6CF8" w:rsidRDefault="008D6CF8" w:rsidP="008D6CF8">
            <w:pPr>
              <w:rPr>
                <w:color w:val="000000"/>
              </w:rPr>
            </w:pPr>
            <w:r w:rsidRPr="008D6CF8">
              <w:rPr>
                <w:color w:val="000000"/>
              </w:rPr>
              <w:t>Разгрузка с автотранспортного средства плит и лотков непроходного канала</w:t>
            </w:r>
          </w:p>
        </w:tc>
        <w:tc>
          <w:tcPr>
            <w:tcW w:w="1250" w:type="dxa"/>
            <w:tcBorders>
              <w:top w:val="nil"/>
              <w:left w:val="nil"/>
              <w:bottom w:val="single" w:sz="4" w:space="0" w:color="auto"/>
              <w:right w:val="single" w:sz="4" w:space="0" w:color="auto"/>
            </w:tcBorders>
            <w:shd w:val="clear" w:color="auto" w:fill="auto"/>
            <w:hideMark/>
          </w:tcPr>
          <w:p w14:paraId="589A4BD2"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325BA237" w14:textId="77777777" w:rsidR="008D6CF8" w:rsidRPr="008D6CF8" w:rsidRDefault="008D6CF8" w:rsidP="008D6CF8">
            <w:pPr>
              <w:jc w:val="right"/>
              <w:rPr>
                <w:color w:val="000000"/>
              </w:rPr>
            </w:pPr>
            <w:r w:rsidRPr="008D6CF8">
              <w:rPr>
                <w:color w:val="000000"/>
              </w:rPr>
              <w:t>415.56</w:t>
            </w:r>
          </w:p>
        </w:tc>
        <w:tc>
          <w:tcPr>
            <w:tcW w:w="7865" w:type="dxa"/>
            <w:gridSpan w:val="2"/>
            <w:tcBorders>
              <w:top w:val="nil"/>
              <w:left w:val="nil"/>
              <w:bottom w:val="single" w:sz="4" w:space="0" w:color="auto"/>
              <w:right w:val="single" w:sz="4" w:space="0" w:color="auto"/>
            </w:tcBorders>
            <w:shd w:val="clear" w:color="auto" w:fill="auto"/>
            <w:hideMark/>
          </w:tcPr>
          <w:p w14:paraId="006AD32E" w14:textId="77777777" w:rsidR="008D6CF8" w:rsidRPr="008D6CF8" w:rsidRDefault="008D6CF8" w:rsidP="008D6CF8">
            <w:pPr>
              <w:jc w:val="right"/>
              <w:rPr>
                <w:color w:val="000000"/>
              </w:rPr>
            </w:pPr>
            <w:r w:rsidRPr="008D6CF8">
              <w:rPr>
                <w:color w:val="000000"/>
              </w:rPr>
              <w:t>(101,76+71,39)*2,4</w:t>
            </w:r>
          </w:p>
        </w:tc>
        <w:tc>
          <w:tcPr>
            <w:tcW w:w="1707" w:type="dxa"/>
            <w:gridSpan w:val="2"/>
            <w:tcBorders>
              <w:top w:val="nil"/>
              <w:left w:val="nil"/>
              <w:bottom w:val="single" w:sz="4" w:space="0" w:color="auto"/>
              <w:right w:val="single" w:sz="4" w:space="0" w:color="auto"/>
            </w:tcBorders>
            <w:shd w:val="clear" w:color="auto" w:fill="auto"/>
            <w:hideMark/>
          </w:tcPr>
          <w:p w14:paraId="1D342BDC" w14:textId="77777777" w:rsidR="008D6CF8" w:rsidRPr="008D6CF8" w:rsidRDefault="008D6CF8" w:rsidP="008D6CF8">
            <w:pPr>
              <w:rPr>
                <w:color w:val="000000"/>
              </w:rPr>
            </w:pPr>
            <w:r w:rsidRPr="008D6CF8">
              <w:rPr>
                <w:color w:val="000000"/>
              </w:rPr>
              <w:t xml:space="preserve">Акт ТО </w:t>
            </w:r>
          </w:p>
        </w:tc>
      </w:tr>
      <w:tr w:rsidR="008D6CF8" w:rsidRPr="008D6CF8" w14:paraId="43186FB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859ED46" w14:textId="77777777" w:rsidR="008D6CF8" w:rsidRPr="008D6CF8" w:rsidRDefault="008D6CF8" w:rsidP="008D6CF8">
            <w:pPr>
              <w:jc w:val="center"/>
              <w:rPr>
                <w:color w:val="000000"/>
              </w:rPr>
            </w:pPr>
            <w:r w:rsidRPr="008D6CF8">
              <w:rPr>
                <w:color w:val="000000"/>
              </w:rPr>
              <w:t>28</w:t>
            </w:r>
          </w:p>
        </w:tc>
        <w:tc>
          <w:tcPr>
            <w:tcW w:w="2483" w:type="dxa"/>
            <w:tcBorders>
              <w:top w:val="nil"/>
              <w:left w:val="nil"/>
              <w:bottom w:val="single" w:sz="4" w:space="0" w:color="auto"/>
              <w:right w:val="single" w:sz="4" w:space="0" w:color="auto"/>
            </w:tcBorders>
            <w:shd w:val="clear" w:color="auto" w:fill="auto"/>
            <w:hideMark/>
          </w:tcPr>
          <w:p w14:paraId="3CF05F7C" w14:textId="77777777" w:rsidR="008D6CF8" w:rsidRPr="008D6CF8" w:rsidRDefault="008D6CF8" w:rsidP="008D6CF8">
            <w:pPr>
              <w:rPr>
                <w:color w:val="000000"/>
              </w:rPr>
            </w:pPr>
            <w:r w:rsidRPr="008D6CF8">
              <w:rPr>
                <w:color w:val="000000"/>
              </w:rPr>
              <w:t>Крепление досками стенок траншей                                                                                                                                                                                                                                                                                                                                                                                                                                                    шириной 2,84 м, глубиной 2,53 м в грунтах устойчивых</w:t>
            </w:r>
          </w:p>
        </w:tc>
        <w:tc>
          <w:tcPr>
            <w:tcW w:w="1250" w:type="dxa"/>
            <w:tcBorders>
              <w:top w:val="nil"/>
              <w:left w:val="nil"/>
              <w:bottom w:val="single" w:sz="4" w:space="0" w:color="auto"/>
              <w:right w:val="single" w:sz="4" w:space="0" w:color="auto"/>
            </w:tcBorders>
            <w:shd w:val="clear" w:color="auto" w:fill="auto"/>
            <w:hideMark/>
          </w:tcPr>
          <w:p w14:paraId="6C8BF5B4"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505DFC8A" w14:textId="77777777" w:rsidR="008D6CF8" w:rsidRPr="008D6CF8" w:rsidRDefault="008D6CF8" w:rsidP="008D6CF8">
            <w:pPr>
              <w:jc w:val="right"/>
              <w:rPr>
                <w:color w:val="000000"/>
              </w:rPr>
            </w:pPr>
            <w:r w:rsidRPr="008D6CF8">
              <w:rPr>
                <w:color w:val="000000"/>
              </w:rPr>
              <w:t>2534.4</w:t>
            </w:r>
          </w:p>
        </w:tc>
        <w:tc>
          <w:tcPr>
            <w:tcW w:w="7865" w:type="dxa"/>
            <w:gridSpan w:val="2"/>
            <w:tcBorders>
              <w:top w:val="nil"/>
              <w:left w:val="nil"/>
              <w:bottom w:val="single" w:sz="4" w:space="0" w:color="auto"/>
              <w:right w:val="single" w:sz="4" w:space="0" w:color="auto"/>
            </w:tcBorders>
            <w:shd w:val="clear" w:color="auto" w:fill="auto"/>
            <w:hideMark/>
          </w:tcPr>
          <w:p w14:paraId="40AE279A" w14:textId="77777777" w:rsidR="008D6CF8" w:rsidRPr="008D6CF8" w:rsidRDefault="008D6CF8" w:rsidP="008D6CF8">
            <w:pPr>
              <w:jc w:val="right"/>
              <w:rPr>
                <w:color w:val="000000"/>
              </w:rPr>
            </w:pPr>
            <w:r w:rsidRPr="008D6CF8">
              <w:rPr>
                <w:color w:val="000000"/>
              </w:rPr>
              <w:t>(560+16)*2,2*2</w:t>
            </w:r>
          </w:p>
        </w:tc>
        <w:tc>
          <w:tcPr>
            <w:tcW w:w="1707" w:type="dxa"/>
            <w:gridSpan w:val="2"/>
            <w:tcBorders>
              <w:top w:val="nil"/>
              <w:left w:val="nil"/>
              <w:bottom w:val="single" w:sz="4" w:space="0" w:color="auto"/>
              <w:right w:val="single" w:sz="4" w:space="0" w:color="auto"/>
            </w:tcBorders>
            <w:shd w:val="clear" w:color="auto" w:fill="auto"/>
            <w:hideMark/>
          </w:tcPr>
          <w:p w14:paraId="7432273E" w14:textId="77777777" w:rsidR="008D6CF8" w:rsidRPr="008D6CF8" w:rsidRDefault="008D6CF8" w:rsidP="008D6CF8">
            <w:pPr>
              <w:rPr>
                <w:color w:val="000000"/>
              </w:rPr>
            </w:pPr>
            <w:r w:rsidRPr="008D6CF8">
              <w:rPr>
                <w:color w:val="000000"/>
              </w:rPr>
              <w:t xml:space="preserve">Акт ТО </w:t>
            </w:r>
          </w:p>
        </w:tc>
      </w:tr>
      <w:tr w:rsidR="008D6CF8" w:rsidRPr="008D6CF8" w14:paraId="1474F1F9"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1B833CAA" w14:textId="77777777" w:rsidR="008D6CF8" w:rsidRPr="008D6CF8" w:rsidRDefault="008D6CF8" w:rsidP="008D6CF8">
            <w:pPr>
              <w:jc w:val="center"/>
              <w:rPr>
                <w:color w:val="000000"/>
              </w:rPr>
            </w:pPr>
            <w:r w:rsidRPr="008D6CF8">
              <w:rPr>
                <w:color w:val="000000"/>
              </w:rPr>
              <w:t>29</w:t>
            </w:r>
          </w:p>
        </w:tc>
        <w:tc>
          <w:tcPr>
            <w:tcW w:w="2483" w:type="dxa"/>
            <w:tcBorders>
              <w:top w:val="nil"/>
              <w:left w:val="nil"/>
              <w:bottom w:val="single" w:sz="4" w:space="0" w:color="auto"/>
              <w:right w:val="single" w:sz="4" w:space="0" w:color="auto"/>
            </w:tcBorders>
            <w:shd w:val="clear" w:color="auto" w:fill="auto"/>
            <w:hideMark/>
          </w:tcPr>
          <w:p w14:paraId="14BB1689" w14:textId="77777777" w:rsidR="008D6CF8" w:rsidRPr="008D6CF8" w:rsidRDefault="008D6CF8" w:rsidP="008D6CF8">
            <w:pPr>
              <w:rPr>
                <w:color w:val="000000"/>
              </w:rPr>
            </w:pPr>
            <w:r w:rsidRPr="008D6CF8">
              <w:rPr>
                <w:color w:val="000000"/>
              </w:rPr>
              <w:t xml:space="preserve">Разработка грунта экскаватором при демонтаже тепловых камер с погрузкой на автомобили </w:t>
            </w:r>
            <w:r w:rsidRPr="008D6CF8">
              <w:rPr>
                <w:color w:val="000000"/>
              </w:rPr>
              <w:lastRenderedPageBreak/>
              <w:t>самосвалы, группа грунтов: 2</w:t>
            </w:r>
          </w:p>
        </w:tc>
        <w:tc>
          <w:tcPr>
            <w:tcW w:w="1250" w:type="dxa"/>
            <w:tcBorders>
              <w:top w:val="nil"/>
              <w:left w:val="nil"/>
              <w:bottom w:val="single" w:sz="4" w:space="0" w:color="auto"/>
              <w:right w:val="single" w:sz="4" w:space="0" w:color="auto"/>
            </w:tcBorders>
            <w:shd w:val="clear" w:color="auto" w:fill="auto"/>
            <w:hideMark/>
          </w:tcPr>
          <w:p w14:paraId="685C31E6" w14:textId="77777777" w:rsidR="008D6CF8" w:rsidRPr="008D6CF8" w:rsidRDefault="008D6CF8" w:rsidP="008D6CF8">
            <w:pPr>
              <w:jc w:val="center"/>
              <w:rPr>
                <w:color w:val="000000"/>
              </w:rPr>
            </w:pPr>
            <w:r w:rsidRPr="008D6CF8">
              <w:rPr>
                <w:color w:val="000000"/>
              </w:rPr>
              <w:lastRenderedPageBreak/>
              <w:t>м3</w:t>
            </w:r>
          </w:p>
        </w:tc>
        <w:tc>
          <w:tcPr>
            <w:tcW w:w="1417" w:type="dxa"/>
            <w:tcBorders>
              <w:top w:val="nil"/>
              <w:left w:val="nil"/>
              <w:bottom w:val="single" w:sz="4" w:space="0" w:color="auto"/>
              <w:right w:val="single" w:sz="4" w:space="0" w:color="auto"/>
            </w:tcBorders>
            <w:shd w:val="clear" w:color="auto" w:fill="auto"/>
            <w:hideMark/>
          </w:tcPr>
          <w:p w14:paraId="33F3443C" w14:textId="77777777" w:rsidR="008D6CF8" w:rsidRPr="008D6CF8" w:rsidRDefault="008D6CF8" w:rsidP="008D6CF8">
            <w:pPr>
              <w:jc w:val="right"/>
              <w:rPr>
                <w:color w:val="000000"/>
              </w:rPr>
            </w:pPr>
            <w:r w:rsidRPr="008D6CF8">
              <w:rPr>
                <w:color w:val="000000"/>
              </w:rPr>
              <w:t>513.6</w:t>
            </w:r>
          </w:p>
        </w:tc>
        <w:tc>
          <w:tcPr>
            <w:tcW w:w="7865" w:type="dxa"/>
            <w:gridSpan w:val="2"/>
            <w:tcBorders>
              <w:top w:val="nil"/>
              <w:left w:val="nil"/>
              <w:bottom w:val="single" w:sz="4" w:space="0" w:color="auto"/>
              <w:right w:val="single" w:sz="4" w:space="0" w:color="auto"/>
            </w:tcBorders>
            <w:shd w:val="clear" w:color="auto" w:fill="auto"/>
            <w:hideMark/>
          </w:tcPr>
          <w:p w14:paraId="168D790E" w14:textId="77777777" w:rsidR="008D6CF8" w:rsidRPr="008D6CF8" w:rsidRDefault="008D6CF8" w:rsidP="008D6CF8">
            <w:pPr>
              <w:jc w:val="right"/>
              <w:rPr>
                <w:color w:val="000000"/>
              </w:rPr>
            </w:pPr>
            <w:r w:rsidRPr="008D6CF8">
              <w:rPr>
                <w:color w:val="000000"/>
              </w:rPr>
              <w:t>42,73+43,38+86,22+43,38+44,14+43,18+53,86+33,56+43,19+38,48+41,48</w:t>
            </w:r>
          </w:p>
        </w:tc>
        <w:tc>
          <w:tcPr>
            <w:tcW w:w="1707" w:type="dxa"/>
            <w:gridSpan w:val="2"/>
            <w:tcBorders>
              <w:top w:val="nil"/>
              <w:left w:val="nil"/>
              <w:bottom w:val="single" w:sz="4" w:space="0" w:color="auto"/>
              <w:right w:val="single" w:sz="4" w:space="0" w:color="auto"/>
            </w:tcBorders>
            <w:shd w:val="clear" w:color="auto" w:fill="auto"/>
            <w:hideMark/>
          </w:tcPr>
          <w:p w14:paraId="4C69DDF6" w14:textId="77777777" w:rsidR="008D6CF8" w:rsidRPr="008D6CF8" w:rsidRDefault="008D6CF8" w:rsidP="008D6CF8">
            <w:pPr>
              <w:rPr>
                <w:color w:val="000000"/>
              </w:rPr>
            </w:pPr>
            <w:r w:rsidRPr="008D6CF8">
              <w:rPr>
                <w:color w:val="000000"/>
              </w:rPr>
              <w:t xml:space="preserve">Акт ТО </w:t>
            </w:r>
          </w:p>
        </w:tc>
      </w:tr>
      <w:tr w:rsidR="008D6CF8" w:rsidRPr="008D6CF8" w14:paraId="0477355E"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5739B7F" w14:textId="77777777" w:rsidR="008D6CF8" w:rsidRPr="008D6CF8" w:rsidRDefault="008D6CF8" w:rsidP="008D6CF8">
            <w:pPr>
              <w:jc w:val="center"/>
              <w:rPr>
                <w:color w:val="000000"/>
              </w:rPr>
            </w:pPr>
            <w:r w:rsidRPr="008D6CF8">
              <w:rPr>
                <w:color w:val="000000"/>
              </w:rPr>
              <w:t>30</w:t>
            </w:r>
          </w:p>
        </w:tc>
        <w:tc>
          <w:tcPr>
            <w:tcW w:w="2483" w:type="dxa"/>
            <w:tcBorders>
              <w:top w:val="nil"/>
              <w:left w:val="nil"/>
              <w:bottom w:val="single" w:sz="4" w:space="0" w:color="auto"/>
              <w:right w:val="single" w:sz="4" w:space="0" w:color="auto"/>
            </w:tcBorders>
            <w:shd w:val="clear" w:color="auto" w:fill="auto"/>
            <w:hideMark/>
          </w:tcPr>
          <w:p w14:paraId="1F214043" w14:textId="77777777" w:rsidR="008D6CF8" w:rsidRPr="008D6CF8" w:rsidRDefault="008D6CF8" w:rsidP="008D6CF8">
            <w:pPr>
              <w:rPr>
                <w:color w:val="000000"/>
              </w:rPr>
            </w:pPr>
            <w:r w:rsidRPr="008D6CF8">
              <w:rPr>
                <w:color w:val="000000"/>
              </w:rPr>
              <w:t>Ручная доработка грунта после экскаватора, группа грунтов 2</w:t>
            </w:r>
          </w:p>
        </w:tc>
        <w:tc>
          <w:tcPr>
            <w:tcW w:w="1250" w:type="dxa"/>
            <w:tcBorders>
              <w:top w:val="nil"/>
              <w:left w:val="nil"/>
              <w:bottom w:val="single" w:sz="4" w:space="0" w:color="auto"/>
              <w:right w:val="single" w:sz="4" w:space="0" w:color="auto"/>
            </w:tcBorders>
            <w:shd w:val="clear" w:color="auto" w:fill="auto"/>
            <w:hideMark/>
          </w:tcPr>
          <w:p w14:paraId="59AB1E1C"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4AEF4DC" w14:textId="77777777" w:rsidR="008D6CF8" w:rsidRPr="008D6CF8" w:rsidRDefault="008D6CF8" w:rsidP="008D6CF8">
            <w:pPr>
              <w:jc w:val="right"/>
              <w:rPr>
                <w:color w:val="000000"/>
              </w:rPr>
            </w:pPr>
            <w:r w:rsidRPr="008D6CF8">
              <w:rPr>
                <w:color w:val="000000"/>
              </w:rPr>
              <w:t>16.33</w:t>
            </w:r>
          </w:p>
        </w:tc>
        <w:tc>
          <w:tcPr>
            <w:tcW w:w="7865" w:type="dxa"/>
            <w:gridSpan w:val="2"/>
            <w:tcBorders>
              <w:top w:val="nil"/>
              <w:left w:val="nil"/>
              <w:bottom w:val="single" w:sz="4" w:space="0" w:color="auto"/>
              <w:right w:val="single" w:sz="4" w:space="0" w:color="auto"/>
            </w:tcBorders>
            <w:shd w:val="clear" w:color="auto" w:fill="auto"/>
            <w:hideMark/>
          </w:tcPr>
          <w:p w14:paraId="16F469DA" w14:textId="77777777" w:rsidR="008D6CF8" w:rsidRPr="008D6CF8" w:rsidRDefault="008D6CF8" w:rsidP="008D6CF8">
            <w:pPr>
              <w:jc w:val="right"/>
              <w:rPr>
                <w:color w:val="000000"/>
              </w:rPr>
            </w:pPr>
            <w:r w:rsidRPr="008D6CF8">
              <w:rPr>
                <w:color w:val="000000"/>
              </w:rPr>
              <w:t>1,37+1,37+2,27+1,37+1,37+1,55+1,37+1,37+1,55+1,37+1,37</w:t>
            </w:r>
          </w:p>
        </w:tc>
        <w:tc>
          <w:tcPr>
            <w:tcW w:w="1707" w:type="dxa"/>
            <w:gridSpan w:val="2"/>
            <w:tcBorders>
              <w:top w:val="nil"/>
              <w:left w:val="nil"/>
              <w:bottom w:val="single" w:sz="4" w:space="0" w:color="auto"/>
              <w:right w:val="single" w:sz="4" w:space="0" w:color="auto"/>
            </w:tcBorders>
            <w:shd w:val="clear" w:color="auto" w:fill="auto"/>
            <w:hideMark/>
          </w:tcPr>
          <w:p w14:paraId="398D8013" w14:textId="77777777" w:rsidR="008D6CF8" w:rsidRPr="008D6CF8" w:rsidRDefault="008D6CF8" w:rsidP="008D6CF8">
            <w:pPr>
              <w:rPr>
                <w:color w:val="000000"/>
              </w:rPr>
            </w:pPr>
            <w:r w:rsidRPr="008D6CF8">
              <w:rPr>
                <w:color w:val="000000"/>
              </w:rPr>
              <w:t xml:space="preserve">Акт ТО </w:t>
            </w:r>
          </w:p>
        </w:tc>
      </w:tr>
      <w:tr w:rsidR="008D6CF8" w:rsidRPr="008D6CF8" w14:paraId="13D0ED82"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C47102B" w14:textId="77777777" w:rsidR="008D6CF8" w:rsidRPr="008D6CF8" w:rsidRDefault="008D6CF8" w:rsidP="008D6CF8">
            <w:pPr>
              <w:jc w:val="center"/>
              <w:rPr>
                <w:color w:val="000000"/>
              </w:rPr>
            </w:pPr>
            <w:r w:rsidRPr="008D6CF8">
              <w:rPr>
                <w:color w:val="000000"/>
              </w:rPr>
              <w:t>31</w:t>
            </w:r>
          </w:p>
        </w:tc>
        <w:tc>
          <w:tcPr>
            <w:tcW w:w="2483" w:type="dxa"/>
            <w:tcBorders>
              <w:top w:val="nil"/>
              <w:left w:val="nil"/>
              <w:bottom w:val="single" w:sz="4" w:space="0" w:color="auto"/>
              <w:right w:val="single" w:sz="4" w:space="0" w:color="auto"/>
            </w:tcBorders>
            <w:shd w:val="clear" w:color="auto" w:fill="auto"/>
            <w:hideMark/>
          </w:tcPr>
          <w:p w14:paraId="7D442439" w14:textId="77777777" w:rsidR="008D6CF8" w:rsidRPr="008D6CF8" w:rsidRDefault="008D6CF8" w:rsidP="008D6CF8">
            <w:pPr>
              <w:rPr>
                <w:color w:val="000000"/>
              </w:rPr>
            </w:pPr>
            <w:r w:rsidRPr="008D6CF8">
              <w:rPr>
                <w:color w:val="000000"/>
              </w:rPr>
              <w:t>Перевозка лишнего грунта автомобилями-самосвалами по дорогам с асфальтобетонным покрытием на расстояние 53 км</w:t>
            </w:r>
          </w:p>
        </w:tc>
        <w:tc>
          <w:tcPr>
            <w:tcW w:w="1250" w:type="dxa"/>
            <w:tcBorders>
              <w:top w:val="nil"/>
              <w:left w:val="nil"/>
              <w:bottom w:val="single" w:sz="4" w:space="0" w:color="auto"/>
              <w:right w:val="single" w:sz="4" w:space="0" w:color="auto"/>
            </w:tcBorders>
            <w:shd w:val="clear" w:color="auto" w:fill="auto"/>
            <w:hideMark/>
          </w:tcPr>
          <w:p w14:paraId="3A2EA069"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29CC9FCE" w14:textId="77777777" w:rsidR="008D6CF8" w:rsidRPr="008D6CF8" w:rsidRDefault="008D6CF8" w:rsidP="008D6CF8">
            <w:pPr>
              <w:jc w:val="right"/>
              <w:rPr>
                <w:color w:val="000000"/>
              </w:rPr>
            </w:pPr>
            <w:r w:rsidRPr="008D6CF8">
              <w:rPr>
                <w:color w:val="000000"/>
              </w:rPr>
              <w:t>847.888</w:t>
            </w:r>
          </w:p>
        </w:tc>
        <w:tc>
          <w:tcPr>
            <w:tcW w:w="7865" w:type="dxa"/>
            <w:gridSpan w:val="2"/>
            <w:tcBorders>
              <w:top w:val="nil"/>
              <w:left w:val="nil"/>
              <w:bottom w:val="single" w:sz="4" w:space="0" w:color="auto"/>
              <w:right w:val="single" w:sz="4" w:space="0" w:color="auto"/>
            </w:tcBorders>
            <w:shd w:val="clear" w:color="auto" w:fill="auto"/>
            <w:hideMark/>
          </w:tcPr>
          <w:p w14:paraId="2A1B7C80" w14:textId="77777777" w:rsidR="008D6CF8" w:rsidRPr="008D6CF8" w:rsidRDefault="008D6CF8" w:rsidP="008D6CF8">
            <w:pPr>
              <w:jc w:val="right"/>
              <w:rPr>
                <w:color w:val="000000"/>
              </w:rPr>
            </w:pPr>
            <w:r w:rsidRPr="008D6CF8">
              <w:rPr>
                <w:color w:val="000000"/>
              </w:rPr>
              <w:t>(513,6+16,33)*1,6</w:t>
            </w:r>
          </w:p>
        </w:tc>
        <w:tc>
          <w:tcPr>
            <w:tcW w:w="1707" w:type="dxa"/>
            <w:gridSpan w:val="2"/>
            <w:tcBorders>
              <w:top w:val="nil"/>
              <w:left w:val="nil"/>
              <w:bottom w:val="single" w:sz="4" w:space="0" w:color="auto"/>
              <w:right w:val="single" w:sz="4" w:space="0" w:color="auto"/>
            </w:tcBorders>
            <w:shd w:val="clear" w:color="auto" w:fill="auto"/>
            <w:hideMark/>
          </w:tcPr>
          <w:p w14:paraId="7B840C18" w14:textId="77777777" w:rsidR="008D6CF8" w:rsidRPr="008D6CF8" w:rsidRDefault="008D6CF8" w:rsidP="008D6CF8">
            <w:pPr>
              <w:rPr>
                <w:color w:val="000000"/>
              </w:rPr>
            </w:pPr>
            <w:r w:rsidRPr="008D6CF8">
              <w:rPr>
                <w:color w:val="000000"/>
              </w:rPr>
              <w:t xml:space="preserve">Акт ТО </w:t>
            </w:r>
          </w:p>
        </w:tc>
      </w:tr>
      <w:tr w:rsidR="008D6CF8" w:rsidRPr="008D6CF8" w14:paraId="30993961"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1344035" w14:textId="77777777" w:rsidR="008D6CF8" w:rsidRPr="008D6CF8" w:rsidRDefault="008D6CF8" w:rsidP="008D6CF8">
            <w:pPr>
              <w:jc w:val="center"/>
              <w:rPr>
                <w:color w:val="000000"/>
              </w:rPr>
            </w:pPr>
            <w:r w:rsidRPr="008D6CF8">
              <w:rPr>
                <w:color w:val="000000"/>
              </w:rPr>
              <w:t>32</w:t>
            </w:r>
          </w:p>
        </w:tc>
        <w:tc>
          <w:tcPr>
            <w:tcW w:w="2483" w:type="dxa"/>
            <w:tcBorders>
              <w:top w:val="nil"/>
              <w:left w:val="nil"/>
              <w:bottom w:val="single" w:sz="4" w:space="0" w:color="auto"/>
              <w:right w:val="single" w:sz="4" w:space="0" w:color="auto"/>
            </w:tcBorders>
            <w:shd w:val="clear" w:color="auto" w:fill="auto"/>
            <w:hideMark/>
          </w:tcPr>
          <w:p w14:paraId="5C9022FE" w14:textId="77777777" w:rsidR="008D6CF8" w:rsidRPr="008D6CF8" w:rsidRDefault="008D6CF8" w:rsidP="008D6CF8">
            <w:pPr>
              <w:rPr>
                <w:color w:val="000000"/>
              </w:rPr>
            </w:pPr>
            <w:r w:rsidRPr="008D6CF8">
              <w:rPr>
                <w:color w:val="000000"/>
              </w:rPr>
              <w:t>Обратная засыпка тепловых камер, группа грунтов 1</w:t>
            </w:r>
          </w:p>
        </w:tc>
        <w:tc>
          <w:tcPr>
            <w:tcW w:w="1250" w:type="dxa"/>
            <w:tcBorders>
              <w:top w:val="nil"/>
              <w:left w:val="nil"/>
              <w:bottom w:val="single" w:sz="4" w:space="0" w:color="auto"/>
              <w:right w:val="single" w:sz="4" w:space="0" w:color="auto"/>
            </w:tcBorders>
            <w:shd w:val="clear" w:color="auto" w:fill="auto"/>
            <w:hideMark/>
          </w:tcPr>
          <w:p w14:paraId="209B6023"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3C3EDD8" w14:textId="77777777" w:rsidR="008D6CF8" w:rsidRPr="008D6CF8" w:rsidRDefault="008D6CF8" w:rsidP="008D6CF8">
            <w:pPr>
              <w:jc w:val="right"/>
              <w:rPr>
                <w:color w:val="000000"/>
              </w:rPr>
            </w:pPr>
            <w:r w:rsidRPr="008D6CF8">
              <w:rPr>
                <w:color w:val="000000"/>
              </w:rPr>
              <w:t>351.21</w:t>
            </w:r>
          </w:p>
        </w:tc>
        <w:tc>
          <w:tcPr>
            <w:tcW w:w="7865" w:type="dxa"/>
            <w:gridSpan w:val="2"/>
            <w:tcBorders>
              <w:top w:val="nil"/>
              <w:left w:val="nil"/>
              <w:bottom w:val="single" w:sz="4" w:space="0" w:color="auto"/>
              <w:right w:val="single" w:sz="4" w:space="0" w:color="auto"/>
            </w:tcBorders>
            <w:shd w:val="clear" w:color="auto" w:fill="auto"/>
            <w:hideMark/>
          </w:tcPr>
          <w:p w14:paraId="0E8823C1" w14:textId="77777777" w:rsidR="008D6CF8" w:rsidRPr="008D6CF8" w:rsidRDefault="008D6CF8" w:rsidP="008D6CF8">
            <w:pPr>
              <w:jc w:val="right"/>
              <w:rPr>
                <w:color w:val="000000"/>
              </w:rPr>
            </w:pPr>
            <w:r w:rsidRPr="008D6CF8">
              <w:rPr>
                <w:color w:val="000000"/>
              </w:rPr>
              <w:t>32,52+32,52+45,97+32,52+32,52+22,54+32,52+32,52+22,54+32,52+32,52</w:t>
            </w:r>
          </w:p>
        </w:tc>
        <w:tc>
          <w:tcPr>
            <w:tcW w:w="1707" w:type="dxa"/>
            <w:gridSpan w:val="2"/>
            <w:tcBorders>
              <w:top w:val="nil"/>
              <w:left w:val="nil"/>
              <w:bottom w:val="single" w:sz="4" w:space="0" w:color="auto"/>
              <w:right w:val="single" w:sz="4" w:space="0" w:color="auto"/>
            </w:tcBorders>
            <w:shd w:val="clear" w:color="auto" w:fill="auto"/>
            <w:hideMark/>
          </w:tcPr>
          <w:p w14:paraId="17D06401" w14:textId="77777777" w:rsidR="008D6CF8" w:rsidRPr="008D6CF8" w:rsidRDefault="008D6CF8" w:rsidP="008D6CF8">
            <w:pPr>
              <w:rPr>
                <w:color w:val="000000"/>
              </w:rPr>
            </w:pPr>
            <w:r w:rsidRPr="008D6CF8">
              <w:rPr>
                <w:color w:val="000000"/>
              </w:rPr>
              <w:t xml:space="preserve">Акт ТО </w:t>
            </w:r>
          </w:p>
        </w:tc>
      </w:tr>
      <w:tr w:rsidR="008D6CF8" w:rsidRPr="008D6CF8" w14:paraId="16303E3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13B0EDE" w14:textId="77777777" w:rsidR="008D6CF8" w:rsidRPr="008D6CF8" w:rsidRDefault="008D6CF8" w:rsidP="008D6CF8">
            <w:pPr>
              <w:jc w:val="center"/>
              <w:rPr>
                <w:color w:val="000000"/>
              </w:rPr>
            </w:pPr>
            <w:r w:rsidRPr="008D6CF8">
              <w:rPr>
                <w:color w:val="000000"/>
              </w:rPr>
              <w:t>33</w:t>
            </w:r>
          </w:p>
        </w:tc>
        <w:tc>
          <w:tcPr>
            <w:tcW w:w="2483" w:type="dxa"/>
            <w:tcBorders>
              <w:top w:val="nil"/>
              <w:left w:val="nil"/>
              <w:bottom w:val="single" w:sz="4" w:space="0" w:color="auto"/>
              <w:right w:val="single" w:sz="4" w:space="0" w:color="auto"/>
            </w:tcBorders>
            <w:shd w:val="clear" w:color="auto" w:fill="auto"/>
            <w:hideMark/>
          </w:tcPr>
          <w:p w14:paraId="51B5F8D8" w14:textId="77777777" w:rsidR="008D6CF8" w:rsidRPr="008D6CF8" w:rsidRDefault="008D6CF8" w:rsidP="008D6CF8">
            <w:pPr>
              <w:rPr>
                <w:color w:val="000000"/>
              </w:rPr>
            </w:pPr>
            <w:r w:rsidRPr="008D6CF8">
              <w:rPr>
                <w:color w:val="000000"/>
              </w:rPr>
              <w:t>Песок из отсевов дробления для строительных работ I класс, М 600, средний</w:t>
            </w:r>
          </w:p>
        </w:tc>
        <w:tc>
          <w:tcPr>
            <w:tcW w:w="1250" w:type="dxa"/>
            <w:tcBorders>
              <w:top w:val="nil"/>
              <w:left w:val="nil"/>
              <w:bottom w:val="single" w:sz="4" w:space="0" w:color="auto"/>
              <w:right w:val="single" w:sz="4" w:space="0" w:color="auto"/>
            </w:tcBorders>
            <w:shd w:val="clear" w:color="auto" w:fill="auto"/>
            <w:hideMark/>
          </w:tcPr>
          <w:p w14:paraId="4D185807"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9F5D684" w14:textId="77777777" w:rsidR="008D6CF8" w:rsidRPr="008D6CF8" w:rsidRDefault="008D6CF8" w:rsidP="008D6CF8">
            <w:pPr>
              <w:jc w:val="right"/>
              <w:rPr>
                <w:color w:val="000000"/>
              </w:rPr>
            </w:pPr>
            <w:r w:rsidRPr="008D6CF8">
              <w:rPr>
                <w:color w:val="000000"/>
              </w:rPr>
              <w:t>351.21</w:t>
            </w:r>
          </w:p>
        </w:tc>
        <w:tc>
          <w:tcPr>
            <w:tcW w:w="7865" w:type="dxa"/>
            <w:gridSpan w:val="2"/>
            <w:tcBorders>
              <w:top w:val="nil"/>
              <w:left w:val="nil"/>
              <w:bottom w:val="single" w:sz="4" w:space="0" w:color="auto"/>
              <w:right w:val="single" w:sz="4" w:space="0" w:color="auto"/>
            </w:tcBorders>
            <w:shd w:val="clear" w:color="auto" w:fill="auto"/>
            <w:hideMark/>
          </w:tcPr>
          <w:p w14:paraId="273354DB"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74B134C" w14:textId="77777777" w:rsidR="008D6CF8" w:rsidRPr="008D6CF8" w:rsidRDefault="008D6CF8" w:rsidP="008D6CF8">
            <w:pPr>
              <w:rPr>
                <w:color w:val="000000"/>
              </w:rPr>
            </w:pPr>
            <w:r w:rsidRPr="008D6CF8">
              <w:rPr>
                <w:color w:val="000000"/>
              </w:rPr>
              <w:t xml:space="preserve">Акт ТО </w:t>
            </w:r>
          </w:p>
        </w:tc>
      </w:tr>
      <w:tr w:rsidR="008D6CF8" w:rsidRPr="008D6CF8" w14:paraId="071415B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3CFF509" w14:textId="77777777" w:rsidR="008D6CF8" w:rsidRPr="008D6CF8" w:rsidRDefault="008D6CF8" w:rsidP="008D6CF8">
            <w:pPr>
              <w:jc w:val="center"/>
              <w:rPr>
                <w:color w:val="000000"/>
              </w:rPr>
            </w:pPr>
            <w:r w:rsidRPr="008D6CF8">
              <w:rPr>
                <w:color w:val="000000"/>
              </w:rPr>
              <w:t>34</w:t>
            </w:r>
          </w:p>
        </w:tc>
        <w:tc>
          <w:tcPr>
            <w:tcW w:w="2483" w:type="dxa"/>
            <w:tcBorders>
              <w:top w:val="nil"/>
              <w:left w:val="nil"/>
              <w:bottom w:val="single" w:sz="4" w:space="0" w:color="auto"/>
              <w:right w:val="single" w:sz="4" w:space="0" w:color="auto"/>
            </w:tcBorders>
            <w:shd w:val="clear" w:color="auto" w:fill="auto"/>
            <w:hideMark/>
          </w:tcPr>
          <w:p w14:paraId="6BF83C6C" w14:textId="77777777" w:rsidR="008D6CF8" w:rsidRPr="008D6CF8" w:rsidRDefault="008D6CF8" w:rsidP="008D6CF8">
            <w:pPr>
              <w:rPr>
                <w:color w:val="000000"/>
              </w:rPr>
            </w:pPr>
            <w:r w:rsidRPr="008D6CF8">
              <w:rPr>
                <w:color w:val="000000"/>
              </w:rPr>
              <w:t>Уплотнение грунта вибрационными катками 2,2 т за 5 проходов по одному следу при толщине слоя: 25 см</w:t>
            </w:r>
          </w:p>
        </w:tc>
        <w:tc>
          <w:tcPr>
            <w:tcW w:w="1250" w:type="dxa"/>
            <w:tcBorders>
              <w:top w:val="nil"/>
              <w:left w:val="nil"/>
              <w:bottom w:val="single" w:sz="4" w:space="0" w:color="auto"/>
              <w:right w:val="single" w:sz="4" w:space="0" w:color="auto"/>
            </w:tcBorders>
            <w:shd w:val="clear" w:color="auto" w:fill="auto"/>
            <w:hideMark/>
          </w:tcPr>
          <w:p w14:paraId="2D32F97D"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79A0CCD" w14:textId="77777777" w:rsidR="008D6CF8" w:rsidRPr="008D6CF8" w:rsidRDefault="008D6CF8" w:rsidP="008D6CF8">
            <w:pPr>
              <w:jc w:val="right"/>
              <w:rPr>
                <w:color w:val="000000"/>
              </w:rPr>
            </w:pPr>
            <w:r w:rsidRPr="008D6CF8">
              <w:rPr>
                <w:color w:val="000000"/>
              </w:rPr>
              <w:t>351.21</w:t>
            </w:r>
          </w:p>
        </w:tc>
        <w:tc>
          <w:tcPr>
            <w:tcW w:w="7865" w:type="dxa"/>
            <w:gridSpan w:val="2"/>
            <w:tcBorders>
              <w:top w:val="nil"/>
              <w:left w:val="nil"/>
              <w:bottom w:val="single" w:sz="4" w:space="0" w:color="auto"/>
              <w:right w:val="single" w:sz="4" w:space="0" w:color="auto"/>
            </w:tcBorders>
            <w:shd w:val="clear" w:color="auto" w:fill="auto"/>
            <w:hideMark/>
          </w:tcPr>
          <w:p w14:paraId="0BE9C68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271E969" w14:textId="77777777" w:rsidR="008D6CF8" w:rsidRPr="008D6CF8" w:rsidRDefault="008D6CF8" w:rsidP="008D6CF8">
            <w:pPr>
              <w:rPr>
                <w:color w:val="000000"/>
              </w:rPr>
            </w:pPr>
            <w:r w:rsidRPr="008D6CF8">
              <w:rPr>
                <w:color w:val="000000"/>
              </w:rPr>
              <w:t xml:space="preserve">Акт ТО </w:t>
            </w:r>
          </w:p>
        </w:tc>
      </w:tr>
      <w:tr w:rsidR="008D6CF8" w:rsidRPr="008D6CF8" w14:paraId="4D5E114B"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2893077F" w14:textId="77777777" w:rsidR="008D6CF8" w:rsidRPr="008D6CF8" w:rsidRDefault="008D6CF8" w:rsidP="008D6CF8">
            <w:pPr>
              <w:jc w:val="center"/>
              <w:rPr>
                <w:color w:val="000000"/>
              </w:rPr>
            </w:pPr>
            <w:r w:rsidRPr="008D6CF8">
              <w:rPr>
                <w:color w:val="000000"/>
              </w:rPr>
              <w:t>35</w:t>
            </w:r>
          </w:p>
        </w:tc>
        <w:tc>
          <w:tcPr>
            <w:tcW w:w="2483" w:type="dxa"/>
            <w:tcBorders>
              <w:top w:val="nil"/>
              <w:left w:val="nil"/>
              <w:bottom w:val="single" w:sz="4" w:space="0" w:color="auto"/>
              <w:right w:val="single" w:sz="4" w:space="0" w:color="auto"/>
            </w:tcBorders>
            <w:shd w:val="clear" w:color="auto" w:fill="auto"/>
            <w:hideMark/>
          </w:tcPr>
          <w:p w14:paraId="2B935513" w14:textId="77777777" w:rsidR="008D6CF8" w:rsidRPr="008D6CF8" w:rsidRDefault="008D6CF8" w:rsidP="008D6CF8">
            <w:pPr>
              <w:rPr>
                <w:color w:val="000000"/>
              </w:rPr>
            </w:pPr>
            <w:r w:rsidRPr="008D6CF8">
              <w:rPr>
                <w:color w:val="000000"/>
              </w:rPr>
              <w:t>Демонтаж тепловых камер со стенами из мелких блоков</w:t>
            </w:r>
          </w:p>
        </w:tc>
        <w:tc>
          <w:tcPr>
            <w:tcW w:w="1250" w:type="dxa"/>
            <w:tcBorders>
              <w:top w:val="nil"/>
              <w:left w:val="nil"/>
              <w:bottom w:val="single" w:sz="4" w:space="0" w:color="auto"/>
              <w:right w:val="single" w:sz="4" w:space="0" w:color="auto"/>
            </w:tcBorders>
            <w:shd w:val="clear" w:color="auto" w:fill="auto"/>
            <w:hideMark/>
          </w:tcPr>
          <w:p w14:paraId="4E338DB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AD1BC0B" w14:textId="77777777" w:rsidR="008D6CF8" w:rsidRPr="008D6CF8" w:rsidRDefault="008D6CF8" w:rsidP="008D6CF8">
            <w:pPr>
              <w:jc w:val="right"/>
              <w:rPr>
                <w:color w:val="000000"/>
              </w:rPr>
            </w:pPr>
            <w:r w:rsidRPr="008D6CF8">
              <w:rPr>
                <w:color w:val="000000"/>
              </w:rPr>
              <w:t>107.6</w:t>
            </w:r>
          </w:p>
        </w:tc>
        <w:tc>
          <w:tcPr>
            <w:tcW w:w="7865" w:type="dxa"/>
            <w:gridSpan w:val="2"/>
            <w:tcBorders>
              <w:top w:val="nil"/>
              <w:left w:val="nil"/>
              <w:bottom w:val="single" w:sz="4" w:space="0" w:color="auto"/>
              <w:right w:val="single" w:sz="4" w:space="0" w:color="auto"/>
            </w:tcBorders>
            <w:shd w:val="clear" w:color="auto" w:fill="auto"/>
            <w:hideMark/>
          </w:tcPr>
          <w:p w14:paraId="4B27BBCD" w14:textId="77777777" w:rsidR="008D6CF8" w:rsidRPr="008D6CF8" w:rsidRDefault="008D6CF8" w:rsidP="008D6CF8">
            <w:pPr>
              <w:jc w:val="right"/>
              <w:rPr>
                <w:color w:val="000000"/>
              </w:rPr>
            </w:pPr>
            <w:r w:rsidRPr="008D6CF8">
              <w:rPr>
                <w:color w:val="000000"/>
              </w:rPr>
              <w:t>9,01+9,18+10,88+9,18+5,6+12,54+5,76+12+12,54+10,26+10,65</w:t>
            </w:r>
          </w:p>
        </w:tc>
        <w:tc>
          <w:tcPr>
            <w:tcW w:w="1707" w:type="dxa"/>
            <w:gridSpan w:val="2"/>
            <w:tcBorders>
              <w:top w:val="nil"/>
              <w:left w:val="nil"/>
              <w:bottom w:val="single" w:sz="4" w:space="0" w:color="auto"/>
              <w:right w:val="single" w:sz="4" w:space="0" w:color="auto"/>
            </w:tcBorders>
            <w:shd w:val="clear" w:color="auto" w:fill="auto"/>
            <w:hideMark/>
          </w:tcPr>
          <w:p w14:paraId="4E5C7E17" w14:textId="77777777" w:rsidR="008D6CF8" w:rsidRPr="008D6CF8" w:rsidRDefault="008D6CF8" w:rsidP="008D6CF8">
            <w:pPr>
              <w:rPr>
                <w:color w:val="000000"/>
              </w:rPr>
            </w:pPr>
            <w:r w:rsidRPr="008D6CF8">
              <w:rPr>
                <w:color w:val="000000"/>
              </w:rPr>
              <w:t xml:space="preserve">Акт ТО </w:t>
            </w:r>
          </w:p>
        </w:tc>
      </w:tr>
      <w:tr w:rsidR="008D6CF8" w:rsidRPr="008D6CF8" w14:paraId="5088FE6E"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2CCA5B64" w14:textId="77777777" w:rsidR="008D6CF8" w:rsidRPr="008D6CF8" w:rsidRDefault="008D6CF8" w:rsidP="008D6CF8">
            <w:pPr>
              <w:jc w:val="center"/>
              <w:rPr>
                <w:color w:val="000000"/>
              </w:rPr>
            </w:pPr>
            <w:r w:rsidRPr="008D6CF8">
              <w:rPr>
                <w:color w:val="000000"/>
              </w:rPr>
              <w:lastRenderedPageBreak/>
              <w:t>36</w:t>
            </w:r>
          </w:p>
        </w:tc>
        <w:tc>
          <w:tcPr>
            <w:tcW w:w="2483" w:type="dxa"/>
            <w:tcBorders>
              <w:top w:val="nil"/>
              <w:left w:val="nil"/>
              <w:bottom w:val="single" w:sz="4" w:space="0" w:color="auto"/>
              <w:right w:val="single" w:sz="4" w:space="0" w:color="auto"/>
            </w:tcBorders>
            <w:shd w:val="clear" w:color="auto" w:fill="auto"/>
            <w:hideMark/>
          </w:tcPr>
          <w:p w14:paraId="6A20C971" w14:textId="77777777" w:rsidR="008D6CF8" w:rsidRPr="008D6CF8" w:rsidRDefault="008D6CF8" w:rsidP="008D6CF8">
            <w:pPr>
              <w:rPr>
                <w:color w:val="000000"/>
              </w:rPr>
            </w:pPr>
            <w:r w:rsidRPr="008D6CF8">
              <w:rPr>
                <w:color w:val="000000"/>
              </w:rPr>
              <w:t>Разборка днища камеры цементно-бетонного</w:t>
            </w:r>
          </w:p>
        </w:tc>
        <w:tc>
          <w:tcPr>
            <w:tcW w:w="1250" w:type="dxa"/>
            <w:tcBorders>
              <w:top w:val="nil"/>
              <w:left w:val="nil"/>
              <w:bottom w:val="single" w:sz="4" w:space="0" w:color="auto"/>
              <w:right w:val="single" w:sz="4" w:space="0" w:color="auto"/>
            </w:tcBorders>
            <w:shd w:val="clear" w:color="auto" w:fill="auto"/>
            <w:hideMark/>
          </w:tcPr>
          <w:p w14:paraId="06DCE42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3292F17" w14:textId="77777777" w:rsidR="008D6CF8" w:rsidRPr="008D6CF8" w:rsidRDefault="008D6CF8" w:rsidP="008D6CF8">
            <w:pPr>
              <w:jc w:val="right"/>
              <w:rPr>
                <w:color w:val="000000"/>
              </w:rPr>
            </w:pPr>
            <w:r w:rsidRPr="008D6CF8">
              <w:rPr>
                <w:color w:val="000000"/>
              </w:rPr>
              <w:t>31.9</w:t>
            </w:r>
          </w:p>
        </w:tc>
        <w:tc>
          <w:tcPr>
            <w:tcW w:w="7865" w:type="dxa"/>
            <w:gridSpan w:val="2"/>
            <w:tcBorders>
              <w:top w:val="nil"/>
              <w:left w:val="nil"/>
              <w:bottom w:val="single" w:sz="4" w:space="0" w:color="auto"/>
              <w:right w:val="single" w:sz="4" w:space="0" w:color="auto"/>
            </w:tcBorders>
            <w:shd w:val="clear" w:color="auto" w:fill="auto"/>
            <w:hideMark/>
          </w:tcPr>
          <w:p w14:paraId="3E00626B" w14:textId="77777777" w:rsidR="008D6CF8" w:rsidRPr="008D6CF8" w:rsidRDefault="008D6CF8" w:rsidP="008D6CF8">
            <w:pPr>
              <w:jc w:val="right"/>
              <w:rPr>
                <w:color w:val="000000"/>
              </w:rPr>
            </w:pPr>
            <w:r w:rsidRPr="008D6CF8">
              <w:rPr>
                <w:color w:val="000000"/>
              </w:rPr>
              <w:t>2,96+2,75+3,43+2,75+2,55+3,28+1,58+3,68+3,28+3,37+2,27</w:t>
            </w:r>
          </w:p>
        </w:tc>
        <w:tc>
          <w:tcPr>
            <w:tcW w:w="1707" w:type="dxa"/>
            <w:gridSpan w:val="2"/>
            <w:tcBorders>
              <w:top w:val="nil"/>
              <w:left w:val="nil"/>
              <w:bottom w:val="single" w:sz="4" w:space="0" w:color="auto"/>
              <w:right w:val="single" w:sz="4" w:space="0" w:color="auto"/>
            </w:tcBorders>
            <w:shd w:val="clear" w:color="auto" w:fill="auto"/>
            <w:hideMark/>
          </w:tcPr>
          <w:p w14:paraId="2FCC6D47" w14:textId="77777777" w:rsidR="008D6CF8" w:rsidRPr="008D6CF8" w:rsidRDefault="008D6CF8" w:rsidP="008D6CF8">
            <w:pPr>
              <w:rPr>
                <w:color w:val="000000"/>
              </w:rPr>
            </w:pPr>
            <w:r w:rsidRPr="008D6CF8">
              <w:rPr>
                <w:color w:val="000000"/>
              </w:rPr>
              <w:t xml:space="preserve">Акт ТО </w:t>
            </w:r>
          </w:p>
        </w:tc>
      </w:tr>
      <w:tr w:rsidR="008D6CF8" w:rsidRPr="008D6CF8" w14:paraId="5163E3F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295A04C" w14:textId="77777777" w:rsidR="008D6CF8" w:rsidRPr="008D6CF8" w:rsidRDefault="008D6CF8" w:rsidP="008D6CF8">
            <w:pPr>
              <w:jc w:val="center"/>
              <w:rPr>
                <w:color w:val="000000"/>
              </w:rPr>
            </w:pPr>
            <w:r w:rsidRPr="008D6CF8">
              <w:rPr>
                <w:color w:val="000000"/>
              </w:rPr>
              <w:t>37</w:t>
            </w:r>
          </w:p>
        </w:tc>
        <w:tc>
          <w:tcPr>
            <w:tcW w:w="2483" w:type="dxa"/>
            <w:tcBorders>
              <w:top w:val="nil"/>
              <w:left w:val="nil"/>
              <w:bottom w:val="single" w:sz="4" w:space="0" w:color="auto"/>
              <w:right w:val="single" w:sz="4" w:space="0" w:color="auto"/>
            </w:tcBorders>
            <w:shd w:val="clear" w:color="auto" w:fill="auto"/>
            <w:hideMark/>
          </w:tcPr>
          <w:p w14:paraId="31335163" w14:textId="77777777" w:rsidR="008D6CF8" w:rsidRPr="008D6CF8" w:rsidRDefault="008D6CF8" w:rsidP="008D6CF8">
            <w:pPr>
              <w:rPr>
                <w:color w:val="000000"/>
              </w:rPr>
            </w:pPr>
            <w:r w:rsidRPr="008D6CF8">
              <w:rPr>
                <w:color w:val="000000"/>
              </w:rPr>
              <w:t>Разборка трубопроводов внутриквартальных сетей в тепловых камерах, диаметром 300 мм</w:t>
            </w:r>
          </w:p>
        </w:tc>
        <w:tc>
          <w:tcPr>
            <w:tcW w:w="1250" w:type="dxa"/>
            <w:tcBorders>
              <w:top w:val="nil"/>
              <w:left w:val="nil"/>
              <w:bottom w:val="single" w:sz="4" w:space="0" w:color="auto"/>
              <w:right w:val="single" w:sz="4" w:space="0" w:color="auto"/>
            </w:tcBorders>
            <w:shd w:val="clear" w:color="auto" w:fill="auto"/>
            <w:hideMark/>
          </w:tcPr>
          <w:p w14:paraId="18C60B46"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00AB3AC6"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43FA763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A956C2D" w14:textId="77777777" w:rsidR="008D6CF8" w:rsidRPr="008D6CF8" w:rsidRDefault="008D6CF8" w:rsidP="008D6CF8">
            <w:pPr>
              <w:rPr>
                <w:color w:val="000000"/>
              </w:rPr>
            </w:pPr>
            <w:r w:rsidRPr="008D6CF8">
              <w:rPr>
                <w:color w:val="000000"/>
              </w:rPr>
              <w:t xml:space="preserve">Акт ТО </w:t>
            </w:r>
          </w:p>
        </w:tc>
      </w:tr>
      <w:tr w:rsidR="008D6CF8" w:rsidRPr="008D6CF8" w14:paraId="65AB19C7"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02E8BFA" w14:textId="77777777" w:rsidR="008D6CF8" w:rsidRPr="008D6CF8" w:rsidRDefault="008D6CF8" w:rsidP="008D6CF8">
            <w:pPr>
              <w:jc w:val="center"/>
              <w:rPr>
                <w:color w:val="000000"/>
              </w:rPr>
            </w:pPr>
            <w:r w:rsidRPr="008D6CF8">
              <w:rPr>
                <w:color w:val="000000"/>
              </w:rPr>
              <w:t>38</w:t>
            </w:r>
          </w:p>
        </w:tc>
        <w:tc>
          <w:tcPr>
            <w:tcW w:w="2483" w:type="dxa"/>
            <w:tcBorders>
              <w:top w:val="nil"/>
              <w:left w:val="nil"/>
              <w:bottom w:val="single" w:sz="4" w:space="0" w:color="auto"/>
              <w:right w:val="single" w:sz="4" w:space="0" w:color="auto"/>
            </w:tcBorders>
            <w:shd w:val="clear" w:color="auto" w:fill="auto"/>
            <w:hideMark/>
          </w:tcPr>
          <w:p w14:paraId="14BC9D3C" w14:textId="77777777" w:rsidR="008D6CF8" w:rsidRPr="008D6CF8" w:rsidRDefault="008D6CF8" w:rsidP="008D6CF8">
            <w:pPr>
              <w:rPr>
                <w:color w:val="000000"/>
              </w:rPr>
            </w:pPr>
            <w:r w:rsidRPr="008D6CF8">
              <w:rPr>
                <w:color w:val="000000"/>
              </w:rPr>
              <w:t>Разборка трубопроводов внутриквартальных сетей в тепловых камерах, диаметром 200 мм</w:t>
            </w:r>
          </w:p>
        </w:tc>
        <w:tc>
          <w:tcPr>
            <w:tcW w:w="1250" w:type="dxa"/>
            <w:tcBorders>
              <w:top w:val="nil"/>
              <w:left w:val="nil"/>
              <w:bottom w:val="single" w:sz="4" w:space="0" w:color="auto"/>
              <w:right w:val="single" w:sz="4" w:space="0" w:color="auto"/>
            </w:tcBorders>
            <w:shd w:val="clear" w:color="auto" w:fill="auto"/>
            <w:hideMark/>
          </w:tcPr>
          <w:p w14:paraId="22E8CF1B"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585E0B84" w14:textId="77777777" w:rsidR="008D6CF8" w:rsidRPr="008D6CF8" w:rsidRDefault="008D6CF8" w:rsidP="008D6CF8">
            <w:pPr>
              <w:jc w:val="right"/>
              <w:rPr>
                <w:color w:val="000000"/>
              </w:rPr>
            </w:pPr>
            <w:r w:rsidRPr="008D6CF8">
              <w:rPr>
                <w:color w:val="000000"/>
              </w:rPr>
              <w:t>60</w:t>
            </w:r>
          </w:p>
        </w:tc>
        <w:tc>
          <w:tcPr>
            <w:tcW w:w="7865" w:type="dxa"/>
            <w:gridSpan w:val="2"/>
            <w:tcBorders>
              <w:top w:val="nil"/>
              <w:left w:val="nil"/>
              <w:bottom w:val="single" w:sz="4" w:space="0" w:color="auto"/>
              <w:right w:val="single" w:sz="4" w:space="0" w:color="auto"/>
            </w:tcBorders>
            <w:shd w:val="clear" w:color="auto" w:fill="auto"/>
            <w:hideMark/>
          </w:tcPr>
          <w:p w14:paraId="2AECA8A9" w14:textId="77777777" w:rsidR="008D6CF8" w:rsidRPr="008D6CF8" w:rsidRDefault="008D6CF8" w:rsidP="008D6CF8">
            <w:pPr>
              <w:jc w:val="right"/>
              <w:rPr>
                <w:color w:val="000000"/>
              </w:rPr>
            </w:pPr>
            <w:r w:rsidRPr="008D6CF8">
              <w:rPr>
                <w:color w:val="000000"/>
              </w:rPr>
              <w:t>3+5+6+4+5+6+5+5+10+4+7</w:t>
            </w:r>
          </w:p>
        </w:tc>
        <w:tc>
          <w:tcPr>
            <w:tcW w:w="1707" w:type="dxa"/>
            <w:gridSpan w:val="2"/>
            <w:tcBorders>
              <w:top w:val="nil"/>
              <w:left w:val="nil"/>
              <w:bottom w:val="single" w:sz="4" w:space="0" w:color="auto"/>
              <w:right w:val="single" w:sz="4" w:space="0" w:color="auto"/>
            </w:tcBorders>
            <w:shd w:val="clear" w:color="auto" w:fill="auto"/>
            <w:hideMark/>
          </w:tcPr>
          <w:p w14:paraId="540F2FD6" w14:textId="77777777" w:rsidR="008D6CF8" w:rsidRPr="008D6CF8" w:rsidRDefault="008D6CF8" w:rsidP="008D6CF8">
            <w:pPr>
              <w:rPr>
                <w:color w:val="000000"/>
              </w:rPr>
            </w:pPr>
            <w:r w:rsidRPr="008D6CF8">
              <w:rPr>
                <w:color w:val="000000"/>
              </w:rPr>
              <w:t xml:space="preserve">Акт ТО </w:t>
            </w:r>
          </w:p>
        </w:tc>
      </w:tr>
      <w:tr w:rsidR="008D6CF8" w:rsidRPr="008D6CF8" w14:paraId="0C413DB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008DCDA" w14:textId="77777777" w:rsidR="008D6CF8" w:rsidRPr="008D6CF8" w:rsidRDefault="008D6CF8" w:rsidP="008D6CF8">
            <w:pPr>
              <w:jc w:val="center"/>
              <w:rPr>
                <w:color w:val="000000"/>
              </w:rPr>
            </w:pPr>
            <w:r w:rsidRPr="008D6CF8">
              <w:rPr>
                <w:color w:val="000000"/>
              </w:rPr>
              <w:t>39</w:t>
            </w:r>
          </w:p>
        </w:tc>
        <w:tc>
          <w:tcPr>
            <w:tcW w:w="2483" w:type="dxa"/>
            <w:tcBorders>
              <w:top w:val="nil"/>
              <w:left w:val="nil"/>
              <w:bottom w:val="single" w:sz="4" w:space="0" w:color="auto"/>
              <w:right w:val="single" w:sz="4" w:space="0" w:color="auto"/>
            </w:tcBorders>
            <w:shd w:val="clear" w:color="auto" w:fill="auto"/>
            <w:hideMark/>
          </w:tcPr>
          <w:p w14:paraId="1F0D972D" w14:textId="77777777" w:rsidR="008D6CF8" w:rsidRPr="008D6CF8" w:rsidRDefault="008D6CF8" w:rsidP="008D6CF8">
            <w:pPr>
              <w:rPr>
                <w:color w:val="000000"/>
              </w:rPr>
            </w:pPr>
            <w:r w:rsidRPr="008D6CF8">
              <w:rPr>
                <w:color w:val="000000"/>
              </w:rPr>
              <w:t>Разборка трубопроводов внутриквартальных сетей в тепловых камерах, диаметром 150 мм</w:t>
            </w:r>
          </w:p>
        </w:tc>
        <w:tc>
          <w:tcPr>
            <w:tcW w:w="1250" w:type="dxa"/>
            <w:tcBorders>
              <w:top w:val="nil"/>
              <w:left w:val="nil"/>
              <w:bottom w:val="single" w:sz="4" w:space="0" w:color="auto"/>
              <w:right w:val="single" w:sz="4" w:space="0" w:color="auto"/>
            </w:tcBorders>
            <w:shd w:val="clear" w:color="auto" w:fill="auto"/>
            <w:hideMark/>
          </w:tcPr>
          <w:p w14:paraId="676D561D"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688D7C49" w14:textId="77777777" w:rsidR="008D6CF8" w:rsidRPr="008D6CF8" w:rsidRDefault="008D6CF8" w:rsidP="008D6CF8">
            <w:pPr>
              <w:jc w:val="right"/>
              <w:rPr>
                <w:color w:val="000000"/>
              </w:rPr>
            </w:pPr>
            <w:r w:rsidRPr="008D6CF8">
              <w:rPr>
                <w:color w:val="000000"/>
              </w:rPr>
              <w:t>7</w:t>
            </w:r>
          </w:p>
        </w:tc>
        <w:tc>
          <w:tcPr>
            <w:tcW w:w="7865" w:type="dxa"/>
            <w:gridSpan w:val="2"/>
            <w:tcBorders>
              <w:top w:val="nil"/>
              <w:left w:val="nil"/>
              <w:bottom w:val="single" w:sz="4" w:space="0" w:color="auto"/>
              <w:right w:val="single" w:sz="4" w:space="0" w:color="auto"/>
            </w:tcBorders>
            <w:shd w:val="clear" w:color="auto" w:fill="auto"/>
            <w:hideMark/>
          </w:tcPr>
          <w:p w14:paraId="16E5EFFD" w14:textId="77777777" w:rsidR="008D6CF8" w:rsidRPr="008D6CF8" w:rsidRDefault="008D6CF8" w:rsidP="008D6CF8">
            <w:pPr>
              <w:jc w:val="right"/>
              <w:rPr>
                <w:color w:val="000000"/>
              </w:rPr>
            </w:pPr>
            <w:r w:rsidRPr="008D6CF8">
              <w:rPr>
                <w:color w:val="000000"/>
              </w:rPr>
              <w:t>4+3</w:t>
            </w:r>
          </w:p>
        </w:tc>
        <w:tc>
          <w:tcPr>
            <w:tcW w:w="1707" w:type="dxa"/>
            <w:gridSpan w:val="2"/>
            <w:tcBorders>
              <w:top w:val="nil"/>
              <w:left w:val="nil"/>
              <w:bottom w:val="single" w:sz="4" w:space="0" w:color="auto"/>
              <w:right w:val="single" w:sz="4" w:space="0" w:color="auto"/>
            </w:tcBorders>
            <w:shd w:val="clear" w:color="auto" w:fill="auto"/>
            <w:hideMark/>
          </w:tcPr>
          <w:p w14:paraId="0E346CDE" w14:textId="77777777" w:rsidR="008D6CF8" w:rsidRPr="008D6CF8" w:rsidRDefault="008D6CF8" w:rsidP="008D6CF8">
            <w:pPr>
              <w:rPr>
                <w:color w:val="000000"/>
              </w:rPr>
            </w:pPr>
            <w:r w:rsidRPr="008D6CF8">
              <w:rPr>
                <w:color w:val="000000"/>
              </w:rPr>
              <w:t xml:space="preserve">Акт ТО </w:t>
            </w:r>
          </w:p>
        </w:tc>
      </w:tr>
      <w:tr w:rsidR="008D6CF8" w:rsidRPr="008D6CF8" w14:paraId="3235CA3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DE970BE" w14:textId="77777777" w:rsidR="008D6CF8" w:rsidRPr="008D6CF8" w:rsidRDefault="008D6CF8" w:rsidP="008D6CF8">
            <w:pPr>
              <w:jc w:val="center"/>
              <w:rPr>
                <w:color w:val="000000"/>
              </w:rPr>
            </w:pPr>
            <w:r w:rsidRPr="008D6CF8">
              <w:rPr>
                <w:color w:val="000000"/>
              </w:rPr>
              <w:t>40</w:t>
            </w:r>
          </w:p>
        </w:tc>
        <w:tc>
          <w:tcPr>
            <w:tcW w:w="2483" w:type="dxa"/>
            <w:tcBorders>
              <w:top w:val="nil"/>
              <w:left w:val="nil"/>
              <w:bottom w:val="single" w:sz="4" w:space="0" w:color="auto"/>
              <w:right w:val="single" w:sz="4" w:space="0" w:color="auto"/>
            </w:tcBorders>
            <w:shd w:val="clear" w:color="auto" w:fill="auto"/>
            <w:hideMark/>
          </w:tcPr>
          <w:p w14:paraId="3F970C01" w14:textId="77777777" w:rsidR="008D6CF8" w:rsidRPr="008D6CF8" w:rsidRDefault="008D6CF8" w:rsidP="008D6CF8">
            <w:pPr>
              <w:rPr>
                <w:color w:val="000000"/>
              </w:rPr>
            </w:pPr>
            <w:r w:rsidRPr="008D6CF8">
              <w:rPr>
                <w:color w:val="000000"/>
              </w:rPr>
              <w:t>Демонтаж задвижек на внутриквартальных тепловых сетях, диаметром 200 мм</w:t>
            </w:r>
          </w:p>
        </w:tc>
        <w:tc>
          <w:tcPr>
            <w:tcW w:w="1250" w:type="dxa"/>
            <w:tcBorders>
              <w:top w:val="nil"/>
              <w:left w:val="nil"/>
              <w:bottom w:val="single" w:sz="4" w:space="0" w:color="auto"/>
              <w:right w:val="single" w:sz="4" w:space="0" w:color="auto"/>
            </w:tcBorders>
            <w:shd w:val="clear" w:color="auto" w:fill="auto"/>
            <w:hideMark/>
          </w:tcPr>
          <w:p w14:paraId="20B45A2E"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1F46C0E"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58E22AA7" w14:textId="77777777" w:rsidR="008D6CF8" w:rsidRPr="008D6CF8" w:rsidRDefault="008D6CF8" w:rsidP="008D6CF8">
            <w:pPr>
              <w:jc w:val="right"/>
              <w:rPr>
                <w:color w:val="000000"/>
              </w:rPr>
            </w:pPr>
            <w:r w:rsidRPr="008D6CF8">
              <w:rPr>
                <w:color w:val="000000"/>
              </w:rPr>
              <w:t>2+2+4</w:t>
            </w:r>
          </w:p>
        </w:tc>
        <w:tc>
          <w:tcPr>
            <w:tcW w:w="1707" w:type="dxa"/>
            <w:gridSpan w:val="2"/>
            <w:tcBorders>
              <w:top w:val="nil"/>
              <w:left w:val="nil"/>
              <w:bottom w:val="single" w:sz="4" w:space="0" w:color="auto"/>
              <w:right w:val="single" w:sz="4" w:space="0" w:color="auto"/>
            </w:tcBorders>
            <w:shd w:val="clear" w:color="auto" w:fill="auto"/>
            <w:hideMark/>
          </w:tcPr>
          <w:p w14:paraId="778B3323" w14:textId="77777777" w:rsidR="008D6CF8" w:rsidRPr="008D6CF8" w:rsidRDefault="008D6CF8" w:rsidP="008D6CF8">
            <w:pPr>
              <w:rPr>
                <w:color w:val="000000"/>
              </w:rPr>
            </w:pPr>
            <w:r w:rsidRPr="008D6CF8">
              <w:rPr>
                <w:color w:val="000000"/>
              </w:rPr>
              <w:t xml:space="preserve">Акт ТО </w:t>
            </w:r>
          </w:p>
        </w:tc>
      </w:tr>
      <w:tr w:rsidR="008D6CF8" w:rsidRPr="008D6CF8" w14:paraId="5F6D4F2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49A72AC" w14:textId="77777777" w:rsidR="008D6CF8" w:rsidRPr="008D6CF8" w:rsidRDefault="008D6CF8" w:rsidP="008D6CF8">
            <w:pPr>
              <w:jc w:val="center"/>
              <w:rPr>
                <w:color w:val="000000"/>
              </w:rPr>
            </w:pPr>
            <w:r w:rsidRPr="008D6CF8">
              <w:rPr>
                <w:color w:val="000000"/>
              </w:rPr>
              <w:t>41</w:t>
            </w:r>
          </w:p>
        </w:tc>
        <w:tc>
          <w:tcPr>
            <w:tcW w:w="2483" w:type="dxa"/>
            <w:tcBorders>
              <w:top w:val="nil"/>
              <w:left w:val="nil"/>
              <w:bottom w:val="single" w:sz="4" w:space="0" w:color="auto"/>
              <w:right w:val="single" w:sz="4" w:space="0" w:color="auto"/>
            </w:tcBorders>
            <w:shd w:val="clear" w:color="auto" w:fill="auto"/>
            <w:hideMark/>
          </w:tcPr>
          <w:p w14:paraId="442E0527" w14:textId="77777777" w:rsidR="008D6CF8" w:rsidRPr="008D6CF8" w:rsidRDefault="008D6CF8" w:rsidP="008D6CF8">
            <w:pPr>
              <w:rPr>
                <w:color w:val="000000"/>
              </w:rPr>
            </w:pPr>
            <w:r w:rsidRPr="008D6CF8">
              <w:rPr>
                <w:color w:val="000000"/>
              </w:rPr>
              <w:t>Демонтаж задвижек на внутриквартальных тепловых сетях, диаметром 150 мм</w:t>
            </w:r>
          </w:p>
        </w:tc>
        <w:tc>
          <w:tcPr>
            <w:tcW w:w="1250" w:type="dxa"/>
            <w:tcBorders>
              <w:top w:val="nil"/>
              <w:left w:val="nil"/>
              <w:bottom w:val="single" w:sz="4" w:space="0" w:color="auto"/>
              <w:right w:val="single" w:sz="4" w:space="0" w:color="auto"/>
            </w:tcBorders>
            <w:shd w:val="clear" w:color="auto" w:fill="auto"/>
            <w:hideMark/>
          </w:tcPr>
          <w:p w14:paraId="34888CC0"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758C6495"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25FBA93B" w14:textId="77777777" w:rsidR="008D6CF8" w:rsidRPr="008D6CF8" w:rsidRDefault="008D6CF8" w:rsidP="008D6CF8">
            <w:pPr>
              <w:jc w:val="right"/>
              <w:rPr>
                <w:color w:val="000000"/>
              </w:rPr>
            </w:pPr>
            <w:r w:rsidRPr="008D6CF8">
              <w:rPr>
                <w:color w:val="000000"/>
              </w:rPr>
              <w:t>2+2</w:t>
            </w:r>
          </w:p>
        </w:tc>
        <w:tc>
          <w:tcPr>
            <w:tcW w:w="1707" w:type="dxa"/>
            <w:gridSpan w:val="2"/>
            <w:tcBorders>
              <w:top w:val="nil"/>
              <w:left w:val="nil"/>
              <w:bottom w:val="single" w:sz="4" w:space="0" w:color="auto"/>
              <w:right w:val="single" w:sz="4" w:space="0" w:color="auto"/>
            </w:tcBorders>
            <w:shd w:val="clear" w:color="auto" w:fill="auto"/>
            <w:hideMark/>
          </w:tcPr>
          <w:p w14:paraId="42981513" w14:textId="77777777" w:rsidR="008D6CF8" w:rsidRPr="008D6CF8" w:rsidRDefault="008D6CF8" w:rsidP="008D6CF8">
            <w:pPr>
              <w:rPr>
                <w:color w:val="000000"/>
              </w:rPr>
            </w:pPr>
            <w:r w:rsidRPr="008D6CF8">
              <w:rPr>
                <w:color w:val="000000"/>
              </w:rPr>
              <w:t xml:space="preserve">Акт ТО </w:t>
            </w:r>
          </w:p>
        </w:tc>
      </w:tr>
      <w:tr w:rsidR="008D6CF8" w:rsidRPr="008D6CF8" w14:paraId="550379A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F831995" w14:textId="77777777" w:rsidR="008D6CF8" w:rsidRPr="008D6CF8" w:rsidRDefault="008D6CF8" w:rsidP="008D6CF8">
            <w:pPr>
              <w:jc w:val="center"/>
              <w:rPr>
                <w:color w:val="000000"/>
              </w:rPr>
            </w:pPr>
            <w:r w:rsidRPr="008D6CF8">
              <w:rPr>
                <w:color w:val="000000"/>
              </w:rPr>
              <w:lastRenderedPageBreak/>
              <w:t>42</w:t>
            </w:r>
          </w:p>
        </w:tc>
        <w:tc>
          <w:tcPr>
            <w:tcW w:w="2483" w:type="dxa"/>
            <w:tcBorders>
              <w:top w:val="nil"/>
              <w:left w:val="nil"/>
              <w:bottom w:val="single" w:sz="4" w:space="0" w:color="auto"/>
              <w:right w:val="single" w:sz="4" w:space="0" w:color="auto"/>
            </w:tcBorders>
            <w:shd w:val="clear" w:color="auto" w:fill="auto"/>
            <w:hideMark/>
          </w:tcPr>
          <w:p w14:paraId="637957B9" w14:textId="77777777" w:rsidR="008D6CF8" w:rsidRPr="008D6CF8" w:rsidRDefault="008D6CF8" w:rsidP="008D6CF8">
            <w:pPr>
              <w:rPr>
                <w:color w:val="000000"/>
              </w:rPr>
            </w:pPr>
            <w:r w:rsidRPr="008D6CF8">
              <w:rPr>
                <w:color w:val="000000"/>
              </w:rPr>
              <w:t>Разборка в тепловых камерах трубопроводов и запорной арматуры врезок на жилые дома, диаметром 50мм</w:t>
            </w:r>
          </w:p>
        </w:tc>
        <w:tc>
          <w:tcPr>
            <w:tcW w:w="1250" w:type="dxa"/>
            <w:tcBorders>
              <w:top w:val="nil"/>
              <w:left w:val="nil"/>
              <w:bottom w:val="single" w:sz="4" w:space="0" w:color="auto"/>
              <w:right w:val="single" w:sz="4" w:space="0" w:color="auto"/>
            </w:tcBorders>
            <w:shd w:val="clear" w:color="auto" w:fill="auto"/>
            <w:hideMark/>
          </w:tcPr>
          <w:p w14:paraId="412731F1"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17B3CD4F"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67D8129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74ECC60" w14:textId="77777777" w:rsidR="008D6CF8" w:rsidRPr="008D6CF8" w:rsidRDefault="008D6CF8" w:rsidP="008D6CF8">
            <w:pPr>
              <w:rPr>
                <w:color w:val="000000"/>
              </w:rPr>
            </w:pPr>
            <w:r w:rsidRPr="008D6CF8">
              <w:rPr>
                <w:color w:val="000000"/>
              </w:rPr>
              <w:t xml:space="preserve">Акт ТО </w:t>
            </w:r>
          </w:p>
        </w:tc>
      </w:tr>
      <w:tr w:rsidR="008D6CF8" w:rsidRPr="008D6CF8" w14:paraId="01A4129C"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15FFD41" w14:textId="77777777" w:rsidR="008D6CF8" w:rsidRPr="008D6CF8" w:rsidRDefault="008D6CF8" w:rsidP="008D6CF8">
            <w:pPr>
              <w:jc w:val="center"/>
              <w:rPr>
                <w:color w:val="000000"/>
              </w:rPr>
            </w:pPr>
            <w:r w:rsidRPr="008D6CF8">
              <w:rPr>
                <w:color w:val="000000"/>
              </w:rPr>
              <w:t>43</w:t>
            </w:r>
          </w:p>
        </w:tc>
        <w:tc>
          <w:tcPr>
            <w:tcW w:w="2483" w:type="dxa"/>
            <w:tcBorders>
              <w:top w:val="nil"/>
              <w:left w:val="nil"/>
              <w:bottom w:val="single" w:sz="4" w:space="0" w:color="auto"/>
              <w:right w:val="single" w:sz="4" w:space="0" w:color="auto"/>
            </w:tcBorders>
            <w:shd w:val="clear" w:color="auto" w:fill="auto"/>
            <w:hideMark/>
          </w:tcPr>
          <w:p w14:paraId="5A834F73" w14:textId="77777777" w:rsidR="008D6CF8" w:rsidRPr="008D6CF8" w:rsidRDefault="008D6CF8" w:rsidP="008D6CF8">
            <w:pPr>
              <w:rPr>
                <w:color w:val="000000"/>
              </w:rPr>
            </w:pPr>
            <w:r w:rsidRPr="008D6CF8">
              <w:rPr>
                <w:color w:val="000000"/>
              </w:rPr>
              <w:t>Разборка в тепловых камерах трубопроводов и запорной арматуры врезок на жилые дома, диаметром 80мм - 4м, диаметром 100мм - 12м</w:t>
            </w:r>
          </w:p>
        </w:tc>
        <w:tc>
          <w:tcPr>
            <w:tcW w:w="1250" w:type="dxa"/>
            <w:tcBorders>
              <w:top w:val="nil"/>
              <w:left w:val="nil"/>
              <w:bottom w:val="single" w:sz="4" w:space="0" w:color="auto"/>
              <w:right w:val="single" w:sz="4" w:space="0" w:color="auto"/>
            </w:tcBorders>
            <w:shd w:val="clear" w:color="auto" w:fill="auto"/>
            <w:hideMark/>
          </w:tcPr>
          <w:p w14:paraId="7A8BC864"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5F9392EC"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3B784578" w14:textId="77777777" w:rsidR="008D6CF8" w:rsidRPr="008D6CF8" w:rsidRDefault="008D6CF8" w:rsidP="008D6CF8">
            <w:pPr>
              <w:jc w:val="right"/>
              <w:rPr>
                <w:color w:val="000000"/>
              </w:rPr>
            </w:pPr>
            <w:r w:rsidRPr="008D6CF8">
              <w:rPr>
                <w:color w:val="000000"/>
              </w:rPr>
              <w:t>3+4+3+3+3</w:t>
            </w:r>
          </w:p>
        </w:tc>
        <w:tc>
          <w:tcPr>
            <w:tcW w:w="1707" w:type="dxa"/>
            <w:gridSpan w:val="2"/>
            <w:tcBorders>
              <w:top w:val="nil"/>
              <w:left w:val="nil"/>
              <w:bottom w:val="single" w:sz="4" w:space="0" w:color="auto"/>
              <w:right w:val="single" w:sz="4" w:space="0" w:color="auto"/>
            </w:tcBorders>
            <w:shd w:val="clear" w:color="auto" w:fill="auto"/>
            <w:hideMark/>
          </w:tcPr>
          <w:p w14:paraId="100DEF5A" w14:textId="77777777" w:rsidR="008D6CF8" w:rsidRPr="008D6CF8" w:rsidRDefault="008D6CF8" w:rsidP="008D6CF8">
            <w:pPr>
              <w:rPr>
                <w:color w:val="000000"/>
              </w:rPr>
            </w:pPr>
            <w:r w:rsidRPr="008D6CF8">
              <w:rPr>
                <w:color w:val="000000"/>
              </w:rPr>
              <w:t xml:space="preserve">Акт ТО </w:t>
            </w:r>
          </w:p>
        </w:tc>
      </w:tr>
      <w:tr w:rsidR="008D6CF8" w:rsidRPr="008D6CF8" w14:paraId="5290824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E6AA605" w14:textId="77777777" w:rsidR="008D6CF8" w:rsidRPr="008D6CF8" w:rsidRDefault="008D6CF8" w:rsidP="008D6CF8">
            <w:pPr>
              <w:jc w:val="center"/>
              <w:rPr>
                <w:color w:val="000000"/>
              </w:rPr>
            </w:pPr>
            <w:r w:rsidRPr="008D6CF8">
              <w:rPr>
                <w:color w:val="000000"/>
              </w:rPr>
              <w:t>44</w:t>
            </w:r>
          </w:p>
        </w:tc>
        <w:tc>
          <w:tcPr>
            <w:tcW w:w="2483" w:type="dxa"/>
            <w:tcBorders>
              <w:top w:val="nil"/>
              <w:left w:val="nil"/>
              <w:bottom w:val="single" w:sz="4" w:space="0" w:color="auto"/>
              <w:right w:val="single" w:sz="4" w:space="0" w:color="auto"/>
            </w:tcBorders>
            <w:shd w:val="clear" w:color="auto" w:fill="auto"/>
            <w:hideMark/>
          </w:tcPr>
          <w:p w14:paraId="2C6FBBE6" w14:textId="77777777" w:rsidR="008D6CF8" w:rsidRPr="008D6CF8" w:rsidRDefault="008D6CF8" w:rsidP="008D6CF8">
            <w:pPr>
              <w:rPr>
                <w:color w:val="000000"/>
              </w:rPr>
            </w:pPr>
            <w:r w:rsidRPr="008D6CF8">
              <w:rPr>
                <w:color w:val="000000"/>
              </w:rPr>
              <w:t>Разборка тепловой изоляции из ваты стеклянной</w:t>
            </w:r>
          </w:p>
        </w:tc>
        <w:tc>
          <w:tcPr>
            <w:tcW w:w="1250" w:type="dxa"/>
            <w:tcBorders>
              <w:top w:val="nil"/>
              <w:left w:val="nil"/>
              <w:bottom w:val="single" w:sz="4" w:space="0" w:color="auto"/>
              <w:right w:val="single" w:sz="4" w:space="0" w:color="auto"/>
            </w:tcBorders>
            <w:shd w:val="clear" w:color="auto" w:fill="auto"/>
            <w:hideMark/>
          </w:tcPr>
          <w:p w14:paraId="558840BB"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672823C7" w14:textId="77777777" w:rsidR="008D6CF8" w:rsidRPr="008D6CF8" w:rsidRDefault="008D6CF8" w:rsidP="008D6CF8">
            <w:pPr>
              <w:jc w:val="right"/>
              <w:rPr>
                <w:color w:val="000000"/>
              </w:rPr>
            </w:pPr>
            <w:r w:rsidRPr="008D6CF8">
              <w:rPr>
                <w:color w:val="000000"/>
              </w:rPr>
              <w:t>81.2318</w:t>
            </w:r>
          </w:p>
        </w:tc>
        <w:tc>
          <w:tcPr>
            <w:tcW w:w="7865" w:type="dxa"/>
            <w:gridSpan w:val="2"/>
            <w:tcBorders>
              <w:top w:val="nil"/>
              <w:left w:val="nil"/>
              <w:bottom w:val="single" w:sz="4" w:space="0" w:color="auto"/>
              <w:right w:val="single" w:sz="4" w:space="0" w:color="auto"/>
            </w:tcBorders>
            <w:shd w:val="clear" w:color="auto" w:fill="auto"/>
            <w:hideMark/>
          </w:tcPr>
          <w:p w14:paraId="09F189B9" w14:textId="77777777" w:rsidR="008D6CF8" w:rsidRPr="008D6CF8" w:rsidRDefault="008D6CF8" w:rsidP="008D6CF8">
            <w:pPr>
              <w:jc w:val="right"/>
              <w:rPr>
                <w:color w:val="000000"/>
              </w:rPr>
            </w:pPr>
            <w:r w:rsidRPr="008D6CF8">
              <w:rPr>
                <w:color w:val="000000"/>
              </w:rPr>
              <w:t>3,14*0,4*6+3,14*0,3*60+3,14*0,25*7+3,14*0,2*12+3,14*0,18*4+3,14*0,15*4</w:t>
            </w:r>
          </w:p>
        </w:tc>
        <w:tc>
          <w:tcPr>
            <w:tcW w:w="1707" w:type="dxa"/>
            <w:gridSpan w:val="2"/>
            <w:tcBorders>
              <w:top w:val="nil"/>
              <w:left w:val="nil"/>
              <w:bottom w:val="single" w:sz="4" w:space="0" w:color="auto"/>
              <w:right w:val="single" w:sz="4" w:space="0" w:color="auto"/>
            </w:tcBorders>
            <w:shd w:val="clear" w:color="auto" w:fill="auto"/>
            <w:hideMark/>
          </w:tcPr>
          <w:p w14:paraId="123D3E6C" w14:textId="77777777" w:rsidR="008D6CF8" w:rsidRPr="008D6CF8" w:rsidRDefault="008D6CF8" w:rsidP="008D6CF8">
            <w:pPr>
              <w:rPr>
                <w:color w:val="000000"/>
              </w:rPr>
            </w:pPr>
            <w:r w:rsidRPr="008D6CF8">
              <w:rPr>
                <w:color w:val="000000"/>
              </w:rPr>
              <w:t xml:space="preserve">Акт ТО </w:t>
            </w:r>
          </w:p>
        </w:tc>
      </w:tr>
      <w:tr w:rsidR="008D6CF8" w:rsidRPr="008D6CF8" w14:paraId="2CFD24FC"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CE213B1" w14:textId="77777777" w:rsidR="008D6CF8" w:rsidRPr="008D6CF8" w:rsidRDefault="008D6CF8" w:rsidP="008D6CF8">
            <w:pPr>
              <w:jc w:val="center"/>
              <w:rPr>
                <w:color w:val="000000"/>
              </w:rPr>
            </w:pPr>
            <w:r w:rsidRPr="008D6CF8">
              <w:rPr>
                <w:color w:val="000000"/>
              </w:rPr>
              <w:t>45</w:t>
            </w:r>
          </w:p>
        </w:tc>
        <w:tc>
          <w:tcPr>
            <w:tcW w:w="2483" w:type="dxa"/>
            <w:tcBorders>
              <w:top w:val="nil"/>
              <w:left w:val="nil"/>
              <w:bottom w:val="single" w:sz="4" w:space="0" w:color="auto"/>
              <w:right w:val="single" w:sz="4" w:space="0" w:color="auto"/>
            </w:tcBorders>
            <w:shd w:val="clear" w:color="auto" w:fill="auto"/>
            <w:hideMark/>
          </w:tcPr>
          <w:p w14:paraId="581A2E7D" w14:textId="77777777" w:rsidR="008D6CF8" w:rsidRPr="008D6CF8" w:rsidRDefault="008D6CF8" w:rsidP="008D6CF8">
            <w:pPr>
              <w:rPr>
                <w:color w:val="000000"/>
              </w:rPr>
            </w:pPr>
            <w:r w:rsidRPr="008D6CF8">
              <w:rPr>
                <w:color w:val="000000"/>
              </w:rPr>
              <w:t>Погрузка в автотранспортное средство труб металлических автомобильным краном</w:t>
            </w:r>
          </w:p>
        </w:tc>
        <w:tc>
          <w:tcPr>
            <w:tcW w:w="1250" w:type="dxa"/>
            <w:tcBorders>
              <w:top w:val="nil"/>
              <w:left w:val="nil"/>
              <w:bottom w:val="single" w:sz="4" w:space="0" w:color="auto"/>
              <w:right w:val="single" w:sz="4" w:space="0" w:color="auto"/>
            </w:tcBorders>
            <w:shd w:val="clear" w:color="auto" w:fill="auto"/>
            <w:hideMark/>
          </w:tcPr>
          <w:p w14:paraId="7F764C4B"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7859E61C" w14:textId="77777777" w:rsidR="008D6CF8" w:rsidRPr="008D6CF8" w:rsidRDefault="008D6CF8" w:rsidP="008D6CF8">
            <w:pPr>
              <w:jc w:val="right"/>
              <w:rPr>
                <w:color w:val="000000"/>
              </w:rPr>
            </w:pPr>
            <w:r w:rsidRPr="008D6CF8">
              <w:rPr>
                <w:color w:val="000000"/>
              </w:rPr>
              <w:t>2.57056</w:t>
            </w:r>
          </w:p>
        </w:tc>
        <w:tc>
          <w:tcPr>
            <w:tcW w:w="7865" w:type="dxa"/>
            <w:gridSpan w:val="2"/>
            <w:tcBorders>
              <w:top w:val="nil"/>
              <w:left w:val="nil"/>
              <w:bottom w:val="single" w:sz="4" w:space="0" w:color="auto"/>
              <w:right w:val="single" w:sz="4" w:space="0" w:color="auto"/>
            </w:tcBorders>
            <w:shd w:val="clear" w:color="auto" w:fill="auto"/>
            <w:hideMark/>
          </w:tcPr>
          <w:p w14:paraId="2BDDAC98" w14:textId="77777777" w:rsidR="008D6CF8" w:rsidRPr="008D6CF8" w:rsidRDefault="008D6CF8" w:rsidP="008D6CF8">
            <w:pPr>
              <w:jc w:val="right"/>
              <w:rPr>
                <w:color w:val="000000"/>
              </w:rPr>
            </w:pPr>
            <w:r w:rsidRPr="008D6CF8">
              <w:rPr>
                <w:color w:val="000000"/>
              </w:rPr>
              <w:t>(6*62,54+60*31,52+7*19+12*10,26+4*7,38+4*4,62)/1000</w:t>
            </w:r>
          </w:p>
        </w:tc>
        <w:tc>
          <w:tcPr>
            <w:tcW w:w="1707" w:type="dxa"/>
            <w:gridSpan w:val="2"/>
            <w:tcBorders>
              <w:top w:val="nil"/>
              <w:left w:val="nil"/>
              <w:bottom w:val="single" w:sz="4" w:space="0" w:color="auto"/>
              <w:right w:val="single" w:sz="4" w:space="0" w:color="auto"/>
            </w:tcBorders>
            <w:shd w:val="clear" w:color="auto" w:fill="auto"/>
            <w:hideMark/>
          </w:tcPr>
          <w:p w14:paraId="723316C3" w14:textId="77777777" w:rsidR="008D6CF8" w:rsidRPr="008D6CF8" w:rsidRDefault="008D6CF8" w:rsidP="008D6CF8">
            <w:pPr>
              <w:rPr>
                <w:color w:val="000000"/>
              </w:rPr>
            </w:pPr>
            <w:r w:rsidRPr="008D6CF8">
              <w:rPr>
                <w:color w:val="000000"/>
              </w:rPr>
              <w:t xml:space="preserve">Акт ТО </w:t>
            </w:r>
          </w:p>
        </w:tc>
      </w:tr>
      <w:tr w:rsidR="008D6CF8" w:rsidRPr="008D6CF8" w14:paraId="439CAC05"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680B1FD" w14:textId="77777777" w:rsidR="008D6CF8" w:rsidRPr="008D6CF8" w:rsidRDefault="008D6CF8" w:rsidP="008D6CF8">
            <w:pPr>
              <w:jc w:val="center"/>
              <w:rPr>
                <w:color w:val="000000"/>
              </w:rPr>
            </w:pPr>
            <w:r w:rsidRPr="008D6CF8">
              <w:rPr>
                <w:color w:val="000000"/>
              </w:rPr>
              <w:t>46</w:t>
            </w:r>
          </w:p>
        </w:tc>
        <w:tc>
          <w:tcPr>
            <w:tcW w:w="2483" w:type="dxa"/>
            <w:tcBorders>
              <w:top w:val="nil"/>
              <w:left w:val="nil"/>
              <w:bottom w:val="single" w:sz="4" w:space="0" w:color="auto"/>
              <w:right w:val="single" w:sz="4" w:space="0" w:color="auto"/>
            </w:tcBorders>
            <w:shd w:val="clear" w:color="auto" w:fill="auto"/>
            <w:hideMark/>
          </w:tcPr>
          <w:p w14:paraId="1238F39B" w14:textId="77777777" w:rsidR="008D6CF8" w:rsidRPr="008D6CF8" w:rsidRDefault="008D6CF8" w:rsidP="008D6CF8">
            <w:pPr>
              <w:rPr>
                <w:color w:val="000000"/>
              </w:rPr>
            </w:pPr>
            <w:r w:rsidRPr="008D6CF8">
              <w:rPr>
                <w:color w:val="000000"/>
              </w:rPr>
              <w:t>Погрузка в автотранспортное средство плит и лотков непроходного канала</w:t>
            </w:r>
          </w:p>
        </w:tc>
        <w:tc>
          <w:tcPr>
            <w:tcW w:w="1250" w:type="dxa"/>
            <w:tcBorders>
              <w:top w:val="nil"/>
              <w:left w:val="nil"/>
              <w:bottom w:val="single" w:sz="4" w:space="0" w:color="auto"/>
              <w:right w:val="single" w:sz="4" w:space="0" w:color="auto"/>
            </w:tcBorders>
            <w:shd w:val="clear" w:color="auto" w:fill="auto"/>
            <w:hideMark/>
          </w:tcPr>
          <w:p w14:paraId="2DE639BB"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74418C27" w14:textId="77777777" w:rsidR="008D6CF8" w:rsidRPr="008D6CF8" w:rsidRDefault="008D6CF8" w:rsidP="008D6CF8">
            <w:pPr>
              <w:jc w:val="right"/>
              <w:rPr>
                <w:color w:val="000000"/>
              </w:rPr>
            </w:pPr>
            <w:r w:rsidRPr="008D6CF8">
              <w:rPr>
                <w:color w:val="000000"/>
              </w:rPr>
              <w:t>76.56</w:t>
            </w:r>
          </w:p>
        </w:tc>
        <w:tc>
          <w:tcPr>
            <w:tcW w:w="7865" w:type="dxa"/>
            <w:gridSpan w:val="2"/>
            <w:tcBorders>
              <w:top w:val="nil"/>
              <w:left w:val="nil"/>
              <w:bottom w:val="single" w:sz="4" w:space="0" w:color="auto"/>
              <w:right w:val="single" w:sz="4" w:space="0" w:color="auto"/>
            </w:tcBorders>
            <w:shd w:val="clear" w:color="auto" w:fill="auto"/>
            <w:hideMark/>
          </w:tcPr>
          <w:p w14:paraId="11AAB07A" w14:textId="77777777" w:rsidR="008D6CF8" w:rsidRPr="008D6CF8" w:rsidRDefault="008D6CF8" w:rsidP="008D6CF8">
            <w:pPr>
              <w:jc w:val="right"/>
              <w:rPr>
                <w:color w:val="000000"/>
              </w:rPr>
            </w:pPr>
            <w:r w:rsidRPr="008D6CF8">
              <w:rPr>
                <w:color w:val="000000"/>
              </w:rPr>
              <w:t>31,9*2,4</w:t>
            </w:r>
          </w:p>
        </w:tc>
        <w:tc>
          <w:tcPr>
            <w:tcW w:w="1707" w:type="dxa"/>
            <w:gridSpan w:val="2"/>
            <w:tcBorders>
              <w:top w:val="nil"/>
              <w:left w:val="nil"/>
              <w:bottom w:val="single" w:sz="4" w:space="0" w:color="auto"/>
              <w:right w:val="single" w:sz="4" w:space="0" w:color="auto"/>
            </w:tcBorders>
            <w:shd w:val="clear" w:color="auto" w:fill="auto"/>
            <w:hideMark/>
          </w:tcPr>
          <w:p w14:paraId="5C40F8FB" w14:textId="77777777" w:rsidR="008D6CF8" w:rsidRPr="008D6CF8" w:rsidRDefault="008D6CF8" w:rsidP="008D6CF8">
            <w:pPr>
              <w:rPr>
                <w:color w:val="000000"/>
              </w:rPr>
            </w:pPr>
            <w:r w:rsidRPr="008D6CF8">
              <w:rPr>
                <w:color w:val="000000"/>
              </w:rPr>
              <w:t xml:space="preserve">Акт ТО </w:t>
            </w:r>
          </w:p>
        </w:tc>
      </w:tr>
      <w:tr w:rsidR="008D6CF8" w:rsidRPr="008D6CF8" w14:paraId="279D2C24"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C8018CD" w14:textId="77777777" w:rsidR="008D6CF8" w:rsidRPr="008D6CF8" w:rsidRDefault="008D6CF8" w:rsidP="008D6CF8">
            <w:pPr>
              <w:jc w:val="center"/>
              <w:rPr>
                <w:color w:val="000000"/>
              </w:rPr>
            </w:pPr>
            <w:r w:rsidRPr="008D6CF8">
              <w:rPr>
                <w:color w:val="000000"/>
              </w:rPr>
              <w:lastRenderedPageBreak/>
              <w:t>47</w:t>
            </w:r>
          </w:p>
        </w:tc>
        <w:tc>
          <w:tcPr>
            <w:tcW w:w="2483" w:type="dxa"/>
            <w:tcBorders>
              <w:top w:val="nil"/>
              <w:left w:val="nil"/>
              <w:bottom w:val="single" w:sz="4" w:space="0" w:color="auto"/>
              <w:right w:val="single" w:sz="4" w:space="0" w:color="auto"/>
            </w:tcBorders>
            <w:shd w:val="clear" w:color="auto" w:fill="auto"/>
            <w:hideMark/>
          </w:tcPr>
          <w:p w14:paraId="09445A46" w14:textId="77777777" w:rsidR="008D6CF8" w:rsidRPr="008D6CF8" w:rsidRDefault="008D6CF8" w:rsidP="008D6CF8">
            <w:pPr>
              <w:rPr>
                <w:color w:val="000000"/>
              </w:rPr>
            </w:pPr>
            <w:r w:rsidRPr="008D6CF8">
              <w:rPr>
                <w:color w:val="000000"/>
              </w:rPr>
              <w:t>Перевозка и разгрузка на базе балансодержателя труб металлических автомобилями-трубоплетевозами по дорогам с асфальтобетонным 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1E47F531"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9961066" w14:textId="77777777" w:rsidR="008D6CF8" w:rsidRPr="008D6CF8" w:rsidRDefault="008D6CF8" w:rsidP="008D6CF8">
            <w:pPr>
              <w:jc w:val="right"/>
              <w:rPr>
                <w:color w:val="000000"/>
              </w:rPr>
            </w:pPr>
            <w:r w:rsidRPr="008D6CF8">
              <w:rPr>
                <w:color w:val="000000"/>
              </w:rPr>
              <w:t>2.57056</w:t>
            </w:r>
          </w:p>
        </w:tc>
        <w:tc>
          <w:tcPr>
            <w:tcW w:w="7865" w:type="dxa"/>
            <w:gridSpan w:val="2"/>
            <w:tcBorders>
              <w:top w:val="nil"/>
              <w:left w:val="nil"/>
              <w:bottom w:val="single" w:sz="4" w:space="0" w:color="auto"/>
              <w:right w:val="single" w:sz="4" w:space="0" w:color="auto"/>
            </w:tcBorders>
            <w:shd w:val="clear" w:color="auto" w:fill="auto"/>
            <w:hideMark/>
          </w:tcPr>
          <w:p w14:paraId="1CFFEA5B" w14:textId="77777777" w:rsidR="008D6CF8" w:rsidRPr="008D6CF8" w:rsidRDefault="008D6CF8" w:rsidP="008D6CF8">
            <w:pPr>
              <w:jc w:val="right"/>
              <w:rPr>
                <w:color w:val="000000"/>
              </w:rPr>
            </w:pPr>
            <w:r w:rsidRPr="008D6CF8">
              <w:rPr>
                <w:color w:val="000000"/>
              </w:rPr>
              <w:t>(6*62,54+60*31,52+7*19+12*10,26+4*7,38+4*4,62)/1000</w:t>
            </w:r>
          </w:p>
        </w:tc>
        <w:tc>
          <w:tcPr>
            <w:tcW w:w="1707" w:type="dxa"/>
            <w:gridSpan w:val="2"/>
            <w:tcBorders>
              <w:top w:val="nil"/>
              <w:left w:val="nil"/>
              <w:bottom w:val="single" w:sz="4" w:space="0" w:color="auto"/>
              <w:right w:val="single" w:sz="4" w:space="0" w:color="auto"/>
            </w:tcBorders>
            <w:shd w:val="clear" w:color="auto" w:fill="auto"/>
            <w:hideMark/>
          </w:tcPr>
          <w:p w14:paraId="20CE5B9C" w14:textId="77777777" w:rsidR="008D6CF8" w:rsidRPr="008D6CF8" w:rsidRDefault="008D6CF8" w:rsidP="008D6CF8">
            <w:pPr>
              <w:rPr>
                <w:color w:val="000000"/>
              </w:rPr>
            </w:pPr>
            <w:r w:rsidRPr="008D6CF8">
              <w:rPr>
                <w:color w:val="000000"/>
              </w:rPr>
              <w:t xml:space="preserve">Акт ТО </w:t>
            </w:r>
          </w:p>
        </w:tc>
      </w:tr>
      <w:tr w:rsidR="008D6CF8" w:rsidRPr="008D6CF8" w14:paraId="7005D84B"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53B32AF5" w14:textId="77777777" w:rsidR="008D6CF8" w:rsidRPr="008D6CF8" w:rsidRDefault="008D6CF8" w:rsidP="008D6CF8">
            <w:pPr>
              <w:jc w:val="center"/>
              <w:rPr>
                <w:color w:val="000000"/>
              </w:rPr>
            </w:pPr>
            <w:r w:rsidRPr="008D6CF8">
              <w:rPr>
                <w:color w:val="000000"/>
              </w:rPr>
              <w:t>48</w:t>
            </w:r>
          </w:p>
        </w:tc>
        <w:tc>
          <w:tcPr>
            <w:tcW w:w="2483" w:type="dxa"/>
            <w:tcBorders>
              <w:top w:val="nil"/>
              <w:left w:val="nil"/>
              <w:bottom w:val="single" w:sz="4" w:space="0" w:color="auto"/>
              <w:right w:val="single" w:sz="4" w:space="0" w:color="auto"/>
            </w:tcBorders>
            <w:shd w:val="clear" w:color="auto" w:fill="auto"/>
            <w:hideMark/>
          </w:tcPr>
          <w:p w14:paraId="1B83D698" w14:textId="77777777" w:rsidR="008D6CF8" w:rsidRPr="008D6CF8" w:rsidRDefault="008D6CF8" w:rsidP="008D6CF8">
            <w:pPr>
              <w:rPr>
                <w:color w:val="000000"/>
              </w:rPr>
            </w:pPr>
            <w:r w:rsidRPr="008D6CF8">
              <w:rPr>
                <w:color w:val="000000"/>
              </w:rPr>
              <w:t>Перевозка и разгрузка на базе балансодержателя плит и лотков непроходного канала автомобилями бортовыми по дорогам с асфальтобетонным 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2BCC33AD"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3E73F00" w14:textId="77777777" w:rsidR="008D6CF8" w:rsidRPr="008D6CF8" w:rsidRDefault="008D6CF8" w:rsidP="008D6CF8">
            <w:pPr>
              <w:jc w:val="right"/>
              <w:rPr>
                <w:color w:val="000000"/>
              </w:rPr>
            </w:pPr>
            <w:r w:rsidRPr="008D6CF8">
              <w:rPr>
                <w:color w:val="000000"/>
              </w:rPr>
              <w:t>76.56</w:t>
            </w:r>
          </w:p>
        </w:tc>
        <w:tc>
          <w:tcPr>
            <w:tcW w:w="7865" w:type="dxa"/>
            <w:gridSpan w:val="2"/>
            <w:tcBorders>
              <w:top w:val="nil"/>
              <w:left w:val="nil"/>
              <w:bottom w:val="single" w:sz="4" w:space="0" w:color="auto"/>
              <w:right w:val="single" w:sz="4" w:space="0" w:color="auto"/>
            </w:tcBorders>
            <w:shd w:val="clear" w:color="auto" w:fill="auto"/>
            <w:hideMark/>
          </w:tcPr>
          <w:p w14:paraId="6968C3F4" w14:textId="77777777" w:rsidR="008D6CF8" w:rsidRPr="008D6CF8" w:rsidRDefault="008D6CF8" w:rsidP="008D6CF8">
            <w:pPr>
              <w:jc w:val="right"/>
              <w:rPr>
                <w:color w:val="000000"/>
              </w:rPr>
            </w:pPr>
            <w:r w:rsidRPr="008D6CF8">
              <w:rPr>
                <w:color w:val="000000"/>
              </w:rPr>
              <w:t>31,9*2,4</w:t>
            </w:r>
          </w:p>
        </w:tc>
        <w:tc>
          <w:tcPr>
            <w:tcW w:w="1707" w:type="dxa"/>
            <w:gridSpan w:val="2"/>
            <w:tcBorders>
              <w:top w:val="nil"/>
              <w:left w:val="nil"/>
              <w:bottom w:val="single" w:sz="4" w:space="0" w:color="auto"/>
              <w:right w:val="single" w:sz="4" w:space="0" w:color="auto"/>
            </w:tcBorders>
            <w:shd w:val="clear" w:color="auto" w:fill="auto"/>
            <w:hideMark/>
          </w:tcPr>
          <w:p w14:paraId="7332697D" w14:textId="77777777" w:rsidR="008D6CF8" w:rsidRPr="008D6CF8" w:rsidRDefault="008D6CF8" w:rsidP="008D6CF8">
            <w:pPr>
              <w:rPr>
                <w:color w:val="000000"/>
              </w:rPr>
            </w:pPr>
            <w:r w:rsidRPr="008D6CF8">
              <w:rPr>
                <w:color w:val="000000"/>
              </w:rPr>
              <w:t xml:space="preserve">Акт ТО </w:t>
            </w:r>
          </w:p>
        </w:tc>
      </w:tr>
      <w:tr w:rsidR="008D6CF8" w:rsidRPr="008D6CF8" w14:paraId="116EF62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B47A710" w14:textId="77777777" w:rsidR="008D6CF8" w:rsidRPr="008D6CF8" w:rsidRDefault="008D6CF8" w:rsidP="008D6CF8">
            <w:pPr>
              <w:jc w:val="center"/>
              <w:rPr>
                <w:color w:val="000000"/>
              </w:rPr>
            </w:pPr>
            <w:r w:rsidRPr="008D6CF8">
              <w:rPr>
                <w:color w:val="000000"/>
              </w:rPr>
              <w:t>49</w:t>
            </w:r>
          </w:p>
        </w:tc>
        <w:tc>
          <w:tcPr>
            <w:tcW w:w="2483" w:type="dxa"/>
            <w:tcBorders>
              <w:top w:val="nil"/>
              <w:left w:val="nil"/>
              <w:bottom w:val="single" w:sz="4" w:space="0" w:color="auto"/>
              <w:right w:val="single" w:sz="4" w:space="0" w:color="auto"/>
            </w:tcBorders>
            <w:shd w:val="clear" w:color="auto" w:fill="auto"/>
            <w:hideMark/>
          </w:tcPr>
          <w:p w14:paraId="76E0E75A" w14:textId="77777777" w:rsidR="008D6CF8" w:rsidRPr="008D6CF8" w:rsidRDefault="008D6CF8" w:rsidP="008D6CF8">
            <w:pPr>
              <w:rPr>
                <w:color w:val="000000"/>
              </w:rPr>
            </w:pPr>
            <w:r w:rsidRPr="008D6CF8">
              <w:rPr>
                <w:color w:val="000000"/>
              </w:rPr>
              <w:t>Погрузка в автотранспортное средство: мусор строительный с погрузкой экскаваторами емкостью ковша до 0,5 м3</w:t>
            </w:r>
          </w:p>
        </w:tc>
        <w:tc>
          <w:tcPr>
            <w:tcW w:w="1250" w:type="dxa"/>
            <w:tcBorders>
              <w:top w:val="nil"/>
              <w:left w:val="nil"/>
              <w:bottom w:val="single" w:sz="4" w:space="0" w:color="auto"/>
              <w:right w:val="single" w:sz="4" w:space="0" w:color="auto"/>
            </w:tcBorders>
            <w:shd w:val="clear" w:color="auto" w:fill="auto"/>
            <w:hideMark/>
          </w:tcPr>
          <w:p w14:paraId="2D186008"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1B28E1F5" w14:textId="77777777" w:rsidR="008D6CF8" w:rsidRPr="008D6CF8" w:rsidRDefault="008D6CF8" w:rsidP="008D6CF8">
            <w:pPr>
              <w:jc w:val="right"/>
              <w:rPr>
                <w:color w:val="000000"/>
              </w:rPr>
            </w:pPr>
            <w:r w:rsidRPr="008D6CF8">
              <w:rPr>
                <w:color w:val="000000"/>
              </w:rPr>
              <w:t>193.81</w:t>
            </w:r>
          </w:p>
        </w:tc>
        <w:tc>
          <w:tcPr>
            <w:tcW w:w="7865" w:type="dxa"/>
            <w:gridSpan w:val="2"/>
            <w:tcBorders>
              <w:top w:val="nil"/>
              <w:left w:val="nil"/>
              <w:bottom w:val="single" w:sz="4" w:space="0" w:color="auto"/>
              <w:right w:val="single" w:sz="4" w:space="0" w:color="auto"/>
            </w:tcBorders>
            <w:shd w:val="clear" w:color="auto" w:fill="auto"/>
            <w:hideMark/>
          </w:tcPr>
          <w:p w14:paraId="0A713FAF" w14:textId="77777777" w:rsidR="008D6CF8" w:rsidRPr="008D6CF8" w:rsidRDefault="008D6CF8" w:rsidP="008D6CF8">
            <w:pPr>
              <w:jc w:val="right"/>
              <w:rPr>
                <w:color w:val="000000"/>
              </w:rPr>
            </w:pPr>
            <w:r w:rsidRPr="008D6CF8">
              <w:rPr>
                <w:color w:val="000000"/>
              </w:rPr>
              <w:t>107,6*1,8+0,13</w:t>
            </w:r>
          </w:p>
        </w:tc>
        <w:tc>
          <w:tcPr>
            <w:tcW w:w="1707" w:type="dxa"/>
            <w:gridSpan w:val="2"/>
            <w:tcBorders>
              <w:top w:val="nil"/>
              <w:left w:val="nil"/>
              <w:bottom w:val="single" w:sz="4" w:space="0" w:color="auto"/>
              <w:right w:val="single" w:sz="4" w:space="0" w:color="auto"/>
            </w:tcBorders>
            <w:shd w:val="clear" w:color="auto" w:fill="auto"/>
            <w:hideMark/>
          </w:tcPr>
          <w:p w14:paraId="35A4E196" w14:textId="77777777" w:rsidR="008D6CF8" w:rsidRPr="008D6CF8" w:rsidRDefault="008D6CF8" w:rsidP="008D6CF8">
            <w:pPr>
              <w:rPr>
                <w:color w:val="000000"/>
              </w:rPr>
            </w:pPr>
            <w:r w:rsidRPr="008D6CF8">
              <w:rPr>
                <w:color w:val="000000"/>
              </w:rPr>
              <w:t xml:space="preserve">Акт ТО </w:t>
            </w:r>
          </w:p>
        </w:tc>
      </w:tr>
      <w:tr w:rsidR="008D6CF8" w:rsidRPr="008D6CF8" w14:paraId="66AE8129"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8E54A7E" w14:textId="77777777" w:rsidR="008D6CF8" w:rsidRPr="008D6CF8" w:rsidRDefault="008D6CF8" w:rsidP="008D6CF8">
            <w:pPr>
              <w:jc w:val="center"/>
              <w:rPr>
                <w:color w:val="000000"/>
              </w:rPr>
            </w:pPr>
            <w:r w:rsidRPr="008D6CF8">
              <w:rPr>
                <w:color w:val="000000"/>
              </w:rPr>
              <w:t>50</w:t>
            </w:r>
          </w:p>
        </w:tc>
        <w:tc>
          <w:tcPr>
            <w:tcW w:w="2483" w:type="dxa"/>
            <w:tcBorders>
              <w:top w:val="nil"/>
              <w:left w:val="nil"/>
              <w:bottom w:val="single" w:sz="4" w:space="0" w:color="auto"/>
              <w:right w:val="single" w:sz="4" w:space="0" w:color="auto"/>
            </w:tcBorders>
            <w:shd w:val="clear" w:color="auto" w:fill="auto"/>
            <w:hideMark/>
          </w:tcPr>
          <w:p w14:paraId="3F67C34D" w14:textId="77777777" w:rsidR="008D6CF8" w:rsidRPr="008D6CF8" w:rsidRDefault="008D6CF8" w:rsidP="008D6CF8">
            <w:pPr>
              <w:rPr>
                <w:color w:val="000000"/>
              </w:rPr>
            </w:pPr>
            <w:r w:rsidRPr="008D6CF8">
              <w:rPr>
                <w:color w:val="000000"/>
              </w:rPr>
              <w:t xml:space="preserve">Перевозка мусора строительного автомобилями-самосвалами по дорогам с </w:t>
            </w:r>
            <w:r w:rsidRPr="008D6CF8">
              <w:rPr>
                <w:color w:val="000000"/>
              </w:rPr>
              <w:lastRenderedPageBreak/>
              <w:t>асфальтобетонным покрытием на расстояние 53 км</w:t>
            </w:r>
          </w:p>
        </w:tc>
        <w:tc>
          <w:tcPr>
            <w:tcW w:w="1250" w:type="dxa"/>
            <w:tcBorders>
              <w:top w:val="nil"/>
              <w:left w:val="nil"/>
              <w:bottom w:val="single" w:sz="4" w:space="0" w:color="auto"/>
              <w:right w:val="single" w:sz="4" w:space="0" w:color="auto"/>
            </w:tcBorders>
            <w:shd w:val="clear" w:color="auto" w:fill="auto"/>
            <w:hideMark/>
          </w:tcPr>
          <w:p w14:paraId="0ABC40A9" w14:textId="77777777" w:rsidR="008D6CF8" w:rsidRPr="008D6CF8" w:rsidRDefault="008D6CF8" w:rsidP="008D6CF8">
            <w:pPr>
              <w:jc w:val="center"/>
              <w:rPr>
                <w:color w:val="000000"/>
              </w:rPr>
            </w:pPr>
            <w:r w:rsidRPr="008D6CF8">
              <w:rPr>
                <w:color w:val="000000"/>
              </w:rPr>
              <w:lastRenderedPageBreak/>
              <w:t>т</w:t>
            </w:r>
          </w:p>
        </w:tc>
        <w:tc>
          <w:tcPr>
            <w:tcW w:w="1417" w:type="dxa"/>
            <w:tcBorders>
              <w:top w:val="nil"/>
              <w:left w:val="nil"/>
              <w:bottom w:val="single" w:sz="4" w:space="0" w:color="auto"/>
              <w:right w:val="single" w:sz="4" w:space="0" w:color="auto"/>
            </w:tcBorders>
            <w:shd w:val="clear" w:color="auto" w:fill="auto"/>
            <w:hideMark/>
          </w:tcPr>
          <w:p w14:paraId="73094525" w14:textId="77777777" w:rsidR="008D6CF8" w:rsidRPr="008D6CF8" w:rsidRDefault="008D6CF8" w:rsidP="008D6CF8">
            <w:pPr>
              <w:jc w:val="right"/>
              <w:rPr>
                <w:color w:val="000000"/>
              </w:rPr>
            </w:pPr>
            <w:r w:rsidRPr="008D6CF8">
              <w:rPr>
                <w:color w:val="000000"/>
              </w:rPr>
              <w:t>193.81</w:t>
            </w:r>
          </w:p>
        </w:tc>
        <w:tc>
          <w:tcPr>
            <w:tcW w:w="7865" w:type="dxa"/>
            <w:gridSpan w:val="2"/>
            <w:tcBorders>
              <w:top w:val="nil"/>
              <w:left w:val="nil"/>
              <w:bottom w:val="single" w:sz="4" w:space="0" w:color="auto"/>
              <w:right w:val="single" w:sz="4" w:space="0" w:color="auto"/>
            </w:tcBorders>
            <w:shd w:val="clear" w:color="auto" w:fill="auto"/>
            <w:hideMark/>
          </w:tcPr>
          <w:p w14:paraId="45AE8DA8" w14:textId="77777777" w:rsidR="008D6CF8" w:rsidRPr="008D6CF8" w:rsidRDefault="008D6CF8" w:rsidP="008D6CF8">
            <w:pPr>
              <w:jc w:val="right"/>
              <w:rPr>
                <w:color w:val="000000"/>
              </w:rPr>
            </w:pPr>
            <w:r w:rsidRPr="008D6CF8">
              <w:rPr>
                <w:color w:val="000000"/>
              </w:rPr>
              <w:t>107,6*1,8+0,13</w:t>
            </w:r>
          </w:p>
        </w:tc>
        <w:tc>
          <w:tcPr>
            <w:tcW w:w="1707" w:type="dxa"/>
            <w:gridSpan w:val="2"/>
            <w:tcBorders>
              <w:top w:val="nil"/>
              <w:left w:val="nil"/>
              <w:bottom w:val="single" w:sz="4" w:space="0" w:color="auto"/>
              <w:right w:val="single" w:sz="4" w:space="0" w:color="auto"/>
            </w:tcBorders>
            <w:shd w:val="clear" w:color="auto" w:fill="auto"/>
            <w:hideMark/>
          </w:tcPr>
          <w:p w14:paraId="547D518D" w14:textId="77777777" w:rsidR="008D6CF8" w:rsidRPr="008D6CF8" w:rsidRDefault="008D6CF8" w:rsidP="008D6CF8">
            <w:pPr>
              <w:rPr>
                <w:color w:val="000000"/>
              </w:rPr>
            </w:pPr>
            <w:r w:rsidRPr="008D6CF8">
              <w:rPr>
                <w:color w:val="000000"/>
              </w:rPr>
              <w:t xml:space="preserve">Акт ТО </w:t>
            </w:r>
          </w:p>
        </w:tc>
      </w:tr>
      <w:tr w:rsidR="008D6CF8" w:rsidRPr="008D6CF8" w14:paraId="5B71AA0D"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F9DF429" w14:textId="77777777" w:rsidR="008D6CF8" w:rsidRPr="008D6CF8" w:rsidRDefault="008D6CF8" w:rsidP="008D6CF8">
            <w:pPr>
              <w:jc w:val="center"/>
              <w:rPr>
                <w:color w:val="000000"/>
              </w:rPr>
            </w:pPr>
            <w:r w:rsidRPr="008D6CF8">
              <w:rPr>
                <w:color w:val="000000"/>
              </w:rPr>
              <w:t>51</w:t>
            </w:r>
          </w:p>
        </w:tc>
        <w:tc>
          <w:tcPr>
            <w:tcW w:w="2483" w:type="dxa"/>
            <w:tcBorders>
              <w:top w:val="nil"/>
              <w:left w:val="nil"/>
              <w:bottom w:val="single" w:sz="4" w:space="0" w:color="auto"/>
              <w:right w:val="single" w:sz="4" w:space="0" w:color="auto"/>
            </w:tcBorders>
            <w:shd w:val="clear" w:color="auto" w:fill="auto"/>
            <w:hideMark/>
          </w:tcPr>
          <w:p w14:paraId="79ACA2CE" w14:textId="77777777" w:rsidR="008D6CF8" w:rsidRPr="008D6CF8" w:rsidRDefault="008D6CF8" w:rsidP="008D6CF8">
            <w:pPr>
              <w:rPr>
                <w:color w:val="000000"/>
              </w:rPr>
            </w:pPr>
            <w:r w:rsidRPr="008D6CF8">
              <w:rPr>
                <w:color w:val="000000"/>
              </w:rPr>
              <w:t>Устройство основания под непроходной канал из щебня толщиной 150мм длиной 560м и шириной 2,24м</w:t>
            </w:r>
          </w:p>
        </w:tc>
        <w:tc>
          <w:tcPr>
            <w:tcW w:w="1250" w:type="dxa"/>
            <w:tcBorders>
              <w:top w:val="nil"/>
              <w:left w:val="nil"/>
              <w:bottom w:val="single" w:sz="4" w:space="0" w:color="auto"/>
              <w:right w:val="single" w:sz="4" w:space="0" w:color="auto"/>
            </w:tcBorders>
            <w:shd w:val="clear" w:color="auto" w:fill="auto"/>
            <w:hideMark/>
          </w:tcPr>
          <w:p w14:paraId="6EEEB7D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70F8873" w14:textId="77777777" w:rsidR="008D6CF8" w:rsidRPr="008D6CF8" w:rsidRDefault="008D6CF8" w:rsidP="008D6CF8">
            <w:pPr>
              <w:jc w:val="right"/>
              <w:rPr>
                <w:color w:val="000000"/>
              </w:rPr>
            </w:pPr>
            <w:r w:rsidRPr="008D6CF8">
              <w:rPr>
                <w:color w:val="000000"/>
              </w:rPr>
              <w:t>188.16</w:t>
            </w:r>
          </w:p>
        </w:tc>
        <w:tc>
          <w:tcPr>
            <w:tcW w:w="7865" w:type="dxa"/>
            <w:gridSpan w:val="2"/>
            <w:tcBorders>
              <w:top w:val="nil"/>
              <w:left w:val="nil"/>
              <w:bottom w:val="single" w:sz="4" w:space="0" w:color="auto"/>
              <w:right w:val="single" w:sz="4" w:space="0" w:color="auto"/>
            </w:tcBorders>
            <w:shd w:val="clear" w:color="auto" w:fill="auto"/>
            <w:hideMark/>
          </w:tcPr>
          <w:p w14:paraId="09F2796D" w14:textId="77777777" w:rsidR="008D6CF8" w:rsidRPr="008D6CF8" w:rsidRDefault="008D6CF8" w:rsidP="008D6CF8">
            <w:pPr>
              <w:jc w:val="right"/>
              <w:rPr>
                <w:color w:val="000000"/>
              </w:rPr>
            </w:pPr>
            <w:r w:rsidRPr="008D6CF8">
              <w:rPr>
                <w:color w:val="000000"/>
              </w:rPr>
              <w:t>560*2,24*0,15</w:t>
            </w:r>
          </w:p>
        </w:tc>
        <w:tc>
          <w:tcPr>
            <w:tcW w:w="1707" w:type="dxa"/>
            <w:gridSpan w:val="2"/>
            <w:tcBorders>
              <w:top w:val="nil"/>
              <w:left w:val="nil"/>
              <w:bottom w:val="single" w:sz="4" w:space="0" w:color="auto"/>
              <w:right w:val="single" w:sz="4" w:space="0" w:color="auto"/>
            </w:tcBorders>
            <w:shd w:val="clear" w:color="auto" w:fill="auto"/>
            <w:hideMark/>
          </w:tcPr>
          <w:p w14:paraId="3628EF50" w14:textId="77777777" w:rsidR="008D6CF8" w:rsidRPr="008D6CF8" w:rsidRDefault="008D6CF8" w:rsidP="008D6CF8">
            <w:pPr>
              <w:rPr>
                <w:color w:val="000000"/>
              </w:rPr>
            </w:pPr>
            <w:r w:rsidRPr="008D6CF8">
              <w:rPr>
                <w:color w:val="000000"/>
              </w:rPr>
              <w:t xml:space="preserve">Акт ТО </w:t>
            </w:r>
          </w:p>
        </w:tc>
      </w:tr>
      <w:tr w:rsidR="008D6CF8" w:rsidRPr="008D6CF8" w14:paraId="7650C03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2959455" w14:textId="77777777" w:rsidR="008D6CF8" w:rsidRPr="008D6CF8" w:rsidRDefault="008D6CF8" w:rsidP="008D6CF8">
            <w:pPr>
              <w:jc w:val="center"/>
              <w:rPr>
                <w:color w:val="000000"/>
              </w:rPr>
            </w:pPr>
            <w:r w:rsidRPr="008D6CF8">
              <w:rPr>
                <w:color w:val="000000"/>
              </w:rPr>
              <w:t>52</w:t>
            </w:r>
          </w:p>
        </w:tc>
        <w:tc>
          <w:tcPr>
            <w:tcW w:w="2483" w:type="dxa"/>
            <w:tcBorders>
              <w:top w:val="nil"/>
              <w:left w:val="nil"/>
              <w:bottom w:val="single" w:sz="4" w:space="0" w:color="auto"/>
              <w:right w:val="single" w:sz="4" w:space="0" w:color="auto"/>
            </w:tcBorders>
            <w:shd w:val="clear" w:color="auto" w:fill="auto"/>
            <w:hideMark/>
          </w:tcPr>
          <w:p w14:paraId="2F685207" w14:textId="77777777" w:rsidR="008D6CF8" w:rsidRPr="008D6CF8" w:rsidRDefault="008D6CF8" w:rsidP="008D6CF8">
            <w:pPr>
              <w:rPr>
                <w:color w:val="000000"/>
              </w:rPr>
            </w:pPr>
            <w:r w:rsidRPr="008D6CF8">
              <w:rPr>
                <w:color w:val="000000"/>
              </w:rPr>
              <w:t>Щебень из плотных горных пород для строительных работ М 600, фракция 5(3)-20 мм</w:t>
            </w:r>
          </w:p>
        </w:tc>
        <w:tc>
          <w:tcPr>
            <w:tcW w:w="1250" w:type="dxa"/>
            <w:tcBorders>
              <w:top w:val="nil"/>
              <w:left w:val="nil"/>
              <w:bottom w:val="single" w:sz="4" w:space="0" w:color="auto"/>
              <w:right w:val="single" w:sz="4" w:space="0" w:color="auto"/>
            </w:tcBorders>
            <w:shd w:val="clear" w:color="auto" w:fill="auto"/>
            <w:hideMark/>
          </w:tcPr>
          <w:p w14:paraId="501FA584"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91DA406" w14:textId="77777777" w:rsidR="008D6CF8" w:rsidRPr="008D6CF8" w:rsidRDefault="008D6CF8" w:rsidP="008D6CF8">
            <w:pPr>
              <w:jc w:val="right"/>
              <w:rPr>
                <w:color w:val="000000"/>
              </w:rPr>
            </w:pPr>
            <w:r w:rsidRPr="008D6CF8">
              <w:rPr>
                <w:color w:val="000000"/>
              </w:rPr>
              <w:t>216.384</w:t>
            </w:r>
          </w:p>
        </w:tc>
        <w:tc>
          <w:tcPr>
            <w:tcW w:w="7865" w:type="dxa"/>
            <w:gridSpan w:val="2"/>
            <w:tcBorders>
              <w:top w:val="nil"/>
              <w:left w:val="nil"/>
              <w:bottom w:val="single" w:sz="4" w:space="0" w:color="auto"/>
              <w:right w:val="single" w:sz="4" w:space="0" w:color="auto"/>
            </w:tcBorders>
            <w:shd w:val="clear" w:color="auto" w:fill="auto"/>
            <w:hideMark/>
          </w:tcPr>
          <w:p w14:paraId="312A69AD"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4324D01D" w14:textId="77777777" w:rsidR="008D6CF8" w:rsidRPr="008D6CF8" w:rsidRDefault="008D6CF8" w:rsidP="008D6CF8">
            <w:pPr>
              <w:rPr>
                <w:color w:val="000000"/>
              </w:rPr>
            </w:pPr>
            <w:r w:rsidRPr="008D6CF8">
              <w:rPr>
                <w:color w:val="000000"/>
              </w:rPr>
              <w:t xml:space="preserve">Акт ТО </w:t>
            </w:r>
          </w:p>
        </w:tc>
      </w:tr>
      <w:tr w:rsidR="008D6CF8" w:rsidRPr="008D6CF8" w14:paraId="522B6B6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2EA524D" w14:textId="77777777" w:rsidR="008D6CF8" w:rsidRPr="008D6CF8" w:rsidRDefault="008D6CF8" w:rsidP="008D6CF8">
            <w:pPr>
              <w:jc w:val="center"/>
              <w:rPr>
                <w:color w:val="000000"/>
              </w:rPr>
            </w:pPr>
            <w:r w:rsidRPr="008D6CF8">
              <w:rPr>
                <w:color w:val="000000"/>
              </w:rPr>
              <w:t>53</w:t>
            </w:r>
          </w:p>
        </w:tc>
        <w:tc>
          <w:tcPr>
            <w:tcW w:w="2483" w:type="dxa"/>
            <w:tcBorders>
              <w:top w:val="nil"/>
              <w:left w:val="nil"/>
              <w:bottom w:val="single" w:sz="4" w:space="0" w:color="auto"/>
              <w:right w:val="single" w:sz="4" w:space="0" w:color="auto"/>
            </w:tcBorders>
            <w:shd w:val="clear" w:color="auto" w:fill="auto"/>
            <w:hideMark/>
          </w:tcPr>
          <w:p w14:paraId="42640B7F" w14:textId="77777777" w:rsidR="008D6CF8" w:rsidRPr="008D6CF8" w:rsidRDefault="008D6CF8" w:rsidP="008D6CF8">
            <w:pPr>
              <w:rPr>
                <w:color w:val="000000"/>
              </w:rPr>
            </w:pPr>
            <w:r w:rsidRPr="008D6CF8">
              <w:rPr>
                <w:color w:val="000000"/>
              </w:rPr>
              <w:t>Устройство основания под непроходной канал толщиной 100мм длиной 560м и шириной 2,24м</w:t>
            </w:r>
          </w:p>
        </w:tc>
        <w:tc>
          <w:tcPr>
            <w:tcW w:w="1250" w:type="dxa"/>
            <w:tcBorders>
              <w:top w:val="nil"/>
              <w:left w:val="nil"/>
              <w:bottom w:val="single" w:sz="4" w:space="0" w:color="auto"/>
              <w:right w:val="single" w:sz="4" w:space="0" w:color="auto"/>
            </w:tcBorders>
            <w:shd w:val="clear" w:color="auto" w:fill="auto"/>
            <w:hideMark/>
          </w:tcPr>
          <w:p w14:paraId="1319D17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085A343" w14:textId="77777777" w:rsidR="008D6CF8" w:rsidRPr="008D6CF8" w:rsidRDefault="008D6CF8" w:rsidP="008D6CF8">
            <w:pPr>
              <w:jc w:val="right"/>
              <w:rPr>
                <w:color w:val="000000"/>
              </w:rPr>
            </w:pPr>
            <w:r w:rsidRPr="008D6CF8">
              <w:rPr>
                <w:color w:val="000000"/>
              </w:rPr>
              <w:t>114.24</w:t>
            </w:r>
          </w:p>
        </w:tc>
        <w:tc>
          <w:tcPr>
            <w:tcW w:w="7865" w:type="dxa"/>
            <w:gridSpan w:val="2"/>
            <w:tcBorders>
              <w:top w:val="nil"/>
              <w:left w:val="nil"/>
              <w:bottom w:val="single" w:sz="4" w:space="0" w:color="auto"/>
              <w:right w:val="single" w:sz="4" w:space="0" w:color="auto"/>
            </w:tcBorders>
            <w:shd w:val="clear" w:color="auto" w:fill="auto"/>
            <w:hideMark/>
          </w:tcPr>
          <w:p w14:paraId="01D523CD" w14:textId="77777777" w:rsidR="008D6CF8" w:rsidRPr="008D6CF8" w:rsidRDefault="008D6CF8" w:rsidP="008D6CF8">
            <w:pPr>
              <w:jc w:val="right"/>
              <w:rPr>
                <w:color w:val="000000"/>
              </w:rPr>
            </w:pPr>
            <w:r w:rsidRPr="008D6CF8">
              <w:rPr>
                <w:color w:val="000000"/>
              </w:rPr>
              <w:t>560*2,04*0,1</w:t>
            </w:r>
          </w:p>
        </w:tc>
        <w:tc>
          <w:tcPr>
            <w:tcW w:w="1707" w:type="dxa"/>
            <w:gridSpan w:val="2"/>
            <w:tcBorders>
              <w:top w:val="nil"/>
              <w:left w:val="nil"/>
              <w:bottom w:val="single" w:sz="4" w:space="0" w:color="auto"/>
              <w:right w:val="single" w:sz="4" w:space="0" w:color="auto"/>
            </w:tcBorders>
            <w:shd w:val="clear" w:color="auto" w:fill="auto"/>
            <w:hideMark/>
          </w:tcPr>
          <w:p w14:paraId="68CB1682" w14:textId="77777777" w:rsidR="008D6CF8" w:rsidRPr="008D6CF8" w:rsidRDefault="008D6CF8" w:rsidP="008D6CF8">
            <w:pPr>
              <w:rPr>
                <w:color w:val="000000"/>
              </w:rPr>
            </w:pPr>
            <w:r w:rsidRPr="008D6CF8">
              <w:rPr>
                <w:color w:val="000000"/>
              </w:rPr>
              <w:t xml:space="preserve">Акт ТО </w:t>
            </w:r>
          </w:p>
        </w:tc>
      </w:tr>
      <w:tr w:rsidR="008D6CF8" w:rsidRPr="008D6CF8" w14:paraId="0AAF9E1F"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6C4D1D1" w14:textId="77777777" w:rsidR="008D6CF8" w:rsidRPr="008D6CF8" w:rsidRDefault="008D6CF8" w:rsidP="008D6CF8">
            <w:pPr>
              <w:jc w:val="center"/>
              <w:rPr>
                <w:color w:val="000000"/>
              </w:rPr>
            </w:pPr>
            <w:r w:rsidRPr="008D6CF8">
              <w:rPr>
                <w:color w:val="000000"/>
              </w:rPr>
              <w:t>54</w:t>
            </w:r>
          </w:p>
        </w:tc>
        <w:tc>
          <w:tcPr>
            <w:tcW w:w="2483" w:type="dxa"/>
            <w:tcBorders>
              <w:top w:val="nil"/>
              <w:left w:val="nil"/>
              <w:bottom w:val="single" w:sz="4" w:space="0" w:color="auto"/>
              <w:right w:val="single" w:sz="4" w:space="0" w:color="auto"/>
            </w:tcBorders>
            <w:shd w:val="clear" w:color="auto" w:fill="auto"/>
            <w:hideMark/>
          </w:tcPr>
          <w:p w14:paraId="27B238FC" w14:textId="77777777" w:rsidR="008D6CF8" w:rsidRPr="008D6CF8" w:rsidRDefault="008D6CF8" w:rsidP="008D6CF8">
            <w:pPr>
              <w:rPr>
                <w:color w:val="000000"/>
              </w:rPr>
            </w:pPr>
            <w:r w:rsidRPr="008D6CF8">
              <w:rPr>
                <w:color w:val="000000"/>
              </w:rPr>
              <w:t>Смеси бетонные тяжелого бетона (БСТ), класс В7,5 (М100)</w:t>
            </w:r>
          </w:p>
        </w:tc>
        <w:tc>
          <w:tcPr>
            <w:tcW w:w="1250" w:type="dxa"/>
            <w:tcBorders>
              <w:top w:val="nil"/>
              <w:left w:val="nil"/>
              <w:bottom w:val="single" w:sz="4" w:space="0" w:color="auto"/>
              <w:right w:val="single" w:sz="4" w:space="0" w:color="auto"/>
            </w:tcBorders>
            <w:shd w:val="clear" w:color="auto" w:fill="auto"/>
            <w:hideMark/>
          </w:tcPr>
          <w:p w14:paraId="7B40F143"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5748FC1" w14:textId="77777777" w:rsidR="008D6CF8" w:rsidRPr="008D6CF8" w:rsidRDefault="008D6CF8" w:rsidP="008D6CF8">
            <w:pPr>
              <w:jc w:val="right"/>
              <w:rPr>
                <w:color w:val="000000"/>
              </w:rPr>
            </w:pPr>
            <w:r w:rsidRPr="008D6CF8">
              <w:rPr>
                <w:color w:val="000000"/>
              </w:rPr>
              <w:t>116.5248</w:t>
            </w:r>
          </w:p>
        </w:tc>
        <w:tc>
          <w:tcPr>
            <w:tcW w:w="7865" w:type="dxa"/>
            <w:gridSpan w:val="2"/>
            <w:tcBorders>
              <w:top w:val="nil"/>
              <w:left w:val="nil"/>
              <w:bottom w:val="single" w:sz="4" w:space="0" w:color="auto"/>
              <w:right w:val="single" w:sz="4" w:space="0" w:color="auto"/>
            </w:tcBorders>
            <w:shd w:val="clear" w:color="auto" w:fill="auto"/>
            <w:hideMark/>
          </w:tcPr>
          <w:p w14:paraId="63BB8EB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D5E0341" w14:textId="77777777" w:rsidR="008D6CF8" w:rsidRPr="008D6CF8" w:rsidRDefault="008D6CF8" w:rsidP="008D6CF8">
            <w:pPr>
              <w:rPr>
                <w:color w:val="000000"/>
              </w:rPr>
            </w:pPr>
            <w:r w:rsidRPr="008D6CF8">
              <w:rPr>
                <w:color w:val="000000"/>
              </w:rPr>
              <w:t xml:space="preserve">Акт ТО </w:t>
            </w:r>
          </w:p>
        </w:tc>
      </w:tr>
      <w:tr w:rsidR="008D6CF8" w:rsidRPr="008D6CF8" w14:paraId="5A6EA817"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E51C602" w14:textId="77777777" w:rsidR="008D6CF8" w:rsidRPr="008D6CF8" w:rsidRDefault="008D6CF8" w:rsidP="008D6CF8">
            <w:pPr>
              <w:jc w:val="center"/>
              <w:rPr>
                <w:color w:val="000000"/>
              </w:rPr>
            </w:pPr>
            <w:r w:rsidRPr="008D6CF8">
              <w:rPr>
                <w:color w:val="000000"/>
              </w:rPr>
              <w:t>55</w:t>
            </w:r>
          </w:p>
        </w:tc>
        <w:tc>
          <w:tcPr>
            <w:tcW w:w="2483" w:type="dxa"/>
            <w:tcBorders>
              <w:top w:val="nil"/>
              <w:left w:val="nil"/>
              <w:bottom w:val="single" w:sz="4" w:space="0" w:color="auto"/>
              <w:right w:val="single" w:sz="4" w:space="0" w:color="auto"/>
            </w:tcBorders>
            <w:shd w:val="clear" w:color="auto" w:fill="auto"/>
            <w:hideMark/>
          </w:tcPr>
          <w:p w14:paraId="7225FDC9" w14:textId="77777777" w:rsidR="008D6CF8" w:rsidRPr="008D6CF8" w:rsidRDefault="008D6CF8" w:rsidP="008D6CF8">
            <w:pPr>
              <w:rPr>
                <w:color w:val="000000"/>
              </w:rPr>
            </w:pPr>
            <w:r w:rsidRPr="008D6CF8">
              <w:rPr>
                <w:color w:val="000000"/>
              </w:rPr>
              <w:t>Устройство непроходных каналов, перекрываемых плитами</w:t>
            </w:r>
          </w:p>
        </w:tc>
        <w:tc>
          <w:tcPr>
            <w:tcW w:w="1250" w:type="dxa"/>
            <w:tcBorders>
              <w:top w:val="nil"/>
              <w:left w:val="nil"/>
              <w:bottom w:val="single" w:sz="4" w:space="0" w:color="auto"/>
              <w:right w:val="single" w:sz="4" w:space="0" w:color="auto"/>
            </w:tcBorders>
            <w:shd w:val="clear" w:color="auto" w:fill="auto"/>
            <w:hideMark/>
          </w:tcPr>
          <w:p w14:paraId="3685F7AA"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4C7B011C" w14:textId="77777777" w:rsidR="008D6CF8" w:rsidRPr="008D6CF8" w:rsidRDefault="008D6CF8" w:rsidP="008D6CF8">
            <w:pPr>
              <w:jc w:val="right"/>
              <w:rPr>
                <w:color w:val="000000"/>
              </w:rPr>
            </w:pPr>
            <w:r w:rsidRPr="008D6CF8">
              <w:rPr>
                <w:color w:val="000000"/>
              </w:rPr>
              <w:t>367.9</w:t>
            </w:r>
          </w:p>
        </w:tc>
        <w:tc>
          <w:tcPr>
            <w:tcW w:w="7865" w:type="dxa"/>
            <w:gridSpan w:val="2"/>
            <w:tcBorders>
              <w:top w:val="nil"/>
              <w:left w:val="nil"/>
              <w:bottom w:val="single" w:sz="4" w:space="0" w:color="auto"/>
              <w:right w:val="single" w:sz="4" w:space="0" w:color="auto"/>
            </w:tcBorders>
            <w:shd w:val="clear" w:color="auto" w:fill="auto"/>
            <w:hideMark/>
          </w:tcPr>
          <w:p w14:paraId="25E66C89" w14:textId="77777777" w:rsidR="008D6CF8" w:rsidRPr="008D6CF8" w:rsidRDefault="008D6CF8" w:rsidP="008D6CF8">
            <w:pPr>
              <w:jc w:val="right"/>
              <w:rPr>
                <w:color w:val="000000"/>
              </w:rPr>
            </w:pPr>
            <w:r w:rsidRPr="008D6CF8">
              <w:rPr>
                <w:color w:val="000000"/>
              </w:rPr>
              <w:t>89*2,52+5*1,26+3*0,32+2,34+2,34+0,66*188+9*0,24+34*0,16</w:t>
            </w:r>
          </w:p>
        </w:tc>
        <w:tc>
          <w:tcPr>
            <w:tcW w:w="1707" w:type="dxa"/>
            <w:gridSpan w:val="2"/>
            <w:tcBorders>
              <w:top w:val="nil"/>
              <w:left w:val="nil"/>
              <w:bottom w:val="single" w:sz="4" w:space="0" w:color="auto"/>
              <w:right w:val="single" w:sz="4" w:space="0" w:color="auto"/>
            </w:tcBorders>
            <w:shd w:val="clear" w:color="auto" w:fill="auto"/>
            <w:hideMark/>
          </w:tcPr>
          <w:p w14:paraId="13DE83B0" w14:textId="77777777" w:rsidR="008D6CF8" w:rsidRPr="008D6CF8" w:rsidRDefault="008D6CF8" w:rsidP="008D6CF8">
            <w:pPr>
              <w:rPr>
                <w:color w:val="000000"/>
              </w:rPr>
            </w:pPr>
            <w:r w:rsidRPr="008D6CF8">
              <w:rPr>
                <w:color w:val="000000"/>
              </w:rPr>
              <w:t xml:space="preserve">Акт ТО </w:t>
            </w:r>
          </w:p>
        </w:tc>
      </w:tr>
      <w:tr w:rsidR="008D6CF8" w:rsidRPr="008D6CF8" w14:paraId="03B4ED7D"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2335A30" w14:textId="77777777" w:rsidR="008D6CF8" w:rsidRPr="008D6CF8" w:rsidRDefault="008D6CF8" w:rsidP="008D6CF8">
            <w:pPr>
              <w:jc w:val="center"/>
              <w:rPr>
                <w:color w:val="000000"/>
              </w:rPr>
            </w:pPr>
            <w:r w:rsidRPr="008D6CF8">
              <w:rPr>
                <w:color w:val="000000"/>
              </w:rPr>
              <w:t>56</w:t>
            </w:r>
          </w:p>
        </w:tc>
        <w:tc>
          <w:tcPr>
            <w:tcW w:w="2483" w:type="dxa"/>
            <w:tcBorders>
              <w:top w:val="nil"/>
              <w:left w:val="nil"/>
              <w:bottom w:val="single" w:sz="4" w:space="0" w:color="auto"/>
              <w:right w:val="single" w:sz="4" w:space="0" w:color="auto"/>
            </w:tcBorders>
            <w:shd w:val="clear" w:color="auto" w:fill="auto"/>
            <w:hideMark/>
          </w:tcPr>
          <w:p w14:paraId="6717C97D" w14:textId="77777777" w:rsidR="008D6CF8" w:rsidRPr="008D6CF8" w:rsidRDefault="008D6CF8" w:rsidP="008D6CF8">
            <w:pPr>
              <w:rPr>
                <w:color w:val="000000"/>
              </w:rPr>
            </w:pPr>
            <w:r w:rsidRPr="008D6CF8">
              <w:rPr>
                <w:color w:val="000000"/>
              </w:rPr>
              <w:t>Раствор готовый кладочный, цементный, М75</w:t>
            </w:r>
          </w:p>
        </w:tc>
        <w:tc>
          <w:tcPr>
            <w:tcW w:w="1250" w:type="dxa"/>
            <w:tcBorders>
              <w:top w:val="nil"/>
              <w:left w:val="nil"/>
              <w:bottom w:val="single" w:sz="4" w:space="0" w:color="auto"/>
              <w:right w:val="single" w:sz="4" w:space="0" w:color="auto"/>
            </w:tcBorders>
            <w:shd w:val="clear" w:color="auto" w:fill="auto"/>
            <w:hideMark/>
          </w:tcPr>
          <w:p w14:paraId="1699A963"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00400CD" w14:textId="77777777" w:rsidR="008D6CF8" w:rsidRPr="008D6CF8" w:rsidRDefault="008D6CF8" w:rsidP="008D6CF8">
            <w:pPr>
              <w:jc w:val="right"/>
              <w:rPr>
                <w:color w:val="000000"/>
              </w:rPr>
            </w:pPr>
            <w:r w:rsidRPr="008D6CF8">
              <w:rPr>
                <w:color w:val="000000"/>
              </w:rPr>
              <w:t>8.4617</w:t>
            </w:r>
          </w:p>
        </w:tc>
        <w:tc>
          <w:tcPr>
            <w:tcW w:w="7865" w:type="dxa"/>
            <w:gridSpan w:val="2"/>
            <w:tcBorders>
              <w:top w:val="nil"/>
              <w:left w:val="nil"/>
              <w:bottom w:val="single" w:sz="4" w:space="0" w:color="auto"/>
              <w:right w:val="single" w:sz="4" w:space="0" w:color="auto"/>
            </w:tcBorders>
            <w:shd w:val="clear" w:color="auto" w:fill="auto"/>
            <w:hideMark/>
          </w:tcPr>
          <w:p w14:paraId="549F770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4A687D0" w14:textId="77777777" w:rsidR="008D6CF8" w:rsidRPr="008D6CF8" w:rsidRDefault="008D6CF8" w:rsidP="008D6CF8">
            <w:pPr>
              <w:rPr>
                <w:color w:val="000000"/>
              </w:rPr>
            </w:pPr>
            <w:r w:rsidRPr="008D6CF8">
              <w:rPr>
                <w:color w:val="000000"/>
              </w:rPr>
              <w:t xml:space="preserve">Акт ТО </w:t>
            </w:r>
          </w:p>
        </w:tc>
      </w:tr>
      <w:tr w:rsidR="008D6CF8" w:rsidRPr="008D6CF8" w14:paraId="1E6A2919"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F078D5B" w14:textId="77777777" w:rsidR="008D6CF8" w:rsidRPr="008D6CF8" w:rsidRDefault="008D6CF8" w:rsidP="008D6CF8">
            <w:pPr>
              <w:jc w:val="center"/>
              <w:rPr>
                <w:color w:val="000000"/>
              </w:rPr>
            </w:pPr>
            <w:r w:rsidRPr="008D6CF8">
              <w:rPr>
                <w:color w:val="000000"/>
              </w:rPr>
              <w:lastRenderedPageBreak/>
              <w:t>57</w:t>
            </w:r>
          </w:p>
        </w:tc>
        <w:tc>
          <w:tcPr>
            <w:tcW w:w="2483" w:type="dxa"/>
            <w:tcBorders>
              <w:top w:val="nil"/>
              <w:left w:val="nil"/>
              <w:bottom w:val="single" w:sz="4" w:space="0" w:color="auto"/>
              <w:right w:val="single" w:sz="4" w:space="0" w:color="auto"/>
            </w:tcBorders>
            <w:shd w:val="clear" w:color="auto" w:fill="auto"/>
            <w:hideMark/>
          </w:tcPr>
          <w:p w14:paraId="6FC6B7B1" w14:textId="77777777" w:rsidR="008D6CF8" w:rsidRPr="008D6CF8" w:rsidRDefault="008D6CF8" w:rsidP="008D6CF8">
            <w:pPr>
              <w:rPr>
                <w:color w:val="000000"/>
              </w:rPr>
            </w:pPr>
            <w:r w:rsidRPr="008D6CF8">
              <w:rPr>
                <w:color w:val="000000"/>
              </w:rPr>
              <w:t>Лотки железобетонные, объем до 2,85 м3, бетон В15,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35820720"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85819FC" w14:textId="77777777" w:rsidR="008D6CF8" w:rsidRPr="008D6CF8" w:rsidRDefault="008D6CF8" w:rsidP="008D6CF8">
            <w:pPr>
              <w:jc w:val="right"/>
              <w:rPr>
                <w:color w:val="000000"/>
              </w:rPr>
            </w:pPr>
            <w:r w:rsidRPr="008D6CF8">
              <w:rPr>
                <w:color w:val="000000"/>
              </w:rPr>
              <w:t>231.54</w:t>
            </w:r>
          </w:p>
        </w:tc>
        <w:tc>
          <w:tcPr>
            <w:tcW w:w="7865" w:type="dxa"/>
            <w:gridSpan w:val="2"/>
            <w:tcBorders>
              <w:top w:val="nil"/>
              <w:left w:val="nil"/>
              <w:bottom w:val="single" w:sz="4" w:space="0" w:color="auto"/>
              <w:right w:val="single" w:sz="4" w:space="0" w:color="auto"/>
            </w:tcBorders>
            <w:shd w:val="clear" w:color="auto" w:fill="auto"/>
            <w:hideMark/>
          </w:tcPr>
          <w:p w14:paraId="46E9BDB3" w14:textId="77777777" w:rsidR="008D6CF8" w:rsidRPr="008D6CF8" w:rsidRDefault="008D6CF8" w:rsidP="008D6CF8">
            <w:pPr>
              <w:jc w:val="right"/>
              <w:rPr>
                <w:color w:val="000000"/>
              </w:rPr>
            </w:pPr>
            <w:r w:rsidRPr="008D6CF8">
              <w:rPr>
                <w:color w:val="000000"/>
              </w:rPr>
              <w:t>89*2,52+5*1,26+3*0,32</w:t>
            </w:r>
          </w:p>
        </w:tc>
        <w:tc>
          <w:tcPr>
            <w:tcW w:w="1707" w:type="dxa"/>
            <w:gridSpan w:val="2"/>
            <w:tcBorders>
              <w:top w:val="nil"/>
              <w:left w:val="nil"/>
              <w:bottom w:val="single" w:sz="4" w:space="0" w:color="auto"/>
              <w:right w:val="single" w:sz="4" w:space="0" w:color="auto"/>
            </w:tcBorders>
            <w:shd w:val="clear" w:color="auto" w:fill="auto"/>
            <w:hideMark/>
          </w:tcPr>
          <w:p w14:paraId="101F5E1D" w14:textId="77777777" w:rsidR="008D6CF8" w:rsidRPr="008D6CF8" w:rsidRDefault="008D6CF8" w:rsidP="008D6CF8">
            <w:pPr>
              <w:rPr>
                <w:color w:val="000000"/>
              </w:rPr>
            </w:pPr>
            <w:r w:rsidRPr="008D6CF8">
              <w:rPr>
                <w:color w:val="000000"/>
              </w:rPr>
              <w:t xml:space="preserve">Акт ТО </w:t>
            </w:r>
          </w:p>
        </w:tc>
      </w:tr>
      <w:tr w:rsidR="008D6CF8" w:rsidRPr="008D6CF8" w14:paraId="364BD2C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9B75E26" w14:textId="77777777" w:rsidR="008D6CF8" w:rsidRPr="008D6CF8" w:rsidRDefault="008D6CF8" w:rsidP="008D6CF8">
            <w:pPr>
              <w:jc w:val="center"/>
              <w:rPr>
                <w:color w:val="000000"/>
              </w:rPr>
            </w:pPr>
            <w:r w:rsidRPr="008D6CF8">
              <w:rPr>
                <w:color w:val="000000"/>
              </w:rPr>
              <w:t>58</w:t>
            </w:r>
          </w:p>
        </w:tc>
        <w:tc>
          <w:tcPr>
            <w:tcW w:w="2483" w:type="dxa"/>
            <w:tcBorders>
              <w:top w:val="nil"/>
              <w:left w:val="nil"/>
              <w:bottom w:val="single" w:sz="4" w:space="0" w:color="auto"/>
              <w:right w:val="single" w:sz="4" w:space="0" w:color="auto"/>
            </w:tcBorders>
            <w:shd w:val="clear" w:color="auto" w:fill="auto"/>
            <w:hideMark/>
          </w:tcPr>
          <w:p w14:paraId="3AA3CF3E" w14:textId="77777777" w:rsidR="008D6CF8" w:rsidRPr="008D6CF8" w:rsidRDefault="008D6CF8" w:rsidP="008D6CF8">
            <w:pPr>
              <w:rPr>
                <w:color w:val="000000"/>
              </w:rPr>
            </w:pPr>
            <w:r w:rsidRPr="008D6CF8">
              <w:rPr>
                <w:color w:val="000000"/>
              </w:rPr>
              <w:t>Лотки железобетонные, объем до 2,9 м3, бетон В25, расход арматуры от 100 до 150 кг/м3</w:t>
            </w:r>
          </w:p>
        </w:tc>
        <w:tc>
          <w:tcPr>
            <w:tcW w:w="1250" w:type="dxa"/>
            <w:tcBorders>
              <w:top w:val="nil"/>
              <w:left w:val="nil"/>
              <w:bottom w:val="single" w:sz="4" w:space="0" w:color="auto"/>
              <w:right w:val="single" w:sz="4" w:space="0" w:color="auto"/>
            </w:tcBorders>
            <w:shd w:val="clear" w:color="auto" w:fill="auto"/>
            <w:hideMark/>
          </w:tcPr>
          <w:p w14:paraId="3952458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4423B3D" w14:textId="77777777" w:rsidR="008D6CF8" w:rsidRPr="008D6CF8" w:rsidRDefault="008D6CF8" w:rsidP="008D6CF8">
            <w:pPr>
              <w:jc w:val="right"/>
              <w:rPr>
                <w:color w:val="000000"/>
              </w:rPr>
            </w:pPr>
            <w:r w:rsidRPr="008D6CF8">
              <w:rPr>
                <w:color w:val="000000"/>
              </w:rPr>
              <w:t>4.68</w:t>
            </w:r>
          </w:p>
        </w:tc>
        <w:tc>
          <w:tcPr>
            <w:tcW w:w="7865" w:type="dxa"/>
            <w:gridSpan w:val="2"/>
            <w:tcBorders>
              <w:top w:val="nil"/>
              <w:left w:val="nil"/>
              <w:bottom w:val="single" w:sz="4" w:space="0" w:color="auto"/>
              <w:right w:val="single" w:sz="4" w:space="0" w:color="auto"/>
            </w:tcBorders>
            <w:shd w:val="clear" w:color="auto" w:fill="auto"/>
            <w:hideMark/>
          </w:tcPr>
          <w:p w14:paraId="1BE75BEB" w14:textId="77777777" w:rsidR="008D6CF8" w:rsidRPr="008D6CF8" w:rsidRDefault="008D6CF8" w:rsidP="008D6CF8">
            <w:pPr>
              <w:jc w:val="right"/>
              <w:rPr>
                <w:color w:val="000000"/>
              </w:rPr>
            </w:pPr>
            <w:r w:rsidRPr="008D6CF8">
              <w:rPr>
                <w:color w:val="000000"/>
              </w:rPr>
              <w:t>2,34+2,34</w:t>
            </w:r>
          </w:p>
        </w:tc>
        <w:tc>
          <w:tcPr>
            <w:tcW w:w="1707" w:type="dxa"/>
            <w:gridSpan w:val="2"/>
            <w:tcBorders>
              <w:top w:val="nil"/>
              <w:left w:val="nil"/>
              <w:bottom w:val="single" w:sz="4" w:space="0" w:color="auto"/>
              <w:right w:val="single" w:sz="4" w:space="0" w:color="auto"/>
            </w:tcBorders>
            <w:shd w:val="clear" w:color="auto" w:fill="auto"/>
            <w:hideMark/>
          </w:tcPr>
          <w:p w14:paraId="15BE0829" w14:textId="77777777" w:rsidR="008D6CF8" w:rsidRPr="008D6CF8" w:rsidRDefault="008D6CF8" w:rsidP="008D6CF8">
            <w:pPr>
              <w:rPr>
                <w:color w:val="000000"/>
              </w:rPr>
            </w:pPr>
            <w:r w:rsidRPr="008D6CF8">
              <w:rPr>
                <w:color w:val="000000"/>
              </w:rPr>
              <w:t xml:space="preserve">Акт ТО </w:t>
            </w:r>
          </w:p>
        </w:tc>
      </w:tr>
      <w:tr w:rsidR="008D6CF8" w:rsidRPr="008D6CF8" w14:paraId="36147148"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15E2EE5F" w14:textId="77777777" w:rsidR="008D6CF8" w:rsidRPr="008D6CF8" w:rsidRDefault="008D6CF8" w:rsidP="008D6CF8">
            <w:pPr>
              <w:jc w:val="center"/>
              <w:rPr>
                <w:color w:val="000000"/>
              </w:rPr>
            </w:pPr>
            <w:r w:rsidRPr="008D6CF8">
              <w:rPr>
                <w:color w:val="000000"/>
              </w:rPr>
              <w:t>59</w:t>
            </w:r>
          </w:p>
        </w:tc>
        <w:tc>
          <w:tcPr>
            <w:tcW w:w="2483" w:type="dxa"/>
            <w:tcBorders>
              <w:top w:val="nil"/>
              <w:left w:val="nil"/>
              <w:bottom w:val="single" w:sz="4" w:space="0" w:color="auto"/>
              <w:right w:val="single" w:sz="4" w:space="0" w:color="auto"/>
            </w:tcBorders>
            <w:shd w:val="clear" w:color="auto" w:fill="auto"/>
            <w:hideMark/>
          </w:tcPr>
          <w:p w14:paraId="3DDF7B91" w14:textId="77777777" w:rsidR="008D6CF8" w:rsidRPr="008D6CF8" w:rsidRDefault="008D6CF8" w:rsidP="008D6CF8">
            <w:pPr>
              <w:rPr>
                <w:color w:val="000000"/>
              </w:rPr>
            </w:pPr>
            <w:r w:rsidRPr="008D6CF8">
              <w:rPr>
                <w:color w:val="000000"/>
              </w:rPr>
              <w:t>Плиты покрытий и перекрытий лотков и каналов железобетонные, объем до 3,1 м3, бетон В25,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4194475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0818A07" w14:textId="77777777" w:rsidR="008D6CF8" w:rsidRPr="008D6CF8" w:rsidRDefault="008D6CF8" w:rsidP="008D6CF8">
            <w:pPr>
              <w:jc w:val="right"/>
              <w:rPr>
                <w:color w:val="000000"/>
              </w:rPr>
            </w:pPr>
            <w:r w:rsidRPr="008D6CF8">
              <w:rPr>
                <w:color w:val="000000"/>
              </w:rPr>
              <w:t>124.08</w:t>
            </w:r>
          </w:p>
        </w:tc>
        <w:tc>
          <w:tcPr>
            <w:tcW w:w="7865" w:type="dxa"/>
            <w:gridSpan w:val="2"/>
            <w:tcBorders>
              <w:top w:val="nil"/>
              <w:left w:val="nil"/>
              <w:bottom w:val="single" w:sz="4" w:space="0" w:color="auto"/>
              <w:right w:val="single" w:sz="4" w:space="0" w:color="auto"/>
            </w:tcBorders>
            <w:shd w:val="clear" w:color="auto" w:fill="auto"/>
            <w:hideMark/>
          </w:tcPr>
          <w:p w14:paraId="34991BF0" w14:textId="77777777" w:rsidR="008D6CF8" w:rsidRPr="008D6CF8" w:rsidRDefault="008D6CF8" w:rsidP="008D6CF8">
            <w:pPr>
              <w:jc w:val="right"/>
              <w:rPr>
                <w:color w:val="000000"/>
              </w:rPr>
            </w:pPr>
            <w:r w:rsidRPr="008D6CF8">
              <w:rPr>
                <w:color w:val="000000"/>
              </w:rPr>
              <w:t>0,66*188</w:t>
            </w:r>
          </w:p>
        </w:tc>
        <w:tc>
          <w:tcPr>
            <w:tcW w:w="1707" w:type="dxa"/>
            <w:gridSpan w:val="2"/>
            <w:tcBorders>
              <w:top w:val="nil"/>
              <w:left w:val="nil"/>
              <w:bottom w:val="single" w:sz="4" w:space="0" w:color="auto"/>
              <w:right w:val="single" w:sz="4" w:space="0" w:color="auto"/>
            </w:tcBorders>
            <w:shd w:val="clear" w:color="auto" w:fill="auto"/>
            <w:hideMark/>
          </w:tcPr>
          <w:p w14:paraId="70D1A784" w14:textId="77777777" w:rsidR="008D6CF8" w:rsidRPr="008D6CF8" w:rsidRDefault="008D6CF8" w:rsidP="008D6CF8">
            <w:pPr>
              <w:rPr>
                <w:color w:val="000000"/>
              </w:rPr>
            </w:pPr>
            <w:r w:rsidRPr="008D6CF8">
              <w:rPr>
                <w:color w:val="000000"/>
              </w:rPr>
              <w:t xml:space="preserve">Акт ТО </w:t>
            </w:r>
          </w:p>
        </w:tc>
      </w:tr>
      <w:tr w:rsidR="008D6CF8" w:rsidRPr="008D6CF8" w14:paraId="36C894EB"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94ABA96" w14:textId="77777777" w:rsidR="008D6CF8" w:rsidRPr="008D6CF8" w:rsidRDefault="008D6CF8" w:rsidP="008D6CF8">
            <w:pPr>
              <w:jc w:val="center"/>
              <w:rPr>
                <w:color w:val="000000"/>
              </w:rPr>
            </w:pPr>
            <w:r w:rsidRPr="008D6CF8">
              <w:rPr>
                <w:color w:val="000000"/>
              </w:rPr>
              <w:t>60</w:t>
            </w:r>
          </w:p>
        </w:tc>
        <w:tc>
          <w:tcPr>
            <w:tcW w:w="2483" w:type="dxa"/>
            <w:tcBorders>
              <w:top w:val="nil"/>
              <w:left w:val="nil"/>
              <w:bottom w:val="single" w:sz="4" w:space="0" w:color="auto"/>
              <w:right w:val="single" w:sz="4" w:space="0" w:color="auto"/>
            </w:tcBorders>
            <w:shd w:val="clear" w:color="auto" w:fill="auto"/>
            <w:hideMark/>
          </w:tcPr>
          <w:p w14:paraId="52E4E7C1" w14:textId="77777777" w:rsidR="008D6CF8" w:rsidRPr="008D6CF8" w:rsidRDefault="008D6CF8" w:rsidP="008D6CF8">
            <w:pPr>
              <w:rPr>
                <w:color w:val="000000"/>
              </w:rPr>
            </w:pPr>
            <w:r w:rsidRPr="008D6CF8">
              <w:rPr>
                <w:color w:val="000000"/>
              </w:rPr>
              <w:t>Плиты перекрытия лотков и каналов доборные железобетонные, объем до 1 м3, бетон В25,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329BBA1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B3F028A" w14:textId="77777777" w:rsidR="008D6CF8" w:rsidRPr="008D6CF8" w:rsidRDefault="008D6CF8" w:rsidP="008D6CF8">
            <w:pPr>
              <w:jc w:val="right"/>
              <w:rPr>
                <w:color w:val="000000"/>
              </w:rPr>
            </w:pPr>
            <w:r w:rsidRPr="008D6CF8">
              <w:rPr>
                <w:color w:val="000000"/>
              </w:rPr>
              <w:t>7.6</w:t>
            </w:r>
          </w:p>
        </w:tc>
        <w:tc>
          <w:tcPr>
            <w:tcW w:w="7865" w:type="dxa"/>
            <w:gridSpan w:val="2"/>
            <w:tcBorders>
              <w:top w:val="nil"/>
              <w:left w:val="nil"/>
              <w:bottom w:val="single" w:sz="4" w:space="0" w:color="auto"/>
              <w:right w:val="single" w:sz="4" w:space="0" w:color="auto"/>
            </w:tcBorders>
            <w:shd w:val="clear" w:color="auto" w:fill="auto"/>
            <w:hideMark/>
          </w:tcPr>
          <w:p w14:paraId="5B51171D" w14:textId="77777777" w:rsidR="008D6CF8" w:rsidRPr="008D6CF8" w:rsidRDefault="008D6CF8" w:rsidP="008D6CF8">
            <w:pPr>
              <w:jc w:val="right"/>
              <w:rPr>
                <w:color w:val="000000"/>
              </w:rPr>
            </w:pPr>
            <w:r w:rsidRPr="008D6CF8">
              <w:rPr>
                <w:color w:val="000000"/>
              </w:rPr>
              <w:t>9*0,24+34*0,16</w:t>
            </w:r>
          </w:p>
        </w:tc>
        <w:tc>
          <w:tcPr>
            <w:tcW w:w="1707" w:type="dxa"/>
            <w:gridSpan w:val="2"/>
            <w:tcBorders>
              <w:top w:val="nil"/>
              <w:left w:val="nil"/>
              <w:bottom w:val="single" w:sz="4" w:space="0" w:color="auto"/>
              <w:right w:val="single" w:sz="4" w:space="0" w:color="auto"/>
            </w:tcBorders>
            <w:shd w:val="clear" w:color="auto" w:fill="auto"/>
            <w:hideMark/>
          </w:tcPr>
          <w:p w14:paraId="50F0891A" w14:textId="77777777" w:rsidR="008D6CF8" w:rsidRPr="008D6CF8" w:rsidRDefault="008D6CF8" w:rsidP="008D6CF8">
            <w:pPr>
              <w:rPr>
                <w:color w:val="000000"/>
              </w:rPr>
            </w:pPr>
            <w:r w:rsidRPr="008D6CF8">
              <w:rPr>
                <w:color w:val="000000"/>
              </w:rPr>
              <w:t xml:space="preserve">Акт ТО </w:t>
            </w:r>
          </w:p>
        </w:tc>
      </w:tr>
      <w:tr w:rsidR="008D6CF8" w:rsidRPr="008D6CF8" w14:paraId="264D8353"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805D97B" w14:textId="77777777" w:rsidR="008D6CF8" w:rsidRPr="008D6CF8" w:rsidRDefault="008D6CF8" w:rsidP="008D6CF8">
            <w:pPr>
              <w:jc w:val="center"/>
              <w:rPr>
                <w:color w:val="000000"/>
              </w:rPr>
            </w:pPr>
            <w:r w:rsidRPr="008D6CF8">
              <w:rPr>
                <w:color w:val="000000"/>
              </w:rPr>
              <w:t>61</w:t>
            </w:r>
          </w:p>
        </w:tc>
        <w:tc>
          <w:tcPr>
            <w:tcW w:w="2483" w:type="dxa"/>
            <w:tcBorders>
              <w:top w:val="nil"/>
              <w:left w:val="nil"/>
              <w:bottom w:val="single" w:sz="4" w:space="0" w:color="auto"/>
              <w:right w:val="single" w:sz="4" w:space="0" w:color="auto"/>
            </w:tcBorders>
            <w:shd w:val="clear" w:color="auto" w:fill="auto"/>
            <w:hideMark/>
          </w:tcPr>
          <w:p w14:paraId="237522EB" w14:textId="77777777" w:rsidR="008D6CF8" w:rsidRPr="008D6CF8" w:rsidRDefault="008D6CF8" w:rsidP="008D6CF8">
            <w:pPr>
              <w:rPr>
                <w:color w:val="000000"/>
              </w:rPr>
            </w:pPr>
            <w:r w:rsidRPr="008D6CF8">
              <w:rPr>
                <w:color w:val="000000"/>
              </w:rPr>
              <w:t>Укладка балок Б3 размер 1,84х0,3х0,25 м вес 0,35тн</w:t>
            </w:r>
          </w:p>
        </w:tc>
        <w:tc>
          <w:tcPr>
            <w:tcW w:w="1250" w:type="dxa"/>
            <w:tcBorders>
              <w:top w:val="nil"/>
              <w:left w:val="nil"/>
              <w:bottom w:val="single" w:sz="4" w:space="0" w:color="auto"/>
              <w:right w:val="single" w:sz="4" w:space="0" w:color="auto"/>
            </w:tcBorders>
            <w:shd w:val="clear" w:color="auto" w:fill="auto"/>
            <w:hideMark/>
          </w:tcPr>
          <w:p w14:paraId="5FC9660A"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C5C7136" w14:textId="77777777" w:rsidR="008D6CF8" w:rsidRPr="008D6CF8" w:rsidRDefault="008D6CF8" w:rsidP="008D6CF8">
            <w:pPr>
              <w:jc w:val="right"/>
              <w:rPr>
                <w:color w:val="000000"/>
              </w:rPr>
            </w:pPr>
            <w:r w:rsidRPr="008D6CF8">
              <w:rPr>
                <w:color w:val="000000"/>
              </w:rPr>
              <w:t>3</w:t>
            </w:r>
          </w:p>
        </w:tc>
        <w:tc>
          <w:tcPr>
            <w:tcW w:w="7865" w:type="dxa"/>
            <w:gridSpan w:val="2"/>
            <w:tcBorders>
              <w:top w:val="nil"/>
              <w:left w:val="nil"/>
              <w:bottom w:val="single" w:sz="4" w:space="0" w:color="auto"/>
              <w:right w:val="single" w:sz="4" w:space="0" w:color="auto"/>
            </w:tcBorders>
            <w:shd w:val="clear" w:color="auto" w:fill="auto"/>
            <w:hideMark/>
          </w:tcPr>
          <w:p w14:paraId="11700DD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2CEE5AB" w14:textId="77777777" w:rsidR="008D6CF8" w:rsidRPr="008D6CF8" w:rsidRDefault="008D6CF8" w:rsidP="008D6CF8">
            <w:pPr>
              <w:rPr>
                <w:color w:val="000000"/>
              </w:rPr>
            </w:pPr>
            <w:r w:rsidRPr="008D6CF8">
              <w:rPr>
                <w:color w:val="000000"/>
              </w:rPr>
              <w:t xml:space="preserve">Акт ТО </w:t>
            </w:r>
          </w:p>
        </w:tc>
      </w:tr>
      <w:tr w:rsidR="008D6CF8" w:rsidRPr="008D6CF8" w14:paraId="3BACC94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6B3D575" w14:textId="77777777" w:rsidR="008D6CF8" w:rsidRPr="008D6CF8" w:rsidRDefault="008D6CF8" w:rsidP="008D6CF8">
            <w:pPr>
              <w:jc w:val="center"/>
              <w:rPr>
                <w:color w:val="000000"/>
              </w:rPr>
            </w:pPr>
            <w:r w:rsidRPr="008D6CF8">
              <w:rPr>
                <w:color w:val="000000"/>
              </w:rPr>
              <w:t>62</w:t>
            </w:r>
          </w:p>
        </w:tc>
        <w:tc>
          <w:tcPr>
            <w:tcW w:w="2483" w:type="dxa"/>
            <w:tcBorders>
              <w:top w:val="nil"/>
              <w:left w:val="nil"/>
              <w:bottom w:val="single" w:sz="4" w:space="0" w:color="auto"/>
              <w:right w:val="single" w:sz="4" w:space="0" w:color="auto"/>
            </w:tcBorders>
            <w:shd w:val="clear" w:color="auto" w:fill="auto"/>
            <w:hideMark/>
          </w:tcPr>
          <w:p w14:paraId="3C1095DD" w14:textId="77777777" w:rsidR="008D6CF8" w:rsidRPr="008D6CF8" w:rsidRDefault="008D6CF8" w:rsidP="008D6CF8">
            <w:pPr>
              <w:rPr>
                <w:color w:val="000000"/>
              </w:rPr>
            </w:pPr>
            <w:r w:rsidRPr="008D6CF8">
              <w:rPr>
                <w:color w:val="000000"/>
              </w:rPr>
              <w:t xml:space="preserve">Перемычки брусковые железобетонные, объем до 0,2 м3, </w:t>
            </w:r>
            <w:r w:rsidRPr="008D6CF8">
              <w:rPr>
                <w:color w:val="000000"/>
              </w:rPr>
              <w:lastRenderedPageBreak/>
              <w:t>бетон В15,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63520724" w14:textId="77777777" w:rsidR="008D6CF8" w:rsidRPr="008D6CF8" w:rsidRDefault="008D6CF8" w:rsidP="008D6CF8">
            <w:pPr>
              <w:jc w:val="center"/>
              <w:rPr>
                <w:color w:val="000000"/>
              </w:rPr>
            </w:pPr>
            <w:r w:rsidRPr="008D6CF8">
              <w:rPr>
                <w:color w:val="000000"/>
              </w:rPr>
              <w:lastRenderedPageBreak/>
              <w:t>м3</w:t>
            </w:r>
          </w:p>
        </w:tc>
        <w:tc>
          <w:tcPr>
            <w:tcW w:w="1417" w:type="dxa"/>
            <w:tcBorders>
              <w:top w:val="nil"/>
              <w:left w:val="nil"/>
              <w:bottom w:val="single" w:sz="4" w:space="0" w:color="auto"/>
              <w:right w:val="single" w:sz="4" w:space="0" w:color="auto"/>
            </w:tcBorders>
            <w:shd w:val="clear" w:color="auto" w:fill="auto"/>
            <w:hideMark/>
          </w:tcPr>
          <w:p w14:paraId="5CE8D155" w14:textId="77777777" w:rsidR="008D6CF8" w:rsidRPr="008D6CF8" w:rsidRDefault="008D6CF8" w:rsidP="008D6CF8">
            <w:pPr>
              <w:jc w:val="right"/>
              <w:rPr>
                <w:color w:val="000000"/>
              </w:rPr>
            </w:pPr>
            <w:r w:rsidRPr="008D6CF8">
              <w:rPr>
                <w:color w:val="000000"/>
              </w:rPr>
              <w:t>0.42</w:t>
            </w:r>
          </w:p>
        </w:tc>
        <w:tc>
          <w:tcPr>
            <w:tcW w:w="7865" w:type="dxa"/>
            <w:gridSpan w:val="2"/>
            <w:tcBorders>
              <w:top w:val="nil"/>
              <w:left w:val="nil"/>
              <w:bottom w:val="single" w:sz="4" w:space="0" w:color="auto"/>
              <w:right w:val="single" w:sz="4" w:space="0" w:color="auto"/>
            </w:tcBorders>
            <w:shd w:val="clear" w:color="auto" w:fill="auto"/>
            <w:hideMark/>
          </w:tcPr>
          <w:p w14:paraId="6AB3A13D" w14:textId="77777777" w:rsidR="008D6CF8" w:rsidRPr="008D6CF8" w:rsidRDefault="008D6CF8" w:rsidP="008D6CF8">
            <w:pPr>
              <w:jc w:val="right"/>
              <w:rPr>
                <w:color w:val="000000"/>
              </w:rPr>
            </w:pPr>
            <w:r w:rsidRPr="008D6CF8">
              <w:rPr>
                <w:color w:val="000000"/>
              </w:rPr>
              <w:t>0,14*3</w:t>
            </w:r>
          </w:p>
        </w:tc>
        <w:tc>
          <w:tcPr>
            <w:tcW w:w="1707" w:type="dxa"/>
            <w:gridSpan w:val="2"/>
            <w:tcBorders>
              <w:top w:val="nil"/>
              <w:left w:val="nil"/>
              <w:bottom w:val="single" w:sz="4" w:space="0" w:color="auto"/>
              <w:right w:val="single" w:sz="4" w:space="0" w:color="auto"/>
            </w:tcBorders>
            <w:shd w:val="clear" w:color="auto" w:fill="auto"/>
            <w:hideMark/>
          </w:tcPr>
          <w:p w14:paraId="083D8891" w14:textId="77777777" w:rsidR="008D6CF8" w:rsidRPr="008D6CF8" w:rsidRDefault="008D6CF8" w:rsidP="008D6CF8">
            <w:pPr>
              <w:rPr>
                <w:color w:val="000000"/>
              </w:rPr>
            </w:pPr>
            <w:r w:rsidRPr="008D6CF8">
              <w:rPr>
                <w:color w:val="000000"/>
              </w:rPr>
              <w:t xml:space="preserve">Акт ТО </w:t>
            </w:r>
          </w:p>
        </w:tc>
      </w:tr>
      <w:tr w:rsidR="008D6CF8" w:rsidRPr="008D6CF8" w14:paraId="7FCF5011"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EB1FE15" w14:textId="77777777" w:rsidR="008D6CF8" w:rsidRPr="008D6CF8" w:rsidRDefault="008D6CF8" w:rsidP="008D6CF8">
            <w:pPr>
              <w:jc w:val="center"/>
              <w:rPr>
                <w:color w:val="000000"/>
              </w:rPr>
            </w:pPr>
            <w:r w:rsidRPr="008D6CF8">
              <w:rPr>
                <w:color w:val="000000"/>
              </w:rPr>
              <w:t>63</w:t>
            </w:r>
          </w:p>
        </w:tc>
        <w:tc>
          <w:tcPr>
            <w:tcW w:w="2483" w:type="dxa"/>
            <w:tcBorders>
              <w:top w:val="nil"/>
              <w:left w:val="nil"/>
              <w:bottom w:val="single" w:sz="4" w:space="0" w:color="auto"/>
              <w:right w:val="single" w:sz="4" w:space="0" w:color="auto"/>
            </w:tcBorders>
            <w:shd w:val="clear" w:color="auto" w:fill="auto"/>
            <w:hideMark/>
          </w:tcPr>
          <w:p w14:paraId="3D6D574D" w14:textId="77777777" w:rsidR="008D6CF8" w:rsidRPr="008D6CF8" w:rsidRDefault="008D6CF8" w:rsidP="008D6CF8">
            <w:pPr>
              <w:rPr>
                <w:color w:val="000000"/>
              </w:rPr>
            </w:pPr>
            <w:r w:rsidRPr="008D6CF8">
              <w:rPr>
                <w:color w:val="000000"/>
              </w:rPr>
              <w:t>Кладка стен каналов в углах поворота из кирпича</w:t>
            </w:r>
          </w:p>
        </w:tc>
        <w:tc>
          <w:tcPr>
            <w:tcW w:w="1250" w:type="dxa"/>
            <w:tcBorders>
              <w:top w:val="nil"/>
              <w:left w:val="nil"/>
              <w:bottom w:val="single" w:sz="4" w:space="0" w:color="auto"/>
              <w:right w:val="single" w:sz="4" w:space="0" w:color="auto"/>
            </w:tcBorders>
            <w:shd w:val="clear" w:color="auto" w:fill="auto"/>
            <w:hideMark/>
          </w:tcPr>
          <w:p w14:paraId="26BAFF90"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EEB01F0" w14:textId="77777777" w:rsidR="008D6CF8" w:rsidRPr="008D6CF8" w:rsidRDefault="008D6CF8" w:rsidP="008D6CF8">
            <w:pPr>
              <w:jc w:val="right"/>
              <w:rPr>
                <w:color w:val="000000"/>
              </w:rPr>
            </w:pPr>
            <w:r w:rsidRPr="008D6CF8">
              <w:rPr>
                <w:color w:val="000000"/>
              </w:rPr>
              <w:t>1.49</w:t>
            </w:r>
          </w:p>
        </w:tc>
        <w:tc>
          <w:tcPr>
            <w:tcW w:w="7865" w:type="dxa"/>
            <w:gridSpan w:val="2"/>
            <w:tcBorders>
              <w:top w:val="nil"/>
              <w:left w:val="nil"/>
              <w:bottom w:val="single" w:sz="4" w:space="0" w:color="auto"/>
              <w:right w:val="single" w:sz="4" w:space="0" w:color="auto"/>
            </w:tcBorders>
            <w:shd w:val="clear" w:color="auto" w:fill="auto"/>
            <w:hideMark/>
          </w:tcPr>
          <w:p w14:paraId="48B6511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551D7C5" w14:textId="77777777" w:rsidR="008D6CF8" w:rsidRPr="008D6CF8" w:rsidRDefault="008D6CF8" w:rsidP="008D6CF8">
            <w:pPr>
              <w:rPr>
                <w:color w:val="000000"/>
              </w:rPr>
            </w:pPr>
            <w:r w:rsidRPr="008D6CF8">
              <w:rPr>
                <w:color w:val="000000"/>
              </w:rPr>
              <w:t xml:space="preserve">Акт ТО </w:t>
            </w:r>
          </w:p>
        </w:tc>
      </w:tr>
      <w:tr w:rsidR="008D6CF8" w:rsidRPr="008D6CF8" w14:paraId="5788F8C1"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F3FA286" w14:textId="77777777" w:rsidR="008D6CF8" w:rsidRPr="008D6CF8" w:rsidRDefault="008D6CF8" w:rsidP="008D6CF8">
            <w:pPr>
              <w:jc w:val="center"/>
              <w:rPr>
                <w:color w:val="000000"/>
              </w:rPr>
            </w:pPr>
            <w:r w:rsidRPr="008D6CF8">
              <w:rPr>
                <w:color w:val="000000"/>
              </w:rPr>
              <w:t>64</w:t>
            </w:r>
          </w:p>
        </w:tc>
        <w:tc>
          <w:tcPr>
            <w:tcW w:w="2483" w:type="dxa"/>
            <w:tcBorders>
              <w:top w:val="nil"/>
              <w:left w:val="nil"/>
              <w:bottom w:val="single" w:sz="4" w:space="0" w:color="auto"/>
              <w:right w:val="single" w:sz="4" w:space="0" w:color="auto"/>
            </w:tcBorders>
            <w:shd w:val="clear" w:color="auto" w:fill="auto"/>
            <w:hideMark/>
          </w:tcPr>
          <w:p w14:paraId="574ABC61" w14:textId="77777777" w:rsidR="008D6CF8" w:rsidRPr="008D6CF8" w:rsidRDefault="008D6CF8" w:rsidP="008D6CF8">
            <w:pPr>
              <w:rPr>
                <w:color w:val="000000"/>
              </w:rPr>
            </w:pPr>
            <w:r w:rsidRPr="008D6CF8">
              <w:rPr>
                <w:color w:val="000000"/>
              </w:rPr>
              <w:t>Раствор готовый кладочный, цементный, М75</w:t>
            </w:r>
          </w:p>
        </w:tc>
        <w:tc>
          <w:tcPr>
            <w:tcW w:w="1250" w:type="dxa"/>
            <w:tcBorders>
              <w:top w:val="nil"/>
              <w:left w:val="nil"/>
              <w:bottom w:val="single" w:sz="4" w:space="0" w:color="auto"/>
              <w:right w:val="single" w:sz="4" w:space="0" w:color="auto"/>
            </w:tcBorders>
            <w:shd w:val="clear" w:color="auto" w:fill="auto"/>
            <w:hideMark/>
          </w:tcPr>
          <w:p w14:paraId="6929BCF0"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1422C04" w14:textId="77777777" w:rsidR="008D6CF8" w:rsidRPr="008D6CF8" w:rsidRDefault="008D6CF8" w:rsidP="008D6CF8">
            <w:pPr>
              <w:jc w:val="right"/>
              <w:rPr>
                <w:color w:val="000000"/>
              </w:rPr>
            </w:pPr>
            <w:r w:rsidRPr="008D6CF8">
              <w:rPr>
                <w:color w:val="000000"/>
              </w:rPr>
              <w:t>0.329</w:t>
            </w:r>
          </w:p>
        </w:tc>
        <w:tc>
          <w:tcPr>
            <w:tcW w:w="7865" w:type="dxa"/>
            <w:gridSpan w:val="2"/>
            <w:tcBorders>
              <w:top w:val="nil"/>
              <w:left w:val="nil"/>
              <w:bottom w:val="single" w:sz="4" w:space="0" w:color="auto"/>
              <w:right w:val="single" w:sz="4" w:space="0" w:color="auto"/>
            </w:tcBorders>
            <w:shd w:val="clear" w:color="auto" w:fill="auto"/>
            <w:hideMark/>
          </w:tcPr>
          <w:p w14:paraId="629F4D5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4673C82" w14:textId="77777777" w:rsidR="008D6CF8" w:rsidRPr="008D6CF8" w:rsidRDefault="008D6CF8" w:rsidP="008D6CF8">
            <w:pPr>
              <w:rPr>
                <w:color w:val="000000"/>
              </w:rPr>
            </w:pPr>
            <w:r w:rsidRPr="008D6CF8">
              <w:rPr>
                <w:color w:val="000000"/>
              </w:rPr>
              <w:t xml:space="preserve">Акт ТО </w:t>
            </w:r>
          </w:p>
        </w:tc>
      </w:tr>
      <w:tr w:rsidR="008D6CF8" w:rsidRPr="008D6CF8" w14:paraId="5BF2BA2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CBBE06D" w14:textId="77777777" w:rsidR="008D6CF8" w:rsidRPr="008D6CF8" w:rsidRDefault="008D6CF8" w:rsidP="008D6CF8">
            <w:pPr>
              <w:jc w:val="center"/>
              <w:rPr>
                <w:color w:val="000000"/>
              </w:rPr>
            </w:pPr>
            <w:r w:rsidRPr="008D6CF8">
              <w:rPr>
                <w:color w:val="000000"/>
              </w:rPr>
              <w:t>65</w:t>
            </w:r>
          </w:p>
        </w:tc>
        <w:tc>
          <w:tcPr>
            <w:tcW w:w="2483" w:type="dxa"/>
            <w:tcBorders>
              <w:top w:val="nil"/>
              <w:left w:val="nil"/>
              <w:bottom w:val="single" w:sz="4" w:space="0" w:color="auto"/>
              <w:right w:val="single" w:sz="4" w:space="0" w:color="auto"/>
            </w:tcBorders>
            <w:shd w:val="clear" w:color="auto" w:fill="auto"/>
            <w:hideMark/>
          </w:tcPr>
          <w:p w14:paraId="0E9D870C" w14:textId="77777777" w:rsidR="008D6CF8" w:rsidRPr="008D6CF8" w:rsidRDefault="008D6CF8" w:rsidP="008D6CF8">
            <w:pPr>
              <w:rPr>
                <w:color w:val="000000"/>
              </w:rPr>
            </w:pPr>
            <w:r w:rsidRPr="008D6CF8">
              <w:rPr>
                <w:color w:val="000000"/>
              </w:rPr>
              <w:t>Кирпич керамический полнотелый одинарный, размеры 250х120х65 мм, марка 150</w:t>
            </w:r>
          </w:p>
        </w:tc>
        <w:tc>
          <w:tcPr>
            <w:tcW w:w="1250" w:type="dxa"/>
            <w:tcBorders>
              <w:top w:val="nil"/>
              <w:left w:val="nil"/>
              <w:bottom w:val="single" w:sz="4" w:space="0" w:color="auto"/>
              <w:right w:val="single" w:sz="4" w:space="0" w:color="auto"/>
            </w:tcBorders>
            <w:shd w:val="clear" w:color="auto" w:fill="auto"/>
            <w:hideMark/>
          </w:tcPr>
          <w:p w14:paraId="4C529BD8"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1831880F" w14:textId="77777777" w:rsidR="008D6CF8" w:rsidRPr="008D6CF8" w:rsidRDefault="008D6CF8" w:rsidP="008D6CF8">
            <w:pPr>
              <w:jc w:val="right"/>
              <w:rPr>
                <w:color w:val="000000"/>
              </w:rPr>
            </w:pPr>
            <w:r w:rsidRPr="008D6CF8">
              <w:rPr>
                <w:color w:val="000000"/>
              </w:rPr>
              <w:t>596</w:t>
            </w:r>
          </w:p>
        </w:tc>
        <w:tc>
          <w:tcPr>
            <w:tcW w:w="7865" w:type="dxa"/>
            <w:gridSpan w:val="2"/>
            <w:tcBorders>
              <w:top w:val="nil"/>
              <w:left w:val="nil"/>
              <w:bottom w:val="single" w:sz="4" w:space="0" w:color="auto"/>
              <w:right w:val="single" w:sz="4" w:space="0" w:color="auto"/>
            </w:tcBorders>
            <w:shd w:val="clear" w:color="auto" w:fill="auto"/>
            <w:hideMark/>
          </w:tcPr>
          <w:p w14:paraId="3F3D7214"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34E3FCF" w14:textId="77777777" w:rsidR="008D6CF8" w:rsidRPr="008D6CF8" w:rsidRDefault="008D6CF8" w:rsidP="008D6CF8">
            <w:pPr>
              <w:rPr>
                <w:color w:val="000000"/>
              </w:rPr>
            </w:pPr>
            <w:r w:rsidRPr="008D6CF8">
              <w:rPr>
                <w:color w:val="000000"/>
              </w:rPr>
              <w:t xml:space="preserve">Акт ТО </w:t>
            </w:r>
          </w:p>
        </w:tc>
      </w:tr>
      <w:tr w:rsidR="008D6CF8" w:rsidRPr="008D6CF8" w14:paraId="27999194"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9DCF8E3" w14:textId="77777777" w:rsidR="008D6CF8" w:rsidRPr="008D6CF8" w:rsidRDefault="008D6CF8" w:rsidP="008D6CF8">
            <w:pPr>
              <w:jc w:val="center"/>
              <w:rPr>
                <w:color w:val="000000"/>
              </w:rPr>
            </w:pPr>
            <w:r w:rsidRPr="008D6CF8">
              <w:rPr>
                <w:color w:val="000000"/>
              </w:rPr>
              <w:t>66</w:t>
            </w:r>
          </w:p>
        </w:tc>
        <w:tc>
          <w:tcPr>
            <w:tcW w:w="2483" w:type="dxa"/>
            <w:tcBorders>
              <w:top w:val="nil"/>
              <w:left w:val="nil"/>
              <w:bottom w:val="single" w:sz="4" w:space="0" w:color="auto"/>
              <w:right w:val="single" w:sz="4" w:space="0" w:color="auto"/>
            </w:tcBorders>
            <w:shd w:val="clear" w:color="auto" w:fill="auto"/>
            <w:hideMark/>
          </w:tcPr>
          <w:p w14:paraId="7D44DA34" w14:textId="77777777" w:rsidR="008D6CF8" w:rsidRPr="008D6CF8" w:rsidRDefault="008D6CF8" w:rsidP="008D6CF8">
            <w:pPr>
              <w:rPr>
                <w:color w:val="000000"/>
              </w:rPr>
            </w:pPr>
            <w:r w:rsidRPr="008D6CF8">
              <w:rPr>
                <w:color w:val="000000"/>
              </w:rPr>
              <w:t>Установка опорных ж/б подушек ОП-3 объём 1шт 0,014м3</w:t>
            </w:r>
          </w:p>
        </w:tc>
        <w:tc>
          <w:tcPr>
            <w:tcW w:w="1250" w:type="dxa"/>
            <w:tcBorders>
              <w:top w:val="nil"/>
              <w:left w:val="nil"/>
              <w:bottom w:val="single" w:sz="4" w:space="0" w:color="auto"/>
              <w:right w:val="single" w:sz="4" w:space="0" w:color="auto"/>
            </w:tcBorders>
            <w:shd w:val="clear" w:color="auto" w:fill="auto"/>
            <w:hideMark/>
          </w:tcPr>
          <w:p w14:paraId="5573F081"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BDE6931" w14:textId="77777777" w:rsidR="008D6CF8" w:rsidRPr="008D6CF8" w:rsidRDefault="008D6CF8" w:rsidP="008D6CF8">
            <w:pPr>
              <w:jc w:val="right"/>
              <w:rPr>
                <w:color w:val="000000"/>
              </w:rPr>
            </w:pPr>
            <w:r w:rsidRPr="008D6CF8">
              <w:rPr>
                <w:color w:val="000000"/>
              </w:rPr>
              <w:t>2.156</w:t>
            </w:r>
          </w:p>
        </w:tc>
        <w:tc>
          <w:tcPr>
            <w:tcW w:w="7865" w:type="dxa"/>
            <w:gridSpan w:val="2"/>
            <w:tcBorders>
              <w:top w:val="nil"/>
              <w:left w:val="nil"/>
              <w:bottom w:val="single" w:sz="4" w:space="0" w:color="auto"/>
              <w:right w:val="single" w:sz="4" w:space="0" w:color="auto"/>
            </w:tcBorders>
            <w:shd w:val="clear" w:color="auto" w:fill="auto"/>
            <w:hideMark/>
          </w:tcPr>
          <w:p w14:paraId="7E765EF4" w14:textId="77777777" w:rsidR="008D6CF8" w:rsidRPr="008D6CF8" w:rsidRDefault="008D6CF8" w:rsidP="008D6CF8">
            <w:pPr>
              <w:jc w:val="right"/>
              <w:rPr>
                <w:color w:val="000000"/>
              </w:rPr>
            </w:pPr>
            <w:r w:rsidRPr="008D6CF8">
              <w:rPr>
                <w:color w:val="000000"/>
              </w:rPr>
              <w:t>154*0,014</w:t>
            </w:r>
          </w:p>
        </w:tc>
        <w:tc>
          <w:tcPr>
            <w:tcW w:w="1707" w:type="dxa"/>
            <w:gridSpan w:val="2"/>
            <w:tcBorders>
              <w:top w:val="nil"/>
              <w:left w:val="nil"/>
              <w:bottom w:val="single" w:sz="4" w:space="0" w:color="auto"/>
              <w:right w:val="single" w:sz="4" w:space="0" w:color="auto"/>
            </w:tcBorders>
            <w:shd w:val="clear" w:color="auto" w:fill="auto"/>
            <w:hideMark/>
          </w:tcPr>
          <w:p w14:paraId="1E25B4E6" w14:textId="77777777" w:rsidR="008D6CF8" w:rsidRPr="008D6CF8" w:rsidRDefault="008D6CF8" w:rsidP="008D6CF8">
            <w:pPr>
              <w:rPr>
                <w:color w:val="000000"/>
              </w:rPr>
            </w:pPr>
            <w:r w:rsidRPr="008D6CF8">
              <w:rPr>
                <w:color w:val="000000"/>
              </w:rPr>
              <w:t xml:space="preserve">Акт ТО </w:t>
            </w:r>
          </w:p>
        </w:tc>
      </w:tr>
      <w:tr w:rsidR="008D6CF8" w:rsidRPr="008D6CF8" w14:paraId="40C1587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972B32E" w14:textId="77777777" w:rsidR="008D6CF8" w:rsidRPr="008D6CF8" w:rsidRDefault="008D6CF8" w:rsidP="008D6CF8">
            <w:pPr>
              <w:jc w:val="center"/>
              <w:rPr>
                <w:color w:val="000000"/>
              </w:rPr>
            </w:pPr>
            <w:r w:rsidRPr="008D6CF8">
              <w:rPr>
                <w:color w:val="000000"/>
              </w:rPr>
              <w:t>67</w:t>
            </w:r>
          </w:p>
        </w:tc>
        <w:tc>
          <w:tcPr>
            <w:tcW w:w="2483" w:type="dxa"/>
            <w:tcBorders>
              <w:top w:val="nil"/>
              <w:left w:val="nil"/>
              <w:bottom w:val="single" w:sz="4" w:space="0" w:color="auto"/>
              <w:right w:val="single" w:sz="4" w:space="0" w:color="auto"/>
            </w:tcBorders>
            <w:shd w:val="clear" w:color="auto" w:fill="auto"/>
            <w:hideMark/>
          </w:tcPr>
          <w:p w14:paraId="5050D270" w14:textId="77777777" w:rsidR="008D6CF8" w:rsidRPr="008D6CF8" w:rsidRDefault="008D6CF8" w:rsidP="008D6CF8">
            <w:pPr>
              <w:rPr>
                <w:color w:val="000000"/>
              </w:rPr>
            </w:pPr>
            <w:r w:rsidRPr="008D6CF8">
              <w:rPr>
                <w:color w:val="000000"/>
              </w:rPr>
              <w:t>Подушки опорные железобетонные, объем от 0,003 до 0,016 м3, бетон В15, расход арматуры от 100 до 150 кг/м3</w:t>
            </w:r>
          </w:p>
        </w:tc>
        <w:tc>
          <w:tcPr>
            <w:tcW w:w="1250" w:type="dxa"/>
            <w:tcBorders>
              <w:top w:val="nil"/>
              <w:left w:val="nil"/>
              <w:bottom w:val="single" w:sz="4" w:space="0" w:color="auto"/>
              <w:right w:val="single" w:sz="4" w:space="0" w:color="auto"/>
            </w:tcBorders>
            <w:shd w:val="clear" w:color="auto" w:fill="auto"/>
            <w:hideMark/>
          </w:tcPr>
          <w:p w14:paraId="47A5EDA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439AE6C6" w14:textId="77777777" w:rsidR="008D6CF8" w:rsidRPr="008D6CF8" w:rsidRDefault="008D6CF8" w:rsidP="008D6CF8">
            <w:pPr>
              <w:jc w:val="right"/>
              <w:rPr>
                <w:color w:val="000000"/>
              </w:rPr>
            </w:pPr>
            <w:r w:rsidRPr="008D6CF8">
              <w:rPr>
                <w:color w:val="000000"/>
              </w:rPr>
              <w:t>2.156</w:t>
            </w:r>
          </w:p>
        </w:tc>
        <w:tc>
          <w:tcPr>
            <w:tcW w:w="7865" w:type="dxa"/>
            <w:gridSpan w:val="2"/>
            <w:tcBorders>
              <w:top w:val="nil"/>
              <w:left w:val="nil"/>
              <w:bottom w:val="single" w:sz="4" w:space="0" w:color="auto"/>
              <w:right w:val="single" w:sz="4" w:space="0" w:color="auto"/>
            </w:tcBorders>
            <w:shd w:val="clear" w:color="auto" w:fill="auto"/>
            <w:hideMark/>
          </w:tcPr>
          <w:p w14:paraId="2894223B" w14:textId="77777777" w:rsidR="008D6CF8" w:rsidRPr="008D6CF8" w:rsidRDefault="008D6CF8" w:rsidP="008D6CF8">
            <w:pPr>
              <w:jc w:val="right"/>
              <w:rPr>
                <w:color w:val="000000"/>
              </w:rPr>
            </w:pPr>
            <w:r w:rsidRPr="008D6CF8">
              <w:rPr>
                <w:color w:val="000000"/>
              </w:rPr>
              <w:t>154*0,014</w:t>
            </w:r>
          </w:p>
        </w:tc>
        <w:tc>
          <w:tcPr>
            <w:tcW w:w="1707" w:type="dxa"/>
            <w:gridSpan w:val="2"/>
            <w:tcBorders>
              <w:top w:val="nil"/>
              <w:left w:val="nil"/>
              <w:bottom w:val="single" w:sz="4" w:space="0" w:color="auto"/>
              <w:right w:val="single" w:sz="4" w:space="0" w:color="auto"/>
            </w:tcBorders>
            <w:shd w:val="clear" w:color="auto" w:fill="auto"/>
            <w:hideMark/>
          </w:tcPr>
          <w:p w14:paraId="55F20547" w14:textId="77777777" w:rsidR="008D6CF8" w:rsidRPr="008D6CF8" w:rsidRDefault="008D6CF8" w:rsidP="008D6CF8">
            <w:pPr>
              <w:rPr>
                <w:color w:val="000000"/>
              </w:rPr>
            </w:pPr>
            <w:r w:rsidRPr="008D6CF8">
              <w:rPr>
                <w:color w:val="000000"/>
              </w:rPr>
              <w:t xml:space="preserve">Акт ТО </w:t>
            </w:r>
          </w:p>
        </w:tc>
      </w:tr>
      <w:tr w:rsidR="008D6CF8" w:rsidRPr="008D6CF8" w14:paraId="7D17FB7D"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546AFD95" w14:textId="77777777" w:rsidR="008D6CF8" w:rsidRPr="008D6CF8" w:rsidRDefault="008D6CF8" w:rsidP="008D6CF8">
            <w:pPr>
              <w:jc w:val="center"/>
              <w:rPr>
                <w:color w:val="000000"/>
              </w:rPr>
            </w:pPr>
            <w:r w:rsidRPr="008D6CF8">
              <w:rPr>
                <w:color w:val="000000"/>
              </w:rPr>
              <w:t>68</w:t>
            </w:r>
          </w:p>
        </w:tc>
        <w:tc>
          <w:tcPr>
            <w:tcW w:w="2483" w:type="dxa"/>
            <w:tcBorders>
              <w:top w:val="nil"/>
              <w:left w:val="nil"/>
              <w:bottom w:val="single" w:sz="4" w:space="0" w:color="auto"/>
              <w:right w:val="single" w:sz="4" w:space="0" w:color="auto"/>
            </w:tcBorders>
            <w:shd w:val="clear" w:color="auto" w:fill="auto"/>
            <w:hideMark/>
          </w:tcPr>
          <w:p w14:paraId="278F13BF" w14:textId="77777777" w:rsidR="008D6CF8" w:rsidRPr="008D6CF8" w:rsidRDefault="008D6CF8" w:rsidP="008D6CF8">
            <w:pPr>
              <w:rPr>
                <w:color w:val="000000"/>
              </w:rPr>
            </w:pPr>
            <w:r w:rsidRPr="008D6CF8">
              <w:rPr>
                <w:color w:val="000000"/>
              </w:rPr>
              <w:t>Прокладка труб Дн273х7мм в ППУ-изоляции в непроходных каналах и в камерах ТК-78 и СК-67 (транзитом без врезок)</w:t>
            </w:r>
          </w:p>
        </w:tc>
        <w:tc>
          <w:tcPr>
            <w:tcW w:w="1250" w:type="dxa"/>
            <w:tcBorders>
              <w:top w:val="nil"/>
              <w:left w:val="nil"/>
              <w:bottom w:val="single" w:sz="4" w:space="0" w:color="auto"/>
              <w:right w:val="single" w:sz="4" w:space="0" w:color="auto"/>
            </w:tcBorders>
            <w:shd w:val="clear" w:color="auto" w:fill="auto"/>
            <w:hideMark/>
          </w:tcPr>
          <w:p w14:paraId="36F55F54"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7E56E44A" w14:textId="77777777" w:rsidR="008D6CF8" w:rsidRPr="008D6CF8" w:rsidRDefault="008D6CF8" w:rsidP="008D6CF8">
            <w:pPr>
              <w:jc w:val="right"/>
              <w:rPr>
                <w:color w:val="000000"/>
              </w:rPr>
            </w:pPr>
            <w:r w:rsidRPr="008D6CF8">
              <w:rPr>
                <w:color w:val="000000"/>
              </w:rPr>
              <w:t>1102.5</w:t>
            </w:r>
          </w:p>
        </w:tc>
        <w:tc>
          <w:tcPr>
            <w:tcW w:w="7865" w:type="dxa"/>
            <w:gridSpan w:val="2"/>
            <w:tcBorders>
              <w:top w:val="nil"/>
              <w:left w:val="nil"/>
              <w:bottom w:val="single" w:sz="4" w:space="0" w:color="auto"/>
              <w:right w:val="single" w:sz="4" w:space="0" w:color="auto"/>
            </w:tcBorders>
            <w:shd w:val="clear" w:color="auto" w:fill="auto"/>
            <w:hideMark/>
          </w:tcPr>
          <w:p w14:paraId="6680F5B9" w14:textId="77777777" w:rsidR="008D6CF8" w:rsidRPr="008D6CF8" w:rsidRDefault="008D6CF8" w:rsidP="008D6CF8">
            <w:pPr>
              <w:jc w:val="right"/>
              <w:rPr>
                <w:color w:val="000000"/>
              </w:rPr>
            </w:pPr>
            <w:r w:rsidRPr="008D6CF8">
              <w:rPr>
                <w:color w:val="000000"/>
              </w:rPr>
              <w:t>1120-25,5+4+4</w:t>
            </w:r>
          </w:p>
        </w:tc>
        <w:tc>
          <w:tcPr>
            <w:tcW w:w="1707" w:type="dxa"/>
            <w:gridSpan w:val="2"/>
            <w:tcBorders>
              <w:top w:val="nil"/>
              <w:left w:val="nil"/>
              <w:bottom w:val="single" w:sz="4" w:space="0" w:color="auto"/>
              <w:right w:val="single" w:sz="4" w:space="0" w:color="auto"/>
            </w:tcBorders>
            <w:shd w:val="clear" w:color="auto" w:fill="auto"/>
            <w:hideMark/>
          </w:tcPr>
          <w:p w14:paraId="7C5FAA5F" w14:textId="77777777" w:rsidR="008D6CF8" w:rsidRPr="008D6CF8" w:rsidRDefault="008D6CF8" w:rsidP="008D6CF8">
            <w:pPr>
              <w:rPr>
                <w:color w:val="000000"/>
              </w:rPr>
            </w:pPr>
            <w:r w:rsidRPr="008D6CF8">
              <w:rPr>
                <w:color w:val="000000"/>
              </w:rPr>
              <w:t xml:space="preserve">Акт ТО </w:t>
            </w:r>
          </w:p>
        </w:tc>
      </w:tr>
      <w:tr w:rsidR="008D6CF8" w:rsidRPr="008D6CF8" w14:paraId="4A0D2C85"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1C17E9B7" w14:textId="77777777" w:rsidR="008D6CF8" w:rsidRPr="008D6CF8" w:rsidRDefault="008D6CF8" w:rsidP="008D6CF8">
            <w:pPr>
              <w:jc w:val="center"/>
              <w:rPr>
                <w:color w:val="000000"/>
              </w:rPr>
            </w:pPr>
            <w:r w:rsidRPr="008D6CF8">
              <w:rPr>
                <w:color w:val="000000"/>
              </w:rPr>
              <w:lastRenderedPageBreak/>
              <w:t>69</w:t>
            </w:r>
          </w:p>
        </w:tc>
        <w:tc>
          <w:tcPr>
            <w:tcW w:w="2483" w:type="dxa"/>
            <w:tcBorders>
              <w:top w:val="nil"/>
              <w:left w:val="nil"/>
              <w:bottom w:val="single" w:sz="4" w:space="0" w:color="auto"/>
              <w:right w:val="single" w:sz="4" w:space="0" w:color="auto"/>
            </w:tcBorders>
            <w:shd w:val="clear" w:color="auto" w:fill="auto"/>
            <w:hideMark/>
          </w:tcPr>
          <w:p w14:paraId="5C6DDC55" w14:textId="77777777" w:rsidR="008D6CF8" w:rsidRPr="008D6CF8" w:rsidRDefault="008D6CF8" w:rsidP="008D6CF8">
            <w:pPr>
              <w:rPr>
                <w:color w:val="000000"/>
              </w:rPr>
            </w:pPr>
            <w:r w:rsidRPr="008D6CF8">
              <w:rPr>
                <w:color w:val="000000"/>
              </w:rPr>
              <w:t>Опора подвижная хомутовая, тип 2, для стальных трубопроводов Ду от 50 до 1600 мм, с изоляцией, высота опоры 100 мм, диаметр условного прохода 250 мм</w:t>
            </w:r>
          </w:p>
        </w:tc>
        <w:tc>
          <w:tcPr>
            <w:tcW w:w="1250" w:type="dxa"/>
            <w:tcBorders>
              <w:top w:val="nil"/>
              <w:left w:val="nil"/>
              <w:bottom w:val="single" w:sz="4" w:space="0" w:color="auto"/>
              <w:right w:val="single" w:sz="4" w:space="0" w:color="auto"/>
            </w:tcBorders>
            <w:shd w:val="clear" w:color="auto" w:fill="auto"/>
            <w:hideMark/>
          </w:tcPr>
          <w:p w14:paraId="7DAA9453"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14092021" w14:textId="77777777" w:rsidR="008D6CF8" w:rsidRPr="008D6CF8" w:rsidRDefault="008D6CF8" w:rsidP="008D6CF8">
            <w:pPr>
              <w:jc w:val="right"/>
              <w:rPr>
                <w:color w:val="000000"/>
              </w:rPr>
            </w:pPr>
            <w:r w:rsidRPr="008D6CF8">
              <w:rPr>
                <w:color w:val="000000"/>
              </w:rPr>
              <w:t>148</w:t>
            </w:r>
          </w:p>
        </w:tc>
        <w:tc>
          <w:tcPr>
            <w:tcW w:w="7865" w:type="dxa"/>
            <w:gridSpan w:val="2"/>
            <w:tcBorders>
              <w:top w:val="nil"/>
              <w:left w:val="nil"/>
              <w:bottom w:val="single" w:sz="4" w:space="0" w:color="auto"/>
              <w:right w:val="single" w:sz="4" w:space="0" w:color="auto"/>
            </w:tcBorders>
            <w:shd w:val="clear" w:color="auto" w:fill="auto"/>
            <w:hideMark/>
          </w:tcPr>
          <w:p w14:paraId="3D223BB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55A08B6" w14:textId="77777777" w:rsidR="008D6CF8" w:rsidRPr="008D6CF8" w:rsidRDefault="008D6CF8" w:rsidP="008D6CF8">
            <w:pPr>
              <w:rPr>
                <w:color w:val="000000"/>
              </w:rPr>
            </w:pPr>
            <w:r w:rsidRPr="008D6CF8">
              <w:rPr>
                <w:color w:val="000000"/>
              </w:rPr>
              <w:t xml:space="preserve">Акт ТО </w:t>
            </w:r>
          </w:p>
        </w:tc>
      </w:tr>
      <w:tr w:rsidR="008D6CF8" w:rsidRPr="008D6CF8" w14:paraId="4678E959"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7671D490" w14:textId="77777777" w:rsidR="008D6CF8" w:rsidRPr="008D6CF8" w:rsidRDefault="008D6CF8" w:rsidP="008D6CF8">
            <w:pPr>
              <w:jc w:val="center"/>
              <w:rPr>
                <w:color w:val="000000"/>
              </w:rPr>
            </w:pPr>
            <w:r w:rsidRPr="008D6CF8">
              <w:rPr>
                <w:color w:val="000000"/>
              </w:rPr>
              <w:t>70</w:t>
            </w:r>
          </w:p>
        </w:tc>
        <w:tc>
          <w:tcPr>
            <w:tcW w:w="2483" w:type="dxa"/>
            <w:tcBorders>
              <w:top w:val="nil"/>
              <w:left w:val="nil"/>
              <w:bottom w:val="single" w:sz="4" w:space="0" w:color="auto"/>
              <w:right w:val="single" w:sz="4" w:space="0" w:color="auto"/>
            </w:tcBorders>
            <w:shd w:val="clear" w:color="auto" w:fill="auto"/>
            <w:hideMark/>
          </w:tcPr>
          <w:p w14:paraId="07F487E2" w14:textId="77777777" w:rsidR="008D6CF8" w:rsidRPr="008D6CF8" w:rsidRDefault="008D6CF8" w:rsidP="008D6CF8">
            <w:pPr>
              <w:rPr>
                <w:color w:val="000000"/>
              </w:rPr>
            </w:pPr>
            <w:r w:rsidRPr="008D6CF8">
              <w:rPr>
                <w:color w:val="000000"/>
              </w:rPr>
              <w:t>Направляющая опора НПО-250 для теплопроводов Дн273 в ППУ изоляции в комплекте с закладной деталью ЗД-1 и анкерными болтами. Альбом НТС 65-06-10.</w:t>
            </w:r>
          </w:p>
        </w:tc>
        <w:tc>
          <w:tcPr>
            <w:tcW w:w="1250" w:type="dxa"/>
            <w:tcBorders>
              <w:top w:val="nil"/>
              <w:left w:val="nil"/>
              <w:bottom w:val="single" w:sz="4" w:space="0" w:color="auto"/>
              <w:right w:val="single" w:sz="4" w:space="0" w:color="auto"/>
            </w:tcBorders>
            <w:shd w:val="clear" w:color="auto" w:fill="auto"/>
            <w:hideMark/>
          </w:tcPr>
          <w:p w14:paraId="4B0DAE69"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66E8CCA8" w14:textId="77777777" w:rsidR="008D6CF8" w:rsidRPr="008D6CF8" w:rsidRDefault="008D6CF8" w:rsidP="008D6CF8">
            <w:pPr>
              <w:jc w:val="right"/>
              <w:rPr>
                <w:color w:val="000000"/>
              </w:rPr>
            </w:pPr>
            <w:r w:rsidRPr="008D6CF8">
              <w:rPr>
                <w:color w:val="000000"/>
              </w:rPr>
              <w:t>40</w:t>
            </w:r>
          </w:p>
        </w:tc>
        <w:tc>
          <w:tcPr>
            <w:tcW w:w="7865" w:type="dxa"/>
            <w:gridSpan w:val="2"/>
            <w:tcBorders>
              <w:top w:val="nil"/>
              <w:left w:val="nil"/>
              <w:bottom w:val="single" w:sz="4" w:space="0" w:color="auto"/>
              <w:right w:val="single" w:sz="4" w:space="0" w:color="auto"/>
            </w:tcBorders>
            <w:shd w:val="clear" w:color="auto" w:fill="auto"/>
            <w:hideMark/>
          </w:tcPr>
          <w:p w14:paraId="0C00330F"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EB37ABF" w14:textId="77777777" w:rsidR="008D6CF8" w:rsidRPr="008D6CF8" w:rsidRDefault="008D6CF8" w:rsidP="008D6CF8">
            <w:pPr>
              <w:rPr>
                <w:color w:val="000000"/>
              </w:rPr>
            </w:pPr>
            <w:r w:rsidRPr="008D6CF8">
              <w:rPr>
                <w:color w:val="000000"/>
              </w:rPr>
              <w:t xml:space="preserve">Акт ТО </w:t>
            </w:r>
          </w:p>
        </w:tc>
      </w:tr>
      <w:tr w:rsidR="008D6CF8" w:rsidRPr="008D6CF8" w14:paraId="29420A68" w14:textId="77777777" w:rsidTr="008D6CF8">
        <w:trPr>
          <w:trHeight w:val="315"/>
        </w:trPr>
        <w:tc>
          <w:tcPr>
            <w:tcW w:w="593" w:type="dxa"/>
            <w:tcBorders>
              <w:top w:val="nil"/>
              <w:left w:val="single" w:sz="4" w:space="0" w:color="auto"/>
              <w:bottom w:val="single" w:sz="4" w:space="0" w:color="auto"/>
              <w:right w:val="single" w:sz="4" w:space="0" w:color="auto"/>
            </w:tcBorders>
            <w:shd w:val="clear" w:color="auto" w:fill="auto"/>
            <w:hideMark/>
          </w:tcPr>
          <w:p w14:paraId="279CCDD4" w14:textId="77777777" w:rsidR="008D6CF8" w:rsidRPr="008D6CF8" w:rsidRDefault="008D6CF8" w:rsidP="008D6CF8">
            <w:pPr>
              <w:jc w:val="center"/>
              <w:rPr>
                <w:color w:val="000000"/>
              </w:rPr>
            </w:pPr>
            <w:r w:rsidRPr="008D6CF8">
              <w:rPr>
                <w:color w:val="000000"/>
              </w:rPr>
              <w:t>71</w:t>
            </w:r>
          </w:p>
        </w:tc>
        <w:tc>
          <w:tcPr>
            <w:tcW w:w="2483" w:type="dxa"/>
            <w:tcBorders>
              <w:top w:val="nil"/>
              <w:left w:val="nil"/>
              <w:bottom w:val="single" w:sz="4" w:space="0" w:color="auto"/>
              <w:right w:val="single" w:sz="4" w:space="0" w:color="auto"/>
            </w:tcBorders>
            <w:shd w:val="clear" w:color="auto" w:fill="auto"/>
            <w:hideMark/>
          </w:tcPr>
          <w:p w14:paraId="45911755" w14:textId="77777777" w:rsidR="008D6CF8" w:rsidRPr="008D6CF8" w:rsidRDefault="008D6CF8" w:rsidP="008D6CF8">
            <w:pPr>
              <w:rPr>
                <w:color w:val="000000"/>
              </w:rPr>
            </w:pPr>
            <w:r w:rsidRPr="008D6CF8">
              <w:rPr>
                <w:color w:val="000000"/>
              </w:rPr>
              <w:t>Пластина замковая из полиэтилена</w:t>
            </w:r>
          </w:p>
        </w:tc>
        <w:tc>
          <w:tcPr>
            <w:tcW w:w="1250" w:type="dxa"/>
            <w:tcBorders>
              <w:top w:val="nil"/>
              <w:left w:val="nil"/>
              <w:bottom w:val="single" w:sz="4" w:space="0" w:color="auto"/>
              <w:right w:val="single" w:sz="4" w:space="0" w:color="auto"/>
            </w:tcBorders>
            <w:shd w:val="clear" w:color="auto" w:fill="auto"/>
            <w:hideMark/>
          </w:tcPr>
          <w:p w14:paraId="6A38DF22"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22D51197" w14:textId="77777777" w:rsidR="008D6CF8" w:rsidRPr="008D6CF8" w:rsidRDefault="008D6CF8" w:rsidP="008D6CF8">
            <w:pPr>
              <w:jc w:val="right"/>
              <w:rPr>
                <w:color w:val="000000"/>
              </w:rPr>
            </w:pPr>
            <w:r w:rsidRPr="008D6CF8">
              <w:rPr>
                <w:color w:val="000000"/>
              </w:rPr>
              <w:t>366</w:t>
            </w:r>
          </w:p>
        </w:tc>
        <w:tc>
          <w:tcPr>
            <w:tcW w:w="7865" w:type="dxa"/>
            <w:gridSpan w:val="2"/>
            <w:tcBorders>
              <w:top w:val="nil"/>
              <w:left w:val="nil"/>
              <w:bottom w:val="single" w:sz="4" w:space="0" w:color="auto"/>
              <w:right w:val="single" w:sz="4" w:space="0" w:color="auto"/>
            </w:tcBorders>
            <w:shd w:val="clear" w:color="auto" w:fill="auto"/>
            <w:hideMark/>
          </w:tcPr>
          <w:p w14:paraId="63109975" w14:textId="77777777" w:rsidR="008D6CF8" w:rsidRPr="008D6CF8" w:rsidRDefault="008D6CF8" w:rsidP="008D6CF8">
            <w:pPr>
              <w:jc w:val="right"/>
              <w:rPr>
                <w:color w:val="000000"/>
              </w:rPr>
            </w:pPr>
            <w:r w:rsidRPr="008D6CF8">
              <w:rPr>
                <w:color w:val="000000"/>
              </w:rPr>
              <w:t>183*2</w:t>
            </w:r>
          </w:p>
        </w:tc>
        <w:tc>
          <w:tcPr>
            <w:tcW w:w="1707" w:type="dxa"/>
            <w:gridSpan w:val="2"/>
            <w:tcBorders>
              <w:top w:val="nil"/>
              <w:left w:val="nil"/>
              <w:bottom w:val="single" w:sz="4" w:space="0" w:color="auto"/>
              <w:right w:val="single" w:sz="4" w:space="0" w:color="auto"/>
            </w:tcBorders>
            <w:shd w:val="clear" w:color="auto" w:fill="auto"/>
            <w:hideMark/>
          </w:tcPr>
          <w:p w14:paraId="0EDC01E9" w14:textId="77777777" w:rsidR="008D6CF8" w:rsidRPr="008D6CF8" w:rsidRDefault="008D6CF8" w:rsidP="008D6CF8">
            <w:pPr>
              <w:rPr>
                <w:color w:val="000000"/>
              </w:rPr>
            </w:pPr>
            <w:r w:rsidRPr="008D6CF8">
              <w:rPr>
                <w:color w:val="000000"/>
              </w:rPr>
              <w:t xml:space="preserve">Акт ТО </w:t>
            </w:r>
          </w:p>
        </w:tc>
      </w:tr>
      <w:tr w:rsidR="008D6CF8" w:rsidRPr="008D6CF8" w14:paraId="6FDBE400"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5960B8D" w14:textId="77777777" w:rsidR="008D6CF8" w:rsidRPr="008D6CF8" w:rsidRDefault="008D6CF8" w:rsidP="008D6CF8">
            <w:pPr>
              <w:jc w:val="center"/>
              <w:rPr>
                <w:color w:val="000000"/>
              </w:rPr>
            </w:pPr>
            <w:r w:rsidRPr="008D6CF8">
              <w:rPr>
                <w:color w:val="000000"/>
              </w:rPr>
              <w:t>72</w:t>
            </w:r>
          </w:p>
        </w:tc>
        <w:tc>
          <w:tcPr>
            <w:tcW w:w="2483" w:type="dxa"/>
            <w:tcBorders>
              <w:top w:val="nil"/>
              <w:left w:val="nil"/>
              <w:bottom w:val="single" w:sz="4" w:space="0" w:color="auto"/>
              <w:right w:val="single" w:sz="4" w:space="0" w:color="auto"/>
            </w:tcBorders>
            <w:shd w:val="clear" w:color="auto" w:fill="auto"/>
            <w:hideMark/>
          </w:tcPr>
          <w:p w14:paraId="4845FCE9" w14:textId="77777777" w:rsidR="008D6CF8" w:rsidRPr="008D6CF8" w:rsidRDefault="008D6CF8" w:rsidP="008D6CF8">
            <w:pPr>
              <w:rPr>
                <w:color w:val="000000"/>
              </w:rPr>
            </w:pPr>
            <w:r w:rsidRPr="008D6CF8">
              <w:rPr>
                <w:color w:val="000000"/>
              </w:rPr>
              <w:t>Сегменты теплоизоляционные из пенополиуретана, длина 1000 мм, толщина 50 мм, внутренний диаметр 273 мм</w:t>
            </w:r>
          </w:p>
        </w:tc>
        <w:tc>
          <w:tcPr>
            <w:tcW w:w="1250" w:type="dxa"/>
            <w:tcBorders>
              <w:top w:val="nil"/>
              <w:left w:val="nil"/>
              <w:bottom w:val="single" w:sz="4" w:space="0" w:color="auto"/>
              <w:right w:val="single" w:sz="4" w:space="0" w:color="auto"/>
            </w:tcBorders>
            <w:shd w:val="clear" w:color="auto" w:fill="auto"/>
            <w:hideMark/>
          </w:tcPr>
          <w:p w14:paraId="40044492" w14:textId="77777777" w:rsidR="008D6CF8" w:rsidRPr="008D6CF8" w:rsidRDefault="008D6CF8" w:rsidP="008D6CF8">
            <w:pPr>
              <w:jc w:val="center"/>
              <w:rPr>
                <w:color w:val="000000"/>
              </w:rPr>
            </w:pPr>
            <w:r w:rsidRPr="008D6CF8">
              <w:rPr>
                <w:color w:val="000000"/>
              </w:rPr>
              <w:t>компл</w:t>
            </w:r>
          </w:p>
        </w:tc>
        <w:tc>
          <w:tcPr>
            <w:tcW w:w="1417" w:type="dxa"/>
            <w:tcBorders>
              <w:top w:val="nil"/>
              <w:left w:val="nil"/>
              <w:bottom w:val="single" w:sz="4" w:space="0" w:color="auto"/>
              <w:right w:val="single" w:sz="4" w:space="0" w:color="auto"/>
            </w:tcBorders>
            <w:shd w:val="clear" w:color="auto" w:fill="auto"/>
            <w:hideMark/>
          </w:tcPr>
          <w:p w14:paraId="7EC76B47" w14:textId="77777777" w:rsidR="008D6CF8" w:rsidRPr="008D6CF8" w:rsidRDefault="008D6CF8" w:rsidP="008D6CF8">
            <w:pPr>
              <w:jc w:val="right"/>
              <w:rPr>
                <w:color w:val="000000"/>
              </w:rPr>
            </w:pPr>
            <w:r w:rsidRPr="008D6CF8">
              <w:rPr>
                <w:color w:val="000000"/>
              </w:rPr>
              <w:t>163</w:t>
            </w:r>
          </w:p>
        </w:tc>
        <w:tc>
          <w:tcPr>
            <w:tcW w:w="7865" w:type="dxa"/>
            <w:gridSpan w:val="2"/>
            <w:tcBorders>
              <w:top w:val="nil"/>
              <w:left w:val="nil"/>
              <w:bottom w:val="single" w:sz="4" w:space="0" w:color="auto"/>
              <w:right w:val="single" w:sz="4" w:space="0" w:color="auto"/>
            </w:tcBorders>
            <w:shd w:val="clear" w:color="auto" w:fill="auto"/>
            <w:hideMark/>
          </w:tcPr>
          <w:p w14:paraId="436B859E" w14:textId="77777777" w:rsidR="008D6CF8" w:rsidRPr="008D6CF8" w:rsidRDefault="008D6CF8" w:rsidP="008D6CF8">
            <w:pPr>
              <w:jc w:val="right"/>
              <w:rPr>
                <w:color w:val="000000"/>
              </w:rPr>
            </w:pPr>
            <w:r w:rsidRPr="008D6CF8">
              <w:rPr>
                <w:color w:val="000000"/>
              </w:rPr>
              <w:t>183-20</w:t>
            </w:r>
          </w:p>
        </w:tc>
        <w:tc>
          <w:tcPr>
            <w:tcW w:w="1707" w:type="dxa"/>
            <w:gridSpan w:val="2"/>
            <w:tcBorders>
              <w:top w:val="nil"/>
              <w:left w:val="nil"/>
              <w:bottom w:val="single" w:sz="4" w:space="0" w:color="auto"/>
              <w:right w:val="single" w:sz="4" w:space="0" w:color="auto"/>
            </w:tcBorders>
            <w:shd w:val="clear" w:color="auto" w:fill="auto"/>
            <w:hideMark/>
          </w:tcPr>
          <w:p w14:paraId="0EF1DDEF" w14:textId="77777777" w:rsidR="008D6CF8" w:rsidRPr="008D6CF8" w:rsidRDefault="008D6CF8" w:rsidP="008D6CF8">
            <w:pPr>
              <w:rPr>
                <w:color w:val="000000"/>
              </w:rPr>
            </w:pPr>
            <w:r w:rsidRPr="008D6CF8">
              <w:rPr>
                <w:color w:val="000000"/>
              </w:rPr>
              <w:t xml:space="preserve">Акт ТО </w:t>
            </w:r>
          </w:p>
        </w:tc>
      </w:tr>
      <w:tr w:rsidR="008D6CF8" w:rsidRPr="008D6CF8" w14:paraId="650D2038"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61C6CD75" w14:textId="77777777" w:rsidR="008D6CF8" w:rsidRPr="008D6CF8" w:rsidRDefault="008D6CF8" w:rsidP="008D6CF8">
            <w:pPr>
              <w:jc w:val="center"/>
              <w:rPr>
                <w:color w:val="000000"/>
              </w:rPr>
            </w:pPr>
            <w:r w:rsidRPr="008D6CF8">
              <w:rPr>
                <w:color w:val="000000"/>
              </w:rPr>
              <w:t>73</w:t>
            </w:r>
          </w:p>
        </w:tc>
        <w:tc>
          <w:tcPr>
            <w:tcW w:w="2483" w:type="dxa"/>
            <w:tcBorders>
              <w:top w:val="nil"/>
              <w:left w:val="nil"/>
              <w:bottom w:val="single" w:sz="4" w:space="0" w:color="auto"/>
              <w:right w:val="single" w:sz="4" w:space="0" w:color="auto"/>
            </w:tcBorders>
            <w:shd w:val="clear" w:color="auto" w:fill="auto"/>
            <w:hideMark/>
          </w:tcPr>
          <w:p w14:paraId="22C4EC47" w14:textId="77777777" w:rsidR="008D6CF8" w:rsidRPr="008D6CF8" w:rsidRDefault="008D6CF8" w:rsidP="008D6CF8">
            <w:pPr>
              <w:rPr>
                <w:color w:val="000000"/>
              </w:rPr>
            </w:pPr>
            <w:r w:rsidRPr="008D6CF8">
              <w:rPr>
                <w:color w:val="000000"/>
              </w:rPr>
              <w:t xml:space="preserve">Трубы стальные электросварные с тепловой изоляцией из пенополиуретана в полиэтиленовой оболочке, наружный диаметр трубы 273 </w:t>
            </w:r>
            <w:r w:rsidRPr="008D6CF8">
              <w:rPr>
                <w:color w:val="000000"/>
              </w:rPr>
              <w:lastRenderedPageBreak/>
              <w:t>мм, наружный диаметр изоляции 400 мм, толщина стенки трубы 7 мм</w:t>
            </w:r>
          </w:p>
        </w:tc>
        <w:tc>
          <w:tcPr>
            <w:tcW w:w="1250" w:type="dxa"/>
            <w:tcBorders>
              <w:top w:val="nil"/>
              <w:left w:val="nil"/>
              <w:bottom w:val="single" w:sz="4" w:space="0" w:color="auto"/>
              <w:right w:val="single" w:sz="4" w:space="0" w:color="auto"/>
            </w:tcBorders>
            <w:shd w:val="clear" w:color="auto" w:fill="auto"/>
            <w:hideMark/>
          </w:tcPr>
          <w:p w14:paraId="77A93369" w14:textId="77777777" w:rsidR="008D6CF8" w:rsidRPr="008D6CF8" w:rsidRDefault="008D6CF8" w:rsidP="008D6CF8">
            <w:pPr>
              <w:jc w:val="center"/>
              <w:rPr>
                <w:color w:val="000000"/>
              </w:rPr>
            </w:pPr>
            <w:r w:rsidRPr="008D6CF8">
              <w:rPr>
                <w:color w:val="000000"/>
              </w:rPr>
              <w:lastRenderedPageBreak/>
              <w:t>м</w:t>
            </w:r>
          </w:p>
        </w:tc>
        <w:tc>
          <w:tcPr>
            <w:tcW w:w="1417" w:type="dxa"/>
            <w:tcBorders>
              <w:top w:val="nil"/>
              <w:left w:val="nil"/>
              <w:bottom w:val="single" w:sz="4" w:space="0" w:color="auto"/>
              <w:right w:val="single" w:sz="4" w:space="0" w:color="auto"/>
            </w:tcBorders>
            <w:shd w:val="clear" w:color="auto" w:fill="auto"/>
            <w:hideMark/>
          </w:tcPr>
          <w:p w14:paraId="31263842" w14:textId="77777777" w:rsidR="008D6CF8" w:rsidRPr="008D6CF8" w:rsidRDefault="008D6CF8" w:rsidP="008D6CF8">
            <w:pPr>
              <w:jc w:val="right"/>
              <w:rPr>
                <w:color w:val="000000"/>
              </w:rPr>
            </w:pPr>
            <w:r w:rsidRPr="008D6CF8">
              <w:rPr>
                <w:color w:val="000000"/>
              </w:rPr>
              <w:t>1102.5</w:t>
            </w:r>
          </w:p>
        </w:tc>
        <w:tc>
          <w:tcPr>
            <w:tcW w:w="7865" w:type="dxa"/>
            <w:gridSpan w:val="2"/>
            <w:tcBorders>
              <w:top w:val="nil"/>
              <w:left w:val="nil"/>
              <w:bottom w:val="single" w:sz="4" w:space="0" w:color="auto"/>
              <w:right w:val="single" w:sz="4" w:space="0" w:color="auto"/>
            </w:tcBorders>
            <w:shd w:val="clear" w:color="auto" w:fill="auto"/>
            <w:hideMark/>
          </w:tcPr>
          <w:p w14:paraId="2249123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84CCACE" w14:textId="77777777" w:rsidR="008D6CF8" w:rsidRPr="008D6CF8" w:rsidRDefault="008D6CF8" w:rsidP="008D6CF8">
            <w:pPr>
              <w:rPr>
                <w:color w:val="000000"/>
              </w:rPr>
            </w:pPr>
            <w:r w:rsidRPr="008D6CF8">
              <w:rPr>
                <w:color w:val="000000"/>
              </w:rPr>
              <w:t xml:space="preserve">Акт ТО </w:t>
            </w:r>
          </w:p>
        </w:tc>
      </w:tr>
      <w:tr w:rsidR="008D6CF8" w:rsidRPr="008D6CF8" w14:paraId="2BB7B95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399E6F3" w14:textId="77777777" w:rsidR="008D6CF8" w:rsidRPr="008D6CF8" w:rsidRDefault="008D6CF8" w:rsidP="008D6CF8">
            <w:pPr>
              <w:jc w:val="center"/>
              <w:rPr>
                <w:color w:val="000000"/>
              </w:rPr>
            </w:pPr>
            <w:r w:rsidRPr="008D6CF8">
              <w:rPr>
                <w:color w:val="000000"/>
              </w:rPr>
              <w:t>74</w:t>
            </w:r>
          </w:p>
        </w:tc>
        <w:tc>
          <w:tcPr>
            <w:tcW w:w="2483" w:type="dxa"/>
            <w:tcBorders>
              <w:top w:val="nil"/>
              <w:left w:val="nil"/>
              <w:bottom w:val="single" w:sz="4" w:space="0" w:color="auto"/>
              <w:right w:val="single" w:sz="4" w:space="0" w:color="auto"/>
            </w:tcBorders>
            <w:shd w:val="clear" w:color="auto" w:fill="auto"/>
            <w:hideMark/>
          </w:tcPr>
          <w:p w14:paraId="023DD39E" w14:textId="77777777" w:rsidR="008D6CF8" w:rsidRPr="008D6CF8" w:rsidRDefault="008D6CF8" w:rsidP="008D6CF8">
            <w:pPr>
              <w:rPr>
                <w:color w:val="000000"/>
              </w:rPr>
            </w:pPr>
            <w:r w:rsidRPr="008D6CF8">
              <w:rPr>
                <w:color w:val="000000"/>
              </w:rPr>
              <w:t>Установка сильфонных компенсаторов с несъемным кожухом на стальных трубопроводах диаметром: 250 мм</w:t>
            </w:r>
          </w:p>
        </w:tc>
        <w:tc>
          <w:tcPr>
            <w:tcW w:w="1250" w:type="dxa"/>
            <w:tcBorders>
              <w:top w:val="nil"/>
              <w:left w:val="nil"/>
              <w:bottom w:val="single" w:sz="4" w:space="0" w:color="auto"/>
              <w:right w:val="single" w:sz="4" w:space="0" w:color="auto"/>
            </w:tcBorders>
            <w:shd w:val="clear" w:color="auto" w:fill="auto"/>
            <w:hideMark/>
          </w:tcPr>
          <w:p w14:paraId="18EC17FD"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3460F23F"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063A2140"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F1A36DD" w14:textId="77777777" w:rsidR="008D6CF8" w:rsidRPr="008D6CF8" w:rsidRDefault="008D6CF8" w:rsidP="008D6CF8">
            <w:pPr>
              <w:rPr>
                <w:color w:val="000000"/>
              </w:rPr>
            </w:pPr>
            <w:r w:rsidRPr="008D6CF8">
              <w:rPr>
                <w:color w:val="000000"/>
              </w:rPr>
              <w:t xml:space="preserve">Акт ТО </w:t>
            </w:r>
          </w:p>
        </w:tc>
      </w:tr>
      <w:tr w:rsidR="008D6CF8" w:rsidRPr="008D6CF8" w14:paraId="112F980C"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24E1E97" w14:textId="77777777" w:rsidR="008D6CF8" w:rsidRPr="008D6CF8" w:rsidRDefault="008D6CF8" w:rsidP="008D6CF8">
            <w:pPr>
              <w:jc w:val="center"/>
              <w:rPr>
                <w:color w:val="000000"/>
              </w:rPr>
            </w:pPr>
            <w:r w:rsidRPr="008D6CF8">
              <w:rPr>
                <w:color w:val="000000"/>
              </w:rPr>
              <w:t>75</w:t>
            </w:r>
          </w:p>
        </w:tc>
        <w:tc>
          <w:tcPr>
            <w:tcW w:w="2483" w:type="dxa"/>
            <w:tcBorders>
              <w:top w:val="nil"/>
              <w:left w:val="nil"/>
              <w:bottom w:val="single" w:sz="4" w:space="0" w:color="auto"/>
              <w:right w:val="single" w:sz="4" w:space="0" w:color="auto"/>
            </w:tcBorders>
            <w:shd w:val="clear" w:color="auto" w:fill="auto"/>
            <w:hideMark/>
          </w:tcPr>
          <w:p w14:paraId="49F8547B" w14:textId="77777777" w:rsidR="008D6CF8" w:rsidRPr="008D6CF8" w:rsidRDefault="008D6CF8" w:rsidP="008D6CF8">
            <w:pPr>
              <w:rPr>
                <w:color w:val="000000"/>
              </w:rPr>
            </w:pPr>
            <w:r w:rsidRPr="008D6CF8">
              <w:rPr>
                <w:color w:val="000000"/>
              </w:rPr>
              <w:t>Сегменты теплоизоляционные из пенополиуретана, длина 1000 мм, толщина 50 мм, внутренний диаметр 273 мм</w:t>
            </w:r>
          </w:p>
        </w:tc>
        <w:tc>
          <w:tcPr>
            <w:tcW w:w="1250" w:type="dxa"/>
            <w:tcBorders>
              <w:top w:val="nil"/>
              <w:left w:val="nil"/>
              <w:bottom w:val="single" w:sz="4" w:space="0" w:color="auto"/>
              <w:right w:val="single" w:sz="4" w:space="0" w:color="auto"/>
            </w:tcBorders>
            <w:shd w:val="clear" w:color="auto" w:fill="auto"/>
            <w:hideMark/>
          </w:tcPr>
          <w:p w14:paraId="56CDD36A" w14:textId="77777777" w:rsidR="008D6CF8" w:rsidRPr="008D6CF8" w:rsidRDefault="008D6CF8" w:rsidP="008D6CF8">
            <w:pPr>
              <w:jc w:val="center"/>
              <w:rPr>
                <w:color w:val="000000"/>
              </w:rPr>
            </w:pPr>
            <w:r w:rsidRPr="008D6CF8">
              <w:rPr>
                <w:color w:val="000000"/>
              </w:rPr>
              <w:t>компл</w:t>
            </w:r>
          </w:p>
        </w:tc>
        <w:tc>
          <w:tcPr>
            <w:tcW w:w="1417" w:type="dxa"/>
            <w:tcBorders>
              <w:top w:val="nil"/>
              <w:left w:val="nil"/>
              <w:bottom w:val="single" w:sz="4" w:space="0" w:color="auto"/>
              <w:right w:val="single" w:sz="4" w:space="0" w:color="auto"/>
            </w:tcBorders>
            <w:shd w:val="clear" w:color="auto" w:fill="auto"/>
            <w:hideMark/>
          </w:tcPr>
          <w:p w14:paraId="31347674" w14:textId="77777777" w:rsidR="008D6CF8" w:rsidRPr="008D6CF8" w:rsidRDefault="008D6CF8" w:rsidP="008D6CF8">
            <w:pPr>
              <w:jc w:val="right"/>
              <w:rPr>
                <w:color w:val="000000"/>
              </w:rPr>
            </w:pPr>
            <w:r w:rsidRPr="008D6CF8">
              <w:rPr>
                <w:color w:val="000000"/>
              </w:rPr>
              <w:t>20</w:t>
            </w:r>
          </w:p>
        </w:tc>
        <w:tc>
          <w:tcPr>
            <w:tcW w:w="7865" w:type="dxa"/>
            <w:gridSpan w:val="2"/>
            <w:tcBorders>
              <w:top w:val="nil"/>
              <w:left w:val="nil"/>
              <w:bottom w:val="single" w:sz="4" w:space="0" w:color="auto"/>
              <w:right w:val="single" w:sz="4" w:space="0" w:color="auto"/>
            </w:tcBorders>
            <w:shd w:val="clear" w:color="auto" w:fill="auto"/>
            <w:hideMark/>
          </w:tcPr>
          <w:p w14:paraId="44B11E0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9D9BCDF" w14:textId="77777777" w:rsidR="008D6CF8" w:rsidRPr="008D6CF8" w:rsidRDefault="008D6CF8" w:rsidP="008D6CF8">
            <w:pPr>
              <w:rPr>
                <w:color w:val="000000"/>
              </w:rPr>
            </w:pPr>
            <w:r w:rsidRPr="008D6CF8">
              <w:rPr>
                <w:color w:val="000000"/>
              </w:rPr>
              <w:t xml:space="preserve">Акт ТО </w:t>
            </w:r>
          </w:p>
        </w:tc>
      </w:tr>
      <w:tr w:rsidR="008D6CF8" w:rsidRPr="008D6CF8" w14:paraId="6D6B2DE7"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9E8C073" w14:textId="77777777" w:rsidR="008D6CF8" w:rsidRPr="008D6CF8" w:rsidRDefault="008D6CF8" w:rsidP="008D6CF8">
            <w:pPr>
              <w:jc w:val="center"/>
              <w:rPr>
                <w:color w:val="000000"/>
              </w:rPr>
            </w:pPr>
            <w:r w:rsidRPr="008D6CF8">
              <w:rPr>
                <w:color w:val="000000"/>
              </w:rPr>
              <w:t>76</w:t>
            </w:r>
          </w:p>
        </w:tc>
        <w:tc>
          <w:tcPr>
            <w:tcW w:w="2483" w:type="dxa"/>
            <w:tcBorders>
              <w:top w:val="nil"/>
              <w:left w:val="nil"/>
              <w:bottom w:val="single" w:sz="4" w:space="0" w:color="auto"/>
              <w:right w:val="single" w:sz="4" w:space="0" w:color="auto"/>
            </w:tcBorders>
            <w:shd w:val="clear" w:color="auto" w:fill="auto"/>
            <w:hideMark/>
          </w:tcPr>
          <w:p w14:paraId="212BEF8B" w14:textId="77777777" w:rsidR="008D6CF8" w:rsidRPr="008D6CF8" w:rsidRDefault="008D6CF8" w:rsidP="008D6CF8">
            <w:pPr>
              <w:rPr>
                <w:color w:val="000000"/>
              </w:rPr>
            </w:pPr>
            <w:r w:rsidRPr="008D6CF8">
              <w:rPr>
                <w:color w:val="000000"/>
              </w:rPr>
              <w:t>Компенсатор сильфонный осевой двухсекционный в защитном кожухе, компенсирующая способность 160 мм, условное давление 1,6 МПа, диаметр 250 мм</w:t>
            </w:r>
          </w:p>
        </w:tc>
        <w:tc>
          <w:tcPr>
            <w:tcW w:w="1250" w:type="dxa"/>
            <w:tcBorders>
              <w:top w:val="nil"/>
              <w:left w:val="nil"/>
              <w:bottom w:val="single" w:sz="4" w:space="0" w:color="auto"/>
              <w:right w:val="single" w:sz="4" w:space="0" w:color="auto"/>
            </w:tcBorders>
            <w:shd w:val="clear" w:color="auto" w:fill="auto"/>
            <w:hideMark/>
          </w:tcPr>
          <w:p w14:paraId="2D917353"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0020A19"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294A3DD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0335C5D" w14:textId="77777777" w:rsidR="008D6CF8" w:rsidRPr="008D6CF8" w:rsidRDefault="008D6CF8" w:rsidP="008D6CF8">
            <w:pPr>
              <w:rPr>
                <w:color w:val="000000"/>
              </w:rPr>
            </w:pPr>
            <w:r w:rsidRPr="008D6CF8">
              <w:rPr>
                <w:color w:val="000000"/>
              </w:rPr>
              <w:t xml:space="preserve">Акт ТО </w:t>
            </w:r>
          </w:p>
        </w:tc>
      </w:tr>
      <w:tr w:rsidR="008D6CF8" w:rsidRPr="008D6CF8" w14:paraId="6E5FA35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3CCFA1E" w14:textId="77777777" w:rsidR="008D6CF8" w:rsidRPr="008D6CF8" w:rsidRDefault="008D6CF8" w:rsidP="008D6CF8">
            <w:pPr>
              <w:jc w:val="center"/>
              <w:rPr>
                <w:color w:val="000000"/>
              </w:rPr>
            </w:pPr>
            <w:r w:rsidRPr="008D6CF8">
              <w:rPr>
                <w:color w:val="000000"/>
              </w:rPr>
              <w:t>77</w:t>
            </w:r>
          </w:p>
        </w:tc>
        <w:tc>
          <w:tcPr>
            <w:tcW w:w="2483" w:type="dxa"/>
            <w:tcBorders>
              <w:top w:val="nil"/>
              <w:left w:val="nil"/>
              <w:bottom w:val="single" w:sz="4" w:space="0" w:color="auto"/>
              <w:right w:val="single" w:sz="4" w:space="0" w:color="auto"/>
            </w:tcBorders>
            <w:shd w:val="clear" w:color="auto" w:fill="auto"/>
            <w:hideMark/>
          </w:tcPr>
          <w:p w14:paraId="29A42CD6" w14:textId="77777777" w:rsidR="008D6CF8" w:rsidRPr="008D6CF8" w:rsidRDefault="008D6CF8" w:rsidP="008D6CF8">
            <w:pPr>
              <w:rPr>
                <w:color w:val="000000"/>
              </w:rPr>
            </w:pPr>
            <w:r w:rsidRPr="008D6CF8">
              <w:rPr>
                <w:color w:val="000000"/>
              </w:rPr>
              <w:t xml:space="preserve">Сверление отверстий диаметром 14 мм  </w:t>
            </w:r>
            <w:r w:rsidRPr="008D6CF8">
              <w:rPr>
                <w:color w:val="000000"/>
              </w:rPr>
              <w:br/>
              <w:t xml:space="preserve">длиной 100 мм с забиванием штырей </w:t>
            </w:r>
            <w:r w:rsidRPr="008D6CF8">
              <w:rPr>
                <w:color w:val="000000"/>
              </w:rPr>
              <w:lastRenderedPageBreak/>
              <w:t>диаметром 16 мм длиной 200 мм</w:t>
            </w:r>
          </w:p>
        </w:tc>
        <w:tc>
          <w:tcPr>
            <w:tcW w:w="1250" w:type="dxa"/>
            <w:tcBorders>
              <w:top w:val="nil"/>
              <w:left w:val="nil"/>
              <w:bottom w:val="single" w:sz="4" w:space="0" w:color="auto"/>
              <w:right w:val="single" w:sz="4" w:space="0" w:color="auto"/>
            </w:tcBorders>
            <w:shd w:val="clear" w:color="auto" w:fill="auto"/>
            <w:hideMark/>
          </w:tcPr>
          <w:p w14:paraId="1A58E2B7" w14:textId="77777777" w:rsidR="008D6CF8" w:rsidRPr="008D6CF8" w:rsidRDefault="008D6CF8" w:rsidP="008D6CF8">
            <w:pPr>
              <w:jc w:val="center"/>
              <w:rPr>
                <w:color w:val="000000"/>
              </w:rPr>
            </w:pPr>
            <w:r w:rsidRPr="008D6CF8">
              <w:rPr>
                <w:color w:val="000000"/>
              </w:rPr>
              <w:lastRenderedPageBreak/>
              <w:t>отверстий</w:t>
            </w:r>
          </w:p>
        </w:tc>
        <w:tc>
          <w:tcPr>
            <w:tcW w:w="1417" w:type="dxa"/>
            <w:tcBorders>
              <w:top w:val="nil"/>
              <w:left w:val="nil"/>
              <w:bottom w:val="single" w:sz="4" w:space="0" w:color="auto"/>
              <w:right w:val="single" w:sz="4" w:space="0" w:color="auto"/>
            </w:tcBorders>
            <w:shd w:val="clear" w:color="auto" w:fill="auto"/>
            <w:hideMark/>
          </w:tcPr>
          <w:p w14:paraId="5EFE3935" w14:textId="77777777" w:rsidR="008D6CF8" w:rsidRPr="008D6CF8" w:rsidRDefault="008D6CF8" w:rsidP="008D6CF8">
            <w:pPr>
              <w:jc w:val="right"/>
              <w:rPr>
                <w:color w:val="000000"/>
              </w:rPr>
            </w:pPr>
            <w:r w:rsidRPr="008D6CF8">
              <w:rPr>
                <w:color w:val="000000"/>
              </w:rPr>
              <w:t>160</w:t>
            </w:r>
          </w:p>
        </w:tc>
        <w:tc>
          <w:tcPr>
            <w:tcW w:w="7865" w:type="dxa"/>
            <w:gridSpan w:val="2"/>
            <w:tcBorders>
              <w:top w:val="nil"/>
              <w:left w:val="nil"/>
              <w:bottom w:val="single" w:sz="4" w:space="0" w:color="auto"/>
              <w:right w:val="single" w:sz="4" w:space="0" w:color="auto"/>
            </w:tcBorders>
            <w:shd w:val="clear" w:color="auto" w:fill="auto"/>
            <w:hideMark/>
          </w:tcPr>
          <w:p w14:paraId="59E57EF8" w14:textId="77777777" w:rsidR="008D6CF8" w:rsidRPr="008D6CF8" w:rsidRDefault="008D6CF8" w:rsidP="008D6CF8">
            <w:pPr>
              <w:jc w:val="right"/>
              <w:rPr>
                <w:color w:val="000000"/>
              </w:rPr>
            </w:pPr>
            <w:r w:rsidRPr="008D6CF8">
              <w:rPr>
                <w:color w:val="000000"/>
              </w:rPr>
              <w:t>40*4</w:t>
            </w:r>
          </w:p>
        </w:tc>
        <w:tc>
          <w:tcPr>
            <w:tcW w:w="1707" w:type="dxa"/>
            <w:gridSpan w:val="2"/>
            <w:tcBorders>
              <w:top w:val="nil"/>
              <w:left w:val="nil"/>
              <w:bottom w:val="single" w:sz="4" w:space="0" w:color="auto"/>
              <w:right w:val="single" w:sz="4" w:space="0" w:color="auto"/>
            </w:tcBorders>
            <w:shd w:val="clear" w:color="auto" w:fill="auto"/>
            <w:hideMark/>
          </w:tcPr>
          <w:p w14:paraId="5444CC54" w14:textId="77777777" w:rsidR="008D6CF8" w:rsidRPr="008D6CF8" w:rsidRDefault="008D6CF8" w:rsidP="008D6CF8">
            <w:pPr>
              <w:rPr>
                <w:color w:val="000000"/>
              </w:rPr>
            </w:pPr>
            <w:r w:rsidRPr="008D6CF8">
              <w:rPr>
                <w:color w:val="000000"/>
              </w:rPr>
              <w:t xml:space="preserve">Акт ТО </w:t>
            </w:r>
          </w:p>
        </w:tc>
      </w:tr>
      <w:tr w:rsidR="008D6CF8" w:rsidRPr="008D6CF8" w14:paraId="70C9682B"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60AC907" w14:textId="77777777" w:rsidR="008D6CF8" w:rsidRPr="008D6CF8" w:rsidRDefault="008D6CF8" w:rsidP="008D6CF8">
            <w:pPr>
              <w:jc w:val="center"/>
              <w:rPr>
                <w:color w:val="000000"/>
              </w:rPr>
            </w:pPr>
            <w:r w:rsidRPr="008D6CF8">
              <w:rPr>
                <w:color w:val="000000"/>
              </w:rPr>
              <w:t>78</w:t>
            </w:r>
          </w:p>
        </w:tc>
        <w:tc>
          <w:tcPr>
            <w:tcW w:w="2483" w:type="dxa"/>
            <w:tcBorders>
              <w:top w:val="nil"/>
              <w:left w:val="nil"/>
              <w:bottom w:val="single" w:sz="4" w:space="0" w:color="auto"/>
              <w:right w:val="single" w:sz="4" w:space="0" w:color="auto"/>
            </w:tcBorders>
            <w:shd w:val="clear" w:color="auto" w:fill="auto"/>
            <w:hideMark/>
          </w:tcPr>
          <w:p w14:paraId="46CEEBD5" w14:textId="77777777" w:rsidR="008D6CF8" w:rsidRPr="008D6CF8" w:rsidRDefault="008D6CF8" w:rsidP="008D6CF8">
            <w:pPr>
              <w:rPr>
                <w:color w:val="000000"/>
              </w:rPr>
            </w:pPr>
            <w:r w:rsidRPr="008D6CF8">
              <w:rPr>
                <w:color w:val="000000"/>
              </w:rPr>
              <w:t>Бур с наконечником из твердого сплава, с хвостовиком SDS-max для ударного сверления отверстий в твердых материалах, общая длина 320 мм, диаметр 14 мм</w:t>
            </w:r>
          </w:p>
        </w:tc>
        <w:tc>
          <w:tcPr>
            <w:tcW w:w="1250" w:type="dxa"/>
            <w:tcBorders>
              <w:top w:val="nil"/>
              <w:left w:val="nil"/>
              <w:bottom w:val="single" w:sz="4" w:space="0" w:color="auto"/>
              <w:right w:val="single" w:sz="4" w:space="0" w:color="auto"/>
            </w:tcBorders>
            <w:shd w:val="clear" w:color="auto" w:fill="auto"/>
            <w:hideMark/>
          </w:tcPr>
          <w:p w14:paraId="0B3A1F80"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FD7322A"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0DAC45B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4FBF3EC" w14:textId="77777777" w:rsidR="008D6CF8" w:rsidRPr="008D6CF8" w:rsidRDefault="008D6CF8" w:rsidP="008D6CF8">
            <w:pPr>
              <w:rPr>
                <w:color w:val="000000"/>
              </w:rPr>
            </w:pPr>
            <w:r w:rsidRPr="008D6CF8">
              <w:rPr>
                <w:color w:val="000000"/>
              </w:rPr>
              <w:t xml:space="preserve">Акт ТО </w:t>
            </w:r>
          </w:p>
        </w:tc>
      </w:tr>
      <w:tr w:rsidR="008D6CF8" w:rsidRPr="008D6CF8" w14:paraId="40BF0EBB"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79AE25BD" w14:textId="77777777" w:rsidR="008D6CF8" w:rsidRPr="008D6CF8" w:rsidRDefault="008D6CF8" w:rsidP="008D6CF8">
            <w:pPr>
              <w:jc w:val="center"/>
              <w:rPr>
                <w:color w:val="000000"/>
              </w:rPr>
            </w:pPr>
            <w:r w:rsidRPr="008D6CF8">
              <w:rPr>
                <w:color w:val="000000"/>
              </w:rPr>
              <w:t>79</w:t>
            </w:r>
          </w:p>
        </w:tc>
        <w:tc>
          <w:tcPr>
            <w:tcW w:w="2483" w:type="dxa"/>
            <w:tcBorders>
              <w:top w:val="nil"/>
              <w:left w:val="nil"/>
              <w:bottom w:val="single" w:sz="4" w:space="0" w:color="auto"/>
              <w:right w:val="single" w:sz="4" w:space="0" w:color="auto"/>
            </w:tcBorders>
            <w:shd w:val="clear" w:color="auto" w:fill="auto"/>
            <w:hideMark/>
          </w:tcPr>
          <w:p w14:paraId="28EAC80F" w14:textId="77777777" w:rsidR="008D6CF8" w:rsidRPr="008D6CF8" w:rsidRDefault="008D6CF8" w:rsidP="008D6CF8">
            <w:pPr>
              <w:rPr>
                <w:color w:val="000000"/>
              </w:rPr>
            </w:pPr>
            <w:r w:rsidRPr="008D6CF8">
              <w:rPr>
                <w:color w:val="000000"/>
              </w:rPr>
              <w:t>Установка закладных деталей ЗД-1 весом 12,44кг</w:t>
            </w:r>
          </w:p>
        </w:tc>
        <w:tc>
          <w:tcPr>
            <w:tcW w:w="1250" w:type="dxa"/>
            <w:tcBorders>
              <w:top w:val="nil"/>
              <w:left w:val="nil"/>
              <w:bottom w:val="single" w:sz="4" w:space="0" w:color="auto"/>
              <w:right w:val="single" w:sz="4" w:space="0" w:color="auto"/>
            </w:tcBorders>
            <w:shd w:val="clear" w:color="auto" w:fill="auto"/>
            <w:hideMark/>
          </w:tcPr>
          <w:p w14:paraId="5209BFCA"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B0F8824" w14:textId="77777777" w:rsidR="008D6CF8" w:rsidRPr="008D6CF8" w:rsidRDefault="008D6CF8" w:rsidP="008D6CF8">
            <w:pPr>
              <w:jc w:val="right"/>
              <w:rPr>
                <w:color w:val="000000"/>
              </w:rPr>
            </w:pPr>
            <w:r w:rsidRPr="008D6CF8">
              <w:rPr>
                <w:color w:val="000000"/>
              </w:rPr>
              <w:t>0.4976</w:t>
            </w:r>
          </w:p>
        </w:tc>
        <w:tc>
          <w:tcPr>
            <w:tcW w:w="7865" w:type="dxa"/>
            <w:gridSpan w:val="2"/>
            <w:tcBorders>
              <w:top w:val="nil"/>
              <w:left w:val="nil"/>
              <w:bottom w:val="single" w:sz="4" w:space="0" w:color="auto"/>
              <w:right w:val="single" w:sz="4" w:space="0" w:color="auto"/>
            </w:tcBorders>
            <w:shd w:val="clear" w:color="auto" w:fill="auto"/>
            <w:hideMark/>
          </w:tcPr>
          <w:p w14:paraId="7DE6AC29" w14:textId="77777777" w:rsidR="008D6CF8" w:rsidRPr="008D6CF8" w:rsidRDefault="008D6CF8" w:rsidP="008D6CF8">
            <w:pPr>
              <w:jc w:val="right"/>
              <w:rPr>
                <w:color w:val="000000"/>
              </w:rPr>
            </w:pPr>
            <w:r w:rsidRPr="008D6CF8">
              <w:rPr>
                <w:color w:val="000000"/>
              </w:rPr>
              <w:t>12,44*40/1000</w:t>
            </w:r>
          </w:p>
        </w:tc>
        <w:tc>
          <w:tcPr>
            <w:tcW w:w="1707" w:type="dxa"/>
            <w:gridSpan w:val="2"/>
            <w:tcBorders>
              <w:top w:val="nil"/>
              <w:left w:val="nil"/>
              <w:bottom w:val="single" w:sz="4" w:space="0" w:color="auto"/>
              <w:right w:val="single" w:sz="4" w:space="0" w:color="auto"/>
            </w:tcBorders>
            <w:shd w:val="clear" w:color="auto" w:fill="auto"/>
            <w:hideMark/>
          </w:tcPr>
          <w:p w14:paraId="15678DFE" w14:textId="77777777" w:rsidR="008D6CF8" w:rsidRPr="008D6CF8" w:rsidRDefault="008D6CF8" w:rsidP="008D6CF8">
            <w:pPr>
              <w:rPr>
                <w:color w:val="000000"/>
              </w:rPr>
            </w:pPr>
            <w:r w:rsidRPr="008D6CF8">
              <w:rPr>
                <w:color w:val="000000"/>
              </w:rPr>
              <w:t xml:space="preserve">Акт ТО </w:t>
            </w:r>
          </w:p>
        </w:tc>
      </w:tr>
      <w:tr w:rsidR="008D6CF8" w:rsidRPr="008D6CF8" w14:paraId="1EED351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CA50461" w14:textId="77777777" w:rsidR="008D6CF8" w:rsidRPr="008D6CF8" w:rsidRDefault="008D6CF8" w:rsidP="008D6CF8">
            <w:pPr>
              <w:jc w:val="center"/>
              <w:rPr>
                <w:color w:val="000000"/>
              </w:rPr>
            </w:pPr>
            <w:r w:rsidRPr="008D6CF8">
              <w:rPr>
                <w:color w:val="000000"/>
              </w:rPr>
              <w:t>80</w:t>
            </w:r>
          </w:p>
        </w:tc>
        <w:tc>
          <w:tcPr>
            <w:tcW w:w="2483" w:type="dxa"/>
            <w:tcBorders>
              <w:top w:val="nil"/>
              <w:left w:val="nil"/>
              <w:bottom w:val="single" w:sz="4" w:space="0" w:color="auto"/>
              <w:right w:val="single" w:sz="4" w:space="0" w:color="auto"/>
            </w:tcBorders>
            <w:shd w:val="clear" w:color="auto" w:fill="auto"/>
            <w:hideMark/>
          </w:tcPr>
          <w:p w14:paraId="61A60562" w14:textId="77777777" w:rsidR="008D6CF8" w:rsidRPr="008D6CF8" w:rsidRDefault="008D6CF8" w:rsidP="008D6CF8">
            <w:pPr>
              <w:rPr>
                <w:color w:val="000000"/>
              </w:rPr>
            </w:pPr>
            <w:r w:rsidRPr="008D6CF8">
              <w:rPr>
                <w:color w:val="000000"/>
              </w:rPr>
              <w:t>Детали закладные и накладные изготовленные с применением сварки, гнутья</w:t>
            </w:r>
          </w:p>
        </w:tc>
        <w:tc>
          <w:tcPr>
            <w:tcW w:w="1250" w:type="dxa"/>
            <w:tcBorders>
              <w:top w:val="nil"/>
              <w:left w:val="nil"/>
              <w:bottom w:val="single" w:sz="4" w:space="0" w:color="auto"/>
              <w:right w:val="single" w:sz="4" w:space="0" w:color="auto"/>
            </w:tcBorders>
            <w:shd w:val="clear" w:color="auto" w:fill="auto"/>
            <w:hideMark/>
          </w:tcPr>
          <w:p w14:paraId="39295C17"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02BEAFE2" w14:textId="77777777" w:rsidR="008D6CF8" w:rsidRPr="008D6CF8" w:rsidRDefault="008D6CF8" w:rsidP="008D6CF8">
            <w:pPr>
              <w:jc w:val="right"/>
              <w:rPr>
                <w:color w:val="000000"/>
              </w:rPr>
            </w:pPr>
            <w:r w:rsidRPr="008D6CF8">
              <w:rPr>
                <w:color w:val="000000"/>
              </w:rPr>
              <w:t>0.4976</w:t>
            </w:r>
          </w:p>
        </w:tc>
        <w:tc>
          <w:tcPr>
            <w:tcW w:w="7865" w:type="dxa"/>
            <w:gridSpan w:val="2"/>
            <w:tcBorders>
              <w:top w:val="nil"/>
              <w:left w:val="nil"/>
              <w:bottom w:val="single" w:sz="4" w:space="0" w:color="auto"/>
              <w:right w:val="single" w:sz="4" w:space="0" w:color="auto"/>
            </w:tcBorders>
            <w:shd w:val="clear" w:color="auto" w:fill="auto"/>
            <w:hideMark/>
          </w:tcPr>
          <w:p w14:paraId="686E1630" w14:textId="77777777" w:rsidR="008D6CF8" w:rsidRPr="008D6CF8" w:rsidRDefault="008D6CF8" w:rsidP="008D6CF8">
            <w:pPr>
              <w:jc w:val="right"/>
              <w:rPr>
                <w:color w:val="000000"/>
              </w:rPr>
            </w:pPr>
            <w:r w:rsidRPr="008D6CF8">
              <w:rPr>
                <w:color w:val="000000"/>
              </w:rPr>
              <w:t>12,44*40/1000</w:t>
            </w:r>
          </w:p>
        </w:tc>
        <w:tc>
          <w:tcPr>
            <w:tcW w:w="1707" w:type="dxa"/>
            <w:gridSpan w:val="2"/>
            <w:tcBorders>
              <w:top w:val="nil"/>
              <w:left w:val="nil"/>
              <w:bottom w:val="single" w:sz="4" w:space="0" w:color="auto"/>
              <w:right w:val="single" w:sz="4" w:space="0" w:color="auto"/>
            </w:tcBorders>
            <w:shd w:val="clear" w:color="auto" w:fill="auto"/>
            <w:hideMark/>
          </w:tcPr>
          <w:p w14:paraId="62562C45" w14:textId="77777777" w:rsidR="008D6CF8" w:rsidRPr="008D6CF8" w:rsidRDefault="008D6CF8" w:rsidP="008D6CF8">
            <w:pPr>
              <w:rPr>
                <w:color w:val="000000"/>
              </w:rPr>
            </w:pPr>
            <w:r w:rsidRPr="008D6CF8">
              <w:rPr>
                <w:color w:val="000000"/>
              </w:rPr>
              <w:t xml:space="preserve">Акт ТО </w:t>
            </w:r>
          </w:p>
        </w:tc>
      </w:tr>
      <w:tr w:rsidR="008D6CF8" w:rsidRPr="008D6CF8" w14:paraId="25EFF501"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D19E3DC" w14:textId="77777777" w:rsidR="008D6CF8" w:rsidRPr="008D6CF8" w:rsidRDefault="008D6CF8" w:rsidP="008D6CF8">
            <w:pPr>
              <w:jc w:val="center"/>
              <w:rPr>
                <w:color w:val="000000"/>
              </w:rPr>
            </w:pPr>
            <w:r w:rsidRPr="008D6CF8">
              <w:rPr>
                <w:color w:val="000000"/>
              </w:rPr>
              <w:t>81</w:t>
            </w:r>
          </w:p>
        </w:tc>
        <w:tc>
          <w:tcPr>
            <w:tcW w:w="2483" w:type="dxa"/>
            <w:tcBorders>
              <w:top w:val="nil"/>
              <w:left w:val="nil"/>
              <w:bottom w:val="single" w:sz="4" w:space="0" w:color="auto"/>
              <w:right w:val="single" w:sz="4" w:space="0" w:color="auto"/>
            </w:tcBorders>
            <w:shd w:val="clear" w:color="auto" w:fill="auto"/>
            <w:hideMark/>
          </w:tcPr>
          <w:p w14:paraId="35472D1D" w14:textId="77777777" w:rsidR="008D6CF8" w:rsidRPr="008D6CF8" w:rsidRDefault="008D6CF8" w:rsidP="008D6CF8">
            <w:pPr>
              <w:rPr>
                <w:color w:val="000000"/>
              </w:rPr>
            </w:pPr>
            <w:r w:rsidRPr="008D6CF8">
              <w:rPr>
                <w:color w:val="000000"/>
              </w:rPr>
              <w:t>Установка анкерных болтов весом 0,4кг при бетонировании</w:t>
            </w:r>
          </w:p>
        </w:tc>
        <w:tc>
          <w:tcPr>
            <w:tcW w:w="1250" w:type="dxa"/>
            <w:tcBorders>
              <w:top w:val="nil"/>
              <w:left w:val="nil"/>
              <w:bottom w:val="single" w:sz="4" w:space="0" w:color="auto"/>
              <w:right w:val="single" w:sz="4" w:space="0" w:color="auto"/>
            </w:tcBorders>
            <w:shd w:val="clear" w:color="auto" w:fill="auto"/>
            <w:hideMark/>
          </w:tcPr>
          <w:p w14:paraId="069A823D"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70830352" w14:textId="77777777" w:rsidR="008D6CF8" w:rsidRPr="008D6CF8" w:rsidRDefault="008D6CF8" w:rsidP="008D6CF8">
            <w:pPr>
              <w:jc w:val="right"/>
              <w:rPr>
                <w:color w:val="000000"/>
              </w:rPr>
            </w:pPr>
            <w:r w:rsidRPr="008D6CF8">
              <w:rPr>
                <w:color w:val="000000"/>
              </w:rPr>
              <w:t>0.064</w:t>
            </w:r>
          </w:p>
        </w:tc>
        <w:tc>
          <w:tcPr>
            <w:tcW w:w="7865" w:type="dxa"/>
            <w:gridSpan w:val="2"/>
            <w:tcBorders>
              <w:top w:val="nil"/>
              <w:left w:val="nil"/>
              <w:bottom w:val="single" w:sz="4" w:space="0" w:color="auto"/>
              <w:right w:val="single" w:sz="4" w:space="0" w:color="auto"/>
            </w:tcBorders>
            <w:shd w:val="clear" w:color="auto" w:fill="auto"/>
            <w:hideMark/>
          </w:tcPr>
          <w:p w14:paraId="6D236496" w14:textId="77777777" w:rsidR="008D6CF8" w:rsidRPr="008D6CF8" w:rsidRDefault="008D6CF8" w:rsidP="008D6CF8">
            <w:pPr>
              <w:jc w:val="right"/>
              <w:rPr>
                <w:color w:val="000000"/>
              </w:rPr>
            </w:pPr>
            <w:r w:rsidRPr="008D6CF8">
              <w:rPr>
                <w:color w:val="000000"/>
              </w:rPr>
              <w:t>0,4*4*40/1000</w:t>
            </w:r>
          </w:p>
        </w:tc>
        <w:tc>
          <w:tcPr>
            <w:tcW w:w="1707" w:type="dxa"/>
            <w:gridSpan w:val="2"/>
            <w:tcBorders>
              <w:top w:val="nil"/>
              <w:left w:val="nil"/>
              <w:bottom w:val="single" w:sz="4" w:space="0" w:color="auto"/>
              <w:right w:val="single" w:sz="4" w:space="0" w:color="auto"/>
            </w:tcBorders>
            <w:shd w:val="clear" w:color="auto" w:fill="auto"/>
            <w:hideMark/>
          </w:tcPr>
          <w:p w14:paraId="01D6BBD1" w14:textId="77777777" w:rsidR="008D6CF8" w:rsidRPr="008D6CF8" w:rsidRDefault="008D6CF8" w:rsidP="008D6CF8">
            <w:pPr>
              <w:rPr>
                <w:color w:val="000000"/>
              </w:rPr>
            </w:pPr>
            <w:r w:rsidRPr="008D6CF8">
              <w:rPr>
                <w:color w:val="000000"/>
              </w:rPr>
              <w:t xml:space="preserve">Акт ТО </w:t>
            </w:r>
          </w:p>
        </w:tc>
      </w:tr>
      <w:tr w:rsidR="008D6CF8" w:rsidRPr="008D6CF8" w14:paraId="521000F9"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196E410" w14:textId="77777777" w:rsidR="008D6CF8" w:rsidRPr="008D6CF8" w:rsidRDefault="008D6CF8" w:rsidP="008D6CF8">
            <w:pPr>
              <w:jc w:val="center"/>
              <w:rPr>
                <w:color w:val="000000"/>
              </w:rPr>
            </w:pPr>
            <w:r w:rsidRPr="008D6CF8">
              <w:rPr>
                <w:color w:val="000000"/>
              </w:rPr>
              <w:t>82</w:t>
            </w:r>
          </w:p>
        </w:tc>
        <w:tc>
          <w:tcPr>
            <w:tcW w:w="2483" w:type="dxa"/>
            <w:tcBorders>
              <w:top w:val="nil"/>
              <w:left w:val="nil"/>
              <w:bottom w:val="single" w:sz="4" w:space="0" w:color="auto"/>
              <w:right w:val="single" w:sz="4" w:space="0" w:color="auto"/>
            </w:tcBorders>
            <w:shd w:val="clear" w:color="auto" w:fill="auto"/>
            <w:hideMark/>
          </w:tcPr>
          <w:p w14:paraId="14B7E2E0" w14:textId="77777777" w:rsidR="008D6CF8" w:rsidRPr="008D6CF8" w:rsidRDefault="008D6CF8" w:rsidP="008D6CF8">
            <w:pPr>
              <w:rPr>
                <w:color w:val="000000"/>
              </w:rPr>
            </w:pPr>
            <w:r w:rsidRPr="008D6CF8">
              <w:rPr>
                <w:color w:val="000000"/>
              </w:rPr>
              <w:t>Болты анкерные фундаментные стальные в комплекте с двумя гайками М16 и шайбами М16, тип 1, диаметр М16</w:t>
            </w:r>
          </w:p>
        </w:tc>
        <w:tc>
          <w:tcPr>
            <w:tcW w:w="1250" w:type="dxa"/>
            <w:tcBorders>
              <w:top w:val="nil"/>
              <w:left w:val="nil"/>
              <w:bottom w:val="single" w:sz="4" w:space="0" w:color="auto"/>
              <w:right w:val="single" w:sz="4" w:space="0" w:color="auto"/>
            </w:tcBorders>
            <w:shd w:val="clear" w:color="auto" w:fill="auto"/>
            <w:hideMark/>
          </w:tcPr>
          <w:p w14:paraId="6D877388"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00680AAE" w14:textId="77777777" w:rsidR="008D6CF8" w:rsidRPr="008D6CF8" w:rsidRDefault="008D6CF8" w:rsidP="008D6CF8">
            <w:pPr>
              <w:jc w:val="right"/>
              <w:rPr>
                <w:color w:val="000000"/>
              </w:rPr>
            </w:pPr>
            <w:r w:rsidRPr="008D6CF8">
              <w:rPr>
                <w:color w:val="000000"/>
              </w:rPr>
              <w:t>0.064</w:t>
            </w:r>
          </w:p>
        </w:tc>
        <w:tc>
          <w:tcPr>
            <w:tcW w:w="7865" w:type="dxa"/>
            <w:gridSpan w:val="2"/>
            <w:tcBorders>
              <w:top w:val="nil"/>
              <w:left w:val="nil"/>
              <w:bottom w:val="single" w:sz="4" w:space="0" w:color="auto"/>
              <w:right w:val="single" w:sz="4" w:space="0" w:color="auto"/>
            </w:tcBorders>
            <w:shd w:val="clear" w:color="auto" w:fill="auto"/>
            <w:hideMark/>
          </w:tcPr>
          <w:p w14:paraId="326E5E0C" w14:textId="77777777" w:rsidR="008D6CF8" w:rsidRPr="008D6CF8" w:rsidRDefault="008D6CF8" w:rsidP="008D6CF8">
            <w:pPr>
              <w:jc w:val="right"/>
              <w:rPr>
                <w:color w:val="000000"/>
              </w:rPr>
            </w:pPr>
            <w:r w:rsidRPr="008D6CF8">
              <w:rPr>
                <w:color w:val="000000"/>
              </w:rPr>
              <w:t>0,4*4*40/1000</w:t>
            </w:r>
          </w:p>
        </w:tc>
        <w:tc>
          <w:tcPr>
            <w:tcW w:w="1707" w:type="dxa"/>
            <w:gridSpan w:val="2"/>
            <w:tcBorders>
              <w:top w:val="nil"/>
              <w:left w:val="nil"/>
              <w:bottom w:val="single" w:sz="4" w:space="0" w:color="auto"/>
              <w:right w:val="single" w:sz="4" w:space="0" w:color="auto"/>
            </w:tcBorders>
            <w:shd w:val="clear" w:color="auto" w:fill="auto"/>
            <w:hideMark/>
          </w:tcPr>
          <w:p w14:paraId="4F1ACBF9" w14:textId="77777777" w:rsidR="008D6CF8" w:rsidRPr="008D6CF8" w:rsidRDefault="008D6CF8" w:rsidP="008D6CF8">
            <w:pPr>
              <w:rPr>
                <w:color w:val="000000"/>
              </w:rPr>
            </w:pPr>
            <w:r w:rsidRPr="008D6CF8">
              <w:rPr>
                <w:color w:val="000000"/>
              </w:rPr>
              <w:t xml:space="preserve">Акт ТО </w:t>
            </w:r>
          </w:p>
        </w:tc>
      </w:tr>
      <w:tr w:rsidR="008D6CF8" w:rsidRPr="008D6CF8" w14:paraId="77963856"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B02316A" w14:textId="77777777" w:rsidR="008D6CF8" w:rsidRPr="008D6CF8" w:rsidRDefault="008D6CF8" w:rsidP="008D6CF8">
            <w:pPr>
              <w:jc w:val="center"/>
              <w:rPr>
                <w:color w:val="000000"/>
              </w:rPr>
            </w:pPr>
            <w:r w:rsidRPr="008D6CF8">
              <w:rPr>
                <w:color w:val="000000"/>
              </w:rPr>
              <w:t>83</w:t>
            </w:r>
          </w:p>
        </w:tc>
        <w:tc>
          <w:tcPr>
            <w:tcW w:w="2483" w:type="dxa"/>
            <w:tcBorders>
              <w:top w:val="nil"/>
              <w:left w:val="nil"/>
              <w:bottom w:val="single" w:sz="4" w:space="0" w:color="auto"/>
              <w:right w:val="single" w:sz="4" w:space="0" w:color="auto"/>
            </w:tcBorders>
            <w:shd w:val="clear" w:color="auto" w:fill="auto"/>
            <w:hideMark/>
          </w:tcPr>
          <w:p w14:paraId="2E2E8AFF" w14:textId="77777777" w:rsidR="008D6CF8" w:rsidRPr="008D6CF8" w:rsidRDefault="008D6CF8" w:rsidP="008D6CF8">
            <w:pPr>
              <w:rPr>
                <w:color w:val="000000"/>
              </w:rPr>
            </w:pPr>
            <w:r w:rsidRPr="008D6CF8">
              <w:rPr>
                <w:color w:val="000000"/>
              </w:rPr>
              <w:t xml:space="preserve">Устройство монолитных ж/б подушек 700х600х66мм под </w:t>
            </w:r>
            <w:r w:rsidRPr="008D6CF8">
              <w:rPr>
                <w:color w:val="000000"/>
              </w:rPr>
              <w:lastRenderedPageBreak/>
              <w:t>направляющие опоры из бетона</w:t>
            </w:r>
          </w:p>
        </w:tc>
        <w:tc>
          <w:tcPr>
            <w:tcW w:w="1250" w:type="dxa"/>
            <w:tcBorders>
              <w:top w:val="nil"/>
              <w:left w:val="nil"/>
              <w:bottom w:val="single" w:sz="4" w:space="0" w:color="auto"/>
              <w:right w:val="single" w:sz="4" w:space="0" w:color="auto"/>
            </w:tcBorders>
            <w:shd w:val="clear" w:color="auto" w:fill="auto"/>
            <w:hideMark/>
          </w:tcPr>
          <w:p w14:paraId="4A972A29" w14:textId="77777777" w:rsidR="008D6CF8" w:rsidRPr="008D6CF8" w:rsidRDefault="008D6CF8" w:rsidP="008D6CF8">
            <w:pPr>
              <w:jc w:val="center"/>
              <w:rPr>
                <w:color w:val="000000"/>
              </w:rPr>
            </w:pPr>
            <w:r w:rsidRPr="008D6CF8">
              <w:rPr>
                <w:color w:val="000000"/>
              </w:rPr>
              <w:lastRenderedPageBreak/>
              <w:t>м3</w:t>
            </w:r>
          </w:p>
        </w:tc>
        <w:tc>
          <w:tcPr>
            <w:tcW w:w="1417" w:type="dxa"/>
            <w:tcBorders>
              <w:top w:val="nil"/>
              <w:left w:val="nil"/>
              <w:bottom w:val="single" w:sz="4" w:space="0" w:color="auto"/>
              <w:right w:val="single" w:sz="4" w:space="0" w:color="auto"/>
            </w:tcBorders>
            <w:shd w:val="clear" w:color="auto" w:fill="auto"/>
            <w:hideMark/>
          </w:tcPr>
          <w:p w14:paraId="24393259" w14:textId="77777777" w:rsidR="008D6CF8" w:rsidRPr="008D6CF8" w:rsidRDefault="008D6CF8" w:rsidP="008D6CF8">
            <w:pPr>
              <w:jc w:val="right"/>
              <w:rPr>
                <w:color w:val="000000"/>
              </w:rPr>
            </w:pPr>
            <w:r w:rsidRPr="008D6CF8">
              <w:rPr>
                <w:color w:val="000000"/>
              </w:rPr>
              <w:t>1.1088</w:t>
            </w:r>
          </w:p>
        </w:tc>
        <w:tc>
          <w:tcPr>
            <w:tcW w:w="7865" w:type="dxa"/>
            <w:gridSpan w:val="2"/>
            <w:tcBorders>
              <w:top w:val="nil"/>
              <w:left w:val="nil"/>
              <w:bottom w:val="single" w:sz="4" w:space="0" w:color="auto"/>
              <w:right w:val="single" w:sz="4" w:space="0" w:color="auto"/>
            </w:tcBorders>
            <w:shd w:val="clear" w:color="auto" w:fill="auto"/>
            <w:hideMark/>
          </w:tcPr>
          <w:p w14:paraId="414D56CD" w14:textId="77777777" w:rsidR="008D6CF8" w:rsidRPr="008D6CF8" w:rsidRDefault="008D6CF8" w:rsidP="008D6CF8">
            <w:pPr>
              <w:jc w:val="right"/>
              <w:rPr>
                <w:color w:val="000000"/>
              </w:rPr>
            </w:pPr>
            <w:r w:rsidRPr="008D6CF8">
              <w:rPr>
                <w:color w:val="000000"/>
              </w:rPr>
              <w:t>0,7*0,6*0,066*40</w:t>
            </w:r>
          </w:p>
        </w:tc>
        <w:tc>
          <w:tcPr>
            <w:tcW w:w="1707" w:type="dxa"/>
            <w:gridSpan w:val="2"/>
            <w:tcBorders>
              <w:top w:val="nil"/>
              <w:left w:val="nil"/>
              <w:bottom w:val="single" w:sz="4" w:space="0" w:color="auto"/>
              <w:right w:val="single" w:sz="4" w:space="0" w:color="auto"/>
            </w:tcBorders>
            <w:shd w:val="clear" w:color="auto" w:fill="auto"/>
            <w:hideMark/>
          </w:tcPr>
          <w:p w14:paraId="4F07C17A" w14:textId="77777777" w:rsidR="008D6CF8" w:rsidRPr="008D6CF8" w:rsidRDefault="008D6CF8" w:rsidP="008D6CF8">
            <w:pPr>
              <w:rPr>
                <w:color w:val="000000"/>
              </w:rPr>
            </w:pPr>
            <w:r w:rsidRPr="008D6CF8">
              <w:rPr>
                <w:color w:val="000000"/>
              </w:rPr>
              <w:t xml:space="preserve">Акт ТО </w:t>
            </w:r>
          </w:p>
        </w:tc>
      </w:tr>
      <w:tr w:rsidR="008D6CF8" w:rsidRPr="008D6CF8" w14:paraId="4614CDAC"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58FC4555" w14:textId="77777777" w:rsidR="008D6CF8" w:rsidRPr="008D6CF8" w:rsidRDefault="008D6CF8" w:rsidP="008D6CF8">
            <w:pPr>
              <w:jc w:val="center"/>
              <w:rPr>
                <w:color w:val="000000"/>
              </w:rPr>
            </w:pPr>
            <w:r w:rsidRPr="008D6CF8">
              <w:rPr>
                <w:color w:val="000000"/>
              </w:rPr>
              <w:t>84</w:t>
            </w:r>
          </w:p>
        </w:tc>
        <w:tc>
          <w:tcPr>
            <w:tcW w:w="2483" w:type="dxa"/>
            <w:tcBorders>
              <w:top w:val="nil"/>
              <w:left w:val="nil"/>
              <w:bottom w:val="single" w:sz="4" w:space="0" w:color="auto"/>
              <w:right w:val="single" w:sz="4" w:space="0" w:color="auto"/>
            </w:tcBorders>
            <w:shd w:val="clear" w:color="auto" w:fill="auto"/>
            <w:hideMark/>
          </w:tcPr>
          <w:p w14:paraId="60FCC517" w14:textId="77777777" w:rsidR="008D6CF8" w:rsidRPr="008D6CF8" w:rsidRDefault="008D6CF8" w:rsidP="008D6CF8">
            <w:pPr>
              <w:rPr>
                <w:color w:val="000000"/>
              </w:rPr>
            </w:pPr>
            <w:r w:rsidRPr="008D6CF8">
              <w:rPr>
                <w:color w:val="000000"/>
              </w:rPr>
              <w:t>Смеси бетонные мелкозернистого бетона (БСМ), класс В22,5 (М300)</w:t>
            </w:r>
          </w:p>
        </w:tc>
        <w:tc>
          <w:tcPr>
            <w:tcW w:w="1250" w:type="dxa"/>
            <w:tcBorders>
              <w:top w:val="nil"/>
              <w:left w:val="nil"/>
              <w:bottom w:val="single" w:sz="4" w:space="0" w:color="auto"/>
              <w:right w:val="single" w:sz="4" w:space="0" w:color="auto"/>
            </w:tcBorders>
            <w:shd w:val="clear" w:color="auto" w:fill="auto"/>
            <w:hideMark/>
          </w:tcPr>
          <w:p w14:paraId="5C21DCD2"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A21397C" w14:textId="77777777" w:rsidR="008D6CF8" w:rsidRPr="008D6CF8" w:rsidRDefault="008D6CF8" w:rsidP="008D6CF8">
            <w:pPr>
              <w:jc w:val="right"/>
              <w:rPr>
                <w:color w:val="000000"/>
              </w:rPr>
            </w:pPr>
            <w:r w:rsidRPr="008D6CF8">
              <w:rPr>
                <w:color w:val="000000"/>
              </w:rPr>
              <w:t>1.125</w:t>
            </w:r>
          </w:p>
        </w:tc>
        <w:tc>
          <w:tcPr>
            <w:tcW w:w="7865" w:type="dxa"/>
            <w:gridSpan w:val="2"/>
            <w:tcBorders>
              <w:top w:val="nil"/>
              <w:left w:val="nil"/>
              <w:bottom w:val="single" w:sz="4" w:space="0" w:color="auto"/>
              <w:right w:val="single" w:sz="4" w:space="0" w:color="auto"/>
            </w:tcBorders>
            <w:shd w:val="clear" w:color="auto" w:fill="auto"/>
            <w:hideMark/>
          </w:tcPr>
          <w:p w14:paraId="07A711AF"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F5E0C90" w14:textId="77777777" w:rsidR="008D6CF8" w:rsidRPr="008D6CF8" w:rsidRDefault="008D6CF8" w:rsidP="008D6CF8">
            <w:pPr>
              <w:rPr>
                <w:color w:val="000000"/>
              </w:rPr>
            </w:pPr>
            <w:r w:rsidRPr="008D6CF8">
              <w:rPr>
                <w:color w:val="000000"/>
              </w:rPr>
              <w:t xml:space="preserve">Акт ТО </w:t>
            </w:r>
          </w:p>
        </w:tc>
      </w:tr>
      <w:tr w:rsidR="008D6CF8" w:rsidRPr="008D6CF8" w14:paraId="7AF73EA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72325C3" w14:textId="77777777" w:rsidR="008D6CF8" w:rsidRPr="008D6CF8" w:rsidRDefault="008D6CF8" w:rsidP="008D6CF8">
            <w:pPr>
              <w:jc w:val="center"/>
              <w:rPr>
                <w:color w:val="000000"/>
              </w:rPr>
            </w:pPr>
            <w:r w:rsidRPr="008D6CF8">
              <w:rPr>
                <w:color w:val="000000"/>
              </w:rPr>
              <w:t>85</w:t>
            </w:r>
          </w:p>
        </w:tc>
        <w:tc>
          <w:tcPr>
            <w:tcW w:w="2483" w:type="dxa"/>
            <w:tcBorders>
              <w:top w:val="nil"/>
              <w:left w:val="nil"/>
              <w:bottom w:val="single" w:sz="4" w:space="0" w:color="auto"/>
              <w:right w:val="single" w:sz="4" w:space="0" w:color="auto"/>
            </w:tcBorders>
            <w:shd w:val="clear" w:color="auto" w:fill="auto"/>
            <w:hideMark/>
          </w:tcPr>
          <w:p w14:paraId="0A6C815C" w14:textId="77777777" w:rsidR="008D6CF8" w:rsidRPr="008D6CF8" w:rsidRDefault="008D6CF8" w:rsidP="008D6CF8">
            <w:pPr>
              <w:rPr>
                <w:color w:val="000000"/>
              </w:rPr>
            </w:pPr>
            <w:r w:rsidRPr="008D6CF8">
              <w:rPr>
                <w:color w:val="000000"/>
              </w:rPr>
              <w:t>Сталь арматурная горячекатаная периодического профиля, класс A-III, диаметр 12 мм</w:t>
            </w:r>
          </w:p>
        </w:tc>
        <w:tc>
          <w:tcPr>
            <w:tcW w:w="1250" w:type="dxa"/>
            <w:tcBorders>
              <w:top w:val="nil"/>
              <w:left w:val="nil"/>
              <w:bottom w:val="single" w:sz="4" w:space="0" w:color="auto"/>
              <w:right w:val="single" w:sz="4" w:space="0" w:color="auto"/>
            </w:tcBorders>
            <w:shd w:val="clear" w:color="auto" w:fill="auto"/>
            <w:hideMark/>
          </w:tcPr>
          <w:p w14:paraId="7FAB5FE3"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6C8A93E1" w14:textId="77777777" w:rsidR="008D6CF8" w:rsidRPr="008D6CF8" w:rsidRDefault="008D6CF8" w:rsidP="008D6CF8">
            <w:pPr>
              <w:jc w:val="right"/>
              <w:rPr>
                <w:color w:val="000000"/>
              </w:rPr>
            </w:pPr>
            <w:r w:rsidRPr="008D6CF8">
              <w:rPr>
                <w:color w:val="000000"/>
              </w:rPr>
              <w:t>0.011088</w:t>
            </w:r>
          </w:p>
        </w:tc>
        <w:tc>
          <w:tcPr>
            <w:tcW w:w="7865" w:type="dxa"/>
            <w:gridSpan w:val="2"/>
            <w:tcBorders>
              <w:top w:val="nil"/>
              <w:left w:val="nil"/>
              <w:bottom w:val="single" w:sz="4" w:space="0" w:color="auto"/>
              <w:right w:val="single" w:sz="4" w:space="0" w:color="auto"/>
            </w:tcBorders>
            <w:shd w:val="clear" w:color="auto" w:fill="auto"/>
            <w:hideMark/>
          </w:tcPr>
          <w:p w14:paraId="1B5807DE"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B327D22" w14:textId="77777777" w:rsidR="008D6CF8" w:rsidRPr="008D6CF8" w:rsidRDefault="008D6CF8" w:rsidP="008D6CF8">
            <w:pPr>
              <w:rPr>
                <w:color w:val="000000"/>
              </w:rPr>
            </w:pPr>
            <w:r w:rsidRPr="008D6CF8">
              <w:rPr>
                <w:color w:val="000000"/>
              </w:rPr>
              <w:t xml:space="preserve">Акт ТО </w:t>
            </w:r>
          </w:p>
        </w:tc>
      </w:tr>
      <w:tr w:rsidR="008D6CF8" w:rsidRPr="008D6CF8" w14:paraId="4F918626"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7A2B09BE" w14:textId="77777777" w:rsidR="008D6CF8" w:rsidRPr="008D6CF8" w:rsidRDefault="008D6CF8" w:rsidP="008D6CF8">
            <w:pPr>
              <w:jc w:val="center"/>
              <w:rPr>
                <w:color w:val="000000"/>
              </w:rPr>
            </w:pPr>
            <w:r w:rsidRPr="008D6CF8">
              <w:rPr>
                <w:color w:val="000000"/>
              </w:rPr>
              <w:t>86</w:t>
            </w:r>
          </w:p>
        </w:tc>
        <w:tc>
          <w:tcPr>
            <w:tcW w:w="2483" w:type="dxa"/>
            <w:tcBorders>
              <w:top w:val="nil"/>
              <w:left w:val="nil"/>
              <w:bottom w:val="single" w:sz="4" w:space="0" w:color="auto"/>
              <w:right w:val="single" w:sz="4" w:space="0" w:color="auto"/>
            </w:tcBorders>
            <w:shd w:val="clear" w:color="auto" w:fill="auto"/>
            <w:hideMark/>
          </w:tcPr>
          <w:p w14:paraId="6021BB14" w14:textId="77777777" w:rsidR="008D6CF8" w:rsidRPr="008D6CF8" w:rsidRDefault="008D6CF8" w:rsidP="008D6CF8">
            <w:pPr>
              <w:rPr>
                <w:color w:val="000000"/>
              </w:rPr>
            </w:pPr>
            <w:r w:rsidRPr="008D6CF8">
              <w:rPr>
                <w:color w:val="000000"/>
              </w:rPr>
              <w:t>Доска обрезная хвойных пород, естественной влажности, длина 2-6,5 м, ширина 100-250 мм, толщина 25 мм, сорт IV</w:t>
            </w:r>
          </w:p>
        </w:tc>
        <w:tc>
          <w:tcPr>
            <w:tcW w:w="1250" w:type="dxa"/>
            <w:tcBorders>
              <w:top w:val="nil"/>
              <w:left w:val="nil"/>
              <w:bottom w:val="single" w:sz="4" w:space="0" w:color="auto"/>
              <w:right w:val="single" w:sz="4" w:space="0" w:color="auto"/>
            </w:tcBorders>
            <w:shd w:val="clear" w:color="auto" w:fill="auto"/>
            <w:hideMark/>
          </w:tcPr>
          <w:p w14:paraId="0912CE41"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17F3AE0" w14:textId="77777777" w:rsidR="008D6CF8" w:rsidRPr="008D6CF8" w:rsidRDefault="008D6CF8" w:rsidP="008D6CF8">
            <w:pPr>
              <w:jc w:val="right"/>
              <w:rPr>
                <w:color w:val="000000"/>
              </w:rPr>
            </w:pPr>
            <w:r w:rsidRPr="008D6CF8">
              <w:rPr>
                <w:color w:val="000000"/>
              </w:rPr>
              <w:t>0.013725</w:t>
            </w:r>
          </w:p>
        </w:tc>
        <w:tc>
          <w:tcPr>
            <w:tcW w:w="7865" w:type="dxa"/>
            <w:gridSpan w:val="2"/>
            <w:tcBorders>
              <w:top w:val="nil"/>
              <w:left w:val="nil"/>
              <w:bottom w:val="single" w:sz="4" w:space="0" w:color="auto"/>
              <w:right w:val="single" w:sz="4" w:space="0" w:color="auto"/>
            </w:tcBorders>
            <w:shd w:val="clear" w:color="auto" w:fill="auto"/>
            <w:hideMark/>
          </w:tcPr>
          <w:p w14:paraId="7902841B" w14:textId="77777777" w:rsidR="008D6CF8" w:rsidRPr="008D6CF8" w:rsidRDefault="008D6CF8" w:rsidP="008D6CF8">
            <w:pPr>
              <w:jc w:val="right"/>
              <w:rPr>
                <w:color w:val="000000"/>
              </w:rPr>
            </w:pPr>
            <w:r w:rsidRPr="008D6CF8">
              <w:rPr>
                <w:color w:val="000000"/>
              </w:rPr>
              <w:t>0,549*0,025</w:t>
            </w:r>
          </w:p>
        </w:tc>
        <w:tc>
          <w:tcPr>
            <w:tcW w:w="1707" w:type="dxa"/>
            <w:gridSpan w:val="2"/>
            <w:tcBorders>
              <w:top w:val="nil"/>
              <w:left w:val="nil"/>
              <w:bottom w:val="single" w:sz="4" w:space="0" w:color="auto"/>
              <w:right w:val="single" w:sz="4" w:space="0" w:color="auto"/>
            </w:tcBorders>
            <w:shd w:val="clear" w:color="auto" w:fill="auto"/>
            <w:hideMark/>
          </w:tcPr>
          <w:p w14:paraId="7092ECC0" w14:textId="77777777" w:rsidR="008D6CF8" w:rsidRPr="008D6CF8" w:rsidRDefault="008D6CF8" w:rsidP="008D6CF8">
            <w:pPr>
              <w:rPr>
                <w:color w:val="000000"/>
              </w:rPr>
            </w:pPr>
            <w:r w:rsidRPr="008D6CF8">
              <w:rPr>
                <w:color w:val="000000"/>
              </w:rPr>
              <w:t xml:space="preserve">Акт ТО </w:t>
            </w:r>
          </w:p>
        </w:tc>
      </w:tr>
      <w:tr w:rsidR="008D6CF8" w:rsidRPr="008D6CF8" w14:paraId="3C7CB645"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1CD43826" w14:textId="77777777" w:rsidR="008D6CF8" w:rsidRPr="008D6CF8" w:rsidRDefault="008D6CF8" w:rsidP="008D6CF8">
            <w:pPr>
              <w:jc w:val="center"/>
              <w:rPr>
                <w:color w:val="000000"/>
              </w:rPr>
            </w:pPr>
            <w:r w:rsidRPr="008D6CF8">
              <w:rPr>
                <w:color w:val="000000"/>
              </w:rPr>
              <w:t>87</w:t>
            </w:r>
          </w:p>
        </w:tc>
        <w:tc>
          <w:tcPr>
            <w:tcW w:w="2483" w:type="dxa"/>
            <w:tcBorders>
              <w:top w:val="nil"/>
              <w:left w:val="nil"/>
              <w:bottom w:val="single" w:sz="4" w:space="0" w:color="auto"/>
              <w:right w:val="single" w:sz="4" w:space="0" w:color="auto"/>
            </w:tcBorders>
            <w:shd w:val="clear" w:color="auto" w:fill="auto"/>
            <w:hideMark/>
          </w:tcPr>
          <w:p w14:paraId="147AC334" w14:textId="77777777" w:rsidR="008D6CF8" w:rsidRPr="008D6CF8" w:rsidRDefault="008D6CF8" w:rsidP="008D6CF8">
            <w:pPr>
              <w:rPr>
                <w:color w:val="000000"/>
              </w:rPr>
            </w:pPr>
            <w:r w:rsidRPr="008D6CF8">
              <w:rPr>
                <w:color w:val="000000"/>
              </w:rPr>
              <w:t>Прокладка труб Д325х7мм в ППУ-изоляции в непроходных каналах</w:t>
            </w:r>
          </w:p>
        </w:tc>
        <w:tc>
          <w:tcPr>
            <w:tcW w:w="1250" w:type="dxa"/>
            <w:tcBorders>
              <w:top w:val="nil"/>
              <w:left w:val="nil"/>
              <w:bottom w:val="single" w:sz="4" w:space="0" w:color="auto"/>
              <w:right w:val="single" w:sz="4" w:space="0" w:color="auto"/>
            </w:tcBorders>
            <w:shd w:val="clear" w:color="auto" w:fill="auto"/>
            <w:hideMark/>
          </w:tcPr>
          <w:p w14:paraId="449F5A9D" w14:textId="77777777" w:rsidR="008D6CF8" w:rsidRPr="008D6CF8" w:rsidRDefault="008D6CF8" w:rsidP="008D6CF8">
            <w:pPr>
              <w:jc w:val="center"/>
              <w:rPr>
                <w:color w:val="000000"/>
              </w:rPr>
            </w:pPr>
            <w:r w:rsidRPr="008D6CF8">
              <w:rPr>
                <w:color w:val="000000"/>
              </w:rPr>
              <w:t>км</w:t>
            </w:r>
          </w:p>
        </w:tc>
        <w:tc>
          <w:tcPr>
            <w:tcW w:w="1417" w:type="dxa"/>
            <w:tcBorders>
              <w:top w:val="nil"/>
              <w:left w:val="nil"/>
              <w:bottom w:val="single" w:sz="4" w:space="0" w:color="auto"/>
              <w:right w:val="single" w:sz="4" w:space="0" w:color="auto"/>
            </w:tcBorders>
            <w:shd w:val="clear" w:color="auto" w:fill="auto"/>
            <w:hideMark/>
          </w:tcPr>
          <w:p w14:paraId="3063FFC5" w14:textId="77777777" w:rsidR="008D6CF8" w:rsidRPr="008D6CF8" w:rsidRDefault="008D6CF8" w:rsidP="008D6CF8">
            <w:pPr>
              <w:jc w:val="right"/>
              <w:rPr>
                <w:color w:val="000000"/>
              </w:rPr>
            </w:pPr>
            <w:r w:rsidRPr="008D6CF8">
              <w:rPr>
                <w:color w:val="000000"/>
              </w:rPr>
              <w:t>0.032</w:t>
            </w:r>
          </w:p>
        </w:tc>
        <w:tc>
          <w:tcPr>
            <w:tcW w:w="7865" w:type="dxa"/>
            <w:gridSpan w:val="2"/>
            <w:tcBorders>
              <w:top w:val="nil"/>
              <w:left w:val="nil"/>
              <w:bottom w:val="single" w:sz="4" w:space="0" w:color="auto"/>
              <w:right w:val="single" w:sz="4" w:space="0" w:color="auto"/>
            </w:tcBorders>
            <w:shd w:val="clear" w:color="auto" w:fill="auto"/>
            <w:hideMark/>
          </w:tcPr>
          <w:p w14:paraId="0757EE07" w14:textId="77777777" w:rsidR="008D6CF8" w:rsidRPr="008D6CF8" w:rsidRDefault="008D6CF8" w:rsidP="008D6CF8">
            <w:pPr>
              <w:jc w:val="right"/>
              <w:rPr>
                <w:color w:val="000000"/>
              </w:rPr>
            </w:pPr>
            <w:r w:rsidRPr="008D6CF8">
              <w:rPr>
                <w:color w:val="000000"/>
              </w:rPr>
              <w:t>32/1000</w:t>
            </w:r>
          </w:p>
        </w:tc>
        <w:tc>
          <w:tcPr>
            <w:tcW w:w="1707" w:type="dxa"/>
            <w:gridSpan w:val="2"/>
            <w:tcBorders>
              <w:top w:val="nil"/>
              <w:left w:val="nil"/>
              <w:bottom w:val="single" w:sz="4" w:space="0" w:color="auto"/>
              <w:right w:val="single" w:sz="4" w:space="0" w:color="auto"/>
            </w:tcBorders>
            <w:shd w:val="clear" w:color="auto" w:fill="auto"/>
            <w:hideMark/>
          </w:tcPr>
          <w:p w14:paraId="535344A1" w14:textId="77777777" w:rsidR="008D6CF8" w:rsidRPr="008D6CF8" w:rsidRDefault="008D6CF8" w:rsidP="008D6CF8">
            <w:pPr>
              <w:rPr>
                <w:color w:val="000000"/>
              </w:rPr>
            </w:pPr>
            <w:r w:rsidRPr="008D6CF8">
              <w:rPr>
                <w:color w:val="000000"/>
              </w:rPr>
              <w:t xml:space="preserve">Акт ТО </w:t>
            </w:r>
          </w:p>
        </w:tc>
      </w:tr>
      <w:tr w:rsidR="008D6CF8" w:rsidRPr="008D6CF8" w14:paraId="7C74002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1769507B" w14:textId="77777777" w:rsidR="008D6CF8" w:rsidRPr="008D6CF8" w:rsidRDefault="008D6CF8" w:rsidP="008D6CF8">
            <w:pPr>
              <w:jc w:val="center"/>
              <w:rPr>
                <w:color w:val="000000"/>
              </w:rPr>
            </w:pPr>
            <w:r w:rsidRPr="008D6CF8">
              <w:rPr>
                <w:color w:val="000000"/>
              </w:rPr>
              <w:t>88</w:t>
            </w:r>
          </w:p>
        </w:tc>
        <w:tc>
          <w:tcPr>
            <w:tcW w:w="2483" w:type="dxa"/>
            <w:tcBorders>
              <w:top w:val="nil"/>
              <w:left w:val="nil"/>
              <w:bottom w:val="single" w:sz="4" w:space="0" w:color="auto"/>
              <w:right w:val="single" w:sz="4" w:space="0" w:color="auto"/>
            </w:tcBorders>
            <w:shd w:val="clear" w:color="auto" w:fill="auto"/>
            <w:hideMark/>
          </w:tcPr>
          <w:p w14:paraId="3E41493D" w14:textId="77777777" w:rsidR="008D6CF8" w:rsidRPr="008D6CF8" w:rsidRDefault="008D6CF8" w:rsidP="008D6CF8">
            <w:pPr>
              <w:rPr>
                <w:color w:val="000000"/>
              </w:rPr>
            </w:pPr>
            <w:r w:rsidRPr="008D6CF8">
              <w:rPr>
                <w:color w:val="000000"/>
              </w:rPr>
              <w:t>Опора подвижная хомутовая, тип 2, для стальных трубопроводов Ду от 50 до 1600 мм, с изоляцией, высота опоры 100 мм, диаметр условного прохода 300 мм</w:t>
            </w:r>
          </w:p>
        </w:tc>
        <w:tc>
          <w:tcPr>
            <w:tcW w:w="1250" w:type="dxa"/>
            <w:tcBorders>
              <w:top w:val="nil"/>
              <w:left w:val="nil"/>
              <w:bottom w:val="single" w:sz="4" w:space="0" w:color="auto"/>
              <w:right w:val="single" w:sz="4" w:space="0" w:color="auto"/>
            </w:tcBorders>
            <w:shd w:val="clear" w:color="auto" w:fill="auto"/>
            <w:hideMark/>
          </w:tcPr>
          <w:p w14:paraId="69A378BB"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3F5B9A64"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383EBCDB"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9DFDED2" w14:textId="77777777" w:rsidR="008D6CF8" w:rsidRPr="008D6CF8" w:rsidRDefault="008D6CF8" w:rsidP="008D6CF8">
            <w:pPr>
              <w:rPr>
                <w:color w:val="000000"/>
              </w:rPr>
            </w:pPr>
            <w:r w:rsidRPr="008D6CF8">
              <w:rPr>
                <w:color w:val="000000"/>
              </w:rPr>
              <w:t xml:space="preserve">Акт ТО </w:t>
            </w:r>
          </w:p>
        </w:tc>
      </w:tr>
      <w:tr w:rsidR="008D6CF8" w:rsidRPr="008D6CF8" w14:paraId="5A7940CA" w14:textId="77777777" w:rsidTr="008D6CF8">
        <w:trPr>
          <w:trHeight w:val="315"/>
        </w:trPr>
        <w:tc>
          <w:tcPr>
            <w:tcW w:w="593" w:type="dxa"/>
            <w:tcBorders>
              <w:top w:val="nil"/>
              <w:left w:val="single" w:sz="4" w:space="0" w:color="auto"/>
              <w:bottom w:val="single" w:sz="4" w:space="0" w:color="auto"/>
              <w:right w:val="single" w:sz="4" w:space="0" w:color="auto"/>
            </w:tcBorders>
            <w:shd w:val="clear" w:color="auto" w:fill="auto"/>
            <w:hideMark/>
          </w:tcPr>
          <w:p w14:paraId="09366DD3" w14:textId="77777777" w:rsidR="008D6CF8" w:rsidRPr="008D6CF8" w:rsidRDefault="008D6CF8" w:rsidP="008D6CF8">
            <w:pPr>
              <w:jc w:val="center"/>
              <w:rPr>
                <w:color w:val="000000"/>
              </w:rPr>
            </w:pPr>
            <w:r w:rsidRPr="008D6CF8">
              <w:rPr>
                <w:color w:val="000000"/>
              </w:rPr>
              <w:lastRenderedPageBreak/>
              <w:t>89</w:t>
            </w:r>
          </w:p>
        </w:tc>
        <w:tc>
          <w:tcPr>
            <w:tcW w:w="2483" w:type="dxa"/>
            <w:tcBorders>
              <w:top w:val="nil"/>
              <w:left w:val="nil"/>
              <w:bottom w:val="single" w:sz="4" w:space="0" w:color="auto"/>
              <w:right w:val="single" w:sz="4" w:space="0" w:color="auto"/>
            </w:tcBorders>
            <w:shd w:val="clear" w:color="auto" w:fill="auto"/>
            <w:hideMark/>
          </w:tcPr>
          <w:p w14:paraId="081FFE2A" w14:textId="77777777" w:rsidR="008D6CF8" w:rsidRPr="008D6CF8" w:rsidRDefault="008D6CF8" w:rsidP="008D6CF8">
            <w:pPr>
              <w:rPr>
                <w:color w:val="000000"/>
              </w:rPr>
            </w:pPr>
            <w:r w:rsidRPr="008D6CF8">
              <w:rPr>
                <w:color w:val="000000"/>
              </w:rPr>
              <w:t>Пластина замковая из полиэтилена</w:t>
            </w:r>
          </w:p>
        </w:tc>
        <w:tc>
          <w:tcPr>
            <w:tcW w:w="1250" w:type="dxa"/>
            <w:tcBorders>
              <w:top w:val="nil"/>
              <w:left w:val="nil"/>
              <w:bottom w:val="single" w:sz="4" w:space="0" w:color="auto"/>
              <w:right w:val="single" w:sz="4" w:space="0" w:color="auto"/>
            </w:tcBorders>
            <w:shd w:val="clear" w:color="auto" w:fill="auto"/>
            <w:hideMark/>
          </w:tcPr>
          <w:p w14:paraId="4E6641D0"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3F79703" w14:textId="77777777" w:rsidR="008D6CF8" w:rsidRPr="008D6CF8" w:rsidRDefault="008D6CF8" w:rsidP="008D6CF8">
            <w:pPr>
              <w:jc w:val="right"/>
              <w:rPr>
                <w:color w:val="000000"/>
              </w:rPr>
            </w:pPr>
            <w:r w:rsidRPr="008D6CF8">
              <w:rPr>
                <w:color w:val="000000"/>
              </w:rPr>
              <w:t>12</w:t>
            </w:r>
          </w:p>
        </w:tc>
        <w:tc>
          <w:tcPr>
            <w:tcW w:w="7865" w:type="dxa"/>
            <w:gridSpan w:val="2"/>
            <w:tcBorders>
              <w:top w:val="nil"/>
              <w:left w:val="nil"/>
              <w:bottom w:val="single" w:sz="4" w:space="0" w:color="auto"/>
              <w:right w:val="single" w:sz="4" w:space="0" w:color="auto"/>
            </w:tcBorders>
            <w:shd w:val="clear" w:color="auto" w:fill="auto"/>
            <w:hideMark/>
          </w:tcPr>
          <w:p w14:paraId="0C692EC0" w14:textId="77777777" w:rsidR="008D6CF8" w:rsidRPr="008D6CF8" w:rsidRDefault="008D6CF8" w:rsidP="008D6CF8">
            <w:pPr>
              <w:jc w:val="right"/>
              <w:rPr>
                <w:color w:val="000000"/>
              </w:rPr>
            </w:pPr>
            <w:r w:rsidRPr="008D6CF8">
              <w:rPr>
                <w:color w:val="000000"/>
              </w:rPr>
              <w:t>6*2</w:t>
            </w:r>
          </w:p>
        </w:tc>
        <w:tc>
          <w:tcPr>
            <w:tcW w:w="1707" w:type="dxa"/>
            <w:gridSpan w:val="2"/>
            <w:tcBorders>
              <w:top w:val="nil"/>
              <w:left w:val="nil"/>
              <w:bottom w:val="single" w:sz="4" w:space="0" w:color="auto"/>
              <w:right w:val="single" w:sz="4" w:space="0" w:color="auto"/>
            </w:tcBorders>
            <w:shd w:val="clear" w:color="auto" w:fill="auto"/>
            <w:hideMark/>
          </w:tcPr>
          <w:p w14:paraId="3A333B5D" w14:textId="77777777" w:rsidR="008D6CF8" w:rsidRPr="008D6CF8" w:rsidRDefault="008D6CF8" w:rsidP="008D6CF8">
            <w:pPr>
              <w:rPr>
                <w:color w:val="000000"/>
              </w:rPr>
            </w:pPr>
            <w:r w:rsidRPr="008D6CF8">
              <w:rPr>
                <w:color w:val="000000"/>
              </w:rPr>
              <w:t xml:space="preserve">Акт ТО </w:t>
            </w:r>
          </w:p>
        </w:tc>
      </w:tr>
      <w:tr w:rsidR="008D6CF8" w:rsidRPr="008D6CF8" w14:paraId="214C61D6"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78B775B2" w14:textId="77777777" w:rsidR="008D6CF8" w:rsidRPr="008D6CF8" w:rsidRDefault="008D6CF8" w:rsidP="008D6CF8">
            <w:pPr>
              <w:jc w:val="center"/>
              <w:rPr>
                <w:color w:val="000000"/>
              </w:rPr>
            </w:pPr>
            <w:r w:rsidRPr="008D6CF8">
              <w:rPr>
                <w:color w:val="000000"/>
              </w:rPr>
              <w:t>90</w:t>
            </w:r>
          </w:p>
        </w:tc>
        <w:tc>
          <w:tcPr>
            <w:tcW w:w="2483" w:type="dxa"/>
            <w:tcBorders>
              <w:top w:val="nil"/>
              <w:left w:val="nil"/>
              <w:bottom w:val="single" w:sz="4" w:space="0" w:color="auto"/>
              <w:right w:val="single" w:sz="4" w:space="0" w:color="auto"/>
            </w:tcBorders>
            <w:shd w:val="clear" w:color="auto" w:fill="auto"/>
            <w:hideMark/>
          </w:tcPr>
          <w:p w14:paraId="312B3895" w14:textId="77777777" w:rsidR="008D6CF8" w:rsidRPr="008D6CF8" w:rsidRDefault="008D6CF8" w:rsidP="008D6CF8">
            <w:pPr>
              <w:rPr>
                <w:color w:val="000000"/>
              </w:rPr>
            </w:pPr>
            <w:r w:rsidRPr="008D6CF8">
              <w:rPr>
                <w:color w:val="000000"/>
              </w:rPr>
              <w:t>Сегменты теплоизоляционные из пенополиуретана фольгированные, длина 1000 мм, толщина 40 мм, внутренний диаметр 325 мм</w:t>
            </w:r>
          </w:p>
        </w:tc>
        <w:tc>
          <w:tcPr>
            <w:tcW w:w="1250" w:type="dxa"/>
            <w:tcBorders>
              <w:top w:val="nil"/>
              <w:left w:val="nil"/>
              <w:bottom w:val="single" w:sz="4" w:space="0" w:color="auto"/>
              <w:right w:val="single" w:sz="4" w:space="0" w:color="auto"/>
            </w:tcBorders>
            <w:shd w:val="clear" w:color="auto" w:fill="auto"/>
            <w:hideMark/>
          </w:tcPr>
          <w:p w14:paraId="62267CFA" w14:textId="77777777" w:rsidR="008D6CF8" w:rsidRPr="008D6CF8" w:rsidRDefault="008D6CF8" w:rsidP="008D6CF8">
            <w:pPr>
              <w:jc w:val="center"/>
              <w:rPr>
                <w:color w:val="000000"/>
              </w:rPr>
            </w:pPr>
            <w:r w:rsidRPr="008D6CF8">
              <w:rPr>
                <w:color w:val="000000"/>
              </w:rPr>
              <w:t>компл</w:t>
            </w:r>
          </w:p>
        </w:tc>
        <w:tc>
          <w:tcPr>
            <w:tcW w:w="1417" w:type="dxa"/>
            <w:tcBorders>
              <w:top w:val="nil"/>
              <w:left w:val="nil"/>
              <w:bottom w:val="single" w:sz="4" w:space="0" w:color="auto"/>
              <w:right w:val="single" w:sz="4" w:space="0" w:color="auto"/>
            </w:tcBorders>
            <w:shd w:val="clear" w:color="auto" w:fill="auto"/>
            <w:hideMark/>
          </w:tcPr>
          <w:p w14:paraId="79955C48"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720231B6"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93A0130" w14:textId="77777777" w:rsidR="008D6CF8" w:rsidRPr="008D6CF8" w:rsidRDefault="008D6CF8" w:rsidP="008D6CF8">
            <w:pPr>
              <w:rPr>
                <w:color w:val="000000"/>
              </w:rPr>
            </w:pPr>
            <w:r w:rsidRPr="008D6CF8">
              <w:rPr>
                <w:color w:val="000000"/>
              </w:rPr>
              <w:t xml:space="preserve">Акт ТО </w:t>
            </w:r>
          </w:p>
        </w:tc>
      </w:tr>
      <w:tr w:rsidR="008D6CF8" w:rsidRPr="008D6CF8" w14:paraId="749E8CD7"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0A520897" w14:textId="77777777" w:rsidR="008D6CF8" w:rsidRPr="008D6CF8" w:rsidRDefault="008D6CF8" w:rsidP="008D6CF8">
            <w:pPr>
              <w:jc w:val="center"/>
              <w:rPr>
                <w:color w:val="000000"/>
              </w:rPr>
            </w:pPr>
            <w:r w:rsidRPr="008D6CF8">
              <w:rPr>
                <w:color w:val="000000"/>
              </w:rPr>
              <w:t>91</w:t>
            </w:r>
          </w:p>
        </w:tc>
        <w:tc>
          <w:tcPr>
            <w:tcW w:w="2483" w:type="dxa"/>
            <w:tcBorders>
              <w:top w:val="nil"/>
              <w:left w:val="nil"/>
              <w:bottom w:val="single" w:sz="4" w:space="0" w:color="auto"/>
              <w:right w:val="single" w:sz="4" w:space="0" w:color="auto"/>
            </w:tcBorders>
            <w:shd w:val="clear" w:color="auto" w:fill="auto"/>
            <w:hideMark/>
          </w:tcPr>
          <w:p w14:paraId="08204507" w14:textId="77777777" w:rsidR="008D6CF8" w:rsidRPr="008D6CF8" w:rsidRDefault="008D6CF8" w:rsidP="008D6CF8">
            <w:pPr>
              <w:rPr>
                <w:color w:val="000000"/>
              </w:rPr>
            </w:pPr>
            <w:r w:rsidRPr="008D6CF8">
              <w:rPr>
                <w:color w:val="000000"/>
              </w:rPr>
              <w:t>Трубы стальные электросварные с тепловой изоляцией из пенополиуретана в полиэтиленовой оболочке, наружный диаметр трубы 325 мм, наружный диаметр изоляции 450 мм, толщина стенки трубы 7 мм</w:t>
            </w:r>
          </w:p>
        </w:tc>
        <w:tc>
          <w:tcPr>
            <w:tcW w:w="1250" w:type="dxa"/>
            <w:tcBorders>
              <w:top w:val="nil"/>
              <w:left w:val="nil"/>
              <w:bottom w:val="single" w:sz="4" w:space="0" w:color="auto"/>
              <w:right w:val="single" w:sz="4" w:space="0" w:color="auto"/>
            </w:tcBorders>
            <w:shd w:val="clear" w:color="auto" w:fill="auto"/>
            <w:hideMark/>
          </w:tcPr>
          <w:p w14:paraId="5904CB8C"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2801A7EE" w14:textId="77777777" w:rsidR="008D6CF8" w:rsidRPr="008D6CF8" w:rsidRDefault="008D6CF8" w:rsidP="008D6CF8">
            <w:pPr>
              <w:jc w:val="right"/>
              <w:rPr>
                <w:color w:val="000000"/>
              </w:rPr>
            </w:pPr>
            <w:r w:rsidRPr="008D6CF8">
              <w:rPr>
                <w:color w:val="000000"/>
              </w:rPr>
              <w:t>32</w:t>
            </w:r>
          </w:p>
        </w:tc>
        <w:tc>
          <w:tcPr>
            <w:tcW w:w="7865" w:type="dxa"/>
            <w:gridSpan w:val="2"/>
            <w:tcBorders>
              <w:top w:val="nil"/>
              <w:left w:val="nil"/>
              <w:bottom w:val="single" w:sz="4" w:space="0" w:color="auto"/>
              <w:right w:val="single" w:sz="4" w:space="0" w:color="auto"/>
            </w:tcBorders>
            <w:shd w:val="clear" w:color="auto" w:fill="auto"/>
            <w:hideMark/>
          </w:tcPr>
          <w:p w14:paraId="629428C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8ED59E5" w14:textId="77777777" w:rsidR="008D6CF8" w:rsidRPr="008D6CF8" w:rsidRDefault="008D6CF8" w:rsidP="008D6CF8">
            <w:pPr>
              <w:rPr>
                <w:color w:val="000000"/>
              </w:rPr>
            </w:pPr>
            <w:r w:rsidRPr="008D6CF8">
              <w:rPr>
                <w:color w:val="000000"/>
              </w:rPr>
              <w:t xml:space="preserve">Акт ТО </w:t>
            </w:r>
          </w:p>
        </w:tc>
      </w:tr>
      <w:tr w:rsidR="008D6CF8" w:rsidRPr="008D6CF8" w14:paraId="04EDD9D9"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18E0E78" w14:textId="77777777" w:rsidR="008D6CF8" w:rsidRPr="008D6CF8" w:rsidRDefault="008D6CF8" w:rsidP="008D6CF8">
            <w:pPr>
              <w:jc w:val="center"/>
              <w:rPr>
                <w:color w:val="000000"/>
              </w:rPr>
            </w:pPr>
            <w:r w:rsidRPr="008D6CF8">
              <w:rPr>
                <w:color w:val="000000"/>
              </w:rPr>
              <w:t>92</w:t>
            </w:r>
          </w:p>
        </w:tc>
        <w:tc>
          <w:tcPr>
            <w:tcW w:w="2483" w:type="dxa"/>
            <w:tcBorders>
              <w:top w:val="nil"/>
              <w:left w:val="nil"/>
              <w:bottom w:val="single" w:sz="4" w:space="0" w:color="auto"/>
              <w:right w:val="single" w:sz="4" w:space="0" w:color="auto"/>
            </w:tcBorders>
            <w:shd w:val="clear" w:color="auto" w:fill="auto"/>
            <w:hideMark/>
          </w:tcPr>
          <w:p w14:paraId="41CDB689" w14:textId="77777777" w:rsidR="008D6CF8" w:rsidRPr="008D6CF8" w:rsidRDefault="008D6CF8" w:rsidP="008D6CF8">
            <w:pPr>
              <w:rPr>
                <w:color w:val="000000"/>
              </w:rPr>
            </w:pPr>
            <w:r w:rsidRPr="008D6CF8">
              <w:rPr>
                <w:color w:val="000000"/>
              </w:rPr>
              <w:t>Установка фасонных частей стальных в ППУ-изоляции диаметром 250мм</w:t>
            </w:r>
          </w:p>
        </w:tc>
        <w:tc>
          <w:tcPr>
            <w:tcW w:w="1250" w:type="dxa"/>
            <w:tcBorders>
              <w:top w:val="nil"/>
              <w:left w:val="nil"/>
              <w:bottom w:val="single" w:sz="4" w:space="0" w:color="auto"/>
              <w:right w:val="single" w:sz="4" w:space="0" w:color="auto"/>
            </w:tcBorders>
            <w:shd w:val="clear" w:color="auto" w:fill="auto"/>
            <w:hideMark/>
          </w:tcPr>
          <w:p w14:paraId="0BE06E4E"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3BF45EAF" w14:textId="77777777" w:rsidR="008D6CF8" w:rsidRPr="008D6CF8" w:rsidRDefault="008D6CF8" w:rsidP="008D6CF8">
            <w:pPr>
              <w:jc w:val="right"/>
              <w:rPr>
                <w:color w:val="000000"/>
              </w:rPr>
            </w:pPr>
            <w:r w:rsidRPr="008D6CF8">
              <w:rPr>
                <w:color w:val="000000"/>
              </w:rPr>
              <w:t>48</w:t>
            </w:r>
          </w:p>
        </w:tc>
        <w:tc>
          <w:tcPr>
            <w:tcW w:w="7865" w:type="dxa"/>
            <w:gridSpan w:val="2"/>
            <w:tcBorders>
              <w:top w:val="nil"/>
              <w:left w:val="nil"/>
              <w:bottom w:val="single" w:sz="4" w:space="0" w:color="auto"/>
              <w:right w:val="single" w:sz="4" w:space="0" w:color="auto"/>
            </w:tcBorders>
            <w:shd w:val="clear" w:color="auto" w:fill="auto"/>
            <w:hideMark/>
          </w:tcPr>
          <w:p w14:paraId="28E129D4" w14:textId="77777777" w:rsidR="008D6CF8" w:rsidRPr="008D6CF8" w:rsidRDefault="008D6CF8" w:rsidP="008D6CF8">
            <w:pPr>
              <w:jc w:val="right"/>
              <w:rPr>
                <w:color w:val="000000"/>
              </w:rPr>
            </w:pPr>
            <w:r w:rsidRPr="008D6CF8">
              <w:rPr>
                <w:color w:val="000000"/>
              </w:rPr>
              <w:t>16+28+4</w:t>
            </w:r>
          </w:p>
        </w:tc>
        <w:tc>
          <w:tcPr>
            <w:tcW w:w="1707" w:type="dxa"/>
            <w:gridSpan w:val="2"/>
            <w:tcBorders>
              <w:top w:val="nil"/>
              <w:left w:val="nil"/>
              <w:bottom w:val="single" w:sz="4" w:space="0" w:color="auto"/>
              <w:right w:val="single" w:sz="4" w:space="0" w:color="auto"/>
            </w:tcBorders>
            <w:shd w:val="clear" w:color="auto" w:fill="auto"/>
            <w:hideMark/>
          </w:tcPr>
          <w:p w14:paraId="610E8414" w14:textId="77777777" w:rsidR="008D6CF8" w:rsidRPr="008D6CF8" w:rsidRDefault="008D6CF8" w:rsidP="008D6CF8">
            <w:pPr>
              <w:rPr>
                <w:color w:val="000000"/>
              </w:rPr>
            </w:pPr>
            <w:r w:rsidRPr="008D6CF8">
              <w:rPr>
                <w:color w:val="000000"/>
              </w:rPr>
              <w:t xml:space="preserve">Акт ТО </w:t>
            </w:r>
          </w:p>
        </w:tc>
      </w:tr>
      <w:tr w:rsidR="008D6CF8" w:rsidRPr="008D6CF8" w14:paraId="5CA62A8C"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33CB007F" w14:textId="77777777" w:rsidR="008D6CF8" w:rsidRPr="008D6CF8" w:rsidRDefault="008D6CF8" w:rsidP="008D6CF8">
            <w:pPr>
              <w:jc w:val="center"/>
              <w:rPr>
                <w:color w:val="000000"/>
              </w:rPr>
            </w:pPr>
            <w:r w:rsidRPr="008D6CF8">
              <w:rPr>
                <w:color w:val="000000"/>
              </w:rPr>
              <w:t>93</w:t>
            </w:r>
          </w:p>
        </w:tc>
        <w:tc>
          <w:tcPr>
            <w:tcW w:w="2483" w:type="dxa"/>
            <w:tcBorders>
              <w:top w:val="nil"/>
              <w:left w:val="nil"/>
              <w:bottom w:val="single" w:sz="4" w:space="0" w:color="auto"/>
              <w:right w:val="single" w:sz="4" w:space="0" w:color="auto"/>
            </w:tcBorders>
            <w:shd w:val="clear" w:color="auto" w:fill="auto"/>
            <w:hideMark/>
          </w:tcPr>
          <w:p w14:paraId="0DDED77D" w14:textId="77777777" w:rsidR="008D6CF8" w:rsidRPr="008D6CF8" w:rsidRDefault="008D6CF8" w:rsidP="008D6CF8">
            <w:pPr>
              <w:rPr>
                <w:color w:val="000000"/>
              </w:rPr>
            </w:pPr>
            <w:r w:rsidRPr="008D6CF8">
              <w:rPr>
                <w:color w:val="000000"/>
              </w:rPr>
              <w:t xml:space="preserve">Отвод стальной 90° с тепловой изоляцией из пенополиуретана в полиэтиленовой оболочке, наружный диаметр стальной трубы 273 мм, наружный диаметр </w:t>
            </w:r>
            <w:r w:rsidRPr="008D6CF8">
              <w:rPr>
                <w:color w:val="000000"/>
              </w:rPr>
              <w:lastRenderedPageBreak/>
              <w:t>изоляции 400 мм, длина плеча 1000 мм</w:t>
            </w:r>
          </w:p>
        </w:tc>
        <w:tc>
          <w:tcPr>
            <w:tcW w:w="1250" w:type="dxa"/>
            <w:tcBorders>
              <w:top w:val="nil"/>
              <w:left w:val="nil"/>
              <w:bottom w:val="single" w:sz="4" w:space="0" w:color="auto"/>
              <w:right w:val="single" w:sz="4" w:space="0" w:color="auto"/>
            </w:tcBorders>
            <w:shd w:val="clear" w:color="auto" w:fill="auto"/>
            <w:hideMark/>
          </w:tcPr>
          <w:p w14:paraId="38FD9799" w14:textId="77777777" w:rsidR="008D6CF8" w:rsidRPr="008D6CF8" w:rsidRDefault="008D6CF8" w:rsidP="008D6CF8">
            <w:pPr>
              <w:jc w:val="center"/>
              <w:rPr>
                <w:color w:val="000000"/>
              </w:rPr>
            </w:pPr>
            <w:r w:rsidRPr="008D6CF8">
              <w:rPr>
                <w:color w:val="000000"/>
              </w:rPr>
              <w:lastRenderedPageBreak/>
              <w:t>шт</w:t>
            </w:r>
          </w:p>
        </w:tc>
        <w:tc>
          <w:tcPr>
            <w:tcW w:w="1417" w:type="dxa"/>
            <w:tcBorders>
              <w:top w:val="nil"/>
              <w:left w:val="nil"/>
              <w:bottom w:val="single" w:sz="4" w:space="0" w:color="auto"/>
              <w:right w:val="single" w:sz="4" w:space="0" w:color="auto"/>
            </w:tcBorders>
            <w:shd w:val="clear" w:color="auto" w:fill="auto"/>
            <w:hideMark/>
          </w:tcPr>
          <w:p w14:paraId="73ADA378"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6765191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C809A24" w14:textId="77777777" w:rsidR="008D6CF8" w:rsidRPr="008D6CF8" w:rsidRDefault="008D6CF8" w:rsidP="008D6CF8">
            <w:pPr>
              <w:rPr>
                <w:color w:val="000000"/>
              </w:rPr>
            </w:pPr>
            <w:r w:rsidRPr="008D6CF8">
              <w:rPr>
                <w:color w:val="000000"/>
              </w:rPr>
              <w:t xml:space="preserve">Акт ТО </w:t>
            </w:r>
          </w:p>
        </w:tc>
      </w:tr>
      <w:tr w:rsidR="008D6CF8" w:rsidRPr="008D6CF8" w14:paraId="68F64B38" w14:textId="77777777" w:rsidTr="008D6CF8">
        <w:trPr>
          <w:trHeight w:val="2205"/>
        </w:trPr>
        <w:tc>
          <w:tcPr>
            <w:tcW w:w="593" w:type="dxa"/>
            <w:tcBorders>
              <w:top w:val="nil"/>
              <w:left w:val="single" w:sz="4" w:space="0" w:color="auto"/>
              <w:bottom w:val="single" w:sz="4" w:space="0" w:color="auto"/>
              <w:right w:val="single" w:sz="4" w:space="0" w:color="auto"/>
            </w:tcBorders>
            <w:shd w:val="clear" w:color="auto" w:fill="auto"/>
            <w:hideMark/>
          </w:tcPr>
          <w:p w14:paraId="6DBB2408" w14:textId="77777777" w:rsidR="008D6CF8" w:rsidRPr="008D6CF8" w:rsidRDefault="008D6CF8" w:rsidP="008D6CF8">
            <w:pPr>
              <w:jc w:val="center"/>
              <w:rPr>
                <w:color w:val="000000"/>
              </w:rPr>
            </w:pPr>
            <w:r w:rsidRPr="008D6CF8">
              <w:rPr>
                <w:color w:val="000000"/>
              </w:rPr>
              <w:t>94</w:t>
            </w:r>
          </w:p>
        </w:tc>
        <w:tc>
          <w:tcPr>
            <w:tcW w:w="2483" w:type="dxa"/>
            <w:tcBorders>
              <w:top w:val="nil"/>
              <w:left w:val="nil"/>
              <w:bottom w:val="single" w:sz="4" w:space="0" w:color="auto"/>
              <w:right w:val="single" w:sz="4" w:space="0" w:color="auto"/>
            </w:tcBorders>
            <w:shd w:val="clear" w:color="auto" w:fill="auto"/>
            <w:hideMark/>
          </w:tcPr>
          <w:p w14:paraId="3F624BAE" w14:textId="77777777" w:rsidR="008D6CF8" w:rsidRPr="008D6CF8" w:rsidRDefault="008D6CF8" w:rsidP="008D6CF8">
            <w:pPr>
              <w:rPr>
                <w:color w:val="000000"/>
              </w:rPr>
            </w:pPr>
            <w:r w:rsidRPr="008D6CF8">
              <w:rPr>
                <w:color w:val="000000"/>
              </w:rPr>
              <w:t>Элемент трубопровода концевой с кабелем вывода, с теплоизоляцией из пенополиуретана в полиэтиленовой оболочке, длина 1000 мм, толщина стенки трубы 7 мм, наружный диаметр стальной трубы 273 мм, наружный диаметр изоляции 400 мм</w:t>
            </w:r>
          </w:p>
        </w:tc>
        <w:tc>
          <w:tcPr>
            <w:tcW w:w="1250" w:type="dxa"/>
            <w:tcBorders>
              <w:top w:val="nil"/>
              <w:left w:val="nil"/>
              <w:bottom w:val="single" w:sz="4" w:space="0" w:color="auto"/>
              <w:right w:val="single" w:sz="4" w:space="0" w:color="auto"/>
            </w:tcBorders>
            <w:shd w:val="clear" w:color="auto" w:fill="auto"/>
            <w:hideMark/>
          </w:tcPr>
          <w:p w14:paraId="38FE26F5"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09294931" w14:textId="77777777" w:rsidR="008D6CF8" w:rsidRPr="008D6CF8" w:rsidRDefault="008D6CF8" w:rsidP="008D6CF8">
            <w:pPr>
              <w:jc w:val="right"/>
              <w:rPr>
                <w:color w:val="000000"/>
              </w:rPr>
            </w:pPr>
            <w:r w:rsidRPr="008D6CF8">
              <w:rPr>
                <w:color w:val="000000"/>
              </w:rPr>
              <w:t>28</w:t>
            </w:r>
          </w:p>
        </w:tc>
        <w:tc>
          <w:tcPr>
            <w:tcW w:w="7865" w:type="dxa"/>
            <w:gridSpan w:val="2"/>
            <w:tcBorders>
              <w:top w:val="nil"/>
              <w:left w:val="nil"/>
              <w:bottom w:val="single" w:sz="4" w:space="0" w:color="auto"/>
              <w:right w:val="single" w:sz="4" w:space="0" w:color="auto"/>
            </w:tcBorders>
            <w:shd w:val="clear" w:color="auto" w:fill="auto"/>
            <w:hideMark/>
          </w:tcPr>
          <w:p w14:paraId="0FE99B85"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FFFF212" w14:textId="77777777" w:rsidR="008D6CF8" w:rsidRPr="008D6CF8" w:rsidRDefault="008D6CF8" w:rsidP="008D6CF8">
            <w:pPr>
              <w:rPr>
                <w:color w:val="000000"/>
              </w:rPr>
            </w:pPr>
            <w:r w:rsidRPr="008D6CF8">
              <w:rPr>
                <w:color w:val="000000"/>
              </w:rPr>
              <w:t xml:space="preserve">Акт ТО </w:t>
            </w:r>
          </w:p>
        </w:tc>
      </w:tr>
      <w:tr w:rsidR="008D6CF8" w:rsidRPr="008D6CF8" w14:paraId="5AEABEA7" w14:textId="77777777" w:rsidTr="008D6CF8">
        <w:trPr>
          <w:trHeight w:val="2205"/>
        </w:trPr>
        <w:tc>
          <w:tcPr>
            <w:tcW w:w="593" w:type="dxa"/>
            <w:tcBorders>
              <w:top w:val="nil"/>
              <w:left w:val="single" w:sz="4" w:space="0" w:color="auto"/>
              <w:bottom w:val="single" w:sz="4" w:space="0" w:color="auto"/>
              <w:right w:val="single" w:sz="4" w:space="0" w:color="auto"/>
            </w:tcBorders>
            <w:shd w:val="clear" w:color="auto" w:fill="auto"/>
            <w:hideMark/>
          </w:tcPr>
          <w:p w14:paraId="4BB08367" w14:textId="77777777" w:rsidR="008D6CF8" w:rsidRPr="008D6CF8" w:rsidRDefault="008D6CF8" w:rsidP="008D6CF8">
            <w:pPr>
              <w:jc w:val="center"/>
              <w:rPr>
                <w:color w:val="000000"/>
              </w:rPr>
            </w:pPr>
            <w:r w:rsidRPr="008D6CF8">
              <w:rPr>
                <w:color w:val="000000"/>
              </w:rPr>
              <w:t>95</w:t>
            </w:r>
          </w:p>
        </w:tc>
        <w:tc>
          <w:tcPr>
            <w:tcW w:w="2483" w:type="dxa"/>
            <w:tcBorders>
              <w:top w:val="nil"/>
              <w:left w:val="nil"/>
              <w:bottom w:val="single" w:sz="4" w:space="0" w:color="auto"/>
              <w:right w:val="single" w:sz="4" w:space="0" w:color="auto"/>
            </w:tcBorders>
            <w:shd w:val="clear" w:color="auto" w:fill="auto"/>
            <w:hideMark/>
          </w:tcPr>
          <w:p w14:paraId="4DADDB03" w14:textId="77777777" w:rsidR="008D6CF8" w:rsidRPr="008D6CF8" w:rsidRDefault="008D6CF8" w:rsidP="008D6CF8">
            <w:pPr>
              <w:rPr>
                <w:color w:val="000000"/>
              </w:rPr>
            </w:pPr>
            <w:r w:rsidRPr="008D6CF8">
              <w:rPr>
                <w:color w:val="000000"/>
              </w:rPr>
              <w:t xml:space="preserve">Элемент трубопровода концевой с кабелем вывода, с теплоизоляцией из пенополиуретана в полиэтиленовой оболочке, длина 1000 мм, толщина стенки трубы 7 мм, наружный диаметр стальной трубы 325 </w:t>
            </w:r>
            <w:r w:rsidRPr="008D6CF8">
              <w:rPr>
                <w:color w:val="000000"/>
              </w:rPr>
              <w:lastRenderedPageBreak/>
              <w:t>мм, наружный диаметр изоляции 450 мм</w:t>
            </w:r>
          </w:p>
        </w:tc>
        <w:tc>
          <w:tcPr>
            <w:tcW w:w="1250" w:type="dxa"/>
            <w:tcBorders>
              <w:top w:val="nil"/>
              <w:left w:val="nil"/>
              <w:bottom w:val="single" w:sz="4" w:space="0" w:color="auto"/>
              <w:right w:val="single" w:sz="4" w:space="0" w:color="auto"/>
            </w:tcBorders>
            <w:shd w:val="clear" w:color="auto" w:fill="auto"/>
            <w:hideMark/>
          </w:tcPr>
          <w:p w14:paraId="21B7DEB4" w14:textId="77777777" w:rsidR="008D6CF8" w:rsidRPr="008D6CF8" w:rsidRDefault="008D6CF8" w:rsidP="008D6CF8">
            <w:pPr>
              <w:jc w:val="center"/>
              <w:rPr>
                <w:color w:val="000000"/>
              </w:rPr>
            </w:pPr>
            <w:r w:rsidRPr="008D6CF8">
              <w:rPr>
                <w:color w:val="000000"/>
              </w:rPr>
              <w:lastRenderedPageBreak/>
              <w:t>шт</w:t>
            </w:r>
          </w:p>
        </w:tc>
        <w:tc>
          <w:tcPr>
            <w:tcW w:w="1417" w:type="dxa"/>
            <w:tcBorders>
              <w:top w:val="nil"/>
              <w:left w:val="nil"/>
              <w:bottom w:val="single" w:sz="4" w:space="0" w:color="auto"/>
              <w:right w:val="single" w:sz="4" w:space="0" w:color="auto"/>
            </w:tcBorders>
            <w:shd w:val="clear" w:color="auto" w:fill="auto"/>
            <w:hideMark/>
          </w:tcPr>
          <w:p w14:paraId="25E7665A"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394E3EB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9C80EC1" w14:textId="77777777" w:rsidR="008D6CF8" w:rsidRPr="008D6CF8" w:rsidRDefault="008D6CF8" w:rsidP="008D6CF8">
            <w:pPr>
              <w:rPr>
                <w:color w:val="000000"/>
              </w:rPr>
            </w:pPr>
            <w:r w:rsidRPr="008D6CF8">
              <w:rPr>
                <w:color w:val="000000"/>
              </w:rPr>
              <w:t xml:space="preserve">Акт ТО </w:t>
            </w:r>
          </w:p>
        </w:tc>
      </w:tr>
      <w:tr w:rsidR="008D6CF8" w:rsidRPr="008D6CF8" w14:paraId="3F65163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AA103E0" w14:textId="77777777" w:rsidR="008D6CF8" w:rsidRPr="008D6CF8" w:rsidRDefault="008D6CF8" w:rsidP="008D6CF8">
            <w:pPr>
              <w:jc w:val="center"/>
              <w:rPr>
                <w:color w:val="000000"/>
              </w:rPr>
            </w:pPr>
            <w:r w:rsidRPr="008D6CF8">
              <w:rPr>
                <w:color w:val="000000"/>
              </w:rPr>
              <w:t>96</w:t>
            </w:r>
          </w:p>
        </w:tc>
        <w:tc>
          <w:tcPr>
            <w:tcW w:w="2483" w:type="dxa"/>
            <w:tcBorders>
              <w:top w:val="nil"/>
              <w:left w:val="nil"/>
              <w:bottom w:val="single" w:sz="4" w:space="0" w:color="auto"/>
              <w:right w:val="single" w:sz="4" w:space="0" w:color="auto"/>
            </w:tcBorders>
            <w:shd w:val="clear" w:color="auto" w:fill="auto"/>
            <w:hideMark/>
          </w:tcPr>
          <w:p w14:paraId="0E1EA835" w14:textId="77777777" w:rsidR="008D6CF8" w:rsidRPr="008D6CF8" w:rsidRDefault="008D6CF8" w:rsidP="008D6CF8">
            <w:pPr>
              <w:rPr>
                <w:color w:val="000000"/>
              </w:rPr>
            </w:pPr>
            <w:r w:rsidRPr="008D6CF8">
              <w:rPr>
                <w:color w:val="000000"/>
              </w:rPr>
              <w:t>Контроль сварных стыков Дн 273х7мм неразрушающим методом на трассе с обработкой плёнок</w:t>
            </w:r>
          </w:p>
        </w:tc>
        <w:tc>
          <w:tcPr>
            <w:tcW w:w="1250" w:type="dxa"/>
            <w:tcBorders>
              <w:top w:val="nil"/>
              <w:left w:val="nil"/>
              <w:bottom w:val="single" w:sz="4" w:space="0" w:color="auto"/>
              <w:right w:val="single" w:sz="4" w:space="0" w:color="auto"/>
            </w:tcBorders>
            <w:shd w:val="clear" w:color="auto" w:fill="auto"/>
            <w:hideMark/>
          </w:tcPr>
          <w:p w14:paraId="4927A83C" w14:textId="77777777" w:rsidR="008D6CF8" w:rsidRPr="008D6CF8" w:rsidRDefault="008D6CF8" w:rsidP="008D6CF8">
            <w:pPr>
              <w:jc w:val="center"/>
              <w:rPr>
                <w:color w:val="000000"/>
              </w:rPr>
            </w:pPr>
            <w:r w:rsidRPr="008D6CF8">
              <w:rPr>
                <w:color w:val="000000"/>
              </w:rPr>
              <w:t>стык</w:t>
            </w:r>
          </w:p>
        </w:tc>
        <w:tc>
          <w:tcPr>
            <w:tcW w:w="1417" w:type="dxa"/>
            <w:tcBorders>
              <w:top w:val="nil"/>
              <w:left w:val="nil"/>
              <w:bottom w:val="single" w:sz="4" w:space="0" w:color="auto"/>
              <w:right w:val="single" w:sz="4" w:space="0" w:color="auto"/>
            </w:tcBorders>
            <w:shd w:val="clear" w:color="auto" w:fill="auto"/>
            <w:hideMark/>
          </w:tcPr>
          <w:p w14:paraId="116DDB5E"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3E85694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F23E717" w14:textId="77777777" w:rsidR="008D6CF8" w:rsidRPr="008D6CF8" w:rsidRDefault="008D6CF8" w:rsidP="008D6CF8">
            <w:pPr>
              <w:rPr>
                <w:color w:val="000000"/>
              </w:rPr>
            </w:pPr>
            <w:r w:rsidRPr="008D6CF8">
              <w:rPr>
                <w:color w:val="000000"/>
              </w:rPr>
              <w:t xml:space="preserve">Акт ТО </w:t>
            </w:r>
          </w:p>
        </w:tc>
      </w:tr>
      <w:tr w:rsidR="008D6CF8" w:rsidRPr="008D6CF8" w14:paraId="6154EC57"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241283BE" w14:textId="77777777" w:rsidR="008D6CF8" w:rsidRPr="008D6CF8" w:rsidRDefault="008D6CF8" w:rsidP="008D6CF8">
            <w:pPr>
              <w:jc w:val="center"/>
              <w:rPr>
                <w:color w:val="000000"/>
              </w:rPr>
            </w:pPr>
            <w:r w:rsidRPr="008D6CF8">
              <w:rPr>
                <w:color w:val="000000"/>
              </w:rPr>
              <w:t>97</w:t>
            </w:r>
          </w:p>
        </w:tc>
        <w:tc>
          <w:tcPr>
            <w:tcW w:w="2483" w:type="dxa"/>
            <w:tcBorders>
              <w:top w:val="nil"/>
              <w:left w:val="nil"/>
              <w:bottom w:val="single" w:sz="4" w:space="0" w:color="auto"/>
              <w:right w:val="single" w:sz="4" w:space="0" w:color="auto"/>
            </w:tcBorders>
            <w:shd w:val="clear" w:color="auto" w:fill="auto"/>
            <w:hideMark/>
          </w:tcPr>
          <w:p w14:paraId="7554CD3D" w14:textId="77777777" w:rsidR="008D6CF8" w:rsidRPr="008D6CF8" w:rsidRDefault="008D6CF8" w:rsidP="008D6CF8">
            <w:pPr>
              <w:rPr>
                <w:color w:val="000000"/>
              </w:rPr>
            </w:pPr>
            <w:r w:rsidRPr="008D6CF8">
              <w:rPr>
                <w:color w:val="000000"/>
              </w:rPr>
              <w:t>Бетонирование неподвижных опор НО1-НО30 в непроходном канале</w:t>
            </w:r>
          </w:p>
        </w:tc>
        <w:tc>
          <w:tcPr>
            <w:tcW w:w="1250" w:type="dxa"/>
            <w:tcBorders>
              <w:top w:val="nil"/>
              <w:left w:val="nil"/>
              <w:bottom w:val="single" w:sz="4" w:space="0" w:color="auto"/>
              <w:right w:val="single" w:sz="4" w:space="0" w:color="auto"/>
            </w:tcBorders>
            <w:shd w:val="clear" w:color="auto" w:fill="auto"/>
            <w:hideMark/>
          </w:tcPr>
          <w:p w14:paraId="5152865C"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5F95228" w14:textId="77777777" w:rsidR="008D6CF8" w:rsidRPr="008D6CF8" w:rsidRDefault="008D6CF8" w:rsidP="008D6CF8">
            <w:pPr>
              <w:jc w:val="right"/>
              <w:rPr>
                <w:color w:val="000000"/>
              </w:rPr>
            </w:pPr>
            <w:r w:rsidRPr="008D6CF8">
              <w:rPr>
                <w:color w:val="000000"/>
              </w:rPr>
              <w:t>8.55</w:t>
            </w:r>
          </w:p>
        </w:tc>
        <w:tc>
          <w:tcPr>
            <w:tcW w:w="7865" w:type="dxa"/>
            <w:gridSpan w:val="2"/>
            <w:tcBorders>
              <w:top w:val="nil"/>
              <w:left w:val="nil"/>
              <w:bottom w:val="single" w:sz="4" w:space="0" w:color="auto"/>
              <w:right w:val="single" w:sz="4" w:space="0" w:color="auto"/>
            </w:tcBorders>
            <w:shd w:val="clear" w:color="auto" w:fill="auto"/>
            <w:hideMark/>
          </w:tcPr>
          <w:p w14:paraId="28D1C776" w14:textId="77777777" w:rsidR="008D6CF8" w:rsidRPr="008D6CF8" w:rsidRDefault="008D6CF8" w:rsidP="008D6CF8">
            <w:pPr>
              <w:jc w:val="right"/>
              <w:rPr>
                <w:color w:val="000000"/>
              </w:rPr>
            </w:pPr>
            <w:r w:rsidRPr="008D6CF8">
              <w:rPr>
                <w:color w:val="000000"/>
              </w:rPr>
              <w:t>0,57*15</w:t>
            </w:r>
          </w:p>
        </w:tc>
        <w:tc>
          <w:tcPr>
            <w:tcW w:w="1707" w:type="dxa"/>
            <w:gridSpan w:val="2"/>
            <w:tcBorders>
              <w:top w:val="nil"/>
              <w:left w:val="nil"/>
              <w:bottom w:val="single" w:sz="4" w:space="0" w:color="auto"/>
              <w:right w:val="single" w:sz="4" w:space="0" w:color="auto"/>
            </w:tcBorders>
            <w:shd w:val="clear" w:color="auto" w:fill="auto"/>
            <w:hideMark/>
          </w:tcPr>
          <w:p w14:paraId="12DDC82C" w14:textId="77777777" w:rsidR="008D6CF8" w:rsidRPr="008D6CF8" w:rsidRDefault="008D6CF8" w:rsidP="008D6CF8">
            <w:pPr>
              <w:rPr>
                <w:color w:val="000000"/>
              </w:rPr>
            </w:pPr>
            <w:r w:rsidRPr="008D6CF8">
              <w:rPr>
                <w:color w:val="000000"/>
              </w:rPr>
              <w:t xml:space="preserve">Акт ТО </w:t>
            </w:r>
          </w:p>
        </w:tc>
      </w:tr>
      <w:tr w:rsidR="008D6CF8" w:rsidRPr="008D6CF8" w14:paraId="6C7634F1"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11FBB3D4" w14:textId="77777777" w:rsidR="008D6CF8" w:rsidRPr="008D6CF8" w:rsidRDefault="008D6CF8" w:rsidP="008D6CF8">
            <w:pPr>
              <w:jc w:val="center"/>
              <w:rPr>
                <w:color w:val="000000"/>
              </w:rPr>
            </w:pPr>
            <w:r w:rsidRPr="008D6CF8">
              <w:rPr>
                <w:color w:val="000000"/>
              </w:rPr>
              <w:t>98</w:t>
            </w:r>
          </w:p>
        </w:tc>
        <w:tc>
          <w:tcPr>
            <w:tcW w:w="2483" w:type="dxa"/>
            <w:tcBorders>
              <w:top w:val="nil"/>
              <w:left w:val="nil"/>
              <w:bottom w:val="single" w:sz="4" w:space="0" w:color="auto"/>
              <w:right w:val="single" w:sz="4" w:space="0" w:color="auto"/>
            </w:tcBorders>
            <w:shd w:val="clear" w:color="auto" w:fill="auto"/>
            <w:hideMark/>
          </w:tcPr>
          <w:p w14:paraId="002E86EA" w14:textId="77777777" w:rsidR="008D6CF8" w:rsidRPr="008D6CF8" w:rsidRDefault="008D6CF8" w:rsidP="008D6CF8">
            <w:pPr>
              <w:rPr>
                <w:color w:val="000000"/>
              </w:rPr>
            </w:pPr>
            <w:r w:rsidRPr="008D6CF8">
              <w:rPr>
                <w:color w:val="000000"/>
              </w:rPr>
              <w:t>Смеси бетонные тяжелого бетона (БСТ), класс В15 (М200)</w:t>
            </w:r>
          </w:p>
        </w:tc>
        <w:tc>
          <w:tcPr>
            <w:tcW w:w="1250" w:type="dxa"/>
            <w:tcBorders>
              <w:top w:val="nil"/>
              <w:left w:val="nil"/>
              <w:bottom w:val="single" w:sz="4" w:space="0" w:color="auto"/>
              <w:right w:val="single" w:sz="4" w:space="0" w:color="auto"/>
            </w:tcBorders>
            <w:shd w:val="clear" w:color="auto" w:fill="auto"/>
            <w:hideMark/>
          </w:tcPr>
          <w:p w14:paraId="13FA69A5"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8B39FFC" w14:textId="77777777" w:rsidR="008D6CF8" w:rsidRPr="008D6CF8" w:rsidRDefault="008D6CF8" w:rsidP="008D6CF8">
            <w:pPr>
              <w:jc w:val="right"/>
              <w:rPr>
                <w:color w:val="000000"/>
              </w:rPr>
            </w:pPr>
            <w:r w:rsidRPr="008D6CF8">
              <w:rPr>
                <w:color w:val="000000"/>
              </w:rPr>
              <w:t>7.8147</w:t>
            </w:r>
          </w:p>
        </w:tc>
        <w:tc>
          <w:tcPr>
            <w:tcW w:w="7865" w:type="dxa"/>
            <w:gridSpan w:val="2"/>
            <w:tcBorders>
              <w:top w:val="nil"/>
              <w:left w:val="nil"/>
              <w:bottom w:val="single" w:sz="4" w:space="0" w:color="auto"/>
              <w:right w:val="single" w:sz="4" w:space="0" w:color="auto"/>
            </w:tcBorders>
            <w:shd w:val="clear" w:color="auto" w:fill="auto"/>
            <w:hideMark/>
          </w:tcPr>
          <w:p w14:paraId="6E0D3B80" w14:textId="77777777" w:rsidR="008D6CF8" w:rsidRPr="008D6CF8" w:rsidRDefault="008D6CF8" w:rsidP="008D6CF8">
            <w:pPr>
              <w:jc w:val="right"/>
              <w:rPr>
                <w:color w:val="000000"/>
              </w:rPr>
            </w:pPr>
            <w:r w:rsidRPr="008D6CF8">
              <w:rPr>
                <w:color w:val="000000"/>
              </w:rPr>
              <w:t>91,4*8,55/100</w:t>
            </w:r>
          </w:p>
        </w:tc>
        <w:tc>
          <w:tcPr>
            <w:tcW w:w="1707" w:type="dxa"/>
            <w:gridSpan w:val="2"/>
            <w:tcBorders>
              <w:top w:val="nil"/>
              <w:left w:val="nil"/>
              <w:bottom w:val="single" w:sz="4" w:space="0" w:color="auto"/>
              <w:right w:val="single" w:sz="4" w:space="0" w:color="auto"/>
            </w:tcBorders>
            <w:shd w:val="clear" w:color="auto" w:fill="auto"/>
            <w:hideMark/>
          </w:tcPr>
          <w:p w14:paraId="0CB08F4D" w14:textId="77777777" w:rsidR="008D6CF8" w:rsidRPr="008D6CF8" w:rsidRDefault="008D6CF8" w:rsidP="008D6CF8">
            <w:pPr>
              <w:rPr>
                <w:color w:val="000000"/>
              </w:rPr>
            </w:pPr>
            <w:r w:rsidRPr="008D6CF8">
              <w:rPr>
                <w:color w:val="000000"/>
              </w:rPr>
              <w:t xml:space="preserve">Акт ТО </w:t>
            </w:r>
          </w:p>
        </w:tc>
      </w:tr>
      <w:tr w:rsidR="008D6CF8" w:rsidRPr="008D6CF8" w14:paraId="0C27517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DD9F5B1" w14:textId="77777777" w:rsidR="008D6CF8" w:rsidRPr="008D6CF8" w:rsidRDefault="008D6CF8" w:rsidP="008D6CF8">
            <w:pPr>
              <w:jc w:val="center"/>
              <w:rPr>
                <w:color w:val="000000"/>
              </w:rPr>
            </w:pPr>
            <w:r w:rsidRPr="008D6CF8">
              <w:rPr>
                <w:color w:val="000000"/>
              </w:rPr>
              <w:t>99</w:t>
            </w:r>
          </w:p>
        </w:tc>
        <w:tc>
          <w:tcPr>
            <w:tcW w:w="2483" w:type="dxa"/>
            <w:tcBorders>
              <w:top w:val="nil"/>
              <w:left w:val="nil"/>
              <w:bottom w:val="single" w:sz="4" w:space="0" w:color="auto"/>
              <w:right w:val="single" w:sz="4" w:space="0" w:color="auto"/>
            </w:tcBorders>
            <w:shd w:val="clear" w:color="auto" w:fill="auto"/>
            <w:hideMark/>
          </w:tcPr>
          <w:p w14:paraId="7DB34FC1" w14:textId="77777777" w:rsidR="008D6CF8" w:rsidRPr="008D6CF8" w:rsidRDefault="008D6CF8" w:rsidP="008D6CF8">
            <w:pPr>
              <w:rPr>
                <w:color w:val="000000"/>
              </w:rPr>
            </w:pPr>
            <w:r w:rsidRPr="008D6CF8">
              <w:rPr>
                <w:color w:val="000000"/>
              </w:rPr>
              <w:t>Сталь арматурная горячекатаная периодического профиля, класс A-III, диаметр 10 мм</w:t>
            </w:r>
          </w:p>
        </w:tc>
        <w:tc>
          <w:tcPr>
            <w:tcW w:w="1250" w:type="dxa"/>
            <w:tcBorders>
              <w:top w:val="nil"/>
              <w:left w:val="nil"/>
              <w:bottom w:val="single" w:sz="4" w:space="0" w:color="auto"/>
              <w:right w:val="single" w:sz="4" w:space="0" w:color="auto"/>
            </w:tcBorders>
            <w:shd w:val="clear" w:color="auto" w:fill="auto"/>
            <w:hideMark/>
          </w:tcPr>
          <w:p w14:paraId="630791C0"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346F6FA8" w14:textId="77777777" w:rsidR="008D6CF8" w:rsidRPr="008D6CF8" w:rsidRDefault="008D6CF8" w:rsidP="008D6CF8">
            <w:pPr>
              <w:jc w:val="right"/>
              <w:rPr>
                <w:color w:val="000000"/>
              </w:rPr>
            </w:pPr>
            <w:r w:rsidRPr="008D6CF8">
              <w:rPr>
                <w:color w:val="000000"/>
              </w:rPr>
              <w:t>0.229</w:t>
            </w:r>
          </w:p>
        </w:tc>
        <w:tc>
          <w:tcPr>
            <w:tcW w:w="7865" w:type="dxa"/>
            <w:gridSpan w:val="2"/>
            <w:tcBorders>
              <w:top w:val="nil"/>
              <w:left w:val="nil"/>
              <w:bottom w:val="single" w:sz="4" w:space="0" w:color="auto"/>
              <w:right w:val="single" w:sz="4" w:space="0" w:color="auto"/>
            </w:tcBorders>
            <w:shd w:val="clear" w:color="auto" w:fill="auto"/>
            <w:hideMark/>
          </w:tcPr>
          <w:p w14:paraId="321B520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D25BF43" w14:textId="77777777" w:rsidR="008D6CF8" w:rsidRPr="008D6CF8" w:rsidRDefault="008D6CF8" w:rsidP="008D6CF8">
            <w:pPr>
              <w:rPr>
                <w:color w:val="000000"/>
              </w:rPr>
            </w:pPr>
            <w:r w:rsidRPr="008D6CF8">
              <w:rPr>
                <w:color w:val="000000"/>
              </w:rPr>
              <w:t xml:space="preserve">Акт ТО </w:t>
            </w:r>
          </w:p>
        </w:tc>
      </w:tr>
      <w:tr w:rsidR="008D6CF8" w:rsidRPr="008D6CF8" w14:paraId="1883C0A6"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B6C4FAA" w14:textId="77777777" w:rsidR="008D6CF8" w:rsidRPr="008D6CF8" w:rsidRDefault="008D6CF8" w:rsidP="008D6CF8">
            <w:pPr>
              <w:jc w:val="center"/>
              <w:rPr>
                <w:color w:val="000000"/>
              </w:rPr>
            </w:pPr>
            <w:r w:rsidRPr="008D6CF8">
              <w:rPr>
                <w:color w:val="000000"/>
              </w:rPr>
              <w:t>100</w:t>
            </w:r>
          </w:p>
        </w:tc>
        <w:tc>
          <w:tcPr>
            <w:tcW w:w="2483" w:type="dxa"/>
            <w:tcBorders>
              <w:top w:val="nil"/>
              <w:left w:val="nil"/>
              <w:bottom w:val="single" w:sz="4" w:space="0" w:color="auto"/>
              <w:right w:val="single" w:sz="4" w:space="0" w:color="auto"/>
            </w:tcBorders>
            <w:shd w:val="clear" w:color="auto" w:fill="auto"/>
            <w:hideMark/>
          </w:tcPr>
          <w:p w14:paraId="65391103" w14:textId="77777777" w:rsidR="008D6CF8" w:rsidRPr="008D6CF8" w:rsidRDefault="008D6CF8" w:rsidP="008D6CF8">
            <w:pPr>
              <w:rPr>
                <w:color w:val="000000"/>
              </w:rPr>
            </w:pPr>
            <w:r w:rsidRPr="008D6CF8">
              <w:rPr>
                <w:color w:val="000000"/>
              </w:rPr>
              <w:t>Сталь арматурная горячекатаная периодического профиля, класс A-III, диаметр 8 мм</w:t>
            </w:r>
          </w:p>
        </w:tc>
        <w:tc>
          <w:tcPr>
            <w:tcW w:w="1250" w:type="dxa"/>
            <w:tcBorders>
              <w:top w:val="nil"/>
              <w:left w:val="nil"/>
              <w:bottom w:val="single" w:sz="4" w:space="0" w:color="auto"/>
              <w:right w:val="single" w:sz="4" w:space="0" w:color="auto"/>
            </w:tcBorders>
            <w:shd w:val="clear" w:color="auto" w:fill="auto"/>
            <w:hideMark/>
          </w:tcPr>
          <w:p w14:paraId="594E7B47"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32DC2ECE" w14:textId="77777777" w:rsidR="008D6CF8" w:rsidRPr="008D6CF8" w:rsidRDefault="008D6CF8" w:rsidP="008D6CF8">
            <w:pPr>
              <w:jc w:val="right"/>
              <w:rPr>
                <w:color w:val="000000"/>
              </w:rPr>
            </w:pPr>
            <w:r w:rsidRPr="008D6CF8">
              <w:rPr>
                <w:color w:val="000000"/>
              </w:rPr>
              <w:t>0.056</w:t>
            </w:r>
          </w:p>
        </w:tc>
        <w:tc>
          <w:tcPr>
            <w:tcW w:w="7865" w:type="dxa"/>
            <w:gridSpan w:val="2"/>
            <w:tcBorders>
              <w:top w:val="nil"/>
              <w:left w:val="nil"/>
              <w:bottom w:val="single" w:sz="4" w:space="0" w:color="auto"/>
              <w:right w:val="single" w:sz="4" w:space="0" w:color="auto"/>
            </w:tcBorders>
            <w:shd w:val="clear" w:color="auto" w:fill="auto"/>
            <w:hideMark/>
          </w:tcPr>
          <w:p w14:paraId="43FC70C6"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467F30E6" w14:textId="77777777" w:rsidR="008D6CF8" w:rsidRPr="008D6CF8" w:rsidRDefault="008D6CF8" w:rsidP="008D6CF8">
            <w:pPr>
              <w:rPr>
                <w:color w:val="000000"/>
              </w:rPr>
            </w:pPr>
            <w:r w:rsidRPr="008D6CF8">
              <w:rPr>
                <w:color w:val="000000"/>
              </w:rPr>
              <w:t xml:space="preserve">Акт ТО </w:t>
            </w:r>
          </w:p>
        </w:tc>
      </w:tr>
      <w:tr w:rsidR="008D6CF8" w:rsidRPr="008D6CF8" w14:paraId="76507475"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118252A9" w14:textId="77777777" w:rsidR="008D6CF8" w:rsidRPr="008D6CF8" w:rsidRDefault="008D6CF8" w:rsidP="008D6CF8">
            <w:pPr>
              <w:jc w:val="center"/>
              <w:rPr>
                <w:color w:val="000000"/>
              </w:rPr>
            </w:pPr>
            <w:r w:rsidRPr="008D6CF8">
              <w:rPr>
                <w:color w:val="000000"/>
              </w:rPr>
              <w:lastRenderedPageBreak/>
              <w:t>101</w:t>
            </w:r>
          </w:p>
        </w:tc>
        <w:tc>
          <w:tcPr>
            <w:tcW w:w="2483" w:type="dxa"/>
            <w:tcBorders>
              <w:top w:val="nil"/>
              <w:left w:val="nil"/>
              <w:bottom w:val="single" w:sz="4" w:space="0" w:color="auto"/>
              <w:right w:val="single" w:sz="4" w:space="0" w:color="auto"/>
            </w:tcBorders>
            <w:shd w:val="clear" w:color="auto" w:fill="auto"/>
            <w:hideMark/>
          </w:tcPr>
          <w:p w14:paraId="4FA9D344" w14:textId="77777777" w:rsidR="008D6CF8" w:rsidRPr="008D6CF8" w:rsidRDefault="008D6CF8" w:rsidP="008D6CF8">
            <w:pPr>
              <w:rPr>
                <w:color w:val="000000"/>
              </w:rPr>
            </w:pPr>
            <w:r w:rsidRPr="008D6CF8">
              <w:rPr>
                <w:color w:val="000000"/>
              </w:rPr>
              <w:t>Доска обрезная хвойных пород, естественной влажности, длина 2-6,5 м, ширина 100-250 мм, толщина 25 мм, сорт IV</w:t>
            </w:r>
          </w:p>
        </w:tc>
        <w:tc>
          <w:tcPr>
            <w:tcW w:w="1250" w:type="dxa"/>
            <w:tcBorders>
              <w:top w:val="nil"/>
              <w:left w:val="nil"/>
              <w:bottom w:val="single" w:sz="4" w:space="0" w:color="auto"/>
              <w:right w:val="single" w:sz="4" w:space="0" w:color="auto"/>
            </w:tcBorders>
            <w:shd w:val="clear" w:color="auto" w:fill="auto"/>
            <w:hideMark/>
          </w:tcPr>
          <w:p w14:paraId="411AC88C"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B8C6B77" w14:textId="77777777" w:rsidR="008D6CF8" w:rsidRPr="008D6CF8" w:rsidRDefault="008D6CF8" w:rsidP="008D6CF8">
            <w:pPr>
              <w:jc w:val="right"/>
              <w:rPr>
                <w:color w:val="000000"/>
              </w:rPr>
            </w:pPr>
            <w:r w:rsidRPr="008D6CF8">
              <w:rPr>
                <w:color w:val="000000"/>
              </w:rPr>
              <w:t>0.026933</w:t>
            </w:r>
          </w:p>
        </w:tc>
        <w:tc>
          <w:tcPr>
            <w:tcW w:w="7865" w:type="dxa"/>
            <w:gridSpan w:val="2"/>
            <w:tcBorders>
              <w:top w:val="nil"/>
              <w:left w:val="nil"/>
              <w:bottom w:val="single" w:sz="4" w:space="0" w:color="auto"/>
              <w:right w:val="single" w:sz="4" w:space="0" w:color="auto"/>
            </w:tcBorders>
            <w:shd w:val="clear" w:color="auto" w:fill="auto"/>
            <w:hideMark/>
          </w:tcPr>
          <w:p w14:paraId="15038E72" w14:textId="77777777" w:rsidR="008D6CF8" w:rsidRPr="008D6CF8" w:rsidRDefault="008D6CF8" w:rsidP="008D6CF8">
            <w:pPr>
              <w:jc w:val="right"/>
              <w:rPr>
                <w:color w:val="000000"/>
              </w:rPr>
            </w:pPr>
            <w:r w:rsidRPr="008D6CF8">
              <w:rPr>
                <w:color w:val="000000"/>
              </w:rPr>
              <w:t>1,0773*0,025</w:t>
            </w:r>
          </w:p>
        </w:tc>
        <w:tc>
          <w:tcPr>
            <w:tcW w:w="1707" w:type="dxa"/>
            <w:gridSpan w:val="2"/>
            <w:tcBorders>
              <w:top w:val="nil"/>
              <w:left w:val="nil"/>
              <w:bottom w:val="single" w:sz="4" w:space="0" w:color="auto"/>
              <w:right w:val="single" w:sz="4" w:space="0" w:color="auto"/>
            </w:tcBorders>
            <w:shd w:val="clear" w:color="auto" w:fill="auto"/>
            <w:hideMark/>
          </w:tcPr>
          <w:p w14:paraId="447C7990" w14:textId="77777777" w:rsidR="008D6CF8" w:rsidRPr="008D6CF8" w:rsidRDefault="008D6CF8" w:rsidP="008D6CF8">
            <w:pPr>
              <w:rPr>
                <w:color w:val="000000"/>
              </w:rPr>
            </w:pPr>
            <w:r w:rsidRPr="008D6CF8">
              <w:rPr>
                <w:color w:val="000000"/>
              </w:rPr>
              <w:t xml:space="preserve">Акт ТО </w:t>
            </w:r>
          </w:p>
        </w:tc>
      </w:tr>
      <w:tr w:rsidR="008D6CF8" w:rsidRPr="008D6CF8" w14:paraId="21730EA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790A2F8" w14:textId="77777777" w:rsidR="008D6CF8" w:rsidRPr="008D6CF8" w:rsidRDefault="008D6CF8" w:rsidP="008D6CF8">
            <w:pPr>
              <w:jc w:val="center"/>
              <w:rPr>
                <w:color w:val="000000"/>
              </w:rPr>
            </w:pPr>
            <w:r w:rsidRPr="008D6CF8">
              <w:rPr>
                <w:color w:val="000000"/>
              </w:rPr>
              <w:t>102</w:t>
            </w:r>
          </w:p>
        </w:tc>
        <w:tc>
          <w:tcPr>
            <w:tcW w:w="2483" w:type="dxa"/>
            <w:tcBorders>
              <w:top w:val="nil"/>
              <w:left w:val="nil"/>
              <w:bottom w:val="single" w:sz="4" w:space="0" w:color="auto"/>
              <w:right w:val="single" w:sz="4" w:space="0" w:color="auto"/>
            </w:tcBorders>
            <w:shd w:val="clear" w:color="auto" w:fill="auto"/>
            <w:hideMark/>
          </w:tcPr>
          <w:p w14:paraId="52C8BE50" w14:textId="77777777" w:rsidR="008D6CF8" w:rsidRPr="008D6CF8" w:rsidRDefault="008D6CF8" w:rsidP="008D6CF8">
            <w:pPr>
              <w:rPr>
                <w:color w:val="000000"/>
              </w:rPr>
            </w:pPr>
            <w:r w:rsidRPr="008D6CF8">
              <w:rPr>
                <w:color w:val="000000"/>
              </w:rPr>
              <w:t>Огрунтовка металлических поверхностей стыков длиной 0,5м трубопровода на трассе, вручную за 2 раза</w:t>
            </w:r>
          </w:p>
        </w:tc>
        <w:tc>
          <w:tcPr>
            <w:tcW w:w="1250" w:type="dxa"/>
            <w:tcBorders>
              <w:top w:val="nil"/>
              <w:left w:val="nil"/>
              <w:bottom w:val="single" w:sz="4" w:space="0" w:color="auto"/>
              <w:right w:val="single" w:sz="4" w:space="0" w:color="auto"/>
            </w:tcBorders>
            <w:shd w:val="clear" w:color="auto" w:fill="auto"/>
            <w:hideMark/>
          </w:tcPr>
          <w:p w14:paraId="7A39E211"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19A2B2AB" w14:textId="77777777" w:rsidR="008D6CF8" w:rsidRPr="008D6CF8" w:rsidRDefault="008D6CF8" w:rsidP="008D6CF8">
            <w:pPr>
              <w:jc w:val="right"/>
              <w:rPr>
                <w:color w:val="000000"/>
              </w:rPr>
            </w:pPr>
            <w:r w:rsidRPr="008D6CF8">
              <w:rPr>
                <w:color w:val="000000"/>
              </w:rPr>
              <w:t>81.49713</w:t>
            </w:r>
          </w:p>
        </w:tc>
        <w:tc>
          <w:tcPr>
            <w:tcW w:w="7865" w:type="dxa"/>
            <w:gridSpan w:val="2"/>
            <w:tcBorders>
              <w:top w:val="nil"/>
              <w:left w:val="nil"/>
              <w:bottom w:val="single" w:sz="4" w:space="0" w:color="auto"/>
              <w:right w:val="single" w:sz="4" w:space="0" w:color="auto"/>
            </w:tcBorders>
            <w:shd w:val="clear" w:color="auto" w:fill="auto"/>
            <w:hideMark/>
          </w:tcPr>
          <w:p w14:paraId="11AD13C7" w14:textId="77777777" w:rsidR="008D6CF8" w:rsidRPr="008D6CF8" w:rsidRDefault="008D6CF8" w:rsidP="008D6CF8">
            <w:pPr>
              <w:jc w:val="right"/>
              <w:rPr>
                <w:color w:val="000000"/>
              </w:rPr>
            </w:pPr>
            <w:r w:rsidRPr="008D6CF8">
              <w:rPr>
                <w:color w:val="000000"/>
              </w:rPr>
              <w:t>0,325*3,14*0,5*6+0,273*3,14*0,5*183</w:t>
            </w:r>
          </w:p>
        </w:tc>
        <w:tc>
          <w:tcPr>
            <w:tcW w:w="1707" w:type="dxa"/>
            <w:gridSpan w:val="2"/>
            <w:tcBorders>
              <w:top w:val="nil"/>
              <w:left w:val="nil"/>
              <w:bottom w:val="single" w:sz="4" w:space="0" w:color="auto"/>
              <w:right w:val="single" w:sz="4" w:space="0" w:color="auto"/>
            </w:tcBorders>
            <w:shd w:val="clear" w:color="auto" w:fill="auto"/>
            <w:hideMark/>
          </w:tcPr>
          <w:p w14:paraId="37DC81F9" w14:textId="77777777" w:rsidR="008D6CF8" w:rsidRPr="008D6CF8" w:rsidRDefault="008D6CF8" w:rsidP="008D6CF8">
            <w:pPr>
              <w:rPr>
                <w:color w:val="000000"/>
              </w:rPr>
            </w:pPr>
            <w:r w:rsidRPr="008D6CF8">
              <w:rPr>
                <w:color w:val="000000"/>
              </w:rPr>
              <w:t xml:space="preserve">Акт ТО </w:t>
            </w:r>
          </w:p>
        </w:tc>
      </w:tr>
      <w:tr w:rsidR="008D6CF8" w:rsidRPr="008D6CF8" w14:paraId="25A06D1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605739B" w14:textId="77777777" w:rsidR="008D6CF8" w:rsidRPr="008D6CF8" w:rsidRDefault="008D6CF8" w:rsidP="008D6CF8">
            <w:pPr>
              <w:jc w:val="center"/>
              <w:rPr>
                <w:color w:val="000000"/>
              </w:rPr>
            </w:pPr>
            <w:r w:rsidRPr="008D6CF8">
              <w:rPr>
                <w:color w:val="000000"/>
              </w:rPr>
              <w:t>103</w:t>
            </w:r>
          </w:p>
        </w:tc>
        <w:tc>
          <w:tcPr>
            <w:tcW w:w="2483" w:type="dxa"/>
            <w:tcBorders>
              <w:top w:val="nil"/>
              <w:left w:val="nil"/>
              <w:bottom w:val="single" w:sz="4" w:space="0" w:color="auto"/>
              <w:right w:val="single" w:sz="4" w:space="0" w:color="auto"/>
            </w:tcBorders>
            <w:shd w:val="clear" w:color="auto" w:fill="auto"/>
            <w:hideMark/>
          </w:tcPr>
          <w:p w14:paraId="2A30ECD5" w14:textId="77777777" w:rsidR="008D6CF8" w:rsidRPr="008D6CF8" w:rsidRDefault="008D6CF8" w:rsidP="008D6CF8">
            <w:pPr>
              <w:rPr>
                <w:color w:val="000000"/>
              </w:rPr>
            </w:pPr>
            <w:r w:rsidRPr="008D6CF8">
              <w:rPr>
                <w:color w:val="000000"/>
              </w:rPr>
              <w:t>Окраска металлических огрунтованных поверхностей стыков длиной 0,5м трубопровода на трассе, вручную</w:t>
            </w:r>
          </w:p>
        </w:tc>
        <w:tc>
          <w:tcPr>
            <w:tcW w:w="1250" w:type="dxa"/>
            <w:tcBorders>
              <w:top w:val="nil"/>
              <w:left w:val="nil"/>
              <w:bottom w:val="single" w:sz="4" w:space="0" w:color="auto"/>
              <w:right w:val="single" w:sz="4" w:space="0" w:color="auto"/>
            </w:tcBorders>
            <w:shd w:val="clear" w:color="auto" w:fill="auto"/>
            <w:hideMark/>
          </w:tcPr>
          <w:p w14:paraId="31FA73F5"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703F49E7" w14:textId="77777777" w:rsidR="008D6CF8" w:rsidRPr="008D6CF8" w:rsidRDefault="008D6CF8" w:rsidP="008D6CF8">
            <w:pPr>
              <w:jc w:val="right"/>
              <w:rPr>
                <w:color w:val="000000"/>
              </w:rPr>
            </w:pPr>
            <w:r w:rsidRPr="008D6CF8">
              <w:rPr>
                <w:color w:val="000000"/>
              </w:rPr>
              <w:t>81.49713</w:t>
            </w:r>
          </w:p>
        </w:tc>
        <w:tc>
          <w:tcPr>
            <w:tcW w:w="7865" w:type="dxa"/>
            <w:gridSpan w:val="2"/>
            <w:tcBorders>
              <w:top w:val="nil"/>
              <w:left w:val="nil"/>
              <w:bottom w:val="single" w:sz="4" w:space="0" w:color="auto"/>
              <w:right w:val="single" w:sz="4" w:space="0" w:color="auto"/>
            </w:tcBorders>
            <w:shd w:val="clear" w:color="auto" w:fill="auto"/>
            <w:hideMark/>
          </w:tcPr>
          <w:p w14:paraId="47032332" w14:textId="77777777" w:rsidR="008D6CF8" w:rsidRPr="008D6CF8" w:rsidRDefault="008D6CF8" w:rsidP="008D6CF8">
            <w:pPr>
              <w:jc w:val="right"/>
              <w:rPr>
                <w:color w:val="000000"/>
              </w:rPr>
            </w:pPr>
            <w:r w:rsidRPr="008D6CF8">
              <w:rPr>
                <w:color w:val="000000"/>
              </w:rPr>
              <w:t>0,325*3,14*0,5*6+0,273*3,14*0,5*183</w:t>
            </w:r>
          </w:p>
        </w:tc>
        <w:tc>
          <w:tcPr>
            <w:tcW w:w="1707" w:type="dxa"/>
            <w:gridSpan w:val="2"/>
            <w:tcBorders>
              <w:top w:val="nil"/>
              <w:left w:val="nil"/>
              <w:bottom w:val="single" w:sz="4" w:space="0" w:color="auto"/>
              <w:right w:val="single" w:sz="4" w:space="0" w:color="auto"/>
            </w:tcBorders>
            <w:shd w:val="clear" w:color="auto" w:fill="auto"/>
            <w:hideMark/>
          </w:tcPr>
          <w:p w14:paraId="5E6A0DCD" w14:textId="77777777" w:rsidR="008D6CF8" w:rsidRPr="008D6CF8" w:rsidRDefault="008D6CF8" w:rsidP="008D6CF8">
            <w:pPr>
              <w:rPr>
                <w:color w:val="000000"/>
              </w:rPr>
            </w:pPr>
            <w:r w:rsidRPr="008D6CF8">
              <w:rPr>
                <w:color w:val="000000"/>
              </w:rPr>
              <w:t xml:space="preserve">Акт ТО </w:t>
            </w:r>
          </w:p>
        </w:tc>
      </w:tr>
      <w:tr w:rsidR="008D6CF8" w:rsidRPr="008D6CF8" w14:paraId="787E8337"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6867369" w14:textId="77777777" w:rsidR="008D6CF8" w:rsidRPr="008D6CF8" w:rsidRDefault="008D6CF8" w:rsidP="008D6CF8">
            <w:pPr>
              <w:jc w:val="center"/>
              <w:rPr>
                <w:color w:val="000000"/>
              </w:rPr>
            </w:pPr>
            <w:r w:rsidRPr="008D6CF8">
              <w:rPr>
                <w:color w:val="000000"/>
              </w:rPr>
              <w:t>104</w:t>
            </w:r>
          </w:p>
        </w:tc>
        <w:tc>
          <w:tcPr>
            <w:tcW w:w="2483" w:type="dxa"/>
            <w:tcBorders>
              <w:top w:val="nil"/>
              <w:left w:val="nil"/>
              <w:bottom w:val="single" w:sz="4" w:space="0" w:color="auto"/>
              <w:right w:val="single" w:sz="4" w:space="0" w:color="auto"/>
            </w:tcBorders>
            <w:shd w:val="clear" w:color="auto" w:fill="auto"/>
            <w:hideMark/>
          </w:tcPr>
          <w:p w14:paraId="3F064B60" w14:textId="77777777" w:rsidR="008D6CF8" w:rsidRPr="008D6CF8" w:rsidRDefault="008D6CF8" w:rsidP="008D6CF8">
            <w:pPr>
              <w:rPr>
                <w:color w:val="000000"/>
              </w:rPr>
            </w:pPr>
            <w:r w:rsidRPr="008D6CF8">
              <w:rPr>
                <w:color w:val="000000"/>
              </w:rPr>
              <w:t>Устройство основания под днища камер из щебня толщиной 150мм</w:t>
            </w:r>
          </w:p>
        </w:tc>
        <w:tc>
          <w:tcPr>
            <w:tcW w:w="1250" w:type="dxa"/>
            <w:tcBorders>
              <w:top w:val="nil"/>
              <w:left w:val="nil"/>
              <w:bottom w:val="single" w:sz="4" w:space="0" w:color="auto"/>
              <w:right w:val="single" w:sz="4" w:space="0" w:color="auto"/>
            </w:tcBorders>
            <w:shd w:val="clear" w:color="auto" w:fill="auto"/>
            <w:hideMark/>
          </w:tcPr>
          <w:p w14:paraId="6F867F9C"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5DA666E" w14:textId="77777777" w:rsidR="008D6CF8" w:rsidRPr="008D6CF8" w:rsidRDefault="008D6CF8" w:rsidP="008D6CF8">
            <w:pPr>
              <w:jc w:val="right"/>
              <w:rPr>
                <w:color w:val="000000"/>
              </w:rPr>
            </w:pPr>
            <w:r w:rsidRPr="008D6CF8">
              <w:rPr>
                <w:color w:val="000000"/>
              </w:rPr>
              <w:t>24.492</w:t>
            </w:r>
          </w:p>
        </w:tc>
        <w:tc>
          <w:tcPr>
            <w:tcW w:w="7865" w:type="dxa"/>
            <w:gridSpan w:val="2"/>
            <w:tcBorders>
              <w:top w:val="nil"/>
              <w:left w:val="nil"/>
              <w:bottom w:val="single" w:sz="4" w:space="0" w:color="auto"/>
              <w:right w:val="single" w:sz="4" w:space="0" w:color="auto"/>
            </w:tcBorders>
            <w:shd w:val="clear" w:color="auto" w:fill="auto"/>
            <w:hideMark/>
          </w:tcPr>
          <w:p w14:paraId="76984D05" w14:textId="77777777" w:rsidR="008D6CF8" w:rsidRPr="008D6CF8" w:rsidRDefault="008D6CF8" w:rsidP="008D6CF8">
            <w:pPr>
              <w:jc w:val="right"/>
              <w:rPr>
                <w:color w:val="000000"/>
              </w:rPr>
            </w:pPr>
            <w:r w:rsidRPr="008D6CF8">
              <w:rPr>
                <w:color w:val="000000"/>
              </w:rPr>
              <w:t>(13,69++13,69+22,68+13,69+13,69+15,54+13,69+13,69+15,54+13,69+13,69)*0,15</w:t>
            </w:r>
          </w:p>
        </w:tc>
        <w:tc>
          <w:tcPr>
            <w:tcW w:w="1707" w:type="dxa"/>
            <w:gridSpan w:val="2"/>
            <w:tcBorders>
              <w:top w:val="nil"/>
              <w:left w:val="nil"/>
              <w:bottom w:val="single" w:sz="4" w:space="0" w:color="auto"/>
              <w:right w:val="single" w:sz="4" w:space="0" w:color="auto"/>
            </w:tcBorders>
            <w:shd w:val="clear" w:color="auto" w:fill="auto"/>
            <w:hideMark/>
          </w:tcPr>
          <w:p w14:paraId="4BCFA876" w14:textId="77777777" w:rsidR="008D6CF8" w:rsidRPr="008D6CF8" w:rsidRDefault="008D6CF8" w:rsidP="008D6CF8">
            <w:pPr>
              <w:rPr>
                <w:color w:val="000000"/>
              </w:rPr>
            </w:pPr>
            <w:r w:rsidRPr="008D6CF8">
              <w:rPr>
                <w:color w:val="000000"/>
              </w:rPr>
              <w:t xml:space="preserve">Акт ТО </w:t>
            </w:r>
          </w:p>
        </w:tc>
      </w:tr>
      <w:tr w:rsidR="008D6CF8" w:rsidRPr="008D6CF8" w14:paraId="6DFA1317"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87CD8B5" w14:textId="77777777" w:rsidR="008D6CF8" w:rsidRPr="008D6CF8" w:rsidRDefault="008D6CF8" w:rsidP="008D6CF8">
            <w:pPr>
              <w:jc w:val="center"/>
              <w:rPr>
                <w:color w:val="000000"/>
              </w:rPr>
            </w:pPr>
            <w:r w:rsidRPr="008D6CF8">
              <w:rPr>
                <w:color w:val="000000"/>
              </w:rPr>
              <w:t>105</w:t>
            </w:r>
          </w:p>
        </w:tc>
        <w:tc>
          <w:tcPr>
            <w:tcW w:w="2483" w:type="dxa"/>
            <w:tcBorders>
              <w:top w:val="nil"/>
              <w:left w:val="nil"/>
              <w:bottom w:val="single" w:sz="4" w:space="0" w:color="auto"/>
              <w:right w:val="single" w:sz="4" w:space="0" w:color="auto"/>
            </w:tcBorders>
            <w:shd w:val="clear" w:color="auto" w:fill="auto"/>
            <w:hideMark/>
          </w:tcPr>
          <w:p w14:paraId="589257D1" w14:textId="77777777" w:rsidR="008D6CF8" w:rsidRPr="008D6CF8" w:rsidRDefault="008D6CF8" w:rsidP="008D6CF8">
            <w:pPr>
              <w:rPr>
                <w:color w:val="000000"/>
              </w:rPr>
            </w:pPr>
            <w:r w:rsidRPr="008D6CF8">
              <w:rPr>
                <w:color w:val="000000"/>
              </w:rPr>
              <w:t>Щебень из плотных горных пород для строительных работ М 600, фракция 5(3)-20 мм</w:t>
            </w:r>
          </w:p>
        </w:tc>
        <w:tc>
          <w:tcPr>
            <w:tcW w:w="1250" w:type="dxa"/>
            <w:tcBorders>
              <w:top w:val="nil"/>
              <w:left w:val="nil"/>
              <w:bottom w:val="single" w:sz="4" w:space="0" w:color="auto"/>
              <w:right w:val="single" w:sz="4" w:space="0" w:color="auto"/>
            </w:tcBorders>
            <w:shd w:val="clear" w:color="auto" w:fill="auto"/>
            <w:hideMark/>
          </w:tcPr>
          <w:p w14:paraId="013FD262"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876AAD5" w14:textId="77777777" w:rsidR="008D6CF8" w:rsidRPr="008D6CF8" w:rsidRDefault="008D6CF8" w:rsidP="008D6CF8">
            <w:pPr>
              <w:jc w:val="right"/>
              <w:rPr>
                <w:color w:val="000000"/>
              </w:rPr>
            </w:pPr>
            <w:r w:rsidRPr="008D6CF8">
              <w:rPr>
                <w:color w:val="000000"/>
              </w:rPr>
              <w:t>28.1658</w:t>
            </w:r>
          </w:p>
        </w:tc>
        <w:tc>
          <w:tcPr>
            <w:tcW w:w="7865" w:type="dxa"/>
            <w:gridSpan w:val="2"/>
            <w:tcBorders>
              <w:top w:val="nil"/>
              <w:left w:val="nil"/>
              <w:bottom w:val="single" w:sz="4" w:space="0" w:color="auto"/>
              <w:right w:val="single" w:sz="4" w:space="0" w:color="auto"/>
            </w:tcBorders>
            <w:shd w:val="clear" w:color="auto" w:fill="auto"/>
            <w:hideMark/>
          </w:tcPr>
          <w:p w14:paraId="4B846DD1" w14:textId="77777777" w:rsidR="008D6CF8" w:rsidRPr="008D6CF8" w:rsidRDefault="008D6CF8" w:rsidP="008D6CF8">
            <w:pPr>
              <w:jc w:val="right"/>
              <w:rPr>
                <w:color w:val="000000"/>
              </w:rPr>
            </w:pPr>
            <w:r w:rsidRPr="008D6CF8">
              <w:rPr>
                <w:color w:val="000000"/>
              </w:rPr>
              <w:t>24,492*1,15</w:t>
            </w:r>
          </w:p>
        </w:tc>
        <w:tc>
          <w:tcPr>
            <w:tcW w:w="1707" w:type="dxa"/>
            <w:gridSpan w:val="2"/>
            <w:tcBorders>
              <w:top w:val="nil"/>
              <w:left w:val="nil"/>
              <w:bottom w:val="single" w:sz="4" w:space="0" w:color="auto"/>
              <w:right w:val="single" w:sz="4" w:space="0" w:color="auto"/>
            </w:tcBorders>
            <w:shd w:val="clear" w:color="auto" w:fill="auto"/>
            <w:hideMark/>
          </w:tcPr>
          <w:p w14:paraId="3275D85C" w14:textId="77777777" w:rsidR="008D6CF8" w:rsidRPr="008D6CF8" w:rsidRDefault="008D6CF8" w:rsidP="008D6CF8">
            <w:pPr>
              <w:rPr>
                <w:color w:val="000000"/>
              </w:rPr>
            </w:pPr>
            <w:r w:rsidRPr="008D6CF8">
              <w:rPr>
                <w:color w:val="000000"/>
              </w:rPr>
              <w:t xml:space="preserve">Акт ТО </w:t>
            </w:r>
          </w:p>
        </w:tc>
      </w:tr>
      <w:tr w:rsidR="008D6CF8" w:rsidRPr="008D6CF8" w14:paraId="3D1D78E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DBB591C" w14:textId="77777777" w:rsidR="008D6CF8" w:rsidRPr="008D6CF8" w:rsidRDefault="008D6CF8" w:rsidP="008D6CF8">
            <w:pPr>
              <w:jc w:val="center"/>
              <w:rPr>
                <w:color w:val="000000"/>
              </w:rPr>
            </w:pPr>
            <w:r w:rsidRPr="008D6CF8">
              <w:rPr>
                <w:color w:val="000000"/>
              </w:rPr>
              <w:t>106</w:t>
            </w:r>
          </w:p>
        </w:tc>
        <w:tc>
          <w:tcPr>
            <w:tcW w:w="2483" w:type="dxa"/>
            <w:tcBorders>
              <w:top w:val="nil"/>
              <w:left w:val="nil"/>
              <w:bottom w:val="single" w:sz="4" w:space="0" w:color="auto"/>
              <w:right w:val="single" w:sz="4" w:space="0" w:color="auto"/>
            </w:tcBorders>
            <w:shd w:val="clear" w:color="auto" w:fill="auto"/>
            <w:hideMark/>
          </w:tcPr>
          <w:p w14:paraId="0756557A" w14:textId="77777777" w:rsidR="008D6CF8" w:rsidRPr="008D6CF8" w:rsidRDefault="008D6CF8" w:rsidP="008D6CF8">
            <w:pPr>
              <w:rPr>
                <w:color w:val="000000"/>
              </w:rPr>
            </w:pPr>
            <w:r w:rsidRPr="008D6CF8">
              <w:rPr>
                <w:color w:val="000000"/>
              </w:rPr>
              <w:t>Устройство камер со стенками: из бетонных блоков и монолитных участков</w:t>
            </w:r>
          </w:p>
        </w:tc>
        <w:tc>
          <w:tcPr>
            <w:tcW w:w="1250" w:type="dxa"/>
            <w:tcBorders>
              <w:top w:val="nil"/>
              <w:left w:val="nil"/>
              <w:bottom w:val="single" w:sz="4" w:space="0" w:color="auto"/>
              <w:right w:val="single" w:sz="4" w:space="0" w:color="auto"/>
            </w:tcBorders>
            <w:shd w:val="clear" w:color="auto" w:fill="auto"/>
            <w:hideMark/>
          </w:tcPr>
          <w:p w14:paraId="1619D5AE"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8273C10" w14:textId="77777777" w:rsidR="008D6CF8" w:rsidRPr="008D6CF8" w:rsidRDefault="008D6CF8" w:rsidP="008D6CF8">
            <w:pPr>
              <w:jc w:val="right"/>
              <w:rPr>
                <w:color w:val="000000"/>
              </w:rPr>
            </w:pPr>
            <w:r w:rsidRPr="008D6CF8">
              <w:rPr>
                <w:color w:val="000000"/>
              </w:rPr>
              <w:t>197.46</w:t>
            </w:r>
          </w:p>
        </w:tc>
        <w:tc>
          <w:tcPr>
            <w:tcW w:w="7865" w:type="dxa"/>
            <w:gridSpan w:val="2"/>
            <w:tcBorders>
              <w:top w:val="nil"/>
              <w:left w:val="nil"/>
              <w:bottom w:val="single" w:sz="4" w:space="0" w:color="auto"/>
              <w:right w:val="single" w:sz="4" w:space="0" w:color="auto"/>
            </w:tcBorders>
            <w:shd w:val="clear" w:color="auto" w:fill="auto"/>
            <w:hideMark/>
          </w:tcPr>
          <w:p w14:paraId="14383970" w14:textId="77777777" w:rsidR="008D6CF8" w:rsidRPr="008D6CF8" w:rsidRDefault="008D6CF8" w:rsidP="008D6CF8">
            <w:pPr>
              <w:jc w:val="right"/>
              <w:rPr>
                <w:color w:val="000000"/>
              </w:rPr>
            </w:pPr>
            <w:r w:rsidRPr="008D6CF8">
              <w:rPr>
                <w:color w:val="000000"/>
              </w:rPr>
              <w:t>16,35+16,35+29,74+16,35+16,35+ 18,46+16,35+16,35+18,46+16,35+16,35</w:t>
            </w:r>
          </w:p>
        </w:tc>
        <w:tc>
          <w:tcPr>
            <w:tcW w:w="1707" w:type="dxa"/>
            <w:gridSpan w:val="2"/>
            <w:tcBorders>
              <w:top w:val="nil"/>
              <w:left w:val="nil"/>
              <w:bottom w:val="single" w:sz="4" w:space="0" w:color="auto"/>
              <w:right w:val="single" w:sz="4" w:space="0" w:color="auto"/>
            </w:tcBorders>
            <w:shd w:val="clear" w:color="auto" w:fill="auto"/>
            <w:hideMark/>
          </w:tcPr>
          <w:p w14:paraId="4C002879" w14:textId="77777777" w:rsidR="008D6CF8" w:rsidRPr="008D6CF8" w:rsidRDefault="008D6CF8" w:rsidP="008D6CF8">
            <w:pPr>
              <w:rPr>
                <w:color w:val="000000"/>
              </w:rPr>
            </w:pPr>
            <w:r w:rsidRPr="008D6CF8">
              <w:rPr>
                <w:color w:val="000000"/>
              </w:rPr>
              <w:t xml:space="preserve">Акт ТО </w:t>
            </w:r>
          </w:p>
        </w:tc>
      </w:tr>
      <w:tr w:rsidR="008D6CF8" w:rsidRPr="008D6CF8" w14:paraId="0A734F92"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2EB52D89" w14:textId="77777777" w:rsidR="008D6CF8" w:rsidRPr="008D6CF8" w:rsidRDefault="008D6CF8" w:rsidP="008D6CF8">
            <w:pPr>
              <w:jc w:val="center"/>
              <w:rPr>
                <w:color w:val="000000"/>
              </w:rPr>
            </w:pPr>
            <w:r w:rsidRPr="008D6CF8">
              <w:rPr>
                <w:color w:val="000000"/>
              </w:rPr>
              <w:lastRenderedPageBreak/>
              <w:t>107</w:t>
            </w:r>
          </w:p>
        </w:tc>
        <w:tc>
          <w:tcPr>
            <w:tcW w:w="2483" w:type="dxa"/>
            <w:tcBorders>
              <w:top w:val="nil"/>
              <w:left w:val="nil"/>
              <w:bottom w:val="single" w:sz="4" w:space="0" w:color="auto"/>
              <w:right w:val="single" w:sz="4" w:space="0" w:color="auto"/>
            </w:tcBorders>
            <w:shd w:val="clear" w:color="auto" w:fill="auto"/>
            <w:hideMark/>
          </w:tcPr>
          <w:p w14:paraId="77A0A9E5" w14:textId="77777777" w:rsidR="008D6CF8" w:rsidRPr="008D6CF8" w:rsidRDefault="008D6CF8" w:rsidP="008D6CF8">
            <w:pPr>
              <w:rPr>
                <w:color w:val="000000"/>
              </w:rPr>
            </w:pPr>
            <w:r w:rsidRPr="008D6CF8">
              <w:rPr>
                <w:color w:val="000000"/>
              </w:rPr>
              <w:t>Смеси бетонные тяжелого бетона (БСТ), класс В12,5 (М150)</w:t>
            </w:r>
          </w:p>
        </w:tc>
        <w:tc>
          <w:tcPr>
            <w:tcW w:w="1250" w:type="dxa"/>
            <w:tcBorders>
              <w:top w:val="nil"/>
              <w:left w:val="nil"/>
              <w:bottom w:val="single" w:sz="4" w:space="0" w:color="auto"/>
              <w:right w:val="single" w:sz="4" w:space="0" w:color="auto"/>
            </w:tcBorders>
            <w:shd w:val="clear" w:color="auto" w:fill="auto"/>
            <w:hideMark/>
          </w:tcPr>
          <w:p w14:paraId="69A2C12E"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3D9FFD1" w14:textId="77777777" w:rsidR="008D6CF8" w:rsidRPr="008D6CF8" w:rsidRDefault="008D6CF8" w:rsidP="008D6CF8">
            <w:pPr>
              <w:jc w:val="right"/>
              <w:rPr>
                <w:color w:val="000000"/>
              </w:rPr>
            </w:pPr>
            <w:r w:rsidRPr="008D6CF8">
              <w:rPr>
                <w:color w:val="000000"/>
              </w:rPr>
              <w:t>102.28428</w:t>
            </w:r>
          </w:p>
        </w:tc>
        <w:tc>
          <w:tcPr>
            <w:tcW w:w="7865" w:type="dxa"/>
            <w:gridSpan w:val="2"/>
            <w:tcBorders>
              <w:top w:val="nil"/>
              <w:left w:val="nil"/>
              <w:bottom w:val="single" w:sz="4" w:space="0" w:color="auto"/>
              <w:right w:val="single" w:sz="4" w:space="0" w:color="auto"/>
            </w:tcBorders>
            <w:shd w:val="clear" w:color="auto" w:fill="auto"/>
            <w:hideMark/>
          </w:tcPr>
          <w:p w14:paraId="7D37C34C" w14:textId="77777777" w:rsidR="008D6CF8" w:rsidRPr="008D6CF8" w:rsidRDefault="008D6CF8" w:rsidP="008D6CF8">
            <w:pPr>
              <w:jc w:val="right"/>
              <w:rPr>
                <w:color w:val="000000"/>
              </w:rPr>
            </w:pPr>
            <w:r w:rsidRPr="008D6CF8">
              <w:rPr>
                <w:color w:val="000000"/>
              </w:rPr>
              <w:t>51,8*197,46/100</w:t>
            </w:r>
          </w:p>
        </w:tc>
        <w:tc>
          <w:tcPr>
            <w:tcW w:w="1707" w:type="dxa"/>
            <w:gridSpan w:val="2"/>
            <w:tcBorders>
              <w:top w:val="nil"/>
              <w:left w:val="nil"/>
              <w:bottom w:val="single" w:sz="4" w:space="0" w:color="auto"/>
              <w:right w:val="single" w:sz="4" w:space="0" w:color="auto"/>
            </w:tcBorders>
            <w:shd w:val="clear" w:color="auto" w:fill="auto"/>
            <w:hideMark/>
          </w:tcPr>
          <w:p w14:paraId="5F4C3AA9" w14:textId="77777777" w:rsidR="008D6CF8" w:rsidRPr="008D6CF8" w:rsidRDefault="008D6CF8" w:rsidP="008D6CF8">
            <w:pPr>
              <w:rPr>
                <w:color w:val="000000"/>
              </w:rPr>
            </w:pPr>
            <w:r w:rsidRPr="008D6CF8">
              <w:rPr>
                <w:color w:val="000000"/>
              </w:rPr>
              <w:t xml:space="preserve">Акт ТО </w:t>
            </w:r>
          </w:p>
        </w:tc>
      </w:tr>
      <w:tr w:rsidR="008D6CF8" w:rsidRPr="008D6CF8" w14:paraId="6B41229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4C05648" w14:textId="77777777" w:rsidR="008D6CF8" w:rsidRPr="008D6CF8" w:rsidRDefault="008D6CF8" w:rsidP="008D6CF8">
            <w:pPr>
              <w:jc w:val="center"/>
              <w:rPr>
                <w:color w:val="000000"/>
              </w:rPr>
            </w:pPr>
            <w:r w:rsidRPr="008D6CF8">
              <w:rPr>
                <w:color w:val="000000"/>
              </w:rPr>
              <w:t>108</w:t>
            </w:r>
          </w:p>
        </w:tc>
        <w:tc>
          <w:tcPr>
            <w:tcW w:w="2483" w:type="dxa"/>
            <w:tcBorders>
              <w:top w:val="nil"/>
              <w:left w:val="nil"/>
              <w:bottom w:val="single" w:sz="4" w:space="0" w:color="auto"/>
              <w:right w:val="single" w:sz="4" w:space="0" w:color="auto"/>
            </w:tcBorders>
            <w:shd w:val="clear" w:color="auto" w:fill="auto"/>
            <w:hideMark/>
          </w:tcPr>
          <w:p w14:paraId="61BAAB25" w14:textId="77777777" w:rsidR="008D6CF8" w:rsidRPr="008D6CF8" w:rsidRDefault="008D6CF8" w:rsidP="008D6CF8">
            <w:pPr>
              <w:rPr>
                <w:color w:val="000000"/>
              </w:rPr>
            </w:pPr>
            <w:r w:rsidRPr="008D6CF8">
              <w:rPr>
                <w:color w:val="000000"/>
              </w:rPr>
              <w:t>Сталь арматурная горячекатаная периодического профиля, класс A-III, диаметр 12 мм</w:t>
            </w:r>
          </w:p>
        </w:tc>
        <w:tc>
          <w:tcPr>
            <w:tcW w:w="1250" w:type="dxa"/>
            <w:tcBorders>
              <w:top w:val="nil"/>
              <w:left w:val="nil"/>
              <w:bottom w:val="single" w:sz="4" w:space="0" w:color="auto"/>
              <w:right w:val="single" w:sz="4" w:space="0" w:color="auto"/>
            </w:tcBorders>
            <w:shd w:val="clear" w:color="auto" w:fill="auto"/>
            <w:hideMark/>
          </w:tcPr>
          <w:p w14:paraId="5144A3F9"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153791F" w14:textId="77777777" w:rsidR="008D6CF8" w:rsidRPr="008D6CF8" w:rsidRDefault="008D6CF8" w:rsidP="008D6CF8">
            <w:pPr>
              <w:jc w:val="right"/>
              <w:rPr>
                <w:color w:val="000000"/>
              </w:rPr>
            </w:pPr>
            <w:r w:rsidRPr="008D6CF8">
              <w:rPr>
                <w:color w:val="000000"/>
              </w:rPr>
              <w:t>18.7587</w:t>
            </w:r>
          </w:p>
        </w:tc>
        <w:tc>
          <w:tcPr>
            <w:tcW w:w="7865" w:type="dxa"/>
            <w:gridSpan w:val="2"/>
            <w:tcBorders>
              <w:top w:val="nil"/>
              <w:left w:val="nil"/>
              <w:bottom w:val="single" w:sz="4" w:space="0" w:color="auto"/>
              <w:right w:val="single" w:sz="4" w:space="0" w:color="auto"/>
            </w:tcBorders>
            <w:shd w:val="clear" w:color="auto" w:fill="auto"/>
            <w:hideMark/>
          </w:tcPr>
          <w:p w14:paraId="0A5A8929" w14:textId="77777777" w:rsidR="008D6CF8" w:rsidRPr="008D6CF8" w:rsidRDefault="008D6CF8" w:rsidP="008D6CF8">
            <w:pPr>
              <w:jc w:val="right"/>
              <w:rPr>
                <w:color w:val="000000"/>
              </w:rPr>
            </w:pPr>
            <w:r w:rsidRPr="008D6CF8">
              <w:rPr>
                <w:color w:val="000000"/>
              </w:rPr>
              <w:t>9,5*197,46/100</w:t>
            </w:r>
          </w:p>
        </w:tc>
        <w:tc>
          <w:tcPr>
            <w:tcW w:w="1707" w:type="dxa"/>
            <w:gridSpan w:val="2"/>
            <w:tcBorders>
              <w:top w:val="nil"/>
              <w:left w:val="nil"/>
              <w:bottom w:val="single" w:sz="4" w:space="0" w:color="auto"/>
              <w:right w:val="single" w:sz="4" w:space="0" w:color="auto"/>
            </w:tcBorders>
            <w:shd w:val="clear" w:color="auto" w:fill="auto"/>
            <w:hideMark/>
          </w:tcPr>
          <w:p w14:paraId="4E4C96C7" w14:textId="77777777" w:rsidR="008D6CF8" w:rsidRPr="008D6CF8" w:rsidRDefault="008D6CF8" w:rsidP="008D6CF8">
            <w:pPr>
              <w:rPr>
                <w:color w:val="000000"/>
              </w:rPr>
            </w:pPr>
            <w:r w:rsidRPr="008D6CF8">
              <w:rPr>
                <w:color w:val="000000"/>
              </w:rPr>
              <w:t xml:space="preserve">Акт ТО </w:t>
            </w:r>
          </w:p>
        </w:tc>
      </w:tr>
      <w:tr w:rsidR="008D6CF8" w:rsidRPr="008D6CF8" w14:paraId="708029DE"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3CD7D916" w14:textId="77777777" w:rsidR="008D6CF8" w:rsidRPr="008D6CF8" w:rsidRDefault="008D6CF8" w:rsidP="008D6CF8">
            <w:pPr>
              <w:jc w:val="center"/>
              <w:rPr>
                <w:color w:val="000000"/>
              </w:rPr>
            </w:pPr>
            <w:r w:rsidRPr="008D6CF8">
              <w:rPr>
                <w:color w:val="000000"/>
              </w:rPr>
              <w:t>109</w:t>
            </w:r>
          </w:p>
        </w:tc>
        <w:tc>
          <w:tcPr>
            <w:tcW w:w="2483" w:type="dxa"/>
            <w:tcBorders>
              <w:top w:val="nil"/>
              <w:left w:val="nil"/>
              <w:bottom w:val="single" w:sz="4" w:space="0" w:color="auto"/>
              <w:right w:val="single" w:sz="4" w:space="0" w:color="auto"/>
            </w:tcBorders>
            <w:shd w:val="clear" w:color="auto" w:fill="auto"/>
            <w:hideMark/>
          </w:tcPr>
          <w:p w14:paraId="3FAFF4B0" w14:textId="77777777" w:rsidR="008D6CF8" w:rsidRPr="008D6CF8" w:rsidRDefault="008D6CF8" w:rsidP="008D6CF8">
            <w:pPr>
              <w:rPr>
                <w:color w:val="000000"/>
              </w:rPr>
            </w:pPr>
            <w:r w:rsidRPr="008D6CF8">
              <w:rPr>
                <w:color w:val="000000"/>
              </w:rPr>
              <w:t>Блоки железобетонные для стен подвалов полнотелые с вырезом, объем до 0,6 м3, бетон В7,5, расход арматуры до 50 кг/м3</w:t>
            </w:r>
          </w:p>
        </w:tc>
        <w:tc>
          <w:tcPr>
            <w:tcW w:w="1250" w:type="dxa"/>
            <w:tcBorders>
              <w:top w:val="nil"/>
              <w:left w:val="nil"/>
              <w:bottom w:val="single" w:sz="4" w:space="0" w:color="auto"/>
              <w:right w:val="single" w:sz="4" w:space="0" w:color="auto"/>
            </w:tcBorders>
            <w:shd w:val="clear" w:color="auto" w:fill="auto"/>
            <w:hideMark/>
          </w:tcPr>
          <w:p w14:paraId="5C4AD9A7"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E8CD414" w14:textId="77777777" w:rsidR="008D6CF8" w:rsidRPr="008D6CF8" w:rsidRDefault="008D6CF8" w:rsidP="008D6CF8">
            <w:pPr>
              <w:jc w:val="right"/>
              <w:rPr>
                <w:color w:val="000000"/>
              </w:rPr>
            </w:pPr>
            <w:r w:rsidRPr="008D6CF8">
              <w:rPr>
                <w:color w:val="000000"/>
              </w:rPr>
              <w:t>79.80888</w:t>
            </w:r>
          </w:p>
        </w:tc>
        <w:tc>
          <w:tcPr>
            <w:tcW w:w="7865" w:type="dxa"/>
            <w:gridSpan w:val="2"/>
            <w:tcBorders>
              <w:top w:val="nil"/>
              <w:left w:val="nil"/>
              <w:bottom w:val="single" w:sz="4" w:space="0" w:color="auto"/>
              <w:right w:val="single" w:sz="4" w:space="0" w:color="auto"/>
            </w:tcBorders>
            <w:shd w:val="clear" w:color="auto" w:fill="auto"/>
            <w:hideMark/>
          </w:tcPr>
          <w:p w14:paraId="3BB0D922" w14:textId="77777777" w:rsidR="008D6CF8" w:rsidRPr="008D6CF8" w:rsidRDefault="008D6CF8" w:rsidP="008D6CF8">
            <w:pPr>
              <w:jc w:val="right"/>
              <w:rPr>
                <w:color w:val="000000"/>
              </w:rPr>
            </w:pPr>
            <w:r w:rsidRPr="008D6CF8">
              <w:rPr>
                <w:color w:val="000000"/>
              </w:rPr>
              <w:t>104,25888-7,81-2,2-0,88-7,04-2,88-2,44-0,58-0,62</w:t>
            </w:r>
          </w:p>
        </w:tc>
        <w:tc>
          <w:tcPr>
            <w:tcW w:w="1707" w:type="dxa"/>
            <w:gridSpan w:val="2"/>
            <w:tcBorders>
              <w:top w:val="nil"/>
              <w:left w:val="nil"/>
              <w:bottom w:val="single" w:sz="4" w:space="0" w:color="auto"/>
              <w:right w:val="single" w:sz="4" w:space="0" w:color="auto"/>
            </w:tcBorders>
            <w:shd w:val="clear" w:color="auto" w:fill="auto"/>
            <w:hideMark/>
          </w:tcPr>
          <w:p w14:paraId="0A86CD57" w14:textId="77777777" w:rsidR="008D6CF8" w:rsidRPr="008D6CF8" w:rsidRDefault="008D6CF8" w:rsidP="008D6CF8">
            <w:pPr>
              <w:rPr>
                <w:color w:val="000000"/>
              </w:rPr>
            </w:pPr>
            <w:r w:rsidRPr="008D6CF8">
              <w:rPr>
                <w:color w:val="000000"/>
              </w:rPr>
              <w:t xml:space="preserve">Акт ТО </w:t>
            </w:r>
          </w:p>
        </w:tc>
      </w:tr>
      <w:tr w:rsidR="008D6CF8" w:rsidRPr="008D6CF8" w14:paraId="10B117F1"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FD30A61" w14:textId="77777777" w:rsidR="008D6CF8" w:rsidRPr="008D6CF8" w:rsidRDefault="008D6CF8" w:rsidP="008D6CF8">
            <w:pPr>
              <w:jc w:val="center"/>
              <w:rPr>
                <w:color w:val="000000"/>
              </w:rPr>
            </w:pPr>
            <w:r w:rsidRPr="008D6CF8">
              <w:rPr>
                <w:color w:val="000000"/>
              </w:rPr>
              <w:t>110</w:t>
            </w:r>
          </w:p>
        </w:tc>
        <w:tc>
          <w:tcPr>
            <w:tcW w:w="2483" w:type="dxa"/>
            <w:tcBorders>
              <w:top w:val="nil"/>
              <w:left w:val="nil"/>
              <w:bottom w:val="single" w:sz="4" w:space="0" w:color="auto"/>
              <w:right w:val="single" w:sz="4" w:space="0" w:color="auto"/>
            </w:tcBorders>
            <w:shd w:val="clear" w:color="auto" w:fill="auto"/>
            <w:hideMark/>
          </w:tcPr>
          <w:p w14:paraId="5E421842" w14:textId="77777777" w:rsidR="008D6CF8" w:rsidRPr="008D6CF8" w:rsidRDefault="008D6CF8" w:rsidP="008D6CF8">
            <w:pPr>
              <w:rPr>
                <w:color w:val="000000"/>
              </w:rPr>
            </w:pPr>
            <w:r w:rsidRPr="008D6CF8">
              <w:rPr>
                <w:color w:val="000000"/>
              </w:rPr>
              <w:t>Балки для коллекторов железобетонные, объем от 0,2 до 1,2 м3, бетон В22,5, расход арматуры от 150 до 200 кг/м3</w:t>
            </w:r>
          </w:p>
        </w:tc>
        <w:tc>
          <w:tcPr>
            <w:tcW w:w="1250" w:type="dxa"/>
            <w:tcBorders>
              <w:top w:val="nil"/>
              <w:left w:val="nil"/>
              <w:bottom w:val="single" w:sz="4" w:space="0" w:color="auto"/>
              <w:right w:val="single" w:sz="4" w:space="0" w:color="auto"/>
            </w:tcBorders>
            <w:shd w:val="clear" w:color="auto" w:fill="auto"/>
            <w:hideMark/>
          </w:tcPr>
          <w:p w14:paraId="28A980E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9C31176" w14:textId="77777777" w:rsidR="008D6CF8" w:rsidRPr="008D6CF8" w:rsidRDefault="008D6CF8" w:rsidP="008D6CF8">
            <w:pPr>
              <w:jc w:val="right"/>
              <w:rPr>
                <w:color w:val="000000"/>
              </w:rPr>
            </w:pPr>
            <w:r w:rsidRPr="008D6CF8">
              <w:rPr>
                <w:color w:val="000000"/>
              </w:rPr>
              <w:t>7.81</w:t>
            </w:r>
          </w:p>
        </w:tc>
        <w:tc>
          <w:tcPr>
            <w:tcW w:w="7865" w:type="dxa"/>
            <w:gridSpan w:val="2"/>
            <w:tcBorders>
              <w:top w:val="nil"/>
              <w:left w:val="nil"/>
              <w:bottom w:val="single" w:sz="4" w:space="0" w:color="auto"/>
              <w:right w:val="single" w:sz="4" w:space="0" w:color="auto"/>
            </w:tcBorders>
            <w:shd w:val="clear" w:color="auto" w:fill="auto"/>
            <w:hideMark/>
          </w:tcPr>
          <w:p w14:paraId="1B8192CB" w14:textId="77777777" w:rsidR="008D6CF8" w:rsidRPr="008D6CF8" w:rsidRDefault="008D6CF8" w:rsidP="008D6CF8">
            <w:pPr>
              <w:jc w:val="right"/>
              <w:rPr>
                <w:color w:val="000000"/>
              </w:rPr>
            </w:pPr>
            <w:r w:rsidRPr="008D6CF8">
              <w:rPr>
                <w:color w:val="000000"/>
              </w:rPr>
              <w:t>0,71*11</w:t>
            </w:r>
          </w:p>
        </w:tc>
        <w:tc>
          <w:tcPr>
            <w:tcW w:w="1707" w:type="dxa"/>
            <w:gridSpan w:val="2"/>
            <w:tcBorders>
              <w:top w:val="nil"/>
              <w:left w:val="nil"/>
              <w:bottom w:val="single" w:sz="4" w:space="0" w:color="auto"/>
              <w:right w:val="single" w:sz="4" w:space="0" w:color="auto"/>
            </w:tcBorders>
            <w:shd w:val="clear" w:color="auto" w:fill="auto"/>
            <w:hideMark/>
          </w:tcPr>
          <w:p w14:paraId="54E92EB1" w14:textId="77777777" w:rsidR="008D6CF8" w:rsidRPr="008D6CF8" w:rsidRDefault="008D6CF8" w:rsidP="008D6CF8">
            <w:pPr>
              <w:rPr>
                <w:color w:val="000000"/>
              </w:rPr>
            </w:pPr>
            <w:r w:rsidRPr="008D6CF8">
              <w:rPr>
                <w:color w:val="000000"/>
              </w:rPr>
              <w:t xml:space="preserve">Акт ТО </w:t>
            </w:r>
          </w:p>
        </w:tc>
      </w:tr>
      <w:tr w:rsidR="008D6CF8" w:rsidRPr="008D6CF8" w14:paraId="446527E2"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4F031A5" w14:textId="77777777" w:rsidR="008D6CF8" w:rsidRPr="008D6CF8" w:rsidRDefault="008D6CF8" w:rsidP="008D6CF8">
            <w:pPr>
              <w:jc w:val="center"/>
              <w:rPr>
                <w:color w:val="000000"/>
              </w:rPr>
            </w:pPr>
            <w:r w:rsidRPr="008D6CF8">
              <w:rPr>
                <w:color w:val="000000"/>
              </w:rPr>
              <w:t>111</w:t>
            </w:r>
          </w:p>
        </w:tc>
        <w:tc>
          <w:tcPr>
            <w:tcW w:w="2483" w:type="dxa"/>
            <w:tcBorders>
              <w:top w:val="nil"/>
              <w:left w:val="nil"/>
              <w:bottom w:val="single" w:sz="4" w:space="0" w:color="auto"/>
              <w:right w:val="single" w:sz="4" w:space="0" w:color="auto"/>
            </w:tcBorders>
            <w:shd w:val="clear" w:color="auto" w:fill="auto"/>
            <w:hideMark/>
          </w:tcPr>
          <w:p w14:paraId="3DAD7084" w14:textId="77777777" w:rsidR="008D6CF8" w:rsidRPr="008D6CF8" w:rsidRDefault="008D6CF8" w:rsidP="008D6CF8">
            <w:pPr>
              <w:rPr>
                <w:color w:val="000000"/>
              </w:rPr>
            </w:pPr>
            <w:r w:rsidRPr="008D6CF8">
              <w:rPr>
                <w:color w:val="000000"/>
              </w:rPr>
              <w:t>Кольца горловин колодцев железобетонные, объем до 0,5 м3, бетон В15, расход арматуры до 50 кг/м3</w:t>
            </w:r>
          </w:p>
        </w:tc>
        <w:tc>
          <w:tcPr>
            <w:tcW w:w="1250" w:type="dxa"/>
            <w:tcBorders>
              <w:top w:val="nil"/>
              <w:left w:val="nil"/>
              <w:bottom w:val="single" w:sz="4" w:space="0" w:color="auto"/>
              <w:right w:val="single" w:sz="4" w:space="0" w:color="auto"/>
            </w:tcBorders>
            <w:shd w:val="clear" w:color="auto" w:fill="auto"/>
            <w:hideMark/>
          </w:tcPr>
          <w:p w14:paraId="41C24F3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666EED0" w14:textId="77777777" w:rsidR="008D6CF8" w:rsidRPr="008D6CF8" w:rsidRDefault="008D6CF8" w:rsidP="008D6CF8">
            <w:pPr>
              <w:jc w:val="right"/>
              <w:rPr>
                <w:color w:val="000000"/>
              </w:rPr>
            </w:pPr>
            <w:r w:rsidRPr="008D6CF8">
              <w:rPr>
                <w:color w:val="000000"/>
              </w:rPr>
              <w:t>2.2</w:t>
            </w:r>
          </w:p>
        </w:tc>
        <w:tc>
          <w:tcPr>
            <w:tcW w:w="7865" w:type="dxa"/>
            <w:gridSpan w:val="2"/>
            <w:tcBorders>
              <w:top w:val="nil"/>
              <w:left w:val="nil"/>
              <w:bottom w:val="single" w:sz="4" w:space="0" w:color="auto"/>
              <w:right w:val="single" w:sz="4" w:space="0" w:color="auto"/>
            </w:tcBorders>
            <w:shd w:val="clear" w:color="auto" w:fill="auto"/>
            <w:hideMark/>
          </w:tcPr>
          <w:p w14:paraId="45E493FA" w14:textId="77777777" w:rsidR="008D6CF8" w:rsidRPr="008D6CF8" w:rsidRDefault="008D6CF8" w:rsidP="008D6CF8">
            <w:pPr>
              <w:jc w:val="right"/>
              <w:rPr>
                <w:color w:val="000000"/>
              </w:rPr>
            </w:pPr>
            <w:r w:rsidRPr="008D6CF8">
              <w:rPr>
                <w:color w:val="000000"/>
              </w:rPr>
              <w:t>0,2*11</w:t>
            </w:r>
          </w:p>
        </w:tc>
        <w:tc>
          <w:tcPr>
            <w:tcW w:w="1707" w:type="dxa"/>
            <w:gridSpan w:val="2"/>
            <w:tcBorders>
              <w:top w:val="nil"/>
              <w:left w:val="nil"/>
              <w:bottom w:val="single" w:sz="4" w:space="0" w:color="auto"/>
              <w:right w:val="single" w:sz="4" w:space="0" w:color="auto"/>
            </w:tcBorders>
            <w:shd w:val="clear" w:color="auto" w:fill="auto"/>
            <w:hideMark/>
          </w:tcPr>
          <w:p w14:paraId="6D0DC5AB" w14:textId="77777777" w:rsidR="008D6CF8" w:rsidRPr="008D6CF8" w:rsidRDefault="008D6CF8" w:rsidP="008D6CF8">
            <w:pPr>
              <w:rPr>
                <w:color w:val="000000"/>
              </w:rPr>
            </w:pPr>
            <w:r w:rsidRPr="008D6CF8">
              <w:rPr>
                <w:color w:val="000000"/>
              </w:rPr>
              <w:t xml:space="preserve">Акт ТО </w:t>
            </w:r>
          </w:p>
        </w:tc>
      </w:tr>
      <w:tr w:rsidR="008D6CF8" w:rsidRPr="008D6CF8" w14:paraId="2E537A0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7B7DF31" w14:textId="77777777" w:rsidR="008D6CF8" w:rsidRPr="008D6CF8" w:rsidRDefault="008D6CF8" w:rsidP="008D6CF8">
            <w:pPr>
              <w:jc w:val="center"/>
              <w:rPr>
                <w:color w:val="000000"/>
              </w:rPr>
            </w:pPr>
            <w:r w:rsidRPr="008D6CF8">
              <w:rPr>
                <w:color w:val="000000"/>
              </w:rPr>
              <w:t>112</w:t>
            </w:r>
          </w:p>
        </w:tc>
        <w:tc>
          <w:tcPr>
            <w:tcW w:w="2483" w:type="dxa"/>
            <w:tcBorders>
              <w:top w:val="nil"/>
              <w:left w:val="nil"/>
              <w:bottom w:val="single" w:sz="4" w:space="0" w:color="auto"/>
              <w:right w:val="single" w:sz="4" w:space="0" w:color="auto"/>
            </w:tcBorders>
            <w:shd w:val="clear" w:color="auto" w:fill="auto"/>
            <w:hideMark/>
          </w:tcPr>
          <w:p w14:paraId="63FA4FB0" w14:textId="77777777" w:rsidR="008D6CF8" w:rsidRPr="008D6CF8" w:rsidRDefault="008D6CF8" w:rsidP="008D6CF8">
            <w:pPr>
              <w:rPr>
                <w:color w:val="000000"/>
              </w:rPr>
            </w:pPr>
            <w:r w:rsidRPr="008D6CF8">
              <w:rPr>
                <w:color w:val="000000"/>
              </w:rPr>
              <w:t>Кольца опорные железобетонные под люк колодца, объем до 0,05 м3, бетон В15</w:t>
            </w:r>
          </w:p>
        </w:tc>
        <w:tc>
          <w:tcPr>
            <w:tcW w:w="1250" w:type="dxa"/>
            <w:tcBorders>
              <w:top w:val="nil"/>
              <w:left w:val="nil"/>
              <w:bottom w:val="single" w:sz="4" w:space="0" w:color="auto"/>
              <w:right w:val="single" w:sz="4" w:space="0" w:color="auto"/>
            </w:tcBorders>
            <w:shd w:val="clear" w:color="auto" w:fill="auto"/>
            <w:hideMark/>
          </w:tcPr>
          <w:p w14:paraId="14CFFA91"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9CC482C" w14:textId="77777777" w:rsidR="008D6CF8" w:rsidRPr="008D6CF8" w:rsidRDefault="008D6CF8" w:rsidP="008D6CF8">
            <w:pPr>
              <w:jc w:val="right"/>
              <w:rPr>
                <w:color w:val="000000"/>
              </w:rPr>
            </w:pPr>
            <w:r w:rsidRPr="008D6CF8">
              <w:rPr>
                <w:color w:val="000000"/>
              </w:rPr>
              <w:t>0.88</w:t>
            </w:r>
          </w:p>
        </w:tc>
        <w:tc>
          <w:tcPr>
            <w:tcW w:w="7865" w:type="dxa"/>
            <w:gridSpan w:val="2"/>
            <w:tcBorders>
              <w:top w:val="nil"/>
              <w:left w:val="nil"/>
              <w:bottom w:val="single" w:sz="4" w:space="0" w:color="auto"/>
              <w:right w:val="single" w:sz="4" w:space="0" w:color="auto"/>
            </w:tcBorders>
            <w:shd w:val="clear" w:color="auto" w:fill="auto"/>
            <w:hideMark/>
          </w:tcPr>
          <w:p w14:paraId="7CF97C00" w14:textId="77777777" w:rsidR="008D6CF8" w:rsidRPr="008D6CF8" w:rsidRDefault="008D6CF8" w:rsidP="008D6CF8">
            <w:pPr>
              <w:jc w:val="right"/>
              <w:rPr>
                <w:color w:val="000000"/>
              </w:rPr>
            </w:pPr>
            <w:r w:rsidRPr="008D6CF8">
              <w:rPr>
                <w:color w:val="000000"/>
              </w:rPr>
              <w:t>0,08*11</w:t>
            </w:r>
          </w:p>
        </w:tc>
        <w:tc>
          <w:tcPr>
            <w:tcW w:w="1707" w:type="dxa"/>
            <w:gridSpan w:val="2"/>
            <w:tcBorders>
              <w:top w:val="nil"/>
              <w:left w:val="nil"/>
              <w:bottom w:val="single" w:sz="4" w:space="0" w:color="auto"/>
              <w:right w:val="single" w:sz="4" w:space="0" w:color="auto"/>
            </w:tcBorders>
            <w:shd w:val="clear" w:color="auto" w:fill="auto"/>
            <w:hideMark/>
          </w:tcPr>
          <w:p w14:paraId="0A16F8CD" w14:textId="77777777" w:rsidR="008D6CF8" w:rsidRPr="008D6CF8" w:rsidRDefault="008D6CF8" w:rsidP="008D6CF8">
            <w:pPr>
              <w:rPr>
                <w:color w:val="000000"/>
              </w:rPr>
            </w:pPr>
            <w:r w:rsidRPr="008D6CF8">
              <w:rPr>
                <w:color w:val="000000"/>
              </w:rPr>
              <w:t xml:space="preserve">Акт ТО </w:t>
            </w:r>
          </w:p>
        </w:tc>
      </w:tr>
      <w:tr w:rsidR="008D6CF8" w:rsidRPr="008D6CF8" w14:paraId="0B333D62"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537E6405" w14:textId="77777777" w:rsidR="008D6CF8" w:rsidRPr="008D6CF8" w:rsidRDefault="008D6CF8" w:rsidP="008D6CF8">
            <w:pPr>
              <w:jc w:val="center"/>
              <w:rPr>
                <w:color w:val="000000"/>
              </w:rPr>
            </w:pPr>
            <w:r w:rsidRPr="008D6CF8">
              <w:rPr>
                <w:color w:val="000000"/>
              </w:rPr>
              <w:lastRenderedPageBreak/>
              <w:t>113</w:t>
            </w:r>
          </w:p>
        </w:tc>
        <w:tc>
          <w:tcPr>
            <w:tcW w:w="2483" w:type="dxa"/>
            <w:tcBorders>
              <w:top w:val="nil"/>
              <w:left w:val="nil"/>
              <w:bottom w:val="single" w:sz="4" w:space="0" w:color="auto"/>
              <w:right w:val="single" w:sz="4" w:space="0" w:color="auto"/>
            </w:tcBorders>
            <w:shd w:val="clear" w:color="auto" w:fill="auto"/>
            <w:hideMark/>
          </w:tcPr>
          <w:p w14:paraId="32CFF41A" w14:textId="77777777" w:rsidR="008D6CF8" w:rsidRPr="008D6CF8" w:rsidRDefault="008D6CF8" w:rsidP="008D6CF8">
            <w:pPr>
              <w:rPr>
                <w:color w:val="000000"/>
              </w:rPr>
            </w:pPr>
            <w:r w:rsidRPr="008D6CF8">
              <w:rPr>
                <w:color w:val="000000"/>
              </w:rPr>
              <w:t>Плиты перекрытий с отверстием для лотков железобетонные, объем до 0,4 м3, бетон В25, расход арматуры от 100 до 150 кг/м3</w:t>
            </w:r>
          </w:p>
        </w:tc>
        <w:tc>
          <w:tcPr>
            <w:tcW w:w="1250" w:type="dxa"/>
            <w:tcBorders>
              <w:top w:val="nil"/>
              <w:left w:val="nil"/>
              <w:bottom w:val="single" w:sz="4" w:space="0" w:color="auto"/>
              <w:right w:val="single" w:sz="4" w:space="0" w:color="auto"/>
            </w:tcBorders>
            <w:shd w:val="clear" w:color="auto" w:fill="auto"/>
            <w:hideMark/>
          </w:tcPr>
          <w:p w14:paraId="6ED44C94"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18AC060" w14:textId="77777777" w:rsidR="008D6CF8" w:rsidRPr="008D6CF8" w:rsidRDefault="008D6CF8" w:rsidP="008D6CF8">
            <w:pPr>
              <w:jc w:val="right"/>
              <w:rPr>
                <w:color w:val="000000"/>
              </w:rPr>
            </w:pPr>
            <w:r w:rsidRPr="008D6CF8">
              <w:rPr>
                <w:color w:val="000000"/>
              </w:rPr>
              <w:t>7.04</w:t>
            </w:r>
          </w:p>
        </w:tc>
        <w:tc>
          <w:tcPr>
            <w:tcW w:w="7865" w:type="dxa"/>
            <w:gridSpan w:val="2"/>
            <w:tcBorders>
              <w:top w:val="nil"/>
              <w:left w:val="nil"/>
              <w:bottom w:val="single" w:sz="4" w:space="0" w:color="auto"/>
              <w:right w:val="single" w:sz="4" w:space="0" w:color="auto"/>
            </w:tcBorders>
            <w:shd w:val="clear" w:color="auto" w:fill="auto"/>
            <w:hideMark/>
          </w:tcPr>
          <w:p w14:paraId="23031165" w14:textId="77777777" w:rsidR="008D6CF8" w:rsidRPr="008D6CF8" w:rsidRDefault="008D6CF8" w:rsidP="008D6CF8">
            <w:pPr>
              <w:jc w:val="right"/>
              <w:rPr>
                <w:color w:val="000000"/>
              </w:rPr>
            </w:pPr>
            <w:r w:rsidRPr="008D6CF8">
              <w:rPr>
                <w:color w:val="000000"/>
              </w:rPr>
              <w:t>0,88*8</w:t>
            </w:r>
          </w:p>
        </w:tc>
        <w:tc>
          <w:tcPr>
            <w:tcW w:w="1707" w:type="dxa"/>
            <w:gridSpan w:val="2"/>
            <w:tcBorders>
              <w:top w:val="nil"/>
              <w:left w:val="nil"/>
              <w:bottom w:val="single" w:sz="4" w:space="0" w:color="auto"/>
              <w:right w:val="single" w:sz="4" w:space="0" w:color="auto"/>
            </w:tcBorders>
            <w:shd w:val="clear" w:color="auto" w:fill="auto"/>
            <w:hideMark/>
          </w:tcPr>
          <w:p w14:paraId="47BF2675" w14:textId="77777777" w:rsidR="008D6CF8" w:rsidRPr="008D6CF8" w:rsidRDefault="008D6CF8" w:rsidP="008D6CF8">
            <w:pPr>
              <w:rPr>
                <w:color w:val="000000"/>
              </w:rPr>
            </w:pPr>
            <w:r w:rsidRPr="008D6CF8">
              <w:rPr>
                <w:color w:val="000000"/>
              </w:rPr>
              <w:t xml:space="preserve">Акт ТО </w:t>
            </w:r>
          </w:p>
        </w:tc>
      </w:tr>
      <w:tr w:rsidR="008D6CF8" w:rsidRPr="008D6CF8" w14:paraId="59B5D53E"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7C69B23" w14:textId="77777777" w:rsidR="008D6CF8" w:rsidRPr="008D6CF8" w:rsidRDefault="008D6CF8" w:rsidP="008D6CF8">
            <w:pPr>
              <w:jc w:val="center"/>
              <w:rPr>
                <w:color w:val="000000"/>
              </w:rPr>
            </w:pPr>
            <w:r w:rsidRPr="008D6CF8">
              <w:rPr>
                <w:color w:val="000000"/>
              </w:rPr>
              <w:t>114</w:t>
            </w:r>
          </w:p>
        </w:tc>
        <w:tc>
          <w:tcPr>
            <w:tcW w:w="2483" w:type="dxa"/>
            <w:tcBorders>
              <w:top w:val="nil"/>
              <w:left w:val="nil"/>
              <w:bottom w:val="single" w:sz="4" w:space="0" w:color="auto"/>
              <w:right w:val="single" w:sz="4" w:space="0" w:color="auto"/>
            </w:tcBorders>
            <w:shd w:val="clear" w:color="auto" w:fill="auto"/>
            <w:hideMark/>
          </w:tcPr>
          <w:p w14:paraId="293A72F2" w14:textId="77777777" w:rsidR="008D6CF8" w:rsidRPr="008D6CF8" w:rsidRDefault="008D6CF8" w:rsidP="008D6CF8">
            <w:pPr>
              <w:rPr>
                <w:color w:val="000000"/>
              </w:rPr>
            </w:pPr>
            <w:r w:rsidRPr="008D6CF8">
              <w:rPr>
                <w:color w:val="000000"/>
              </w:rPr>
              <w:t>Плиты перекрытий с отверстием для лотков железобетонные, объем до 0,4 м3, бетон В25, расход арматуры от 100 до 150 кг/м3</w:t>
            </w:r>
          </w:p>
        </w:tc>
        <w:tc>
          <w:tcPr>
            <w:tcW w:w="1250" w:type="dxa"/>
            <w:tcBorders>
              <w:top w:val="nil"/>
              <w:left w:val="nil"/>
              <w:bottom w:val="single" w:sz="4" w:space="0" w:color="auto"/>
              <w:right w:val="single" w:sz="4" w:space="0" w:color="auto"/>
            </w:tcBorders>
            <w:shd w:val="clear" w:color="auto" w:fill="auto"/>
            <w:hideMark/>
          </w:tcPr>
          <w:p w14:paraId="4258709A"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5E490BF" w14:textId="77777777" w:rsidR="008D6CF8" w:rsidRPr="008D6CF8" w:rsidRDefault="008D6CF8" w:rsidP="008D6CF8">
            <w:pPr>
              <w:jc w:val="right"/>
              <w:rPr>
                <w:color w:val="000000"/>
              </w:rPr>
            </w:pPr>
            <w:r w:rsidRPr="008D6CF8">
              <w:rPr>
                <w:color w:val="000000"/>
              </w:rPr>
              <w:t>2.88</w:t>
            </w:r>
          </w:p>
        </w:tc>
        <w:tc>
          <w:tcPr>
            <w:tcW w:w="7865" w:type="dxa"/>
            <w:gridSpan w:val="2"/>
            <w:tcBorders>
              <w:top w:val="nil"/>
              <w:left w:val="nil"/>
              <w:bottom w:val="single" w:sz="4" w:space="0" w:color="auto"/>
              <w:right w:val="single" w:sz="4" w:space="0" w:color="auto"/>
            </w:tcBorders>
            <w:shd w:val="clear" w:color="auto" w:fill="auto"/>
            <w:hideMark/>
          </w:tcPr>
          <w:p w14:paraId="3C91D032" w14:textId="77777777" w:rsidR="008D6CF8" w:rsidRPr="008D6CF8" w:rsidRDefault="008D6CF8" w:rsidP="008D6CF8">
            <w:pPr>
              <w:jc w:val="right"/>
              <w:rPr>
                <w:color w:val="000000"/>
              </w:rPr>
            </w:pPr>
            <w:r w:rsidRPr="008D6CF8">
              <w:rPr>
                <w:color w:val="000000"/>
              </w:rPr>
              <w:t>1,44*2</w:t>
            </w:r>
          </w:p>
        </w:tc>
        <w:tc>
          <w:tcPr>
            <w:tcW w:w="1707" w:type="dxa"/>
            <w:gridSpan w:val="2"/>
            <w:tcBorders>
              <w:top w:val="nil"/>
              <w:left w:val="nil"/>
              <w:bottom w:val="single" w:sz="4" w:space="0" w:color="auto"/>
              <w:right w:val="single" w:sz="4" w:space="0" w:color="auto"/>
            </w:tcBorders>
            <w:shd w:val="clear" w:color="auto" w:fill="auto"/>
            <w:hideMark/>
          </w:tcPr>
          <w:p w14:paraId="40ECDBB7" w14:textId="77777777" w:rsidR="008D6CF8" w:rsidRPr="008D6CF8" w:rsidRDefault="008D6CF8" w:rsidP="008D6CF8">
            <w:pPr>
              <w:rPr>
                <w:color w:val="000000"/>
              </w:rPr>
            </w:pPr>
            <w:r w:rsidRPr="008D6CF8">
              <w:rPr>
                <w:color w:val="000000"/>
              </w:rPr>
              <w:t xml:space="preserve">Акт ТО </w:t>
            </w:r>
          </w:p>
        </w:tc>
      </w:tr>
      <w:tr w:rsidR="008D6CF8" w:rsidRPr="008D6CF8" w14:paraId="529F6549"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2FC29C97" w14:textId="77777777" w:rsidR="008D6CF8" w:rsidRPr="008D6CF8" w:rsidRDefault="008D6CF8" w:rsidP="008D6CF8">
            <w:pPr>
              <w:jc w:val="center"/>
              <w:rPr>
                <w:color w:val="000000"/>
              </w:rPr>
            </w:pPr>
            <w:r w:rsidRPr="008D6CF8">
              <w:rPr>
                <w:color w:val="000000"/>
              </w:rPr>
              <w:t>115</w:t>
            </w:r>
          </w:p>
        </w:tc>
        <w:tc>
          <w:tcPr>
            <w:tcW w:w="2483" w:type="dxa"/>
            <w:tcBorders>
              <w:top w:val="nil"/>
              <w:left w:val="nil"/>
              <w:bottom w:val="single" w:sz="4" w:space="0" w:color="auto"/>
              <w:right w:val="single" w:sz="4" w:space="0" w:color="auto"/>
            </w:tcBorders>
            <w:shd w:val="clear" w:color="auto" w:fill="auto"/>
            <w:hideMark/>
          </w:tcPr>
          <w:p w14:paraId="57FE2A5D" w14:textId="77777777" w:rsidR="008D6CF8" w:rsidRPr="008D6CF8" w:rsidRDefault="008D6CF8" w:rsidP="008D6CF8">
            <w:pPr>
              <w:rPr>
                <w:color w:val="000000"/>
              </w:rPr>
            </w:pPr>
            <w:r w:rsidRPr="008D6CF8">
              <w:rPr>
                <w:color w:val="000000"/>
              </w:rPr>
              <w:t>Плиты перекрытий с отверстием для лотков железобетонные, объем до 0,8 м3, бетон В25,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4CAC2600"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33A9D47" w14:textId="77777777" w:rsidR="008D6CF8" w:rsidRPr="008D6CF8" w:rsidRDefault="008D6CF8" w:rsidP="008D6CF8">
            <w:pPr>
              <w:jc w:val="right"/>
              <w:rPr>
                <w:color w:val="000000"/>
              </w:rPr>
            </w:pPr>
            <w:r w:rsidRPr="008D6CF8">
              <w:rPr>
                <w:color w:val="000000"/>
              </w:rPr>
              <w:t>2.44</w:t>
            </w:r>
          </w:p>
        </w:tc>
        <w:tc>
          <w:tcPr>
            <w:tcW w:w="7865" w:type="dxa"/>
            <w:gridSpan w:val="2"/>
            <w:tcBorders>
              <w:top w:val="nil"/>
              <w:left w:val="nil"/>
              <w:bottom w:val="single" w:sz="4" w:space="0" w:color="auto"/>
              <w:right w:val="single" w:sz="4" w:space="0" w:color="auto"/>
            </w:tcBorders>
            <w:shd w:val="clear" w:color="auto" w:fill="auto"/>
            <w:hideMark/>
          </w:tcPr>
          <w:p w14:paraId="7AB0670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C6CBD1A" w14:textId="77777777" w:rsidR="008D6CF8" w:rsidRPr="008D6CF8" w:rsidRDefault="008D6CF8" w:rsidP="008D6CF8">
            <w:pPr>
              <w:rPr>
                <w:color w:val="000000"/>
              </w:rPr>
            </w:pPr>
            <w:r w:rsidRPr="008D6CF8">
              <w:rPr>
                <w:color w:val="000000"/>
              </w:rPr>
              <w:t xml:space="preserve">Акт ТО </w:t>
            </w:r>
          </w:p>
        </w:tc>
      </w:tr>
      <w:tr w:rsidR="008D6CF8" w:rsidRPr="008D6CF8" w14:paraId="6D3F3D78"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7FD8F5D" w14:textId="77777777" w:rsidR="008D6CF8" w:rsidRPr="008D6CF8" w:rsidRDefault="008D6CF8" w:rsidP="008D6CF8">
            <w:pPr>
              <w:jc w:val="center"/>
              <w:rPr>
                <w:color w:val="000000"/>
              </w:rPr>
            </w:pPr>
            <w:r w:rsidRPr="008D6CF8">
              <w:rPr>
                <w:color w:val="000000"/>
              </w:rPr>
              <w:t>116</w:t>
            </w:r>
          </w:p>
        </w:tc>
        <w:tc>
          <w:tcPr>
            <w:tcW w:w="2483" w:type="dxa"/>
            <w:tcBorders>
              <w:top w:val="nil"/>
              <w:left w:val="nil"/>
              <w:bottom w:val="single" w:sz="4" w:space="0" w:color="auto"/>
              <w:right w:val="single" w:sz="4" w:space="0" w:color="auto"/>
            </w:tcBorders>
            <w:shd w:val="clear" w:color="auto" w:fill="auto"/>
            <w:hideMark/>
          </w:tcPr>
          <w:p w14:paraId="6571C790" w14:textId="77777777" w:rsidR="008D6CF8" w:rsidRPr="008D6CF8" w:rsidRDefault="008D6CF8" w:rsidP="008D6CF8">
            <w:pPr>
              <w:rPr>
                <w:color w:val="000000"/>
              </w:rPr>
            </w:pPr>
            <w:r w:rsidRPr="008D6CF8">
              <w:rPr>
                <w:color w:val="000000"/>
              </w:rPr>
              <w:t>Плиты перекрытия лотков и каналов доборные железобетонные, объем до 1 м3, бетон В25,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5901C4EA"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3EC2A89" w14:textId="77777777" w:rsidR="008D6CF8" w:rsidRPr="008D6CF8" w:rsidRDefault="008D6CF8" w:rsidP="008D6CF8">
            <w:pPr>
              <w:jc w:val="right"/>
              <w:rPr>
                <w:color w:val="000000"/>
              </w:rPr>
            </w:pPr>
            <w:r w:rsidRPr="008D6CF8">
              <w:rPr>
                <w:color w:val="000000"/>
              </w:rPr>
              <w:t>0.58</w:t>
            </w:r>
          </w:p>
        </w:tc>
        <w:tc>
          <w:tcPr>
            <w:tcW w:w="7865" w:type="dxa"/>
            <w:gridSpan w:val="2"/>
            <w:tcBorders>
              <w:top w:val="nil"/>
              <w:left w:val="nil"/>
              <w:bottom w:val="single" w:sz="4" w:space="0" w:color="auto"/>
              <w:right w:val="single" w:sz="4" w:space="0" w:color="auto"/>
            </w:tcBorders>
            <w:shd w:val="clear" w:color="auto" w:fill="auto"/>
            <w:hideMark/>
          </w:tcPr>
          <w:p w14:paraId="0628A855"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0CE8132" w14:textId="77777777" w:rsidR="008D6CF8" w:rsidRPr="008D6CF8" w:rsidRDefault="008D6CF8" w:rsidP="008D6CF8">
            <w:pPr>
              <w:rPr>
                <w:color w:val="000000"/>
              </w:rPr>
            </w:pPr>
            <w:r w:rsidRPr="008D6CF8">
              <w:rPr>
                <w:color w:val="000000"/>
              </w:rPr>
              <w:t xml:space="preserve">Акт ТО </w:t>
            </w:r>
          </w:p>
        </w:tc>
      </w:tr>
      <w:tr w:rsidR="008D6CF8" w:rsidRPr="008D6CF8" w14:paraId="654C6CB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E260A6C" w14:textId="77777777" w:rsidR="008D6CF8" w:rsidRPr="008D6CF8" w:rsidRDefault="008D6CF8" w:rsidP="008D6CF8">
            <w:pPr>
              <w:jc w:val="center"/>
              <w:rPr>
                <w:color w:val="000000"/>
              </w:rPr>
            </w:pPr>
            <w:r w:rsidRPr="008D6CF8">
              <w:rPr>
                <w:color w:val="000000"/>
              </w:rPr>
              <w:lastRenderedPageBreak/>
              <w:t>117</w:t>
            </w:r>
          </w:p>
        </w:tc>
        <w:tc>
          <w:tcPr>
            <w:tcW w:w="2483" w:type="dxa"/>
            <w:tcBorders>
              <w:top w:val="nil"/>
              <w:left w:val="nil"/>
              <w:bottom w:val="single" w:sz="4" w:space="0" w:color="auto"/>
              <w:right w:val="single" w:sz="4" w:space="0" w:color="auto"/>
            </w:tcBorders>
            <w:shd w:val="clear" w:color="auto" w:fill="auto"/>
            <w:hideMark/>
          </w:tcPr>
          <w:p w14:paraId="046AA562" w14:textId="77777777" w:rsidR="008D6CF8" w:rsidRPr="008D6CF8" w:rsidRDefault="008D6CF8" w:rsidP="008D6CF8">
            <w:pPr>
              <w:rPr>
                <w:color w:val="000000"/>
              </w:rPr>
            </w:pPr>
            <w:r w:rsidRPr="008D6CF8">
              <w:rPr>
                <w:color w:val="000000"/>
              </w:rPr>
              <w:t>Перемычки брусковые железобетонные, объем до 0,2 м3, бетон В15,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0A57536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327761A" w14:textId="77777777" w:rsidR="008D6CF8" w:rsidRPr="008D6CF8" w:rsidRDefault="008D6CF8" w:rsidP="008D6CF8">
            <w:pPr>
              <w:jc w:val="right"/>
              <w:rPr>
                <w:color w:val="000000"/>
              </w:rPr>
            </w:pPr>
            <w:r w:rsidRPr="008D6CF8">
              <w:rPr>
                <w:color w:val="000000"/>
              </w:rPr>
              <w:t>0.62</w:t>
            </w:r>
          </w:p>
        </w:tc>
        <w:tc>
          <w:tcPr>
            <w:tcW w:w="7865" w:type="dxa"/>
            <w:gridSpan w:val="2"/>
            <w:tcBorders>
              <w:top w:val="nil"/>
              <w:left w:val="nil"/>
              <w:bottom w:val="single" w:sz="4" w:space="0" w:color="auto"/>
              <w:right w:val="single" w:sz="4" w:space="0" w:color="auto"/>
            </w:tcBorders>
            <w:shd w:val="clear" w:color="auto" w:fill="auto"/>
            <w:hideMark/>
          </w:tcPr>
          <w:p w14:paraId="2BEA9B90" w14:textId="77777777" w:rsidR="008D6CF8" w:rsidRPr="008D6CF8" w:rsidRDefault="008D6CF8" w:rsidP="008D6CF8">
            <w:pPr>
              <w:jc w:val="right"/>
              <w:rPr>
                <w:color w:val="000000"/>
              </w:rPr>
            </w:pPr>
            <w:r w:rsidRPr="008D6CF8">
              <w:rPr>
                <w:color w:val="000000"/>
              </w:rPr>
              <w:t>0,16+0,46</w:t>
            </w:r>
          </w:p>
        </w:tc>
        <w:tc>
          <w:tcPr>
            <w:tcW w:w="1707" w:type="dxa"/>
            <w:gridSpan w:val="2"/>
            <w:tcBorders>
              <w:top w:val="nil"/>
              <w:left w:val="nil"/>
              <w:bottom w:val="single" w:sz="4" w:space="0" w:color="auto"/>
              <w:right w:val="single" w:sz="4" w:space="0" w:color="auto"/>
            </w:tcBorders>
            <w:shd w:val="clear" w:color="auto" w:fill="auto"/>
            <w:hideMark/>
          </w:tcPr>
          <w:p w14:paraId="625EAE2A" w14:textId="77777777" w:rsidR="008D6CF8" w:rsidRPr="008D6CF8" w:rsidRDefault="008D6CF8" w:rsidP="008D6CF8">
            <w:pPr>
              <w:rPr>
                <w:color w:val="000000"/>
              </w:rPr>
            </w:pPr>
            <w:r w:rsidRPr="008D6CF8">
              <w:rPr>
                <w:color w:val="000000"/>
              </w:rPr>
              <w:t xml:space="preserve">Акт ТО </w:t>
            </w:r>
          </w:p>
        </w:tc>
      </w:tr>
      <w:tr w:rsidR="008D6CF8" w:rsidRPr="008D6CF8" w14:paraId="31806AA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FF3215D" w14:textId="77777777" w:rsidR="008D6CF8" w:rsidRPr="008D6CF8" w:rsidRDefault="008D6CF8" w:rsidP="008D6CF8">
            <w:pPr>
              <w:jc w:val="center"/>
              <w:rPr>
                <w:color w:val="000000"/>
              </w:rPr>
            </w:pPr>
            <w:r w:rsidRPr="008D6CF8">
              <w:rPr>
                <w:color w:val="000000"/>
              </w:rPr>
              <w:t>118</w:t>
            </w:r>
          </w:p>
        </w:tc>
        <w:tc>
          <w:tcPr>
            <w:tcW w:w="2483" w:type="dxa"/>
            <w:tcBorders>
              <w:top w:val="nil"/>
              <w:left w:val="nil"/>
              <w:bottom w:val="single" w:sz="4" w:space="0" w:color="auto"/>
              <w:right w:val="single" w:sz="4" w:space="0" w:color="auto"/>
            </w:tcBorders>
            <w:shd w:val="clear" w:color="auto" w:fill="auto"/>
            <w:hideMark/>
          </w:tcPr>
          <w:p w14:paraId="6D53BCCE" w14:textId="77777777" w:rsidR="008D6CF8" w:rsidRPr="008D6CF8" w:rsidRDefault="008D6CF8" w:rsidP="008D6CF8">
            <w:pPr>
              <w:rPr>
                <w:color w:val="000000"/>
              </w:rPr>
            </w:pPr>
            <w:r w:rsidRPr="008D6CF8">
              <w:rPr>
                <w:color w:val="000000"/>
              </w:rPr>
              <w:t>Люк чугунный круглый тяжелый, номинальная нагрузка 250 кН, диаметр лаза 600 мм</w:t>
            </w:r>
          </w:p>
        </w:tc>
        <w:tc>
          <w:tcPr>
            <w:tcW w:w="1250" w:type="dxa"/>
            <w:tcBorders>
              <w:top w:val="nil"/>
              <w:left w:val="nil"/>
              <w:bottom w:val="single" w:sz="4" w:space="0" w:color="auto"/>
              <w:right w:val="single" w:sz="4" w:space="0" w:color="auto"/>
            </w:tcBorders>
            <w:shd w:val="clear" w:color="auto" w:fill="auto"/>
            <w:hideMark/>
          </w:tcPr>
          <w:p w14:paraId="407F2ABD"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699770E5" w14:textId="77777777" w:rsidR="008D6CF8" w:rsidRPr="008D6CF8" w:rsidRDefault="008D6CF8" w:rsidP="008D6CF8">
            <w:pPr>
              <w:jc w:val="right"/>
              <w:rPr>
                <w:color w:val="000000"/>
              </w:rPr>
            </w:pPr>
            <w:r w:rsidRPr="008D6CF8">
              <w:rPr>
                <w:color w:val="000000"/>
              </w:rPr>
              <w:t>27</w:t>
            </w:r>
          </w:p>
        </w:tc>
        <w:tc>
          <w:tcPr>
            <w:tcW w:w="7865" w:type="dxa"/>
            <w:gridSpan w:val="2"/>
            <w:tcBorders>
              <w:top w:val="nil"/>
              <w:left w:val="nil"/>
              <w:bottom w:val="single" w:sz="4" w:space="0" w:color="auto"/>
              <w:right w:val="single" w:sz="4" w:space="0" w:color="auto"/>
            </w:tcBorders>
            <w:shd w:val="clear" w:color="auto" w:fill="auto"/>
            <w:hideMark/>
          </w:tcPr>
          <w:p w14:paraId="71D2F20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449C0BE0" w14:textId="77777777" w:rsidR="008D6CF8" w:rsidRPr="008D6CF8" w:rsidRDefault="008D6CF8" w:rsidP="008D6CF8">
            <w:pPr>
              <w:rPr>
                <w:color w:val="000000"/>
              </w:rPr>
            </w:pPr>
            <w:r w:rsidRPr="008D6CF8">
              <w:rPr>
                <w:color w:val="000000"/>
              </w:rPr>
              <w:t xml:space="preserve">Акт ТО </w:t>
            </w:r>
          </w:p>
        </w:tc>
      </w:tr>
      <w:tr w:rsidR="008D6CF8" w:rsidRPr="008D6CF8" w14:paraId="371DEA75"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2688D0E1" w14:textId="77777777" w:rsidR="008D6CF8" w:rsidRPr="008D6CF8" w:rsidRDefault="008D6CF8" w:rsidP="008D6CF8">
            <w:pPr>
              <w:jc w:val="center"/>
              <w:rPr>
                <w:color w:val="000000"/>
              </w:rPr>
            </w:pPr>
            <w:r w:rsidRPr="008D6CF8">
              <w:rPr>
                <w:color w:val="000000"/>
              </w:rPr>
              <w:t>119</w:t>
            </w:r>
          </w:p>
        </w:tc>
        <w:tc>
          <w:tcPr>
            <w:tcW w:w="2483" w:type="dxa"/>
            <w:tcBorders>
              <w:top w:val="nil"/>
              <w:left w:val="nil"/>
              <w:bottom w:val="single" w:sz="4" w:space="0" w:color="auto"/>
              <w:right w:val="single" w:sz="4" w:space="0" w:color="auto"/>
            </w:tcBorders>
            <w:shd w:val="clear" w:color="auto" w:fill="auto"/>
            <w:hideMark/>
          </w:tcPr>
          <w:p w14:paraId="69C20866" w14:textId="77777777" w:rsidR="008D6CF8" w:rsidRPr="008D6CF8" w:rsidRDefault="008D6CF8" w:rsidP="008D6CF8">
            <w:pPr>
              <w:rPr>
                <w:color w:val="000000"/>
              </w:rPr>
            </w:pPr>
            <w:r w:rsidRPr="008D6CF8">
              <w:rPr>
                <w:color w:val="000000"/>
              </w:rPr>
              <w:t>Доска обрезная хвойных пород, естественной влажности, длина 2-6,5 м, ширина 100-250 мм, толщина 25 мм, сорт IV</w:t>
            </w:r>
          </w:p>
        </w:tc>
        <w:tc>
          <w:tcPr>
            <w:tcW w:w="1250" w:type="dxa"/>
            <w:tcBorders>
              <w:top w:val="nil"/>
              <w:left w:val="nil"/>
              <w:bottom w:val="single" w:sz="4" w:space="0" w:color="auto"/>
              <w:right w:val="single" w:sz="4" w:space="0" w:color="auto"/>
            </w:tcBorders>
            <w:shd w:val="clear" w:color="auto" w:fill="auto"/>
            <w:hideMark/>
          </w:tcPr>
          <w:p w14:paraId="53C927E4"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70C32D0" w14:textId="77777777" w:rsidR="008D6CF8" w:rsidRPr="008D6CF8" w:rsidRDefault="008D6CF8" w:rsidP="008D6CF8">
            <w:pPr>
              <w:jc w:val="right"/>
              <w:rPr>
                <w:color w:val="000000"/>
              </w:rPr>
            </w:pPr>
            <w:r w:rsidRPr="008D6CF8">
              <w:rPr>
                <w:color w:val="000000"/>
              </w:rPr>
              <w:t>0.454158</w:t>
            </w:r>
          </w:p>
        </w:tc>
        <w:tc>
          <w:tcPr>
            <w:tcW w:w="7865" w:type="dxa"/>
            <w:gridSpan w:val="2"/>
            <w:tcBorders>
              <w:top w:val="nil"/>
              <w:left w:val="nil"/>
              <w:bottom w:val="single" w:sz="4" w:space="0" w:color="auto"/>
              <w:right w:val="single" w:sz="4" w:space="0" w:color="auto"/>
            </w:tcBorders>
            <w:shd w:val="clear" w:color="auto" w:fill="auto"/>
            <w:hideMark/>
          </w:tcPr>
          <w:p w14:paraId="5A063F5C" w14:textId="77777777" w:rsidR="008D6CF8" w:rsidRPr="008D6CF8" w:rsidRDefault="008D6CF8" w:rsidP="008D6CF8">
            <w:pPr>
              <w:jc w:val="right"/>
              <w:rPr>
                <w:color w:val="000000"/>
              </w:rPr>
            </w:pPr>
            <w:r w:rsidRPr="008D6CF8">
              <w:rPr>
                <w:color w:val="000000"/>
              </w:rPr>
              <w:t>197,46*9,2/100*0,025</w:t>
            </w:r>
          </w:p>
        </w:tc>
        <w:tc>
          <w:tcPr>
            <w:tcW w:w="1707" w:type="dxa"/>
            <w:gridSpan w:val="2"/>
            <w:tcBorders>
              <w:top w:val="nil"/>
              <w:left w:val="nil"/>
              <w:bottom w:val="single" w:sz="4" w:space="0" w:color="auto"/>
              <w:right w:val="single" w:sz="4" w:space="0" w:color="auto"/>
            </w:tcBorders>
            <w:shd w:val="clear" w:color="auto" w:fill="auto"/>
            <w:hideMark/>
          </w:tcPr>
          <w:p w14:paraId="3CB9988B" w14:textId="77777777" w:rsidR="008D6CF8" w:rsidRPr="008D6CF8" w:rsidRDefault="008D6CF8" w:rsidP="008D6CF8">
            <w:pPr>
              <w:rPr>
                <w:color w:val="000000"/>
              </w:rPr>
            </w:pPr>
            <w:r w:rsidRPr="008D6CF8">
              <w:rPr>
                <w:color w:val="000000"/>
              </w:rPr>
              <w:t xml:space="preserve">Акт ТО </w:t>
            </w:r>
          </w:p>
        </w:tc>
      </w:tr>
      <w:tr w:rsidR="008D6CF8" w:rsidRPr="008D6CF8" w14:paraId="2AD6C33C"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1B85BCE" w14:textId="77777777" w:rsidR="008D6CF8" w:rsidRPr="008D6CF8" w:rsidRDefault="008D6CF8" w:rsidP="008D6CF8">
            <w:pPr>
              <w:jc w:val="center"/>
              <w:rPr>
                <w:color w:val="000000"/>
              </w:rPr>
            </w:pPr>
            <w:r w:rsidRPr="008D6CF8">
              <w:rPr>
                <w:color w:val="000000"/>
              </w:rPr>
              <w:t>120</w:t>
            </w:r>
          </w:p>
        </w:tc>
        <w:tc>
          <w:tcPr>
            <w:tcW w:w="2483" w:type="dxa"/>
            <w:tcBorders>
              <w:top w:val="nil"/>
              <w:left w:val="nil"/>
              <w:bottom w:val="single" w:sz="4" w:space="0" w:color="auto"/>
              <w:right w:val="single" w:sz="4" w:space="0" w:color="auto"/>
            </w:tcBorders>
            <w:shd w:val="clear" w:color="auto" w:fill="auto"/>
            <w:hideMark/>
          </w:tcPr>
          <w:p w14:paraId="68A6A462" w14:textId="77777777" w:rsidR="008D6CF8" w:rsidRPr="008D6CF8" w:rsidRDefault="008D6CF8" w:rsidP="008D6CF8">
            <w:pPr>
              <w:rPr>
                <w:color w:val="000000"/>
              </w:rPr>
            </w:pPr>
            <w:r w:rsidRPr="008D6CF8">
              <w:rPr>
                <w:color w:val="000000"/>
              </w:rPr>
              <w:t>Установка в существующих тепловых камерах со стенами: бетонными лестниц металлических</w:t>
            </w:r>
          </w:p>
        </w:tc>
        <w:tc>
          <w:tcPr>
            <w:tcW w:w="1250" w:type="dxa"/>
            <w:tcBorders>
              <w:top w:val="nil"/>
              <w:left w:val="nil"/>
              <w:bottom w:val="single" w:sz="4" w:space="0" w:color="auto"/>
              <w:right w:val="single" w:sz="4" w:space="0" w:color="auto"/>
            </w:tcBorders>
            <w:shd w:val="clear" w:color="auto" w:fill="auto"/>
            <w:hideMark/>
          </w:tcPr>
          <w:p w14:paraId="5BFD266E"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19B83A35" w14:textId="77777777" w:rsidR="008D6CF8" w:rsidRPr="008D6CF8" w:rsidRDefault="008D6CF8" w:rsidP="008D6CF8">
            <w:pPr>
              <w:jc w:val="right"/>
              <w:rPr>
                <w:color w:val="000000"/>
              </w:rPr>
            </w:pPr>
            <w:r w:rsidRPr="008D6CF8">
              <w:rPr>
                <w:color w:val="000000"/>
              </w:rPr>
              <w:t>2.2</w:t>
            </w:r>
          </w:p>
        </w:tc>
        <w:tc>
          <w:tcPr>
            <w:tcW w:w="7865" w:type="dxa"/>
            <w:gridSpan w:val="2"/>
            <w:tcBorders>
              <w:top w:val="nil"/>
              <w:left w:val="nil"/>
              <w:bottom w:val="single" w:sz="4" w:space="0" w:color="auto"/>
              <w:right w:val="single" w:sz="4" w:space="0" w:color="auto"/>
            </w:tcBorders>
            <w:shd w:val="clear" w:color="auto" w:fill="auto"/>
            <w:hideMark/>
          </w:tcPr>
          <w:p w14:paraId="4B9DBA7A"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D07AF23" w14:textId="77777777" w:rsidR="008D6CF8" w:rsidRPr="008D6CF8" w:rsidRDefault="008D6CF8" w:rsidP="008D6CF8">
            <w:pPr>
              <w:rPr>
                <w:color w:val="000000"/>
              </w:rPr>
            </w:pPr>
            <w:r w:rsidRPr="008D6CF8">
              <w:rPr>
                <w:color w:val="000000"/>
              </w:rPr>
              <w:t xml:space="preserve">Акт ТО </w:t>
            </w:r>
          </w:p>
        </w:tc>
      </w:tr>
      <w:tr w:rsidR="008D6CF8" w:rsidRPr="008D6CF8" w14:paraId="43EB45E9"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C0C8F78" w14:textId="77777777" w:rsidR="008D6CF8" w:rsidRPr="008D6CF8" w:rsidRDefault="008D6CF8" w:rsidP="008D6CF8">
            <w:pPr>
              <w:jc w:val="center"/>
              <w:rPr>
                <w:color w:val="000000"/>
              </w:rPr>
            </w:pPr>
            <w:r w:rsidRPr="008D6CF8">
              <w:rPr>
                <w:color w:val="000000"/>
              </w:rPr>
              <w:t>121</w:t>
            </w:r>
          </w:p>
        </w:tc>
        <w:tc>
          <w:tcPr>
            <w:tcW w:w="2483" w:type="dxa"/>
            <w:tcBorders>
              <w:top w:val="nil"/>
              <w:left w:val="nil"/>
              <w:bottom w:val="single" w:sz="4" w:space="0" w:color="auto"/>
              <w:right w:val="single" w:sz="4" w:space="0" w:color="auto"/>
            </w:tcBorders>
            <w:shd w:val="clear" w:color="auto" w:fill="auto"/>
            <w:hideMark/>
          </w:tcPr>
          <w:p w14:paraId="58E8AAAF"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300мм</w:t>
            </w:r>
          </w:p>
        </w:tc>
        <w:tc>
          <w:tcPr>
            <w:tcW w:w="1250" w:type="dxa"/>
            <w:tcBorders>
              <w:top w:val="nil"/>
              <w:left w:val="nil"/>
              <w:bottom w:val="single" w:sz="4" w:space="0" w:color="auto"/>
              <w:right w:val="single" w:sz="4" w:space="0" w:color="auto"/>
            </w:tcBorders>
            <w:shd w:val="clear" w:color="auto" w:fill="auto"/>
            <w:hideMark/>
          </w:tcPr>
          <w:p w14:paraId="70E8EF56"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3332A86F"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39747D45" w14:textId="77777777" w:rsidR="008D6CF8" w:rsidRPr="008D6CF8" w:rsidRDefault="008D6CF8" w:rsidP="008D6CF8">
            <w:pPr>
              <w:jc w:val="right"/>
              <w:rPr>
                <w:color w:val="000000"/>
              </w:rPr>
            </w:pPr>
            <w:r w:rsidRPr="008D6CF8">
              <w:rPr>
                <w:color w:val="000000"/>
              </w:rPr>
              <w:t>(6 / 100)*100</w:t>
            </w:r>
          </w:p>
        </w:tc>
        <w:tc>
          <w:tcPr>
            <w:tcW w:w="1707" w:type="dxa"/>
            <w:gridSpan w:val="2"/>
            <w:tcBorders>
              <w:top w:val="nil"/>
              <w:left w:val="nil"/>
              <w:bottom w:val="single" w:sz="4" w:space="0" w:color="auto"/>
              <w:right w:val="single" w:sz="4" w:space="0" w:color="auto"/>
            </w:tcBorders>
            <w:shd w:val="clear" w:color="auto" w:fill="auto"/>
            <w:hideMark/>
          </w:tcPr>
          <w:p w14:paraId="44F69CD4" w14:textId="77777777" w:rsidR="008D6CF8" w:rsidRPr="008D6CF8" w:rsidRDefault="008D6CF8" w:rsidP="008D6CF8">
            <w:pPr>
              <w:rPr>
                <w:color w:val="000000"/>
              </w:rPr>
            </w:pPr>
            <w:r w:rsidRPr="008D6CF8">
              <w:rPr>
                <w:color w:val="000000"/>
              </w:rPr>
              <w:t xml:space="preserve">Акт ТО </w:t>
            </w:r>
          </w:p>
        </w:tc>
      </w:tr>
      <w:tr w:rsidR="008D6CF8" w:rsidRPr="008D6CF8" w14:paraId="2ECC5172"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3E5CDC4" w14:textId="77777777" w:rsidR="008D6CF8" w:rsidRPr="008D6CF8" w:rsidRDefault="008D6CF8" w:rsidP="008D6CF8">
            <w:pPr>
              <w:jc w:val="center"/>
              <w:rPr>
                <w:color w:val="000000"/>
              </w:rPr>
            </w:pPr>
            <w:r w:rsidRPr="008D6CF8">
              <w:rPr>
                <w:color w:val="000000"/>
              </w:rPr>
              <w:lastRenderedPageBreak/>
              <w:t>122</w:t>
            </w:r>
          </w:p>
        </w:tc>
        <w:tc>
          <w:tcPr>
            <w:tcW w:w="2483" w:type="dxa"/>
            <w:tcBorders>
              <w:top w:val="nil"/>
              <w:left w:val="nil"/>
              <w:bottom w:val="single" w:sz="4" w:space="0" w:color="auto"/>
              <w:right w:val="single" w:sz="4" w:space="0" w:color="auto"/>
            </w:tcBorders>
            <w:shd w:val="clear" w:color="auto" w:fill="auto"/>
            <w:hideMark/>
          </w:tcPr>
          <w:p w14:paraId="1213B50B"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250мм</w:t>
            </w:r>
          </w:p>
        </w:tc>
        <w:tc>
          <w:tcPr>
            <w:tcW w:w="1250" w:type="dxa"/>
            <w:tcBorders>
              <w:top w:val="nil"/>
              <w:left w:val="nil"/>
              <w:bottom w:val="single" w:sz="4" w:space="0" w:color="auto"/>
              <w:right w:val="single" w:sz="4" w:space="0" w:color="auto"/>
            </w:tcBorders>
            <w:shd w:val="clear" w:color="auto" w:fill="auto"/>
            <w:hideMark/>
          </w:tcPr>
          <w:p w14:paraId="19151C7F"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59F30223" w14:textId="77777777" w:rsidR="008D6CF8" w:rsidRPr="008D6CF8" w:rsidRDefault="008D6CF8" w:rsidP="008D6CF8">
            <w:pPr>
              <w:jc w:val="right"/>
              <w:rPr>
                <w:color w:val="000000"/>
              </w:rPr>
            </w:pPr>
            <w:r w:rsidRPr="008D6CF8">
              <w:rPr>
                <w:color w:val="000000"/>
              </w:rPr>
              <w:t>35.3</w:t>
            </w:r>
          </w:p>
        </w:tc>
        <w:tc>
          <w:tcPr>
            <w:tcW w:w="7865" w:type="dxa"/>
            <w:gridSpan w:val="2"/>
            <w:tcBorders>
              <w:top w:val="nil"/>
              <w:left w:val="nil"/>
              <w:bottom w:val="single" w:sz="4" w:space="0" w:color="auto"/>
              <w:right w:val="single" w:sz="4" w:space="0" w:color="auto"/>
            </w:tcBorders>
            <w:shd w:val="clear" w:color="auto" w:fill="auto"/>
            <w:hideMark/>
          </w:tcPr>
          <w:p w14:paraId="5AA5D5ED" w14:textId="77777777" w:rsidR="008D6CF8" w:rsidRPr="008D6CF8" w:rsidRDefault="008D6CF8" w:rsidP="008D6CF8">
            <w:pPr>
              <w:jc w:val="right"/>
              <w:rPr>
                <w:color w:val="000000"/>
              </w:rPr>
            </w:pPr>
            <w:r w:rsidRPr="008D6CF8">
              <w:rPr>
                <w:color w:val="000000"/>
              </w:rPr>
              <w:t>49-13*0,5-2*0,38-16*0,38-2*0,18</w:t>
            </w:r>
          </w:p>
        </w:tc>
        <w:tc>
          <w:tcPr>
            <w:tcW w:w="1707" w:type="dxa"/>
            <w:gridSpan w:val="2"/>
            <w:tcBorders>
              <w:top w:val="nil"/>
              <w:left w:val="nil"/>
              <w:bottom w:val="single" w:sz="4" w:space="0" w:color="auto"/>
              <w:right w:val="single" w:sz="4" w:space="0" w:color="auto"/>
            </w:tcBorders>
            <w:shd w:val="clear" w:color="auto" w:fill="auto"/>
            <w:hideMark/>
          </w:tcPr>
          <w:p w14:paraId="270CBD71" w14:textId="77777777" w:rsidR="008D6CF8" w:rsidRPr="008D6CF8" w:rsidRDefault="008D6CF8" w:rsidP="008D6CF8">
            <w:pPr>
              <w:rPr>
                <w:color w:val="000000"/>
              </w:rPr>
            </w:pPr>
            <w:r w:rsidRPr="008D6CF8">
              <w:rPr>
                <w:color w:val="000000"/>
              </w:rPr>
              <w:t xml:space="preserve">Акт ТО </w:t>
            </w:r>
          </w:p>
        </w:tc>
      </w:tr>
      <w:tr w:rsidR="008D6CF8" w:rsidRPr="008D6CF8" w14:paraId="39ECFF5F"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F5D617F" w14:textId="77777777" w:rsidR="008D6CF8" w:rsidRPr="008D6CF8" w:rsidRDefault="008D6CF8" w:rsidP="008D6CF8">
            <w:pPr>
              <w:jc w:val="center"/>
              <w:rPr>
                <w:color w:val="000000"/>
              </w:rPr>
            </w:pPr>
            <w:r w:rsidRPr="008D6CF8">
              <w:rPr>
                <w:color w:val="000000"/>
              </w:rPr>
              <w:t>123</w:t>
            </w:r>
          </w:p>
        </w:tc>
        <w:tc>
          <w:tcPr>
            <w:tcW w:w="2483" w:type="dxa"/>
            <w:tcBorders>
              <w:top w:val="nil"/>
              <w:left w:val="nil"/>
              <w:bottom w:val="single" w:sz="4" w:space="0" w:color="auto"/>
              <w:right w:val="single" w:sz="4" w:space="0" w:color="auto"/>
            </w:tcBorders>
            <w:shd w:val="clear" w:color="auto" w:fill="auto"/>
            <w:hideMark/>
          </w:tcPr>
          <w:p w14:paraId="6C72323B" w14:textId="77777777" w:rsidR="008D6CF8" w:rsidRPr="008D6CF8" w:rsidRDefault="008D6CF8" w:rsidP="008D6CF8">
            <w:pPr>
              <w:rPr>
                <w:color w:val="000000"/>
              </w:rPr>
            </w:pPr>
            <w:r w:rsidRPr="008D6CF8">
              <w:rPr>
                <w:color w:val="000000"/>
              </w:rPr>
              <w:t>Трубы стальные электросварные прямошовные из стали марок Ст2, 10, наружный диаметр 273 мм, толщина стенки 7 мм</w:t>
            </w:r>
          </w:p>
        </w:tc>
        <w:tc>
          <w:tcPr>
            <w:tcW w:w="1250" w:type="dxa"/>
            <w:tcBorders>
              <w:top w:val="nil"/>
              <w:left w:val="nil"/>
              <w:bottom w:val="single" w:sz="4" w:space="0" w:color="auto"/>
              <w:right w:val="single" w:sz="4" w:space="0" w:color="auto"/>
            </w:tcBorders>
            <w:shd w:val="clear" w:color="auto" w:fill="auto"/>
            <w:hideMark/>
          </w:tcPr>
          <w:p w14:paraId="73FDED41"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6F83BF23" w14:textId="77777777" w:rsidR="008D6CF8" w:rsidRPr="008D6CF8" w:rsidRDefault="008D6CF8" w:rsidP="008D6CF8">
            <w:pPr>
              <w:jc w:val="right"/>
              <w:rPr>
                <w:color w:val="000000"/>
              </w:rPr>
            </w:pPr>
            <w:r w:rsidRPr="008D6CF8">
              <w:rPr>
                <w:color w:val="000000"/>
              </w:rPr>
              <w:t>35.653</w:t>
            </w:r>
          </w:p>
        </w:tc>
        <w:tc>
          <w:tcPr>
            <w:tcW w:w="7865" w:type="dxa"/>
            <w:gridSpan w:val="2"/>
            <w:tcBorders>
              <w:top w:val="nil"/>
              <w:left w:val="nil"/>
              <w:bottom w:val="single" w:sz="4" w:space="0" w:color="auto"/>
              <w:right w:val="single" w:sz="4" w:space="0" w:color="auto"/>
            </w:tcBorders>
            <w:shd w:val="clear" w:color="auto" w:fill="auto"/>
            <w:hideMark/>
          </w:tcPr>
          <w:p w14:paraId="2C488A8B" w14:textId="77777777" w:rsidR="008D6CF8" w:rsidRPr="008D6CF8" w:rsidRDefault="008D6CF8" w:rsidP="008D6CF8">
            <w:pPr>
              <w:jc w:val="right"/>
              <w:rPr>
                <w:color w:val="000000"/>
              </w:rPr>
            </w:pPr>
            <w:r w:rsidRPr="008D6CF8">
              <w:rPr>
                <w:color w:val="000000"/>
              </w:rPr>
              <w:t>(49-13*0,5-2*0,38-16*0,38-2*0,18)*1,01</w:t>
            </w:r>
          </w:p>
        </w:tc>
        <w:tc>
          <w:tcPr>
            <w:tcW w:w="1707" w:type="dxa"/>
            <w:gridSpan w:val="2"/>
            <w:tcBorders>
              <w:top w:val="nil"/>
              <w:left w:val="nil"/>
              <w:bottom w:val="single" w:sz="4" w:space="0" w:color="auto"/>
              <w:right w:val="single" w:sz="4" w:space="0" w:color="auto"/>
            </w:tcBorders>
            <w:shd w:val="clear" w:color="auto" w:fill="auto"/>
            <w:hideMark/>
          </w:tcPr>
          <w:p w14:paraId="75F7AE77" w14:textId="77777777" w:rsidR="008D6CF8" w:rsidRPr="008D6CF8" w:rsidRDefault="008D6CF8" w:rsidP="008D6CF8">
            <w:pPr>
              <w:rPr>
                <w:color w:val="000000"/>
              </w:rPr>
            </w:pPr>
            <w:r w:rsidRPr="008D6CF8">
              <w:rPr>
                <w:color w:val="000000"/>
              </w:rPr>
              <w:t xml:space="preserve">Акт ТО </w:t>
            </w:r>
          </w:p>
        </w:tc>
      </w:tr>
      <w:tr w:rsidR="008D6CF8" w:rsidRPr="008D6CF8" w14:paraId="00B71E3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540DA7F7" w14:textId="77777777" w:rsidR="008D6CF8" w:rsidRPr="008D6CF8" w:rsidRDefault="008D6CF8" w:rsidP="008D6CF8">
            <w:pPr>
              <w:jc w:val="center"/>
              <w:rPr>
                <w:color w:val="000000"/>
              </w:rPr>
            </w:pPr>
            <w:r w:rsidRPr="008D6CF8">
              <w:rPr>
                <w:color w:val="000000"/>
              </w:rPr>
              <w:t>124</w:t>
            </w:r>
          </w:p>
        </w:tc>
        <w:tc>
          <w:tcPr>
            <w:tcW w:w="2483" w:type="dxa"/>
            <w:tcBorders>
              <w:top w:val="nil"/>
              <w:left w:val="nil"/>
              <w:bottom w:val="single" w:sz="4" w:space="0" w:color="auto"/>
              <w:right w:val="single" w:sz="4" w:space="0" w:color="auto"/>
            </w:tcBorders>
            <w:shd w:val="clear" w:color="auto" w:fill="auto"/>
            <w:hideMark/>
          </w:tcPr>
          <w:p w14:paraId="2AF1A15F" w14:textId="77777777" w:rsidR="008D6CF8" w:rsidRPr="008D6CF8" w:rsidRDefault="008D6CF8" w:rsidP="008D6CF8">
            <w:pPr>
              <w:rPr>
                <w:color w:val="000000"/>
              </w:rPr>
            </w:pPr>
            <w:r w:rsidRPr="008D6CF8">
              <w:rPr>
                <w:color w:val="000000"/>
              </w:rPr>
              <w:t>Установка фасонных частей стальных сварным соединением с трубопроводом отводы, колена, патрубки и переходы диаметром: свыше 200 до 250 мм</w:t>
            </w:r>
          </w:p>
        </w:tc>
        <w:tc>
          <w:tcPr>
            <w:tcW w:w="1250" w:type="dxa"/>
            <w:tcBorders>
              <w:top w:val="nil"/>
              <w:left w:val="nil"/>
              <w:bottom w:val="single" w:sz="4" w:space="0" w:color="auto"/>
              <w:right w:val="single" w:sz="4" w:space="0" w:color="auto"/>
            </w:tcBorders>
            <w:shd w:val="clear" w:color="auto" w:fill="auto"/>
            <w:hideMark/>
          </w:tcPr>
          <w:p w14:paraId="12C88FE8"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33457B51" w14:textId="77777777" w:rsidR="008D6CF8" w:rsidRPr="008D6CF8" w:rsidRDefault="008D6CF8" w:rsidP="008D6CF8">
            <w:pPr>
              <w:jc w:val="right"/>
              <w:rPr>
                <w:color w:val="000000"/>
              </w:rPr>
            </w:pPr>
            <w:r w:rsidRPr="008D6CF8">
              <w:rPr>
                <w:color w:val="000000"/>
              </w:rPr>
              <w:t>33</w:t>
            </w:r>
          </w:p>
        </w:tc>
        <w:tc>
          <w:tcPr>
            <w:tcW w:w="7865" w:type="dxa"/>
            <w:gridSpan w:val="2"/>
            <w:tcBorders>
              <w:top w:val="nil"/>
              <w:left w:val="nil"/>
              <w:bottom w:val="single" w:sz="4" w:space="0" w:color="auto"/>
              <w:right w:val="single" w:sz="4" w:space="0" w:color="auto"/>
            </w:tcBorders>
            <w:shd w:val="clear" w:color="auto" w:fill="auto"/>
            <w:hideMark/>
          </w:tcPr>
          <w:p w14:paraId="0B98A992" w14:textId="77777777" w:rsidR="008D6CF8" w:rsidRPr="008D6CF8" w:rsidRDefault="008D6CF8" w:rsidP="008D6CF8">
            <w:pPr>
              <w:jc w:val="right"/>
              <w:rPr>
                <w:color w:val="000000"/>
              </w:rPr>
            </w:pPr>
            <w:r w:rsidRPr="008D6CF8">
              <w:rPr>
                <w:color w:val="000000"/>
              </w:rPr>
              <w:t>13+2+16+2</w:t>
            </w:r>
          </w:p>
        </w:tc>
        <w:tc>
          <w:tcPr>
            <w:tcW w:w="1707" w:type="dxa"/>
            <w:gridSpan w:val="2"/>
            <w:tcBorders>
              <w:top w:val="nil"/>
              <w:left w:val="nil"/>
              <w:bottom w:val="single" w:sz="4" w:space="0" w:color="auto"/>
              <w:right w:val="single" w:sz="4" w:space="0" w:color="auto"/>
            </w:tcBorders>
            <w:shd w:val="clear" w:color="auto" w:fill="auto"/>
            <w:hideMark/>
          </w:tcPr>
          <w:p w14:paraId="7AAE0307" w14:textId="77777777" w:rsidR="008D6CF8" w:rsidRPr="008D6CF8" w:rsidRDefault="008D6CF8" w:rsidP="008D6CF8">
            <w:pPr>
              <w:rPr>
                <w:color w:val="000000"/>
              </w:rPr>
            </w:pPr>
            <w:r w:rsidRPr="008D6CF8">
              <w:rPr>
                <w:color w:val="000000"/>
              </w:rPr>
              <w:t xml:space="preserve">Акт ТО </w:t>
            </w:r>
          </w:p>
        </w:tc>
      </w:tr>
      <w:tr w:rsidR="008D6CF8" w:rsidRPr="008D6CF8" w14:paraId="6E58BF1D"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0C0E71B5" w14:textId="77777777" w:rsidR="008D6CF8" w:rsidRPr="008D6CF8" w:rsidRDefault="008D6CF8" w:rsidP="008D6CF8">
            <w:pPr>
              <w:jc w:val="center"/>
              <w:rPr>
                <w:color w:val="000000"/>
              </w:rPr>
            </w:pPr>
            <w:r w:rsidRPr="008D6CF8">
              <w:rPr>
                <w:color w:val="000000"/>
              </w:rPr>
              <w:t>125</w:t>
            </w:r>
          </w:p>
        </w:tc>
        <w:tc>
          <w:tcPr>
            <w:tcW w:w="2483" w:type="dxa"/>
            <w:tcBorders>
              <w:top w:val="nil"/>
              <w:left w:val="nil"/>
              <w:bottom w:val="single" w:sz="4" w:space="0" w:color="auto"/>
              <w:right w:val="single" w:sz="4" w:space="0" w:color="auto"/>
            </w:tcBorders>
            <w:shd w:val="clear" w:color="auto" w:fill="auto"/>
            <w:hideMark/>
          </w:tcPr>
          <w:p w14:paraId="212CE4CE" w14:textId="77777777" w:rsidR="008D6CF8" w:rsidRPr="008D6CF8" w:rsidRDefault="008D6CF8" w:rsidP="008D6CF8">
            <w:pPr>
              <w:rPr>
                <w:color w:val="000000"/>
              </w:rPr>
            </w:pPr>
            <w:r w:rsidRPr="008D6CF8">
              <w:rPr>
                <w:color w:val="000000"/>
              </w:rPr>
              <w:t>Отвод 90° с радиусом кривизны R=1,5 Ду на давление до 16 МПа, номинальный диаметр 250 мм, наружный диаметр 273 мм, толщина стенки 7 мм</w:t>
            </w:r>
          </w:p>
        </w:tc>
        <w:tc>
          <w:tcPr>
            <w:tcW w:w="1250" w:type="dxa"/>
            <w:tcBorders>
              <w:top w:val="nil"/>
              <w:left w:val="nil"/>
              <w:bottom w:val="single" w:sz="4" w:space="0" w:color="auto"/>
              <w:right w:val="single" w:sz="4" w:space="0" w:color="auto"/>
            </w:tcBorders>
            <w:shd w:val="clear" w:color="auto" w:fill="auto"/>
            <w:hideMark/>
          </w:tcPr>
          <w:p w14:paraId="52526CB8"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3F21A1AD" w14:textId="77777777" w:rsidR="008D6CF8" w:rsidRPr="008D6CF8" w:rsidRDefault="008D6CF8" w:rsidP="008D6CF8">
            <w:pPr>
              <w:jc w:val="right"/>
              <w:rPr>
                <w:color w:val="000000"/>
              </w:rPr>
            </w:pPr>
            <w:r w:rsidRPr="008D6CF8">
              <w:rPr>
                <w:color w:val="000000"/>
              </w:rPr>
              <w:t>13</w:t>
            </w:r>
          </w:p>
        </w:tc>
        <w:tc>
          <w:tcPr>
            <w:tcW w:w="7865" w:type="dxa"/>
            <w:gridSpan w:val="2"/>
            <w:tcBorders>
              <w:top w:val="nil"/>
              <w:left w:val="nil"/>
              <w:bottom w:val="single" w:sz="4" w:space="0" w:color="auto"/>
              <w:right w:val="single" w:sz="4" w:space="0" w:color="auto"/>
            </w:tcBorders>
            <w:shd w:val="clear" w:color="auto" w:fill="auto"/>
            <w:hideMark/>
          </w:tcPr>
          <w:p w14:paraId="08444F4E" w14:textId="77777777" w:rsidR="008D6CF8" w:rsidRPr="008D6CF8" w:rsidRDefault="008D6CF8" w:rsidP="008D6CF8">
            <w:pPr>
              <w:jc w:val="right"/>
              <w:rPr>
                <w:color w:val="000000"/>
              </w:rPr>
            </w:pPr>
            <w:r w:rsidRPr="008D6CF8">
              <w:rPr>
                <w:color w:val="000000"/>
              </w:rPr>
              <w:t>3+2+2+2+2+2</w:t>
            </w:r>
          </w:p>
        </w:tc>
        <w:tc>
          <w:tcPr>
            <w:tcW w:w="1707" w:type="dxa"/>
            <w:gridSpan w:val="2"/>
            <w:tcBorders>
              <w:top w:val="nil"/>
              <w:left w:val="nil"/>
              <w:bottom w:val="single" w:sz="4" w:space="0" w:color="auto"/>
              <w:right w:val="single" w:sz="4" w:space="0" w:color="auto"/>
            </w:tcBorders>
            <w:shd w:val="clear" w:color="auto" w:fill="auto"/>
            <w:hideMark/>
          </w:tcPr>
          <w:p w14:paraId="3FA31490" w14:textId="77777777" w:rsidR="008D6CF8" w:rsidRPr="008D6CF8" w:rsidRDefault="008D6CF8" w:rsidP="008D6CF8">
            <w:pPr>
              <w:rPr>
                <w:color w:val="000000"/>
              </w:rPr>
            </w:pPr>
            <w:r w:rsidRPr="008D6CF8">
              <w:rPr>
                <w:color w:val="000000"/>
              </w:rPr>
              <w:t xml:space="preserve">Акт ТО </w:t>
            </w:r>
          </w:p>
        </w:tc>
      </w:tr>
      <w:tr w:rsidR="008D6CF8" w:rsidRPr="008D6CF8" w14:paraId="1AAEF236"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5DA89D77" w14:textId="77777777" w:rsidR="008D6CF8" w:rsidRPr="008D6CF8" w:rsidRDefault="008D6CF8" w:rsidP="008D6CF8">
            <w:pPr>
              <w:jc w:val="center"/>
              <w:rPr>
                <w:color w:val="000000"/>
              </w:rPr>
            </w:pPr>
            <w:r w:rsidRPr="008D6CF8">
              <w:rPr>
                <w:color w:val="000000"/>
              </w:rPr>
              <w:lastRenderedPageBreak/>
              <w:t>126</w:t>
            </w:r>
          </w:p>
        </w:tc>
        <w:tc>
          <w:tcPr>
            <w:tcW w:w="2483" w:type="dxa"/>
            <w:tcBorders>
              <w:top w:val="nil"/>
              <w:left w:val="nil"/>
              <w:bottom w:val="single" w:sz="4" w:space="0" w:color="auto"/>
              <w:right w:val="single" w:sz="4" w:space="0" w:color="auto"/>
            </w:tcBorders>
            <w:shd w:val="clear" w:color="auto" w:fill="auto"/>
            <w:hideMark/>
          </w:tcPr>
          <w:p w14:paraId="28ADC7A8" w14:textId="77777777" w:rsidR="008D6CF8" w:rsidRPr="008D6CF8" w:rsidRDefault="008D6CF8" w:rsidP="008D6CF8">
            <w:pPr>
              <w:rPr>
                <w:color w:val="000000"/>
              </w:rPr>
            </w:pPr>
            <w:r w:rsidRPr="008D6CF8">
              <w:rPr>
                <w:color w:val="000000"/>
              </w:rPr>
              <w:t>Тройник равнопроходной бесшовный приварной, номинальное давление до 16 МПа, номинальный диаметр 250 мм, наружный диаметр и толщина стенки 273х7,0 мм</w:t>
            </w:r>
          </w:p>
        </w:tc>
        <w:tc>
          <w:tcPr>
            <w:tcW w:w="1250" w:type="dxa"/>
            <w:tcBorders>
              <w:top w:val="nil"/>
              <w:left w:val="nil"/>
              <w:bottom w:val="single" w:sz="4" w:space="0" w:color="auto"/>
              <w:right w:val="single" w:sz="4" w:space="0" w:color="auto"/>
            </w:tcBorders>
            <w:shd w:val="clear" w:color="auto" w:fill="auto"/>
            <w:hideMark/>
          </w:tcPr>
          <w:p w14:paraId="2DD14150"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FC36644"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16370E2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925D025" w14:textId="77777777" w:rsidR="008D6CF8" w:rsidRPr="008D6CF8" w:rsidRDefault="008D6CF8" w:rsidP="008D6CF8">
            <w:pPr>
              <w:rPr>
                <w:color w:val="000000"/>
              </w:rPr>
            </w:pPr>
            <w:r w:rsidRPr="008D6CF8">
              <w:rPr>
                <w:color w:val="000000"/>
              </w:rPr>
              <w:t xml:space="preserve">Акт ТО </w:t>
            </w:r>
          </w:p>
        </w:tc>
      </w:tr>
      <w:tr w:rsidR="008D6CF8" w:rsidRPr="008D6CF8" w14:paraId="2E78D277"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448EC221" w14:textId="77777777" w:rsidR="008D6CF8" w:rsidRPr="008D6CF8" w:rsidRDefault="008D6CF8" w:rsidP="008D6CF8">
            <w:pPr>
              <w:jc w:val="center"/>
              <w:rPr>
                <w:color w:val="000000"/>
              </w:rPr>
            </w:pPr>
            <w:r w:rsidRPr="008D6CF8">
              <w:rPr>
                <w:color w:val="000000"/>
              </w:rPr>
              <w:t>127</w:t>
            </w:r>
          </w:p>
        </w:tc>
        <w:tc>
          <w:tcPr>
            <w:tcW w:w="2483" w:type="dxa"/>
            <w:tcBorders>
              <w:top w:val="nil"/>
              <w:left w:val="nil"/>
              <w:bottom w:val="single" w:sz="4" w:space="0" w:color="auto"/>
              <w:right w:val="single" w:sz="4" w:space="0" w:color="auto"/>
            </w:tcBorders>
            <w:shd w:val="clear" w:color="auto" w:fill="auto"/>
            <w:hideMark/>
          </w:tcPr>
          <w:p w14:paraId="33BA54E4" w14:textId="77777777" w:rsidR="008D6CF8" w:rsidRPr="008D6CF8" w:rsidRDefault="008D6CF8" w:rsidP="008D6CF8">
            <w:pPr>
              <w:rPr>
                <w:color w:val="000000"/>
              </w:rPr>
            </w:pPr>
            <w:r w:rsidRPr="008D6CF8">
              <w:rPr>
                <w:color w:val="000000"/>
              </w:rPr>
              <w:t>Тройник переходной бесшовный приварной, номинальное давление до 16 МПа, номинальный диаметр 250х150 мм, наружный диаметр и толщина стенки 273х10-159х6 мм</w:t>
            </w:r>
          </w:p>
        </w:tc>
        <w:tc>
          <w:tcPr>
            <w:tcW w:w="1250" w:type="dxa"/>
            <w:tcBorders>
              <w:top w:val="nil"/>
              <w:left w:val="nil"/>
              <w:bottom w:val="single" w:sz="4" w:space="0" w:color="auto"/>
              <w:right w:val="single" w:sz="4" w:space="0" w:color="auto"/>
            </w:tcBorders>
            <w:shd w:val="clear" w:color="auto" w:fill="auto"/>
            <w:hideMark/>
          </w:tcPr>
          <w:p w14:paraId="0E576DB2"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B18085A"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7405317E" w14:textId="77777777" w:rsidR="008D6CF8" w:rsidRPr="008D6CF8" w:rsidRDefault="008D6CF8" w:rsidP="008D6CF8">
            <w:pPr>
              <w:jc w:val="right"/>
              <w:rPr>
                <w:color w:val="000000"/>
              </w:rPr>
            </w:pPr>
            <w:r w:rsidRPr="008D6CF8">
              <w:rPr>
                <w:color w:val="000000"/>
              </w:rPr>
              <w:t>2+4+2+2+2+2+2</w:t>
            </w:r>
          </w:p>
        </w:tc>
        <w:tc>
          <w:tcPr>
            <w:tcW w:w="1707" w:type="dxa"/>
            <w:gridSpan w:val="2"/>
            <w:tcBorders>
              <w:top w:val="nil"/>
              <w:left w:val="nil"/>
              <w:bottom w:val="single" w:sz="4" w:space="0" w:color="auto"/>
              <w:right w:val="single" w:sz="4" w:space="0" w:color="auto"/>
            </w:tcBorders>
            <w:shd w:val="clear" w:color="auto" w:fill="auto"/>
            <w:hideMark/>
          </w:tcPr>
          <w:p w14:paraId="0648B5F3" w14:textId="77777777" w:rsidR="008D6CF8" w:rsidRPr="008D6CF8" w:rsidRDefault="008D6CF8" w:rsidP="008D6CF8">
            <w:pPr>
              <w:rPr>
                <w:color w:val="000000"/>
              </w:rPr>
            </w:pPr>
            <w:r w:rsidRPr="008D6CF8">
              <w:rPr>
                <w:color w:val="000000"/>
              </w:rPr>
              <w:t xml:space="preserve">Акт ТО </w:t>
            </w:r>
          </w:p>
        </w:tc>
      </w:tr>
      <w:tr w:rsidR="008D6CF8" w:rsidRPr="008D6CF8" w14:paraId="30AE1238"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C2EF8FE" w14:textId="77777777" w:rsidR="008D6CF8" w:rsidRPr="008D6CF8" w:rsidRDefault="008D6CF8" w:rsidP="008D6CF8">
            <w:pPr>
              <w:jc w:val="center"/>
              <w:rPr>
                <w:color w:val="000000"/>
              </w:rPr>
            </w:pPr>
            <w:r w:rsidRPr="008D6CF8">
              <w:rPr>
                <w:color w:val="000000"/>
              </w:rPr>
              <w:t>128</w:t>
            </w:r>
          </w:p>
        </w:tc>
        <w:tc>
          <w:tcPr>
            <w:tcW w:w="2483" w:type="dxa"/>
            <w:tcBorders>
              <w:top w:val="nil"/>
              <w:left w:val="nil"/>
              <w:bottom w:val="single" w:sz="4" w:space="0" w:color="auto"/>
              <w:right w:val="single" w:sz="4" w:space="0" w:color="auto"/>
            </w:tcBorders>
            <w:shd w:val="clear" w:color="auto" w:fill="auto"/>
            <w:hideMark/>
          </w:tcPr>
          <w:p w14:paraId="61131957" w14:textId="77777777" w:rsidR="008D6CF8" w:rsidRPr="008D6CF8" w:rsidRDefault="008D6CF8" w:rsidP="008D6CF8">
            <w:pPr>
              <w:rPr>
                <w:color w:val="000000"/>
              </w:rPr>
            </w:pPr>
            <w:r w:rsidRPr="008D6CF8">
              <w:rPr>
                <w:color w:val="000000"/>
              </w:rPr>
              <w:t>Переход концентрический бесшовный приварной, номинальное давление 16 МПа, наружный диаметр и толщина стенки 273х7-219х6 мм</w:t>
            </w:r>
          </w:p>
        </w:tc>
        <w:tc>
          <w:tcPr>
            <w:tcW w:w="1250" w:type="dxa"/>
            <w:tcBorders>
              <w:top w:val="nil"/>
              <w:left w:val="nil"/>
              <w:bottom w:val="single" w:sz="4" w:space="0" w:color="auto"/>
              <w:right w:val="single" w:sz="4" w:space="0" w:color="auto"/>
            </w:tcBorders>
            <w:shd w:val="clear" w:color="auto" w:fill="auto"/>
            <w:hideMark/>
          </w:tcPr>
          <w:p w14:paraId="34BFFC31"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43AB89F"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1BC976EB"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AE3CFF8" w14:textId="77777777" w:rsidR="008D6CF8" w:rsidRPr="008D6CF8" w:rsidRDefault="008D6CF8" w:rsidP="008D6CF8">
            <w:pPr>
              <w:rPr>
                <w:color w:val="000000"/>
              </w:rPr>
            </w:pPr>
            <w:r w:rsidRPr="008D6CF8">
              <w:rPr>
                <w:color w:val="000000"/>
              </w:rPr>
              <w:t xml:space="preserve">Акт ТО </w:t>
            </w:r>
          </w:p>
        </w:tc>
      </w:tr>
      <w:tr w:rsidR="008D6CF8" w:rsidRPr="008D6CF8" w14:paraId="2DAD73B1"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0FDBFDE" w14:textId="77777777" w:rsidR="008D6CF8" w:rsidRPr="008D6CF8" w:rsidRDefault="008D6CF8" w:rsidP="008D6CF8">
            <w:pPr>
              <w:jc w:val="center"/>
              <w:rPr>
                <w:color w:val="000000"/>
              </w:rPr>
            </w:pPr>
            <w:r w:rsidRPr="008D6CF8">
              <w:rPr>
                <w:color w:val="000000"/>
              </w:rPr>
              <w:t>129</w:t>
            </w:r>
          </w:p>
        </w:tc>
        <w:tc>
          <w:tcPr>
            <w:tcW w:w="2483" w:type="dxa"/>
            <w:tcBorders>
              <w:top w:val="nil"/>
              <w:left w:val="nil"/>
              <w:bottom w:val="single" w:sz="4" w:space="0" w:color="auto"/>
              <w:right w:val="single" w:sz="4" w:space="0" w:color="auto"/>
            </w:tcBorders>
            <w:shd w:val="clear" w:color="auto" w:fill="auto"/>
            <w:hideMark/>
          </w:tcPr>
          <w:p w14:paraId="41B6731A" w14:textId="77777777" w:rsidR="008D6CF8" w:rsidRPr="008D6CF8" w:rsidRDefault="008D6CF8" w:rsidP="008D6CF8">
            <w:pPr>
              <w:rPr>
                <w:color w:val="000000"/>
              </w:rPr>
            </w:pPr>
            <w:r w:rsidRPr="008D6CF8">
              <w:rPr>
                <w:color w:val="000000"/>
              </w:rPr>
              <w:t xml:space="preserve">Прокладка трубопроводов с фасонными частями и запорной арматурой в </w:t>
            </w:r>
            <w:r w:rsidRPr="008D6CF8">
              <w:rPr>
                <w:color w:val="000000"/>
              </w:rPr>
              <w:lastRenderedPageBreak/>
              <w:t>тепловых камерах диаметром 200мм</w:t>
            </w:r>
          </w:p>
        </w:tc>
        <w:tc>
          <w:tcPr>
            <w:tcW w:w="1250" w:type="dxa"/>
            <w:tcBorders>
              <w:top w:val="nil"/>
              <w:left w:val="nil"/>
              <w:bottom w:val="single" w:sz="4" w:space="0" w:color="auto"/>
              <w:right w:val="single" w:sz="4" w:space="0" w:color="auto"/>
            </w:tcBorders>
            <w:shd w:val="clear" w:color="auto" w:fill="auto"/>
            <w:hideMark/>
          </w:tcPr>
          <w:p w14:paraId="0F6A82EA" w14:textId="77777777" w:rsidR="008D6CF8" w:rsidRPr="008D6CF8" w:rsidRDefault="008D6CF8" w:rsidP="008D6CF8">
            <w:pPr>
              <w:jc w:val="center"/>
              <w:rPr>
                <w:color w:val="000000"/>
              </w:rPr>
            </w:pPr>
            <w:r w:rsidRPr="008D6CF8">
              <w:rPr>
                <w:color w:val="000000"/>
              </w:rPr>
              <w:lastRenderedPageBreak/>
              <w:t>м</w:t>
            </w:r>
          </w:p>
        </w:tc>
        <w:tc>
          <w:tcPr>
            <w:tcW w:w="1417" w:type="dxa"/>
            <w:tcBorders>
              <w:top w:val="nil"/>
              <w:left w:val="nil"/>
              <w:bottom w:val="single" w:sz="4" w:space="0" w:color="auto"/>
              <w:right w:val="single" w:sz="4" w:space="0" w:color="auto"/>
            </w:tcBorders>
            <w:shd w:val="clear" w:color="auto" w:fill="auto"/>
            <w:hideMark/>
          </w:tcPr>
          <w:p w14:paraId="042D1604" w14:textId="77777777" w:rsidR="008D6CF8" w:rsidRPr="008D6CF8" w:rsidRDefault="008D6CF8" w:rsidP="008D6CF8">
            <w:pPr>
              <w:jc w:val="right"/>
              <w:rPr>
                <w:color w:val="000000"/>
              </w:rPr>
            </w:pPr>
            <w:r w:rsidRPr="008D6CF8">
              <w:rPr>
                <w:color w:val="000000"/>
              </w:rPr>
              <w:t>3</w:t>
            </w:r>
          </w:p>
        </w:tc>
        <w:tc>
          <w:tcPr>
            <w:tcW w:w="7865" w:type="dxa"/>
            <w:gridSpan w:val="2"/>
            <w:tcBorders>
              <w:top w:val="nil"/>
              <w:left w:val="nil"/>
              <w:bottom w:val="single" w:sz="4" w:space="0" w:color="auto"/>
              <w:right w:val="single" w:sz="4" w:space="0" w:color="auto"/>
            </w:tcBorders>
            <w:shd w:val="clear" w:color="auto" w:fill="auto"/>
            <w:hideMark/>
          </w:tcPr>
          <w:p w14:paraId="50B2441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1EBC9E6" w14:textId="77777777" w:rsidR="008D6CF8" w:rsidRPr="008D6CF8" w:rsidRDefault="008D6CF8" w:rsidP="008D6CF8">
            <w:pPr>
              <w:rPr>
                <w:color w:val="000000"/>
              </w:rPr>
            </w:pPr>
            <w:r w:rsidRPr="008D6CF8">
              <w:rPr>
                <w:color w:val="000000"/>
              </w:rPr>
              <w:t xml:space="preserve">Акт ТО </w:t>
            </w:r>
          </w:p>
        </w:tc>
      </w:tr>
      <w:tr w:rsidR="008D6CF8" w:rsidRPr="008D6CF8" w14:paraId="1B428BA1"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23C1FCB" w14:textId="77777777" w:rsidR="008D6CF8" w:rsidRPr="008D6CF8" w:rsidRDefault="008D6CF8" w:rsidP="008D6CF8">
            <w:pPr>
              <w:jc w:val="center"/>
              <w:rPr>
                <w:color w:val="000000"/>
              </w:rPr>
            </w:pPr>
            <w:r w:rsidRPr="008D6CF8">
              <w:rPr>
                <w:color w:val="000000"/>
              </w:rPr>
              <w:t>130</w:t>
            </w:r>
          </w:p>
        </w:tc>
        <w:tc>
          <w:tcPr>
            <w:tcW w:w="2483" w:type="dxa"/>
            <w:tcBorders>
              <w:top w:val="nil"/>
              <w:left w:val="nil"/>
              <w:bottom w:val="single" w:sz="4" w:space="0" w:color="auto"/>
              <w:right w:val="single" w:sz="4" w:space="0" w:color="auto"/>
            </w:tcBorders>
            <w:shd w:val="clear" w:color="auto" w:fill="auto"/>
            <w:hideMark/>
          </w:tcPr>
          <w:p w14:paraId="079CAE6D"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150мм</w:t>
            </w:r>
          </w:p>
        </w:tc>
        <w:tc>
          <w:tcPr>
            <w:tcW w:w="1250" w:type="dxa"/>
            <w:tcBorders>
              <w:top w:val="nil"/>
              <w:left w:val="nil"/>
              <w:bottom w:val="single" w:sz="4" w:space="0" w:color="auto"/>
              <w:right w:val="single" w:sz="4" w:space="0" w:color="auto"/>
            </w:tcBorders>
            <w:shd w:val="clear" w:color="auto" w:fill="auto"/>
            <w:hideMark/>
          </w:tcPr>
          <w:p w14:paraId="20DC52DB"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3F636B6F" w14:textId="77777777" w:rsidR="008D6CF8" w:rsidRPr="008D6CF8" w:rsidRDefault="008D6CF8" w:rsidP="008D6CF8">
            <w:pPr>
              <w:jc w:val="right"/>
              <w:rPr>
                <w:color w:val="000000"/>
              </w:rPr>
            </w:pPr>
            <w:r w:rsidRPr="008D6CF8">
              <w:rPr>
                <w:color w:val="000000"/>
              </w:rPr>
              <w:t>7</w:t>
            </w:r>
          </w:p>
        </w:tc>
        <w:tc>
          <w:tcPr>
            <w:tcW w:w="7865" w:type="dxa"/>
            <w:gridSpan w:val="2"/>
            <w:tcBorders>
              <w:top w:val="nil"/>
              <w:left w:val="nil"/>
              <w:bottom w:val="single" w:sz="4" w:space="0" w:color="auto"/>
              <w:right w:val="single" w:sz="4" w:space="0" w:color="auto"/>
            </w:tcBorders>
            <w:shd w:val="clear" w:color="auto" w:fill="auto"/>
            <w:hideMark/>
          </w:tcPr>
          <w:p w14:paraId="641D4CED" w14:textId="77777777" w:rsidR="008D6CF8" w:rsidRPr="008D6CF8" w:rsidRDefault="008D6CF8" w:rsidP="008D6CF8">
            <w:pPr>
              <w:jc w:val="right"/>
              <w:rPr>
                <w:color w:val="000000"/>
              </w:rPr>
            </w:pPr>
            <w:r w:rsidRPr="008D6CF8">
              <w:rPr>
                <w:color w:val="000000"/>
              </w:rPr>
              <w:t>4+3</w:t>
            </w:r>
          </w:p>
        </w:tc>
        <w:tc>
          <w:tcPr>
            <w:tcW w:w="1707" w:type="dxa"/>
            <w:gridSpan w:val="2"/>
            <w:tcBorders>
              <w:top w:val="nil"/>
              <w:left w:val="nil"/>
              <w:bottom w:val="single" w:sz="4" w:space="0" w:color="auto"/>
              <w:right w:val="single" w:sz="4" w:space="0" w:color="auto"/>
            </w:tcBorders>
            <w:shd w:val="clear" w:color="auto" w:fill="auto"/>
            <w:hideMark/>
          </w:tcPr>
          <w:p w14:paraId="531D0480" w14:textId="77777777" w:rsidR="008D6CF8" w:rsidRPr="008D6CF8" w:rsidRDefault="008D6CF8" w:rsidP="008D6CF8">
            <w:pPr>
              <w:rPr>
                <w:color w:val="000000"/>
              </w:rPr>
            </w:pPr>
            <w:r w:rsidRPr="008D6CF8">
              <w:rPr>
                <w:color w:val="000000"/>
              </w:rPr>
              <w:t xml:space="preserve">Акт ТО </w:t>
            </w:r>
          </w:p>
        </w:tc>
      </w:tr>
      <w:tr w:rsidR="008D6CF8" w:rsidRPr="008D6CF8" w14:paraId="07E8ED07"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2F34CE5" w14:textId="77777777" w:rsidR="008D6CF8" w:rsidRPr="008D6CF8" w:rsidRDefault="008D6CF8" w:rsidP="008D6CF8">
            <w:pPr>
              <w:jc w:val="center"/>
              <w:rPr>
                <w:color w:val="000000"/>
              </w:rPr>
            </w:pPr>
            <w:r w:rsidRPr="008D6CF8">
              <w:rPr>
                <w:color w:val="000000"/>
              </w:rPr>
              <w:t>131</w:t>
            </w:r>
          </w:p>
        </w:tc>
        <w:tc>
          <w:tcPr>
            <w:tcW w:w="2483" w:type="dxa"/>
            <w:tcBorders>
              <w:top w:val="nil"/>
              <w:left w:val="nil"/>
              <w:bottom w:val="single" w:sz="4" w:space="0" w:color="auto"/>
              <w:right w:val="single" w:sz="4" w:space="0" w:color="auto"/>
            </w:tcBorders>
            <w:shd w:val="clear" w:color="auto" w:fill="auto"/>
            <w:hideMark/>
          </w:tcPr>
          <w:p w14:paraId="2AD9C9E1" w14:textId="77777777" w:rsidR="008D6CF8" w:rsidRPr="008D6CF8" w:rsidRDefault="008D6CF8" w:rsidP="008D6CF8">
            <w:pPr>
              <w:rPr>
                <w:color w:val="000000"/>
              </w:rPr>
            </w:pPr>
            <w:r w:rsidRPr="008D6CF8">
              <w:rPr>
                <w:color w:val="000000"/>
              </w:rPr>
              <w:t>Трубы стальные электросварные прямошовные из стали марок Ст2, 10, наружный диаметр 159 мм, толщина стенки 6 мм</w:t>
            </w:r>
          </w:p>
        </w:tc>
        <w:tc>
          <w:tcPr>
            <w:tcW w:w="1250" w:type="dxa"/>
            <w:tcBorders>
              <w:top w:val="nil"/>
              <w:left w:val="nil"/>
              <w:bottom w:val="single" w:sz="4" w:space="0" w:color="auto"/>
              <w:right w:val="single" w:sz="4" w:space="0" w:color="auto"/>
            </w:tcBorders>
            <w:shd w:val="clear" w:color="auto" w:fill="auto"/>
            <w:hideMark/>
          </w:tcPr>
          <w:p w14:paraId="00228AAB"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82E7200" w14:textId="77777777" w:rsidR="008D6CF8" w:rsidRPr="008D6CF8" w:rsidRDefault="008D6CF8" w:rsidP="008D6CF8">
            <w:pPr>
              <w:jc w:val="right"/>
              <w:rPr>
                <w:color w:val="000000"/>
              </w:rPr>
            </w:pPr>
            <w:r w:rsidRPr="008D6CF8">
              <w:rPr>
                <w:color w:val="000000"/>
              </w:rPr>
              <w:t>5.2</w:t>
            </w:r>
          </w:p>
        </w:tc>
        <w:tc>
          <w:tcPr>
            <w:tcW w:w="7865" w:type="dxa"/>
            <w:gridSpan w:val="2"/>
            <w:tcBorders>
              <w:top w:val="nil"/>
              <w:left w:val="nil"/>
              <w:bottom w:val="single" w:sz="4" w:space="0" w:color="auto"/>
              <w:right w:val="single" w:sz="4" w:space="0" w:color="auto"/>
            </w:tcBorders>
            <w:shd w:val="clear" w:color="auto" w:fill="auto"/>
            <w:hideMark/>
          </w:tcPr>
          <w:p w14:paraId="38D84677" w14:textId="77777777" w:rsidR="008D6CF8" w:rsidRPr="008D6CF8" w:rsidRDefault="008D6CF8" w:rsidP="008D6CF8">
            <w:pPr>
              <w:jc w:val="right"/>
              <w:rPr>
                <w:color w:val="000000"/>
              </w:rPr>
            </w:pPr>
            <w:r w:rsidRPr="008D6CF8">
              <w:rPr>
                <w:color w:val="000000"/>
              </w:rPr>
              <w:t>7-6*0,3</w:t>
            </w:r>
          </w:p>
        </w:tc>
        <w:tc>
          <w:tcPr>
            <w:tcW w:w="1707" w:type="dxa"/>
            <w:gridSpan w:val="2"/>
            <w:tcBorders>
              <w:top w:val="nil"/>
              <w:left w:val="nil"/>
              <w:bottom w:val="single" w:sz="4" w:space="0" w:color="auto"/>
              <w:right w:val="single" w:sz="4" w:space="0" w:color="auto"/>
            </w:tcBorders>
            <w:shd w:val="clear" w:color="auto" w:fill="auto"/>
            <w:hideMark/>
          </w:tcPr>
          <w:p w14:paraId="5C140AA3" w14:textId="77777777" w:rsidR="008D6CF8" w:rsidRPr="008D6CF8" w:rsidRDefault="008D6CF8" w:rsidP="008D6CF8">
            <w:pPr>
              <w:rPr>
                <w:color w:val="000000"/>
              </w:rPr>
            </w:pPr>
            <w:r w:rsidRPr="008D6CF8">
              <w:rPr>
                <w:color w:val="000000"/>
              </w:rPr>
              <w:t xml:space="preserve">Акт ТО </w:t>
            </w:r>
          </w:p>
        </w:tc>
      </w:tr>
      <w:tr w:rsidR="008D6CF8" w:rsidRPr="008D6CF8" w14:paraId="3281BAAF"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0DD9E8E8" w14:textId="77777777" w:rsidR="008D6CF8" w:rsidRPr="008D6CF8" w:rsidRDefault="008D6CF8" w:rsidP="008D6CF8">
            <w:pPr>
              <w:jc w:val="center"/>
              <w:rPr>
                <w:color w:val="000000"/>
              </w:rPr>
            </w:pPr>
            <w:r w:rsidRPr="008D6CF8">
              <w:rPr>
                <w:color w:val="000000"/>
              </w:rPr>
              <w:t>132</w:t>
            </w:r>
          </w:p>
        </w:tc>
        <w:tc>
          <w:tcPr>
            <w:tcW w:w="2483" w:type="dxa"/>
            <w:tcBorders>
              <w:top w:val="nil"/>
              <w:left w:val="nil"/>
              <w:bottom w:val="single" w:sz="4" w:space="0" w:color="auto"/>
              <w:right w:val="single" w:sz="4" w:space="0" w:color="auto"/>
            </w:tcBorders>
            <w:shd w:val="clear" w:color="auto" w:fill="auto"/>
            <w:hideMark/>
          </w:tcPr>
          <w:p w14:paraId="7BC8CB11" w14:textId="77777777" w:rsidR="008D6CF8" w:rsidRPr="008D6CF8" w:rsidRDefault="008D6CF8" w:rsidP="008D6CF8">
            <w:pPr>
              <w:rPr>
                <w:color w:val="000000"/>
              </w:rPr>
            </w:pPr>
            <w:r w:rsidRPr="008D6CF8">
              <w:rPr>
                <w:color w:val="000000"/>
              </w:rPr>
              <w:t>Отвод 90° с радиусом кривизны R=1,5 Ду на давление до 16 МПа, номинальный диаметр 150 мм, наружный диаметр 159 мм, толщина стенки 6 мм</w:t>
            </w:r>
          </w:p>
        </w:tc>
        <w:tc>
          <w:tcPr>
            <w:tcW w:w="1250" w:type="dxa"/>
            <w:tcBorders>
              <w:top w:val="nil"/>
              <w:left w:val="nil"/>
              <w:bottom w:val="single" w:sz="4" w:space="0" w:color="auto"/>
              <w:right w:val="single" w:sz="4" w:space="0" w:color="auto"/>
            </w:tcBorders>
            <w:shd w:val="clear" w:color="auto" w:fill="auto"/>
            <w:hideMark/>
          </w:tcPr>
          <w:p w14:paraId="6123539E"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234BCBC3"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2DD4B8E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4C55CB0" w14:textId="77777777" w:rsidR="008D6CF8" w:rsidRPr="008D6CF8" w:rsidRDefault="008D6CF8" w:rsidP="008D6CF8">
            <w:pPr>
              <w:rPr>
                <w:color w:val="000000"/>
              </w:rPr>
            </w:pPr>
            <w:r w:rsidRPr="008D6CF8">
              <w:rPr>
                <w:color w:val="000000"/>
              </w:rPr>
              <w:t xml:space="preserve">Акт ТО </w:t>
            </w:r>
          </w:p>
        </w:tc>
      </w:tr>
      <w:tr w:rsidR="008D6CF8" w:rsidRPr="008D6CF8" w14:paraId="149CF58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5E390E2" w14:textId="77777777" w:rsidR="008D6CF8" w:rsidRPr="008D6CF8" w:rsidRDefault="008D6CF8" w:rsidP="008D6CF8">
            <w:pPr>
              <w:jc w:val="center"/>
              <w:rPr>
                <w:color w:val="000000"/>
              </w:rPr>
            </w:pPr>
            <w:r w:rsidRPr="008D6CF8">
              <w:rPr>
                <w:color w:val="000000"/>
              </w:rPr>
              <w:t>133</w:t>
            </w:r>
          </w:p>
        </w:tc>
        <w:tc>
          <w:tcPr>
            <w:tcW w:w="2483" w:type="dxa"/>
            <w:tcBorders>
              <w:top w:val="nil"/>
              <w:left w:val="nil"/>
              <w:bottom w:val="single" w:sz="4" w:space="0" w:color="auto"/>
              <w:right w:val="single" w:sz="4" w:space="0" w:color="auto"/>
            </w:tcBorders>
            <w:shd w:val="clear" w:color="auto" w:fill="auto"/>
            <w:hideMark/>
          </w:tcPr>
          <w:p w14:paraId="763A089D"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100мм</w:t>
            </w:r>
          </w:p>
        </w:tc>
        <w:tc>
          <w:tcPr>
            <w:tcW w:w="1250" w:type="dxa"/>
            <w:tcBorders>
              <w:top w:val="nil"/>
              <w:left w:val="nil"/>
              <w:bottom w:val="single" w:sz="4" w:space="0" w:color="auto"/>
              <w:right w:val="single" w:sz="4" w:space="0" w:color="auto"/>
            </w:tcBorders>
            <w:shd w:val="clear" w:color="auto" w:fill="auto"/>
            <w:hideMark/>
          </w:tcPr>
          <w:p w14:paraId="2B69590F"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038A6F31" w14:textId="77777777" w:rsidR="008D6CF8" w:rsidRPr="008D6CF8" w:rsidRDefault="008D6CF8" w:rsidP="008D6CF8">
            <w:pPr>
              <w:jc w:val="right"/>
              <w:rPr>
                <w:color w:val="000000"/>
              </w:rPr>
            </w:pPr>
            <w:r w:rsidRPr="008D6CF8">
              <w:rPr>
                <w:color w:val="000000"/>
              </w:rPr>
              <w:t>12</w:t>
            </w:r>
          </w:p>
        </w:tc>
        <w:tc>
          <w:tcPr>
            <w:tcW w:w="7865" w:type="dxa"/>
            <w:gridSpan w:val="2"/>
            <w:tcBorders>
              <w:top w:val="nil"/>
              <w:left w:val="nil"/>
              <w:bottom w:val="single" w:sz="4" w:space="0" w:color="auto"/>
              <w:right w:val="single" w:sz="4" w:space="0" w:color="auto"/>
            </w:tcBorders>
            <w:shd w:val="clear" w:color="auto" w:fill="auto"/>
            <w:hideMark/>
          </w:tcPr>
          <w:p w14:paraId="70D85D00" w14:textId="77777777" w:rsidR="008D6CF8" w:rsidRPr="008D6CF8" w:rsidRDefault="008D6CF8" w:rsidP="008D6CF8">
            <w:pPr>
              <w:jc w:val="right"/>
              <w:rPr>
                <w:color w:val="000000"/>
              </w:rPr>
            </w:pPr>
            <w:r w:rsidRPr="008D6CF8">
              <w:rPr>
                <w:color w:val="000000"/>
              </w:rPr>
              <w:t>3+3+3+3</w:t>
            </w:r>
          </w:p>
        </w:tc>
        <w:tc>
          <w:tcPr>
            <w:tcW w:w="1707" w:type="dxa"/>
            <w:gridSpan w:val="2"/>
            <w:tcBorders>
              <w:top w:val="nil"/>
              <w:left w:val="nil"/>
              <w:bottom w:val="single" w:sz="4" w:space="0" w:color="auto"/>
              <w:right w:val="single" w:sz="4" w:space="0" w:color="auto"/>
            </w:tcBorders>
            <w:shd w:val="clear" w:color="auto" w:fill="auto"/>
            <w:hideMark/>
          </w:tcPr>
          <w:p w14:paraId="3774BDAA" w14:textId="77777777" w:rsidR="008D6CF8" w:rsidRPr="008D6CF8" w:rsidRDefault="008D6CF8" w:rsidP="008D6CF8">
            <w:pPr>
              <w:rPr>
                <w:color w:val="000000"/>
              </w:rPr>
            </w:pPr>
            <w:r w:rsidRPr="008D6CF8">
              <w:rPr>
                <w:color w:val="000000"/>
              </w:rPr>
              <w:t xml:space="preserve">Акт ТО </w:t>
            </w:r>
          </w:p>
        </w:tc>
      </w:tr>
      <w:tr w:rsidR="008D6CF8" w:rsidRPr="008D6CF8" w14:paraId="3A829E30"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4851769" w14:textId="77777777" w:rsidR="008D6CF8" w:rsidRPr="008D6CF8" w:rsidRDefault="008D6CF8" w:rsidP="008D6CF8">
            <w:pPr>
              <w:jc w:val="center"/>
              <w:rPr>
                <w:color w:val="000000"/>
              </w:rPr>
            </w:pPr>
            <w:r w:rsidRPr="008D6CF8">
              <w:rPr>
                <w:color w:val="000000"/>
              </w:rPr>
              <w:lastRenderedPageBreak/>
              <w:t>134</w:t>
            </w:r>
          </w:p>
        </w:tc>
        <w:tc>
          <w:tcPr>
            <w:tcW w:w="2483" w:type="dxa"/>
            <w:tcBorders>
              <w:top w:val="nil"/>
              <w:left w:val="nil"/>
              <w:bottom w:val="single" w:sz="4" w:space="0" w:color="auto"/>
              <w:right w:val="single" w:sz="4" w:space="0" w:color="auto"/>
            </w:tcBorders>
            <w:shd w:val="clear" w:color="auto" w:fill="auto"/>
            <w:hideMark/>
          </w:tcPr>
          <w:p w14:paraId="60DFF447" w14:textId="77777777" w:rsidR="008D6CF8" w:rsidRPr="008D6CF8" w:rsidRDefault="008D6CF8" w:rsidP="008D6CF8">
            <w:pPr>
              <w:rPr>
                <w:color w:val="000000"/>
              </w:rPr>
            </w:pPr>
            <w:r w:rsidRPr="008D6CF8">
              <w:rPr>
                <w:color w:val="000000"/>
              </w:rPr>
              <w:t>Трубы стальные электросварные прямошовные из стали марок Ст2, 10, наружный диаметр 108 мм, толщина стенки 4 мм</w:t>
            </w:r>
          </w:p>
        </w:tc>
        <w:tc>
          <w:tcPr>
            <w:tcW w:w="1250" w:type="dxa"/>
            <w:tcBorders>
              <w:top w:val="nil"/>
              <w:left w:val="nil"/>
              <w:bottom w:val="single" w:sz="4" w:space="0" w:color="auto"/>
              <w:right w:val="single" w:sz="4" w:space="0" w:color="auto"/>
            </w:tcBorders>
            <w:shd w:val="clear" w:color="auto" w:fill="auto"/>
            <w:hideMark/>
          </w:tcPr>
          <w:p w14:paraId="0AAB3F88"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66B101EC" w14:textId="77777777" w:rsidR="008D6CF8" w:rsidRPr="008D6CF8" w:rsidRDefault="008D6CF8" w:rsidP="008D6CF8">
            <w:pPr>
              <w:jc w:val="right"/>
              <w:rPr>
                <w:color w:val="000000"/>
              </w:rPr>
            </w:pPr>
            <w:r w:rsidRPr="008D6CF8">
              <w:rPr>
                <w:color w:val="000000"/>
              </w:rPr>
              <w:t>8.56</w:t>
            </w:r>
          </w:p>
        </w:tc>
        <w:tc>
          <w:tcPr>
            <w:tcW w:w="7865" w:type="dxa"/>
            <w:gridSpan w:val="2"/>
            <w:tcBorders>
              <w:top w:val="nil"/>
              <w:left w:val="nil"/>
              <w:bottom w:val="single" w:sz="4" w:space="0" w:color="auto"/>
              <w:right w:val="single" w:sz="4" w:space="0" w:color="auto"/>
            </w:tcBorders>
            <w:shd w:val="clear" w:color="auto" w:fill="auto"/>
            <w:hideMark/>
          </w:tcPr>
          <w:p w14:paraId="2FA39972" w14:textId="77777777" w:rsidR="008D6CF8" w:rsidRPr="008D6CF8" w:rsidRDefault="008D6CF8" w:rsidP="008D6CF8">
            <w:pPr>
              <w:jc w:val="right"/>
              <w:rPr>
                <w:color w:val="000000"/>
              </w:rPr>
            </w:pPr>
            <w:r w:rsidRPr="008D6CF8">
              <w:rPr>
                <w:color w:val="000000"/>
              </w:rPr>
              <w:t>12-12*0,2-8*0,13</w:t>
            </w:r>
          </w:p>
        </w:tc>
        <w:tc>
          <w:tcPr>
            <w:tcW w:w="1707" w:type="dxa"/>
            <w:gridSpan w:val="2"/>
            <w:tcBorders>
              <w:top w:val="nil"/>
              <w:left w:val="nil"/>
              <w:bottom w:val="single" w:sz="4" w:space="0" w:color="auto"/>
              <w:right w:val="single" w:sz="4" w:space="0" w:color="auto"/>
            </w:tcBorders>
            <w:shd w:val="clear" w:color="auto" w:fill="auto"/>
            <w:hideMark/>
          </w:tcPr>
          <w:p w14:paraId="324274AB" w14:textId="77777777" w:rsidR="008D6CF8" w:rsidRPr="008D6CF8" w:rsidRDefault="008D6CF8" w:rsidP="008D6CF8">
            <w:pPr>
              <w:rPr>
                <w:color w:val="000000"/>
              </w:rPr>
            </w:pPr>
            <w:r w:rsidRPr="008D6CF8">
              <w:rPr>
                <w:color w:val="000000"/>
              </w:rPr>
              <w:t xml:space="preserve">Акт ТО </w:t>
            </w:r>
          </w:p>
        </w:tc>
      </w:tr>
      <w:tr w:rsidR="008D6CF8" w:rsidRPr="008D6CF8" w14:paraId="3795135B"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3FFB57A7" w14:textId="77777777" w:rsidR="008D6CF8" w:rsidRPr="008D6CF8" w:rsidRDefault="008D6CF8" w:rsidP="008D6CF8">
            <w:pPr>
              <w:jc w:val="center"/>
              <w:rPr>
                <w:color w:val="000000"/>
              </w:rPr>
            </w:pPr>
            <w:r w:rsidRPr="008D6CF8">
              <w:rPr>
                <w:color w:val="000000"/>
              </w:rPr>
              <w:t>135</w:t>
            </w:r>
          </w:p>
        </w:tc>
        <w:tc>
          <w:tcPr>
            <w:tcW w:w="2483" w:type="dxa"/>
            <w:tcBorders>
              <w:top w:val="nil"/>
              <w:left w:val="nil"/>
              <w:bottom w:val="single" w:sz="4" w:space="0" w:color="auto"/>
              <w:right w:val="single" w:sz="4" w:space="0" w:color="auto"/>
            </w:tcBorders>
            <w:shd w:val="clear" w:color="auto" w:fill="auto"/>
            <w:hideMark/>
          </w:tcPr>
          <w:p w14:paraId="285E6EB2" w14:textId="77777777" w:rsidR="008D6CF8" w:rsidRPr="008D6CF8" w:rsidRDefault="008D6CF8" w:rsidP="008D6CF8">
            <w:pPr>
              <w:rPr>
                <w:color w:val="000000"/>
              </w:rPr>
            </w:pPr>
            <w:r w:rsidRPr="008D6CF8">
              <w:rPr>
                <w:color w:val="000000"/>
              </w:rPr>
              <w:t>Отвод 90° с радиусом кривизны R=1,5 Ду на давление до 16 МПа, номинальный диаметр 100 мм, наружный диаметр 108 мм, толщина стенки 4 мм</w:t>
            </w:r>
          </w:p>
        </w:tc>
        <w:tc>
          <w:tcPr>
            <w:tcW w:w="1250" w:type="dxa"/>
            <w:tcBorders>
              <w:top w:val="nil"/>
              <w:left w:val="nil"/>
              <w:bottom w:val="single" w:sz="4" w:space="0" w:color="auto"/>
              <w:right w:val="single" w:sz="4" w:space="0" w:color="auto"/>
            </w:tcBorders>
            <w:shd w:val="clear" w:color="auto" w:fill="auto"/>
            <w:hideMark/>
          </w:tcPr>
          <w:p w14:paraId="49C97203"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5027C4A4" w14:textId="77777777" w:rsidR="008D6CF8" w:rsidRPr="008D6CF8" w:rsidRDefault="008D6CF8" w:rsidP="008D6CF8">
            <w:pPr>
              <w:jc w:val="right"/>
              <w:rPr>
                <w:color w:val="000000"/>
              </w:rPr>
            </w:pPr>
            <w:r w:rsidRPr="008D6CF8">
              <w:rPr>
                <w:color w:val="000000"/>
              </w:rPr>
              <w:t>12</w:t>
            </w:r>
          </w:p>
        </w:tc>
        <w:tc>
          <w:tcPr>
            <w:tcW w:w="7865" w:type="dxa"/>
            <w:gridSpan w:val="2"/>
            <w:tcBorders>
              <w:top w:val="nil"/>
              <w:left w:val="nil"/>
              <w:bottom w:val="single" w:sz="4" w:space="0" w:color="auto"/>
              <w:right w:val="single" w:sz="4" w:space="0" w:color="auto"/>
            </w:tcBorders>
            <w:shd w:val="clear" w:color="auto" w:fill="auto"/>
            <w:hideMark/>
          </w:tcPr>
          <w:p w14:paraId="20AFA27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CF895BC" w14:textId="77777777" w:rsidR="008D6CF8" w:rsidRPr="008D6CF8" w:rsidRDefault="008D6CF8" w:rsidP="008D6CF8">
            <w:pPr>
              <w:rPr>
                <w:color w:val="000000"/>
              </w:rPr>
            </w:pPr>
            <w:r w:rsidRPr="008D6CF8">
              <w:rPr>
                <w:color w:val="000000"/>
              </w:rPr>
              <w:t xml:space="preserve">Акт ТО </w:t>
            </w:r>
          </w:p>
        </w:tc>
      </w:tr>
      <w:tr w:rsidR="008D6CF8" w:rsidRPr="008D6CF8" w14:paraId="3B3993D1"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D145D87" w14:textId="77777777" w:rsidR="008D6CF8" w:rsidRPr="008D6CF8" w:rsidRDefault="008D6CF8" w:rsidP="008D6CF8">
            <w:pPr>
              <w:jc w:val="center"/>
              <w:rPr>
                <w:color w:val="000000"/>
              </w:rPr>
            </w:pPr>
            <w:r w:rsidRPr="008D6CF8">
              <w:rPr>
                <w:color w:val="000000"/>
              </w:rPr>
              <w:t>136</w:t>
            </w:r>
          </w:p>
        </w:tc>
        <w:tc>
          <w:tcPr>
            <w:tcW w:w="2483" w:type="dxa"/>
            <w:tcBorders>
              <w:top w:val="nil"/>
              <w:left w:val="nil"/>
              <w:bottom w:val="single" w:sz="4" w:space="0" w:color="auto"/>
              <w:right w:val="single" w:sz="4" w:space="0" w:color="auto"/>
            </w:tcBorders>
            <w:shd w:val="clear" w:color="auto" w:fill="auto"/>
            <w:hideMark/>
          </w:tcPr>
          <w:p w14:paraId="4154EB38" w14:textId="77777777" w:rsidR="008D6CF8" w:rsidRPr="008D6CF8" w:rsidRDefault="008D6CF8" w:rsidP="008D6CF8">
            <w:pPr>
              <w:rPr>
                <w:color w:val="000000"/>
              </w:rPr>
            </w:pPr>
            <w:r w:rsidRPr="008D6CF8">
              <w:rPr>
                <w:color w:val="000000"/>
              </w:rPr>
              <w:t>Переход концентрический бесшовный приварной, номинальное давление 16 МПа, наружный диаметр и толщина стенки 159х8-108х6 мм</w:t>
            </w:r>
          </w:p>
        </w:tc>
        <w:tc>
          <w:tcPr>
            <w:tcW w:w="1250" w:type="dxa"/>
            <w:tcBorders>
              <w:top w:val="nil"/>
              <w:left w:val="nil"/>
              <w:bottom w:val="single" w:sz="4" w:space="0" w:color="auto"/>
              <w:right w:val="single" w:sz="4" w:space="0" w:color="auto"/>
            </w:tcBorders>
            <w:shd w:val="clear" w:color="auto" w:fill="auto"/>
            <w:hideMark/>
          </w:tcPr>
          <w:p w14:paraId="71D0A1D3"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6BDD1DBA"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1CCA4F00"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845722B" w14:textId="77777777" w:rsidR="008D6CF8" w:rsidRPr="008D6CF8" w:rsidRDefault="008D6CF8" w:rsidP="008D6CF8">
            <w:pPr>
              <w:rPr>
                <w:color w:val="000000"/>
              </w:rPr>
            </w:pPr>
            <w:r w:rsidRPr="008D6CF8">
              <w:rPr>
                <w:color w:val="000000"/>
              </w:rPr>
              <w:t xml:space="preserve">Акт ТО </w:t>
            </w:r>
          </w:p>
        </w:tc>
      </w:tr>
      <w:tr w:rsidR="008D6CF8" w:rsidRPr="008D6CF8" w14:paraId="7F2D2F9C"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AE89B9C" w14:textId="77777777" w:rsidR="008D6CF8" w:rsidRPr="008D6CF8" w:rsidRDefault="008D6CF8" w:rsidP="008D6CF8">
            <w:pPr>
              <w:jc w:val="center"/>
              <w:rPr>
                <w:color w:val="000000"/>
              </w:rPr>
            </w:pPr>
            <w:r w:rsidRPr="008D6CF8">
              <w:rPr>
                <w:color w:val="000000"/>
              </w:rPr>
              <w:t>137</w:t>
            </w:r>
          </w:p>
        </w:tc>
        <w:tc>
          <w:tcPr>
            <w:tcW w:w="2483" w:type="dxa"/>
            <w:tcBorders>
              <w:top w:val="nil"/>
              <w:left w:val="nil"/>
              <w:bottom w:val="single" w:sz="4" w:space="0" w:color="auto"/>
              <w:right w:val="single" w:sz="4" w:space="0" w:color="auto"/>
            </w:tcBorders>
            <w:shd w:val="clear" w:color="auto" w:fill="auto"/>
            <w:hideMark/>
          </w:tcPr>
          <w:p w14:paraId="38A66B9E"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80мм</w:t>
            </w:r>
          </w:p>
        </w:tc>
        <w:tc>
          <w:tcPr>
            <w:tcW w:w="1250" w:type="dxa"/>
            <w:tcBorders>
              <w:top w:val="nil"/>
              <w:left w:val="nil"/>
              <w:bottom w:val="single" w:sz="4" w:space="0" w:color="auto"/>
              <w:right w:val="single" w:sz="4" w:space="0" w:color="auto"/>
            </w:tcBorders>
            <w:shd w:val="clear" w:color="auto" w:fill="auto"/>
            <w:hideMark/>
          </w:tcPr>
          <w:p w14:paraId="637B4BDC"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0C1A315C"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63E4424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46CE9B6B" w14:textId="77777777" w:rsidR="008D6CF8" w:rsidRPr="008D6CF8" w:rsidRDefault="008D6CF8" w:rsidP="008D6CF8">
            <w:pPr>
              <w:rPr>
                <w:color w:val="000000"/>
              </w:rPr>
            </w:pPr>
            <w:r w:rsidRPr="008D6CF8">
              <w:rPr>
                <w:color w:val="000000"/>
              </w:rPr>
              <w:t xml:space="preserve">Акт ТО </w:t>
            </w:r>
          </w:p>
        </w:tc>
      </w:tr>
      <w:tr w:rsidR="008D6CF8" w:rsidRPr="008D6CF8" w14:paraId="1712074E"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388686A" w14:textId="77777777" w:rsidR="008D6CF8" w:rsidRPr="008D6CF8" w:rsidRDefault="008D6CF8" w:rsidP="008D6CF8">
            <w:pPr>
              <w:jc w:val="center"/>
              <w:rPr>
                <w:color w:val="000000"/>
              </w:rPr>
            </w:pPr>
            <w:r w:rsidRPr="008D6CF8">
              <w:rPr>
                <w:color w:val="000000"/>
              </w:rPr>
              <w:lastRenderedPageBreak/>
              <w:t>138</w:t>
            </w:r>
          </w:p>
        </w:tc>
        <w:tc>
          <w:tcPr>
            <w:tcW w:w="2483" w:type="dxa"/>
            <w:tcBorders>
              <w:top w:val="nil"/>
              <w:left w:val="nil"/>
              <w:bottom w:val="single" w:sz="4" w:space="0" w:color="auto"/>
              <w:right w:val="single" w:sz="4" w:space="0" w:color="auto"/>
            </w:tcBorders>
            <w:shd w:val="clear" w:color="auto" w:fill="auto"/>
            <w:hideMark/>
          </w:tcPr>
          <w:p w14:paraId="231A5DFC" w14:textId="77777777" w:rsidR="008D6CF8" w:rsidRPr="008D6CF8" w:rsidRDefault="008D6CF8" w:rsidP="008D6CF8">
            <w:pPr>
              <w:rPr>
                <w:color w:val="000000"/>
              </w:rPr>
            </w:pPr>
            <w:r w:rsidRPr="008D6CF8">
              <w:rPr>
                <w:color w:val="000000"/>
              </w:rPr>
              <w:t>Трубы стальные электросварные прямошовные из стали марок Ст2, 10, наружный диаметр 89 мм, толщина стенки 4,5 мм</w:t>
            </w:r>
          </w:p>
        </w:tc>
        <w:tc>
          <w:tcPr>
            <w:tcW w:w="1250" w:type="dxa"/>
            <w:tcBorders>
              <w:top w:val="nil"/>
              <w:left w:val="nil"/>
              <w:bottom w:val="single" w:sz="4" w:space="0" w:color="auto"/>
              <w:right w:val="single" w:sz="4" w:space="0" w:color="auto"/>
            </w:tcBorders>
            <w:shd w:val="clear" w:color="auto" w:fill="auto"/>
            <w:hideMark/>
          </w:tcPr>
          <w:p w14:paraId="45945E38"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67EF63BB" w14:textId="77777777" w:rsidR="008D6CF8" w:rsidRPr="008D6CF8" w:rsidRDefault="008D6CF8" w:rsidP="008D6CF8">
            <w:pPr>
              <w:jc w:val="right"/>
              <w:rPr>
                <w:color w:val="000000"/>
              </w:rPr>
            </w:pPr>
            <w:r w:rsidRPr="008D6CF8">
              <w:rPr>
                <w:color w:val="000000"/>
              </w:rPr>
              <w:t>3.26</w:t>
            </w:r>
          </w:p>
        </w:tc>
        <w:tc>
          <w:tcPr>
            <w:tcW w:w="7865" w:type="dxa"/>
            <w:gridSpan w:val="2"/>
            <w:tcBorders>
              <w:top w:val="nil"/>
              <w:left w:val="nil"/>
              <w:bottom w:val="single" w:sz="4" w:space="0" w:color="auto"/>
              <w:right w:val="single" w:sz="4" w:space="0" w:color="auto"/>
            </w:tcBorders>
            <w:shd w:val="clear" w:color="auto" w:fill="auto"/>
            <w:hideMark/>
          </w:tcPr>
          <w:p w14:paraId="65D1F185" w14:textId="77777777" w:rsidR="008D6CF8" w:rsidRPr="008D6CF8" w:rsidRDefault="008D6CF8" w:rsidP="008D6CF8">
            <w:pPr>
              <w:jc w:val="right"/>
              <w:rPr>
                <w:color w:val="000000"/>
              </w:rPr>
            </w:pPr>
            <w:r w:rsidRPr="008D6CF8">
              <w:rPr>
                <w:color w:val="000000"/>
              </w:rPr>
              <w:t>4-3*0,16-2*0,13</w:t>
            </w:r>
          </w:p>
        </w:tc>
        <w:tc>
          <w:tcPr>
            <w:tcW w:w="1707" w:type="dxa"/>
            <w:gridSpan w:val="2"/>
            <w:tcBorders>
              <w:top w:val="nil"/>
              <w:left w:val="nil"/>
              <w:bottom w:val="single" w:sz="4" w:space="0" w:color="auto"/>
              <w:right w:val="single" w:sz="4" w:space="0" w:color="auto"/>
            </w:tcBorders>
            <w:shd w:val="clear" w:color="auto" w:fill="auto"/>
            <w:hideMark/>
          </w:tcPr>
          <w:p w14:paraId="422B6D6F" w14:textId="77777777" w:rsidR="008D6CF8" w:rsidRPr="008D6CF8" w:rsidRDefault="008D6CF8" w:rsidP="008D6CF8">
            <w:pPr>
              <w:rPr>
                <w:color w:val="000000"/>
              </w:rPr>
            </w:pPr>
            <w:r w:rsidRPr="008D6CF8">
              <w:rPr>
                <w:color w:val="000000"/>
              </w:rPr>
              <w:t xml:space="preserve">Акт ТО </w:t>
            </w:r>
          </w:p>
        </w:tc>
      </w:tr>
      <w:tr w:rsidR="008D6CF8" w:rsidRPr="008D6CF8" w14:paraId="402CBCDC"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29AEF5DB" w14:textId="77777777" w:rsidR="008D6CF8" w:rsidRPr="008D6CF8" w:rsidRDefault="008D6CF8" w:rsidP="008D6CF8">
            <w:pPr>
              <w:jc w:val="center"/>
              <w:rPr>
                <w:color w:val="000000"/>
              </w:rPr>
            </w:pPr>
            <w:r w:rsidRPr="008D6CF8">
              <w:rPr>
                <w:color w:val="000000"/>
              </w:rPr>
              <w:t>139</w:t>
            </w:r>
          </w:p>
        </w:tc>
        <w:tc>
          <w:tcPr>
            <w:tcW w:w="2483" w:type="dxa"/>
            <w:tcBorders>
              <w:top w:val="nil"/>
              <w:left w:val="nil"/>
              <w:bottom w:val="single" w:sz="4" w:space="0" w:color="auto"/>
              <w:right w:val="single" w:sz="4" w:space="0" w:color="auto"/>
            </w:tcBorders>
            <w:shd w:val="clear" w:color="auto" w:fill="auto"/>
            <w:hideMark/>
          </w:tcPr>
          <w:p w14:paraId="381AA714" w14:textId="77777777" w:rsidR="008D6CF8" w:rsidRPr="008D6CF8" w:rsidRDefault="008D6CF8" w:rsidP="008D6CF8">
            <w:pPr>
              <w:rPr>
                <w:color w:val="000000"/>
              </w:rPr>
            </w:pPr>
            <w:r w:rsidRPr="008D6CF8">
              <w:rPr>
                <w:color w:val="000000"/>
              </w:rPr>
              <w:t>Отвод 90° с радиусом кривизны R=1,5 Ду на давление до 16 МПа, номинальный диаметр 80 мм, наружный диаметр 89 мм, толщина стенки 5 мм</w:t>
            </w:r>
          </w:p>
        </w:tc>
        <w:tc>
          <w:tcPr>
            <w:tcW w:w="1250" w:type="dxa"/>
            <w:tcBorders>
              <w:top w:val="nil"/>
              <w:left w:val="nil"/>
              <w:bottom w:val="single" w:sz="4" w:space="0" w:color="auto"/>
              <w:right w:val="single" w:sz="4" w:space="0" w:color="auto"/>
            </w:tcBorders>
            <w:shd w:val="clear" w:color="auto" w:fill="auto"/>
            <w:hideMark/>
          </w:tcPr>
          <w:p w14:paraId="71887FE8"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1C9FD8BA" w14:textId="77777777" w:rsidR="008D6CF8" w:rsidRPr="008D6CF8" w:rsidRDefault="008D6CF8" w:rsidP="008D6CF8">
            <w:pPr>
              <w:jc w:val="right"/>
              <w:rPr>
                <w:color w:val="000000"/>
              </w:rPr>
            </w:pPr>
            <w:r w:rsidRPr="008D6CF8">
              <w:rPr>
                <w:color w:val="000000"/>
              </w:rPr>
              <w:t>3</w:t>
            </w:r>
          </w:p>
        </w:tc>
        <w:tc>
          <w:tcPr>
            <w:tcW w:w="7865" w:type="dxa"/>
            <w:gridSpan w:val="2"/>
            <w:tcBorders>
              <w:top w:val="nil"/>
              <w:left w:val="nil"/>
              <w:bottom w:val="single" w:sz="4" w:space="0" w:color="auto"/>
              <w:right w:val="single" w:sz="4" w:space="0" w:color="auto"/>
            </w:tcBorders>
            <w:shd w:val="clear" w:color="auto" w:fill="auto"/>
            <w:hideMark/>
          </w:tcPr>
          <w:p w14:paraId="3B4A0B5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2A21C84" w14:textId="77777777" w:rsidR="008D6CF8" w:rsidRPr="008D6CF8" w:rsidRDefault="008D6CF8" w:rsidP="008D6CF8">
            <w:pPr>
              <w:rPr>
                <w:color w:val="000000"/>
              </w:rPr>
            </w:pPr>
            <w:r w:rsidRPr="008D6CF8">
              <w:rPr>
                <w:color w:val="000000"/>
              </w:rPr>
              <w:t xml:space="preserve">Акт ТО </w:t>
            </w:r>
          </w:p>
        </w:tc>
      </w:tr>
      <w:tr w:rsidR="008D6CF8" w:rsidRPr="008D6CF8" w14:paraId="1C60ABD8"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F5613A6" w14:textId="77777777" w:rsidR="008D6CF8" w:rsidRPr="008D6CF8" w:rsidRDefault="008D6CF8" w:rsidP="008D6CF8">
            <w:pPr>
              <w:jc w:val="center"/>
              <w:rPr>
                <w:color w:val="000000"/>
              </w:rPr>
            </w:pPr>
            <w:r w:rsidRPr="008D6CF8">
              <w:rPr>
                <w:color w:val="000000"/>
              </w:rPr>
              <w:t>140</w:t>
            </w:r>
          </w:p>
        </w:tc>
        <w:tc>
          <w:tcPr>
            <w:tcW w:w="2483" w:type="dxa"/>
            <w:tcBorders>
              <w:top w:val="nil"/>
              <w:left w:val="nil"/>
              <w:bottom w:val="single" w:sz="4" w:space="0" w:color="auto"/>
              <w:right w:val="single" w:sz="4" w:space="0" w:color="auto"/>
            </w:tcBorders>
            <w:shd w:val="clear" w:color="auto" w:fill="auto"/>
            <w:hideMark/>
          </w:tcPr>
          <w:p w14:paraId="743C84F8" w14:textId="77777777" w:rsidR="008D6CF8" w:rsidRPr="008D6CF8" w:rsidRDefault="008D6CF8" w:rsidP="008D6CF8">
            <w:pPr>
              <w:rPr>
                <w:color w:val="000000"/>
              </w:rPr>
            </w:pPr>
            <w:r w:rsidRPr="008D6CF8">
              <w:rPr>
                <w:color w:val="000000"/>
              </w:rPr>
              <w:t>Переход концентрический бесшовный приварной, номинальное давление 16 МПа, наружный диаметр и толщина стенки 159х8-89х6 мм</w:t>
            </w:r>
          </w:p>
        </w:tc>
        <w:tc>
          <w:tcPr>
            <w:tcW w:w="1250" w:type="dxa"/>
            <w:tcBorders>
              <w:top w:val="nil"/>
              <w:left w:val="nil"/>
              <w:bottom w:val="single" w:sz="4" w:space="0" w:color="auto"/>
              <w:right w:val="single" w:sz="4" w:space="0" w:color="auto"/>
            </w:tcBorders>
            <w:shd w:val="clear" w:color="auto" w:fill="auto"/>
            <w:hideMark/>
          </w:tcPr>
          <w:p w14:paraId="50C60ABD"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5896DD2F"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2EB03CD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A1A41F2" w14:textId="77777777" w:rsidR="008D6CF8" w:rsidRPr="008D6CF8" w:rsidRDefault="008D6CF8" w:rsidP="008D6CF8">
            <w:pPr>
              <w:rPr>
                <w:color w:val="000000"/>
              </w:rPr>
            </w:pPr>
            <w:r w:rsidRPr="008D6CF8">
              <w:rPr>
                <w:color w:val="000000"/>
              </w:rPr>
              <w:t xml:space="preserve">Акт ТО </w:t>
            </w:r>
          </w:p>
        </w:tc>
      </w:tr>
      <w:tr w:rsidR="008D6CF8" w:rsidRPr="008D6CF8" w14:paraId="77D1A28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3AD4985" w14:textId="77777777" w:rsidR="008D6CF8" w:rsidRPr="008D6CF8" w:rsidRDefault="008D6CF8" w:rsidP="008D6CF8">
            <w:pPr>
              <w:jc w:val="center"/>
              <w:rPr>
                <w:color w:val="000000"/>
              </w:rPr>
            </w:pPr>
            <w:r w:rsidRPr="008D6CF8">
              <w:rPr>
                <w:color w:val="000000"/>
              </w:rPr>
              <w:t>141</w:t>
            </w:r>
          </w:p>
        </w:tc>
        <w:tc>
          <w:tcPr>
            <w:tcW w:w="2483" w:type="dxa"/>
            <w:tcBorders>
              <w:top w:val="nil"/>
              <w:left w:val="nil"/>
              <w:bottom w:val="single" w:sz="4" w:space="0" w:color="auto"/>
              <w:right w:val="single" w:sz="4" w:space="0" w:color="auto"/>
            </w:tcBorders>
            <w:shd w:val="clear" w:color="auto" w:fill="auto"/>
            <w:hideMark/>
          </w:tcPr>
          <w:p w14:paraId="69EA5B2A"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50мм</w:t>
            </w:r>
          </w:p>
        </w:tc>
        <w:tc>
          <w:tcPr>
            <w:tcW w:w="1250" w:type="dxa"/>
            <w:tcBorders>
              <w:top w:val="nil"/>
              <w:left w:val="nil"/>
              <w:bottom w:val="single" w:sz="4" w:space="0" w:color="auto"/>
              <w:right w:val="single" w:sz="4" w:space="0" w:color="auto"/>
            </w:tcBorders>
            <w:shd w:val="clear" w:color="auto" w:fill="auto"/>
            <w:hideMark/>
          </w:tcPr>
          <w:p w14:paraId="5EB85105"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600902D5" w14:textId="77777777" w:rsidR="008D6CF8" w:rsidRPr="008D6CF8" w:rsidRDefault="008D6CF8" w:rsidP="008D6CF8">
            <w:pPr>
              <w:jc w:val="right"/>
              <w:rPr>
                <w:color w:val="000000"/>
              </w:rPr>
            </w:pPr>
            <w:r w:rsidRPr="008D6CF8">
              <w:rPr>
                <w:color w:val="000000"/>
              </w:rPr>
              <w:t>7.85</w:t>
            </w:r>
          </w:p>
        </w:tc>
        <w:tc>
          <w:tcPr>
            <w:tcW w:w="7865" w:type="dxa"/>
            <w:gridSpan w:val="2"/>
            <w:tcBorders>
              <w:top w:val="nil"/>
              <w:left w:val="nil"/>
              <w:bottom w:val="single" w:sz="4" w:space="0" w:color="auto"/>
              <w:right w:val="single" w:sz="4" w:space="0" w:color="auto"/>
            </w:tcBorders>
            <w:shd w:val="clear" w:color="auto" w:fill="auto"/>
            <w:hideMark/>
          </w:tcPr>
          <w:p w14:paraId="54BE934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E25B65C" w14:textId="77777777" w:rsidR="008D6CF8" w:rsidRPr="008D6CF8" w:rsidRDefault="008D6CF8" w:rsidP="008D6CF8">
            <w:pPr>
              <w:rPr>
                <w:color w:val="000000"/>
              </w:rPr>
            </w:pPr>
            <w:r w:rsidRPr="008D6CF8">
              <w:rPr>
                <w:color w:val="000000"/>
              </w:rPr>
              <w:t xml:space="preserve">Акт ТО </w:t>
            </w:r>
          </w:p>
        </w:tc>
      </w:tr>
      <w:tr w:rsidR="008D6CF8" w:rsidRPr="008D6CF8" w14:paraId="0E2DC26F"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0556E09" w14:textId="77777777" w:rsidR="008D6CF8" w:rsidRPr="008D6CF8" w:rsidRDefault="008D6CF8" w:rsidP="008D6CF8">
            <w:pPr>
              <w:jc w:val="center"/>
              <w:rPr>
                <w:color w:val="000000"/>
              </w:rPr>
            </w:pPr>
            <w:r w:rsidRPr="008D6CF8">
              <w:rPr>
                <w:color w:val="000000"/>
              </w:rPr>
              <w:lastRenderedPageBreak/>
              <w:t>142</w:t>
            </w:r>
          </w:p>
        </w:tc>
        <w:tc>
          <w:tcPr>
            <w:tcW w:w="2483" w:type="dxa"/>
            <w:tcBorders>
              <w:top w:val="nil"/>
              <w:left w:val="nil"/>
              <w:bottom w:val="single" w:sz="4" w:space="0" w:color="auto"/>
              <w:right w:val="single" w:sz="4" w:space="0" w:color="auto"/>
            </w:tcBorders>
            <w:shd w:val="clear" w:color="auto" w:fill="auto"/>
            <w:hideMark/>
          </w:tcPr>
          <w:p w14:paraId="286B2A4F" w14:textId="77777777" w:rsidR="008D6CF8" w:rsidRPr="008D6CF8" w:rsidRDefault="008D6CF8" w:rsidP="008D6CF8">
            <w:pPr>
              <w:rPr>
                <w:color w:val="000000"/>
              </w:rPr>
            </w:pPr>
            <w:r w:rsidRPr="008D6CF8">
              <w:rPr>
                <w:color w:val="000000"/>
              </w:rPr>
              <w:t>Трубы стальные электросварные прямошовные из стали марок Ст2, 10, наружный диаметр 57 мм, толщина стенки 3,5 мм</w:t>
            </w:r>
          </w:p>
        </w:tc>
        <w:tc>
          <w:tcPr>
            <w:tcW w:w="1250" w:type="dxa"/>
            <w:tcBorders>
              <w:top w:val="nil"/>
              <w:left w:val="nil"/>
              <w:bottom w:val="single" w:sz="4" w:space="0" w:color="auto"/>
              <w:right w:val="single" w:sz="4" w:space="0" w:color="auto"/>
            </w:tcBorders>
            <w:shd w:val="clear" w:color="auto" w:fill="auto"/>
            <w:hideMark/>
          </w:tcPr>
          <w:p w14:paraId="3242E6C7"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B9C1E1C" w14:textId="77777777" w:rsidR="008D6CF8" w:rsidRPr="008D6CF8" w:rsidRDefault="008D6CF8" w:rsidP="008D6CF8">
            <w:pPr>
              <w:jc w:val="right"/>
              <w:rPr>
                <w:color w:val="000000"/>
              </w:rPr>
            </w:pPr>
            <w:r w:rsidRPr="008D6CF8">
              <w:rPr>
                <w:color w:val="000000"/>
              </w:rPr>
              <w:t>7.2</w:t>
            </w:r>
          </w:p>
        </w:tc>
        <w:tc>
          <w:tcPr>
            <w:tcW w:w="7865" w:type="dxa"/>
            <w:gridSpan w:val="2"/>
            <w:tcBorders>
              <w:top w:val="nil"/>
              <w:left w:val="nil"/>
              <w:bottom w:val="single" w:sz="4" w:space="0" w:color="auto"/>
              <w:right w:val="single" w:sz="4" w:space="0" w:color="auto"/>
            </w:tcBorders>
            <w:shd w:val="clear" w:color="auto" w:fill="auto"/>
            <w:hideMark/>
          </w:tcPr>
          <w:p w14:paraId="3F3BEC64" w14:textId="77777777" w:rsidR="008D6CF8" w:rsidRPr="008D6CF8" w:rsidRDefault="008D6CF8" w:rsidP="008D6CF8">
            <w:pPr>
              <w:jc w:val="right"/>
              <w:rPr>
                <w:color w:val="000000"/>
              </w:rPr>
            </w:pPr>
            <w:r w:rsidRPr="008D6CF8">
              <w:rPr>
                <w:color w:val="000000"/>
              </w:rPr>
              <w:t>7,85-3*0,1-2*0,1-2*0,075</w:t>
            </w:r>
          </w:p>
        </w:tc>
        <w:tc>
          <w:tcPr>
            <w:tcW w:w="1707" w:type="dxa"/>
            <w:gridSpan w:val="2"/>
            <w:tcBorders>
              <w:top w:val="nil"/>
              <w:left w:val="nil"/>
              <w:bottom w:val="single" w:sz="4" w:space="0" w:color="auto"/>
              <w:right w:val="single" w:sz="4" w:space="0" w:color="auto"/>
            </w:tcBorders>
            <w:shd w:val="clear" w:color="auto" w:fill="auto"/>
            <w:hideMark/>
          </w:tcPr>
          <w:p w14:paraId="78E89875" w14:textId="77777777" w:rsidR="008D6CF8" w:rsidRPr="008D6CF8" w:rsidRDefault="008D6CF8" w:rsidP="008D6CF8">
            <w:pPr>
              <w:rPr>
                <w:color w:val="000000"/>
              </w:rPr>
            </w:pPr>
            <w:r w:rsidRPr="008D6CF8">
              <w:rPr>
                <w:color w:val="000000"/>
              </w:rPr>
              <w:t xml:space="preserve">Акт ТО </w:t>
            </w:r>
          </w:p>
        </w:tc>
      </w:tr>
      <w:tr w:rsidR="008D6CF8" w:rsidRPr="008D6CF8" w14:paraId="318730FF"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C88CE9B" w14:textId="77777777" w:rsidR="008D6CF8" w:rsidRPr="008D6CF8" w:rsidRDefault="008D6CF8" w:rsidP="008D6CF8">
            <w:pPr>
              <w:jc w:val="center"/>
              <w:rPr>
                <w:color w:val="000000"/>
              </w:rPr>
            </w:pPr>
            <w:r w:rsidRPr="008D6CF8">
              <w:rPr>
                <w:color w:val="000000"/>
              </w:rPr>
              <w:t>143</w:t>
            </w:r>
          </w:p>
        </w:tc>
        <w:tc>
          <w:tcPr>
            <w:tcW w:w="2483" w:type="dxa"/>
            <w:tcBorders>
              <w:top w:val="nil"/>
              <w:left w:val="nil"/>
              <w:bottom w:val="single" w:sz="4" w:space="0" w:color="auto"/>
              <w:right w:val="single" w:sz="4" w:space="0" w:color="auto"/>
            </w:tcBorders>
            <w:shd w:val="clear" w:color="auto" w:fill="auto"/>
            <w:hideMark/>
          </w:tcPr>
          <w:p w14:paraId="776ABF36" w14:textId="77777777" w:rsidR="008D6CF8" w:rsidRPr="008D6CF8" w:rsidRDefault="008D6CF8" w:rsidP="008D6CF8">
            <w:pPr>
              <w:rPr>
                <w:color w:val="000000"/>
              </w:rPr>
            </w:pPr>
            <w:r w:rsidRPr="008D6CF8">
              <w:rPr>
                <w:color w:val="000000"/>
              </w:rPr>
              <w:t>Отвод 90° с радиусом кривизны R=1,5 Ду на давление до 16 МПа, номинальный диаметр 50 мм, наружный диаметр 57 мм, толщина стенки 4 мм</w:t>
            </w:r>
          </w:p>
        </w:tc>
        <w:tc>
          <w:tcPr>
            <w:tcW w:w="1250" w:type="dxa"/>
            <w:tcBorders>
              <w:top w:val="nil"/>
              <w:left w:val="nil"/>
              <w:bottom w:val="single" w:sz="4" w:space="0" w:color="auto"/>
              <w:right w:val="single" w:sz="4" w:space="0" w:color="auto"/>
            </w:tcBorders>
            <w:shd w:val="clear" w:color="auto" w:fill="auto"/>
            <w:hideMark/>
          </w:tcPr>
          <w:p w14:paraId="55366F94"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24636F70" w14:textId="77777777" w:rsidR="008D6CF8" w:rsidRPr="008D6CF8" w:rsidRDefault="008D6CF8" w:rsidP="008D6CF8">
            <w:pPr>
              <w:jc w:val="right"/>
              <w:rPr>
                <w:color w:val="000000"/>
              </w:rPr>
            </w:pPr>
            <w:r w:rsidRPr="008D6CF8">
              <w:rPr>
                <w:color w:val="000000"/>
              </w:rPr>
              <w:t>3</w:t>
            </w:r>
          </w:p>
        </w:tc>
        <w:tc>
          <w:tcPr>
            <w:tcW w:w="7865" w:type="dxa"/>
            <w:gridSpan w:val="2"/>
            <w:tcBorders>
              <w:top w:val="nil"/>
              <w:left w:val="nil"/>
              <w:bottom w:val="single" w:sz="4" w:space="0" w:color="auto"/>
              <w:right w:val="single" w:sz="4" w:space="0" w:color="auto"/>
            </w:tcBorders>
            <w:shd w:val="clear" w:color="auto" w:fill="auto"/>
            <w:hideMark/>
          </w:tcPr>
          <w:p w14:paraId="15B6DA0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2D71D2E" w14:textId="77777777" w:rsidR="008D6CF8" w:rsidRPr="008D6CF8" w:rsidRDefault="008D6CF8" w:rsidP="008D6CF8">
            <w:pPr>
              <w:rPr>
                <w:color w:val="000000"/>
              </w:rPr>
            </w:pPr>
            <w:r w:rsidRPr="008D6CF8">
              <w:rPr>
                <w:color w:val="000000"/>
              </w:rPr>
              <w:t xml:space="preserve">Акт ТО </w:t>
            </w:r>
          </w:p>
        </w:tc>
      </w:tr>
      <w:tr w:rsidR="008D6CF8" w:rsidRPr="008D6CF8" w14:paraId="432F3D1E"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2A6F84D3" w14:textId="77777777" w:rsidR="008D6CF8" w:rsidRPr="008D6CF8" w:rsidRDefault="008D6CF8" w:rsidP="008D6CF8">
            <w:pPr>
              <w:jc w:val="center"/>
              <w:rPr>
                <w:color w:val="000000"/>
              </w:rPr>
            </w:pPr>
            <w:r w:rsidRPr="008D6CF8">
              <w:rPr>
                <w:color w:val="000000"/>
              </w:rPr>
              <w:t>144</w:t>
            </w:r>
          </w:p>
        </w:tc>
        <w:tc>
          <w:tcPr>
            <w:tcW w:w="2483" w:type="dxa"/>
            <w:tcBorders>
              <w:top w:val="nil"/>
              <w:left w:val="nil"/>
              <w:bottom w:val="single" w:sz="4" w:space="0" w:color="auto"/>
              <w:right w:val="single" w:sz="4" w:space="0" w:color="auto"/>
            </w:tcBorders>
            <w:shd w:val="clear" w:color="auto" w:fill="auto"/>
            <w:hideMark/>
          </w:tcPr>
          <w:p w14:paraId="1347527F" w14:textId="77777777" w:rsidR="008D6CF8" w:rsidRPr="008D6CF8" w:rsidRDefault="008D6CF8" w:rsidP="008D6CF8">
            <w:pPr>
              <w:rPr>
                <w:color w:val="000000"/>
              </w:rPr>
            </w:pPr>
            <w:r w:rsidRPr="008D6CF8">
              <w:rPr>
                <w:color w:val="000000"/>
              </w:rPr>
              <w:t>Тройник равнопроходной бесшовный приварной, номинальное давление до 16 МПа, номинальный диаметр 50 мм, наружный диаметр и толщина стенки 57,0х4,0 мм</w:t>
            </w:r>
          </w:p>
        </w:tc>
        <w:tc>
          <w:tcPr>
            <w:tcW w:w="1250" w:type="dxa"/>
            <w:tcBorders>
              <w:top w:val="nil"/>
              <w:left w:val="nil"/>
              <w:bottom w:val="single" w:sz="4" w:space="0" w:color="auto"/>
              <w:right w:val="single" w:sz="4" w:space="0" w:color="auto"/>
            </w:tcBorders>
            <w:shd w:val="clear" w:color="auto" w:fill="auto"/>
            <w:hideMark/>
          </w:tcPr>
          <w:p w14:paraId="32347C53"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229239BF"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5EBE13B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D06A686" w14:textId="77777777" w:rsidR="008D6CF8" w:rsidRPr="008D6CF8" w:rsidRDefault="008D6CF8" w:rsidP="008D6CF8">
            <w:pPr>
              <w:rPr>
                <w:color w:val="000000"/>
              </w:rPr>
            </w:pPr>
            <w:r w:rsidRPr="008D6CF8">
              <w:rPr>
                <w:color w:val="000000"/>
              </w:rPr>
              <w:t xml:space="preserve">Акт ТО </w:t>
            </w:r>
          </w:p>
        </w:tc>
      </w:tr>
      <w:tr w:rsidR="008D6CF8" w:rsidRPr="008D6CF8" w14:paraId="5880568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6488AF5" w14:textId="77777777" w:rsidR="008D6CF8" w:rsidRPr="008D6CF8" w:rsidRDefault="008D6CF8" w:rsidP="008D6CF8">
            <w:pPr>
              <w:jc w:val="center"/>
              <w:rPr>
                <w:color w:val="000000"/>
              </w:rPr>
            </w:pPr>
            <w:r w:rsidRPr="008D6CF8">
              <w:rPr>
                <w:color w:val="000000"/>
              </w:rPr>
              <w:t>145</w:t>
            </w:r>
          </w:p>
        </w:tc>
        <w:tc>
          <w:tcPr>
            <w:tcW w:w="2483" w:type="dxa"/>
            <w:tcBorders>
              <w:top w:val="nil"/>
              <w:left w:val="nil"/>
              <w:bottom w:val="single" w:sz="4" w:space="0" w:color="auto"/>
              <w:right w:val="single" w:sz="4" w:space="0" w:color="auto"/>
            </w:tcBorders>
            <w:shd w:val="clear" w:color="auto" w:fill="auto"/>
            <w:hideMark/>
          </w:tcPr>
          <w:p w14:paraId="2807916D" w14:textId="77777777" w:rsidR="008D6CF8" w:rsidRPr="008D6CF8" w:rsidRDefault="008D6CF8" w:rsidP="008D6CF8">
            <w:pPr>
              <w:rPr>
                <w:color w:val="000000"/>
              </w:rPr>
            </w:pPr>
            <w:r w:rsidRPr="008D6CF8">
              <w:rPr>
                <w:color w:val="000000"/>
              </w:rPr>
              <w:t xml:space="preserve">Переход концентрический бесшовный приварной, номинальное давление 16 МПа, наружный диаметр и </w:t>
            </w:r>
            <w:r w:rsidRPr="008D6CF8">
              <w:rPr>
                <w:color w:val="000000"/>
              </w:rPr>
              <w:lastRenderedPageBreak/>
              <w:t>толщина стенки 159х8-57х4 мм</w:t>
            </w:r>
          </w:p>
        </w:tc>
        <w:tc>
          <w:tcPr>
            <w:tcW w:w="1250" w:type="dxa"/>
            <w:tcBorders>
              <w:top w:val="nil"/>
              <w:left w:val="nil"/>
              <w:bottom w:val="single" w:sz="4" w:space="0" w:color="auto"/>
              <w:right w:val="single" w:sz="4" w:space="0" w:color="auto"/>
            </w:tcBorders>
            <w:shd w:val="clear" w:color="auto" w:fill="auto"/>
            <w:hideMark/>
          </w:tcPr>
          <w:p w14:paraId="4562D3D2" w14:textId="77777777" w:rsidR="008D6CF8" w:rsidRPr="008D6CF8" w:rsidRDefault="008D6CF8" w:rsidP="008D6CF8">
            <w:pPr>
              <w:jc w:val="center"/>
              <w:rPr>
                <w:color w:val="000000"/>
              </w:rPr>
            </w:pPr>
            <w:r w:rsidRPr="008D6CF8">
              <w:rPr>
                <w:color w:val="000000"/>
              </w:rPr>
              <w:lastRenderedPageBreak/>
              <w:t>шт</w:t>
            </w:r>
          </w:p>
        </w:tc>
        <w:tc>
          <w:tcPr>
            <w:tcW w:w="1417" w:type="dxa"/>
            <w:tcBorders>
              <w:top w:val="nil"/>
              <w:left w:val="nil"/>
              <w:bottom w:val="single" w:sz="4" w:space="0" w:color="auto"/>
              <w:right w:val="single" w:sz="4" w:space="0" w:color="auto"/>
            </w:tcBorders>
            <w:shd w:val="clear" w:color="auto" w:fill="auto"/>
            <w:hideMark/>
          </w:tcPr>
          <w:p w14:paraId="7B64F53A"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6B20BF6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25B029E" w14:textId="77777777" w:rsidR="008D6CF8" w:rsidRPr="008D6CF8" w:rsidRDefault="008D6CF8" w:rsidP="008D6CF8">
            <w:pPr>
              <w:rPr>
                <w:color w:val="000000"/>
              </w:rPr>
            </w:pPr>
            <w:r w:rsidRPr="008D6CF8">
              <w:rPr>
                <w:color w:val="000000"/>
              </w:rPr>
              <w:t xml:space="preserve">Акт ТО </w:t>
            </w:r>
          </w:p>
        </w:tc>
      </w:tr>
      <w:tr w:rsidR="008D6CF8" w:rsidRPr="008D6CF8" w14:paraId="597B3092"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E83EE1A" w14:textId="77777777" w:rsidR="008D6CF8" w:rsidRPr="008D6CF8" w:rsidRDefault="008D6CF8" w:rsidP="008D6CF8">
            <w:pPr>
              <w:jc w:val="center"/>
              <w:rPr>
                <w:color w:val="000000"/>
              </w:rPr>
            </w:pPr>
            <w:r w:rsidRPr="008D6CF8">
              <w:rPr>
                <w:color w:val="000000"/>
              </w:rPr>
              <w:t>146</w:t>
            </w:r>
          </w:p>
        </w:tc>
        <w:tc>
          <w:tcPr>
            <w:tcW w:w="2483" w:type="dxa"/>
            <w:tcBorders>
              <w:top w:val="nil"/>
              <w:left w:val="nil"/>
              <w:bottom w:val="single" w:sz="4" w:space="0" w:color="auto"/>
              <w:right w:val="single" w:sz="4" w:space="0" w:color="auto"/>
            </w:tcBorders>
            <w:shd w:val="clear" w:color="auto" w:fill="auto"/>
            <w:hideMark/>
          </w:tcPr>
          <w:p w14:paraId="365247B8" w14:textId="77777777" w:rsidR="008D6CF8" w:rsidRPr="008D6CF8" w:rsidRDefault="008D6CF8" w:rsidP="008D6CF8">
            <w:pPr>
              <w:rPr>
                <w:color w:val="000000"/>
              </w:rPr>
            </w:pPr>
            <w:r w:rsidRPr="008D6CF8">
              <w:rPr>
                <w:color w:val="000000"/>
              </w:rPr>
              <w:t>Гидравлическое испытание трубопроводов систем отопления, диаметром 250мм - 49м,  диаметром 300 мм - 6м</w:t>
            </w:r>
          </w:p>
        </w:tc>
        <w:tc>
          <w:tcPr>
            <w:tcW w:w="1250" w:type="dxa"/>
            <w:tcBorders>
              <w:top w:val="nil"/>
              <w:left w:val="nil"/>
              <w:bottom w:val="single" w:sz="4" w:space="0" w:color="auto"/>
              <w:right w:val="single" w:sz="4" w:space="0" w:color="auto"/>
            </w:tcBorders>
            <w:shd w:val="clear" w:color="auto" w:fill="auto"/>
            <w:hideMark/>
          </w:tcPr>
          <w:p w14:paraId="0D962361"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53D8094B" w14:textId="77777777" w:rsidR="008D6CF8" w:rsidRPr="008D6CF8" w:rsidRDefault="008D6CF8" w:rsidP="008D6CF8">
            <w:pPr>
              <w:jc w:val="right"/>
              <w:rPr>
                <w:color w:val="000000"/>
              </w:rPr>
            </w:pPr>
            <w:r w:rsidRPr="008D6CF8">
              <w:rPr>
                <w:color w:val="000000"/>
              </w:rPr>
              <w:t>55</w:t>
            </w:r>
          </w:p>
        </w:tc>
        <w:tc>
          <w:tcPr>
            <w:tcW w:w="7865" w:type="dxa"/>
            <w:gridSpan w:val="2"/>
            <w:tcBorders>
              <w:top w:val="nil"/>
              <w:left w:val="nil"/>
              <w:bottom w:val="single" w:sz="4" w:space="0" w:color="auto"/>
              <w:right w:val="single" w:sz="4" w:space="0" w:color="auto"/>
            </w:tcBorders>
            <w:shd w:val="clear" w:color="auto" w:fill="auto"/>
            <w:hideMark/>
          </w:tcPr>
          <w:p w14:paraId="21E95FE9" w14:textId="77777777" w:rsidR="008D6CF8" w:rsidRPr="008D6CF8" w:rsidRDefault="008D6CF8" w:rsidP="008D6CF8">
            <w:pPr>
              <w:jc w:val="right"/>
              <w:rPr>
                <w:color w:val="000000"/>
              </w:rPr>
            </w:pPr>
            <w:r w:rsidRPr="008D6CF8">
              <w:rPr>
                <w:color w:val="000000"/>
              </w:rPr>
              <w:t>6+49</w:t>
            </w:r>
          </w:p>
        </w:tc>
        <w:tc>
          <w:tcPr>
            <w:tcW w:w="1707" w:type="dxa"/>
            <w:gridSpan w:val="2"/>
            <w:tcBorders>
              <w:top w:val="nil"/>
              <w:left w:val="nil"/>
              <w:bottom w:val="single" w:sz="4" w:space="0" w:color="auto"/>
              <w:right w:val="single" w:sz="4" w:space="0" w:color="auto"/>
            </w:tcBorders>
            <w:shd w:val="clear" w:color="auto" w:fill="auto"/>
            <w:hideMark/>
          </w:tcPr>
          <w:p w14:paraId="11112312" w14:textId="77777777" w:rsidR="008D6CF8" w:rsidRPr="008D6CF8" w:rsidRDefault="008D6CF8" w:rsidP="008D6CF8">
            <w:pPr>
              <w:rPr>
                <w:color w:val="000000"/>
              </w:rPr>
            </w:pPr>
            <w:r w:rsidRPr="008D6CF8">
              <w:rPr>
                <w:color w:val="000000"/>
              </w:rPr>
              <w:t xml:space="preserve">Акт ТО </w:t>
            </w:r>
          </w:p>
        </w:tc>
      </w:tr>
      <w:tr w:rsidR="008D6CF8" w:rsidRPr="008D6CF8" w14:paraId="5BFBF789"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603325E" w14:textId="77777777" w:rsidR="008D6CF8" w:rsidRPr="008D6CF8" w:rsidRDefault="008D6CF8" w:rsidP="008D6CF8">
            <w:pPr>
              <w:jc w:val="center"/>
              <w:rPr>
                <w:color w:val="000000"/>
              </w:rPr>
            </w:pPr>
            <w:r w:rsidRPr="008D6CF8">
              <w:rPr>
                <w:color w:val="000000"/>
              </w:rPr>
              <w:t>147</w:t>
            </w:r>
          </w:p>
        </w:tc>
        <w:tc>
          <w:tcPr>
            <w:tcW w:w="2483" w:type="dxa"/>
            <w:tcBorders>
              <w:top w:val="nil"/>
              <w:left w:val="nil"/>
              <w:bottom w:val="single" w:sz="4" w:space="0" w:color="auto"/>
              <w:right w:val="single" w:sz="4" w:space="0" w:color="auto"/>
            </w:tcBorders>
            <w:shd w:val="clear" w:color="auto" w:fill="auto"/>
            <w:hideMark/>
          </w:tcPr>
          <w:p w14:paraId="23B03E7B" w14:textId="77777777" w:rsidR="008D6CF8" w:rsidRPr="008D6CF8" w:rsidRDefault="008D6CF8" w:rsidP="008D6CF8">
            <w:pPr>
              <w:rPr>
                <w:color w:val="000000"/>
              </w:rPr>
            </w:pPr>
            <w:r w:rsidRPr="008D6CF8">
              <w:rPr>
                <w:color w:val="000000"/>
              </w:rPr>
              <w:t>Гидравлическое испытание трубопроводов систем отопления диаметром 200 мм - 3м, диаметром 150мм - 7м</w:t>
            </w:r>
          </w:p>
        </w:tc>
        <w:tc>
          <w:tcPr>
            <w:tcW w:w="1250" w:type="dxa"/>
            <w:tcBorders>
              <w:top w:val="nil"/>
              <w:left w:val="nil"/>
              <w:bottom w:val="single" w:sz="4" w:space="0" w:color="auto"/>
              <w:right w:val="single" w:sz="4" w:space="0" w:color="auto"/>
            </w:tcBorders>
            <w:shd w:val="clear" w:color="auto" w:fill="auto"/>
            <w:hideMark/>
          </w:tcPr>
          <w:p w14:paraId="3B59B19A"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7AFF2E45"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2A9EF84A" w14:textId="77777777" w:rsidR="008D6CF8" w:rsidRPr="008D6CF8" w:rsidRDefault="008D6CF8" w:rsidP="008D6CF8">
            <w:pPr>
              <w:jc w:val="right"/>
              <w:rPr>
                <w:color w:val="000000"/>
              </w:rPr>
            </w:pPr>
            <w:r w:rsidRPr="008D6CF8">
              <w:rPr>
                <w:color w:val="000000"/>
              </w:rPr>
              <w:t>3+7</w:t>
            </w:r>
          </w:p>
        </w:tc>
        <w:tc>
          <w:tcPr>
            <w:tcW w:w="1707" w:type="dxa"/>
            <w:gridSpan w:val="2"/>
            <w:tcBorders>
              <w:top w:val="nil"/>
              <w:left w:val="nil"/>
              <w:bottom w:val="single" w:sz="4" w:space="0" w:color="auto"/>
              <w:right w:val="single" w:sz="4" w:space="0" w:color="auto"/>
            </w:tcBorders>
            <w:shd w:val="clear" w:color="auto" w:fill="auto"/>
            <w:hideMark/>
          </w:tcPr>
          <w:p w14:paraId="2FA80607" w14:textId="77777777" w:rsidR="008D6CF8" w:rsidRPr="008D6CF8" w:rsidRDefault="008D6CF8" w:rsidP="008D6CF8">
            <w:pPr>
              <w:rPr>
                <w:color w:val="000000"/>
              </w:rPr>
            </w:pPr>
            <w:r w:rsidRPr="008D6CF8">
              <w:rPr>
                <w:color w:val="000000"/>
              </w:rPr>
              <w:t xml:space="preserve">Акт ТО </w:t>
            </w:r>
          </w:p>
        </w:tc>
      </w:tr>
      <w:tr w:rsidR="008D6CF8" w:rsidRPr="008D6CF8" w14:paraId="355A948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C541710" w14:textId="77777777" w:rsidR="008D6CF8" w:rsidRPr="008D6CF8" w:rsidRDefault="008D6CF8" w:rsidP="008D6CF8">
            <w:pPr>
              <w:jc w:val="center"/>
              <w:rPr>
                <w:color w:val="000000"/>
              </w:rPr>
            </w:pPr>
            <w:r w:rsidRPr="008D6CF8">
              <w:rPr>
                <w:color w:val="000000"/>
              </w:rPr>
              <w:t>148</w:t>
            </w:r>
          </w:p>
        </w:tc>
        <w:tc>
          <w:tcPr>
            <w:tcW w:w="2483" w:type="dxa"/>
            <w:tcBorders>
              <w:top w:val="nil"/>
              <w:left w:val="nil"/>
              <w:bottom w:val="single" w:sz="4" w:space="0" w:color="auto"/>
              <w:right w:val="single" w:sz="4" w:space="0" w:color="auto"/>
            </w:tcBorders>
            <w:shd w:val="clear" w:color="auto" w:fill="auto"/>
            <w:hideMark/>
          </w:tcPr>
          <w:p w14:paraId="7105A7E9" w14:textId="77777777" w:rsidR="008D6CF8" w:rsidRPr="008D6CF8" w:rsidRDefault="008D6CF8" w:rsidP="008D6CF8">
            <w:pPr>
              <w:rPr>
                <w:color w:val="000000"/>
              </w:rPr>
            </w:pPr>
            <w:r w:rsidRPr="008D6CF8">
              <w:rPr>
                <w:color w:val="000000"/>
              </w:rPr>
              <w:t>Гидравлическое испытание трубопроводов систем отоплениядиаметром 100 мм -12м, диаметром 80мм - 4м</w:t>
            </w:r>
          </w:p>
        </w:tc>
        <w:tc>
          <w:tcPr>
            <w:tcW w:w="1250" w:type="dxa"/>
            <w:tcBorders>
              <w:top w:val="nil"/>
              <w:left w:val="nil"/>
              <w:bottom w:val="single" w:sz="4" w:space="0" w:color="auto"/>
              <w:right w:val="single" w:sz="4" w:space="0" w:color="auto"/>
            </w:tcBorders>
            <w:shd w:val="clear" w:color="auto" w:fill="auto"/>
            <w:hideMark/>
          </w:tcPr>
          <w:p w14:paraId="01079374"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1AB07BB8"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7F870C9F" w14:textId="77777777" w:rsidR="008D6CF8" w:rsidRPr="008D6CF8" w:rsidRDefault="008D6CF8" w:rsidP="008D6CF8">
            <w:pPr>
              <w:jc w:val="right"/>
              <w:rPr>
                <w:color w:val="000000"/>
              </w:rPr>
            </w:pPr>
            <w:r w:rsidRPr="008D6CF8">
              <w:rPr>
                <w:color w:val="000000"/>
              </w:rPr>
              <w:t>12+4</w:t>
            </w:r>
          </w:p>
        </w:tc>
        <w:tc>
          <w:tcPr>
            <w:tcW w:w="1707" w:type="dxa"/>
            <w:gridSpan w:val="2"/>
            <w:tcBorders>
              <w:top w:val="nil"/>
              <w:left w:val="nil"/>
              <w:bottom w:val="single" w:sz="4" w:space="0" w:color="auto"/>
              <w:right w:val="single" w:sz="4" w:space="0" w:color="auto"/>
            </w:tcBorders>
            <w:shd w:val="clear" w:color="auto" w:fill="auto"/>
            <w:hideMark/>
          </w:tcPr>
          <w:p w14:paraId="7AFC1FBD" w14:textId="77777777" w:rsidR="008D6CF8" w:rsidRPr="008D6CF8" w:rsidRDefault="008D6CF8" w:rsidP="008D6CF8">
            <w:pPr>
              <w:rPr>
                <w:color w:val="000000"/>
              </w:rPr>
            </w:pPr>
            <w:r w:rsidRPr="008D6CF8">
              <w:rPr>
                <w:color w:val="000000"/>
              </w:rPr>
              <w:t xml:space="preserve">Акт ТО </w:t>
            </w:r>
          </w:p>
        </w:tc>
      </w:tr>
      <w:tr w:rsidR="008D6CF8" w:rsidRPr="008D6CF8" w14:paraId="39649347"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F00535B" w14:textId="77777777" w:rsidR="008D6CF8" w:rsidRPr="008D6CF8" w:rsidRDefault="008D6CF8" w:rsidP="008D6CF8">
            <w:pPr>
              <w:jc w:val="center"/>
              <w:rPr>
                <w:color w:val="000000"/>
              </w:rPr>
            </w:pPr>
            <w:r w:rsidRPr="008D6CF8">
              <w:rPr>
                <w:color w:val="000000"/>
              </w:rPr>
              <w:t>149</w:t>
            </w:r>
          </w:p>
        </w:tc>
        <w:tc>
          <w:tcPr>
            <w:tcW w:w="2483" w:type="dxa"/>
            <w:tcBorders>
              <w:top w:val="nil"/>
              <w:left w:val="nil"/>
              <w:bottom w:val="single" w:sz="4" w:space="0" w:color="auto"/>
              <w:right w:val="single" w:sz="4" w:space="0" w:color="auto"/>
            </w:tcBorders>
            <w:shd w:val="clear" w:color="auto" w:fill="auto"/>
            <w:hideMark/>
          </w:tcPr>
          <w:p w14:paraId="7A8ACE3B" w14:textId="77777777" w:rsidR="008D6CF8" w:rsidRPr="008D6CF8" w:rsidRDefault="008D6CF8" w:rsidP="008D6CF8">
            <w:pPr>
              <w:rPr>
                <w:color w:val="000000"/>
              </w:rPr>
            </w:pPr>
            <w:r w:rsidRPr="008D6CF8">
              <w:rPr>
                <w:color w:val="000000"/>
              </w:rPr>
              <w:t>Гидравлическое испытание трубопроводов систем отопления диаметром 50 мм</w:t>
            </w:r>
          </w:p>
        </w:tc>
        <w:tc>
          <w:tcPr>
            <w:tcW w:w="1250" w:type="dxa"/>
            <w:tcBorders>
              <w:top w:val="nil"/>
              <w:left w:val="nil"/>
              <w:bottom w:val="single" w:sz="4" w:space="0" w:color="auto"/>
              <w:right w:val="single" w:sz="4" w:space="0" w:color="auto"/>
            </w:tcBorders>
            <w:shd w:val="clear" w:color="auto" w:fill="auto"/>
            <w:hideMark/>
          </w:tcPr>
          <w:p w14:paraId="3A169728"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0FB1BEC3" w14:textId="77777777" w:rsidR="008D6CF8" w:rsidRPr="008D6CF8" w:rsidRDefault="008D6CF8" w:rsidP="008D6CF8">
            <w:pPr>
              <w:jc w:val="right"/>
              <w:rPr>
                <w:color w:val="000000"/>
              </w:rPr>
            </w:pPr>
            <w:r w:rsidRPr="008D6CF8">
              <w:rPr>
                <w:color w:val="000000"/>
              </w:rPr>
              <w:t>7.85</w:t>
            </w:r>
          </w:p>
        </w:tc>
        <w:tc>
          <w:tcPr>
            <w:tcW w:w="7865" w:type="dxa"/>
            <w:gridSpan w:val="2"/>
            <w:tcBorders>
              <w:top w:val="nil"/>
              <w:left w:val="nil"/>
              <w:bottom w:val="single" w:sz="4" w:space="0" w:color="auto"/>
              <w:right w:val="single" w:sz="4" w:space="0" w:color="auto"/>
            </w:tcBorders>
            <w:shd w:val="clear" w:color="auto" w:fill="auto"/>
            <w:hideMark/>
          </w:tcPr>
          <w:p w14:paraId="30F0018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27764D9" w14:textId="77777777" w:rsidR="008D6CF8" w:rsidRPr="008D6CF8" w:rsidRDefault="008D6CF8" w:rsidP="008D6CF8">
            <w:pPr>
              <w:rPr>
                <w:color w:val="000000"/>
              </w:rPr>
            </w:pPr>
            <w:r w:rsidRPr="008D6CF8">
              <w:rPr>
                <w:color w:val="000000"/>
              </w:rPr>
              <w:t xml:space="preserve">Акт ТО </w:t>
            </w:r>
          </w:p>
        </w:tc>
      </w:tr>
      <w:tr w:rsidR="008D6CF8" w:rsidRPr="008D6CF8" w14:paraId="7C501F02"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272D858" w14:textId="77777777" w:rsidR="008D6CF8" w:rsidRPr="008D6CF8" w:rsidRDefault="008D6CF8" w:rsidP="008D6CF8">
            <w:pPr>
              <w:jc w:val="center"/>
              <w:rPr>
                <w:color w:val="000000"/>
              </w:rPr>
            </w:pPr>
            <w:r w:rsidRPr="008D6CF8">
              <w:rPr>
                <w:color w:val="000000"/>
              </w:rPr>
              <w:t>150</w:t>
            </w:r>
          </w:p>
        </w:tc>
        <w:tc>
          <w:tcPr>
            <w:tcW w:w="2483" w:type="dxa"/>
            <w:tcBorders>
              <w:top w:val="nil"/>
              <w:left w:val="nil"/>
              <w:bottom w:val="single" w:sz="4" w:space="0" w:color="auto"/>
              <w:right w:val="single" w:sz="4" w:space="0" w:color="auto"/>
            </w:tcBorders>
            <w:shd w:val="clear" w:color="auto" w:fill="auto"/>
            <w:hideMark/>
          </w:tcPr>
          <w:p w14:paraId="6AE298BC" w14:textId="77777777" w:rsidR="008D6CF8" w:rsidRPr="008D6CF8" w:rsidRDefault="008D6CF8" w:rsidP="008D6CF8">
            <w:pPr>
              <w:rPr>
                <w:color w:val="000000"/>
              </w:rPr>
            </w:pPr>
            <w:r w:rsidRPr="008D6CF8">
              <w:rPr>
                <w:color w:val="000000"/>
              </w:rPr>
              <w:t xml:space="preserve">Приварка фланцев к стальным трубопроводам </w:t>
            </w:r>
            <w:r w:rsidRPr="008D6CF8">
              <w:rPr>
                <w:color w:val="000000"/>
              </w:rPr>
              <w:lastRenderedPageBreak/>
              <w:t>диаметром: 300 мм для установки задвижки</w:t>
            </w:r>
          </w:p>
        </w:tc>
        <w:tc>
          <w:tcPr>
            <w:tcW w:w="1250" w:type="dxa"/>
            <w:tcBorders>
              <w:top w:val="nil"/>
              <w:left w:val="nil"/>
              <w:bottom w:val="single" w:sz="4" w:space="0" w:color="auto"/>
              <w:right w:val="single" w:sz="4" w:space="0" w:color="auto"/>
            </w:tcBorders>
            <w:shd w:val="clear" w:color="auto" w:fill="auto"/>
            <w:hideMark/>
          </w:tcPr>
          <w:p w14:paraId="120A4C4D" w14:textId="77777777" w:rsidR="008D6CF8" w:rsidRPr="008D6CF8" w:rsidRDefault="008D6CF8" w:rsidP="008D6CF8">
            <w:pPr>
              <w:jc w:val="center"/>
              <w:rPr>
                <w:color w:val="000000"/>
              </w:rPr>
            </w:pPr>
            <w:r w:rsidRPr="008D6CF8">
              <w:rPr>
                <w:color w:val="000000"/>
              </w:rPr>
              <w:lastRenderedPageBreak/>
              <w:t>шт</w:t>
            </w:r>
          </w:p>
        </w:tc>
        <w:tc>
          <w:tcPr>
            <w:tcW w:w="1417" w:type="dxa"/>
            <w:tcBorders>
              <w:top w:val="nil"/>
              <w:left w:val="nil"/>
              <w:bottom w:val="single" w:sz="4" w:space="0" w:color="auto"/>
              <w:right w:val="single" w:sz="4" w:space="0" w:color="auto"/>
            </w:tcBorders>
            <w:shd w:val="clear" w:color="auto" w:fill="auto"/>
            <w:hideMark/>
          </w:tcPr>
          <w:p w14:paraId="301DDDF2"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04D85AB2" w14:textId="77777777" w:rsidR="008D6CF8" w:rsidRPr="008D6CF8" w:rsidRDefault="008D6CF8" w:rsidP="008D6CF8">
            <w:pPr>
              <w:jc w:val="right"/>
              <w:rPr>
                <w:color w:val="000000"/>
              </w:rPr>
            </w:pPr>
            <w:r w:rsidRPr="008D6CF8">
              <w:rPr>
                <w:color w:val="000000"/>
              </w:rPr>
              <w:t>2*2</w:t>
            </w:r>
          </w:p>
        </w:tc>
        <w:tc>
          <w:tcPr>
            <w:tcW w:w="1707" w:type="dxa"/>
            <w:gridSpan w:val="2"/>
            <w:tcBorders>
              <w:top w:val="nil"/>
              <w:left w:val="nil"/>
              <w:bottom w:val="single" w:sz="4" w:space="0" w:color="auto"/>
              <w:right w:val="single" w:sz="4" w:space="0" w:color="auto"/>
            </w:tcBorders>
            <w:shd w:val="clear" w:color="auto" w:fill="auto"/>
            <w:hideMark/>
          </w:tcPr>
          <w:p w14:paraId="7B1C009A" w14:textId="77777777" w:rsidR="008D6CF8" w:rsidRPr="008D6CF8" w:rsidRDefault="008D6CF8" w:rsidP="008D6CF8">
            <w:pPr>
              <w:rPr>
                <w:color w:val="000000"/>
              </w:rPr>
            </w:pPr>
            <w:r w:rsidRPr="008D6CF8">
              <w:rPr>
                <w:color w:val="000000"/>
              </w:rPr>
              <w:t xml:space="preserve">Акт ТО </w:t>
            </w:r>
          </w:p>
        </w:tc>
      </w:tr>
      <w:tr w:rsidR="008D6CF8" w:rsidRPr="008D6CF8" w14:paraId="3800C348"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28C294BA" w14:textId="77777777" w:rsidR="008D6CF8" w:rsidRPr="008D6CF8" w:rsidRDefault="008D6CF8" w:rsidP="008D6CF8">
            <w:pPr>
              <w:jc w:val="center"/>
              <w:rPr>
                <w:color w:val="000000"/>
              </w:rPr>
            </w:pPr>
            <w:r w:rsidRPr="008D6CF8">
              <w:rPr>
                <w:color w:val="000000"/>
              </w:rPr>
              <w:t>151</w:t>
            </w:r>
          </w:p>
        </w:tc>
        <w:tc>
          <w:tcPr>
            <w:tcW w:w="2483" w:type="dxa"/>
            <w:tcBorders>
              <w:top w:val="nil"/>
              <w:left w:val="nil"/>
              <w:bottom w:val="single" w:sz="4" w:space="0" w:color="auto"/>
              <w:right w:val="single" w:sz="4" w:space="0" w:color="auto"/>
            </w:tcBorders>
            <w:shd w:val="clear" w:color="auto" w:fill="auto"/>
            <w:hideMark/>
          </w:tcPr>
          <w:p w14:paraId="4BD066EE" w14:textId="77777777" w:rsidR="008D6CF8" w:rsidRPr="008D6CF8" w:rsidRDefault="008D6CF8" w:rsidP="008D6CF8">
            <w:pPr>
              <w:rPr>
                <w:color w:val="000000"/>
              </w:rPr>
            </w:pPr>
            <w:r w:rsidRPr="008D6CF8">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300 мм</w:t>
            </w:r>
          </w:p>
        </w:tc>
        <w:tc>
          <w:tcPr>
            <w:tcW w:w="1250" w:type="dxa"/>
            <w:tcBorders>
              <w:top w:val="nil"/>
              <w:left w:val="nil"/>
              <w:bottom w:val="single" w:sz="4" w:space="0" w:color="auto"/>
              <w:right w:val="single" w:sz="4" w:space="0" w:color="auto"/>
            </w:tcBorders>
            <w:shd w:val="clear" w:color="auto" w:fill="auto"/>
            <w:hideMark/>
          </w:tcPr>
          <w:p w14:paraId="15099D9E"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2CF0721E"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1F56B9D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D238DB8" w14:textId="77777777" w:rsidR="008D6CF8" w:rsidRPr="008D6CF8" w:rsidRDefault="008D6CF8" w:rsidP="008D6CF8">
            <w:pPr>
              <w:rPr>
                <w:color w:val="000000"/>
              </w:rPr>
            </w:pPr>
            <w:r w:rsidRPr="008D6CF8">
              <w:rPr>
                <w:color w:val="000000"/>
              </w:rPr>
              <w:t xml:space="preserve">Акт ТО </w:t>
            </w:r>
          </w:p>
        </w:tc>
      </w:tr>
      <w:tr w:rsidR="008D6CF8" w:rsidRPr="008D6CF8" w14:paraId="581AE6A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050692A" w14:textId="77777777" w:rsidR="008D6CF8" w:rsidRPr="008D6CF8" w:rsidRDefault="008D6CF8" w:rsidP="008D6CF8">
            <w:pPr>
              <w:jc w:val="center"/>
              <w:rPr>
                <w:color w:val="000000"/>
              </w:rPr>
            </w:pPr>
            <w:r w:rsidRPr="008D6CF8">
              <w:rPr>
                <w:color w:val="000000"/>
              </w:rPr>
              <w:t>152</w:t>
            </w:r>
          </w:p>
        </w:tc>
        <w:tc>
          <w:tcPr>
            <w:tcW w:w="2483" w:type="dxa"/>
            <w:tcBorders>
              <w:top w:val="nil"/>
              <w:left w:val="nil"/>
              <w:bottom w:val="single" w:sz="4" w:space="0" w:color="auto"/>
              <w:right w:val="single" w:sz="4" w:space="0" w:color="auto"/>
            </w:tcBorders>
            <w:shd w:val="clear" w:color="auto" w:fill="auto"/>
            <w:hideMark/>
          </w:tcPr>
          <w:p w14:paraId="77DF3916" w14:textId="77777777" w:rsidR="008D6CF8" w:rsidRPr="008D6CF8" w:rsidRDefault="008D6CF8" w:rsidP="008D6CF8">
            <w:pPr>
              <w:rPr>
                <w:color w:val="000000"/>
              </w:rPr>
            </w:pPr>
            <w:r w:rsidRPr="008D6CF8">
              <w:rPr>
                <w:color w:val="000000"/>
              </w:rPr>
              <w:t>Установка задвижек фланцевых на внутриквартальных сетях диаметром 300 мм</w:t>
            </w:r>
          </w:p>
        </w:tc>
        <w:tc>
          <w:tcPr>
            <w:tcW w:w="1250" w:type="dxa"/>
            <w:tcBorders>
              <w:top w:val="nil"/>
              <w:left w:val="nil"/>
              <w:bottom w:val="single" w:sz="4" w:space="0" w:color="auto"/>
              <w:right w:val="single" w:sz="4" w:space="0" w:color="auto"/>
            </w:tcBorders>
            <w:shd w:val="clear" w:color="auto" w:fill="auto"/>
            <w:hideMark/>
          </w:tcPr>
          <w:p w14:paraId="499DF01C"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B114A66"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715FF7EE"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9B74D3E" w14:textId="77777777" w:rsidR="008D6CF8" w:rsidRPr="008D6CF8" w:rsidRDefault="008D6CF8" w:rsidP="008D6CF8">
            <w:pPr>
              <w:rPr>
                <w:color w:val="000000"/>
              </w:rPr>
            </w:pPr>
            <w:r w:rsidRPr="008D6CF8">
              <w:rPr>
                <w:color w:val="000000"/>
              </w:rPr>
              <w:t xml:space="preserve">Акт ТО </w:t>
            </w:r>
          </w:p>
        </w:tc>
      </w:tr>
      <w:tr w:rsidR="008D6CF8" w:rsidRPr="008D6CF8" w14:paraId="7B062F3E"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1B0FE8DE" w14:textId="77777777" w:rsidR="008D6CF8" w:rsidRPr="008D6CF8" w:rsidRDefault="008D6CF8" w:rsidP="008D6CF8">
            <w:pPr>
              <w:jc w:val="center"/>
              <w:rPr>
                <w:color w:val="000000"/>
              </w:rPr>
            </w:pPr>
            <w:r w:rsidRPr="008D6CF8">
              <w:rPr>
                <w:color w:val="000000"/>
              </w:rPr>
              <w:t>153</w:t>
            </w:r>
          </w:p>
        </w:tc>
        <w:tc>
          <w:tcPr>
            <w:tcW w:w="2483" w:type="dxa"/>
            <w:tcBorders>
              <w:top w:val="nil"/>
              <w:left w:val="nil"/>
              <w:bottom w:val="single" w:sz="4" w:space="0" w:color="auto"/>
              <w:right w:val="single" w:sz="4" w:space="0" w:color="auto"/>
            </w:tcBorders>
            <w:shd w:val="clear" w:color="auto" w:fill="auto"/>
            <w:hideMark/>
          </w:tcPr>
          <w:p w14:paraId="4C654FB5"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300 мм</w:t>
            </w:r>
          </w:p>
        </w:tc>
        <w:tc>
          <w:tcPr>
            <w:tcW w:w="1250" w:type="dxa"/>
            <w:tcBorders>
              <w:top w:val="nil"/>
              <w:left w:val="nil"/>
              <w:bottom w:val="single" w:sz="4" w:space="0" w:color="auto"/>
              <w:right w:val="single" w:sz="4" w:space="0" w:color="auto"/>
            </w:tcBorders>
            <w:shd w:val="clear" w:color="auto" w:fill="auto"/>
            <w:hideMark/>
          </w:tcPr>
          <w:p w14:paraId="65AFC265"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22C18F42"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76A1A666"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2798593" w14:textId="77777777" w:rsidR="008D6CF8" w:rsidRPr="008D6CF8" w:rsidRDefault="008D6CF8" w:rsidP="008D6CF8">
            <w:pPr>
              <w:rPr>
                <w:color w:val="000000"/>
              </w:rPr>
            </w:pPr>
            <w:r w:rsidRPr="008D6CF8">
              <w:rPr>
                <w:color w:val="000000"/>
              </w:rPr>
              <w:t xml:space="preserve">Акт ТО </w:t>
            </w:r>
          </w:p>
        </w:tc>
      </w:tr>
      <w:tr w:rsidR="008D6CF8" w:rsidRPr="008D6CF8" w14:paraId="44E58FC9"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74F4B5F" w14:textId="77777777" w:rsidR="008D6CF8" w:rsidRPr="008D6CF8" w:rsidRDefault="008D6CF8" w:rsidP="008D6CF8">
            <w:pPr>
              <w:jc w:val="center"/>
              <w:rPr>
                <w:color w:val="000000"/>
              </w:rPr>
            </w:pPr>
            <w:r w:rsidRPr="008D6CF8">
              <w:rPr>
                <w:color w:val="000000"/>
              </w:rPr>
              <w:t>154</w:t>
            </w:r>
          </w:p>
        </w:tc>
        <w:tc>
          <w:tcPr>
            <w:tcW w:w="2483" w:type="dxa"/>
            <w:tcBorders>
              <w:top w:val="nil"/>
              <w:left w:val="nil"/>
              <w:bottom w:val="single" w:sz="4" w:space="0" w:color="auto"/>
              <w:right w:val="single" w:sz="4" w:space="0" w:color="auto"/>
            </w:tcBorders>
            <w:shd w:val="clear" w:color="auto" w:fill="auto"/>
            <w:hideMark/>
          </w:tcPr>
          <w:p w14:paraId="780B3A13" w14:textId="77777777" w:rsidR="008D6CF8" w:rsidRPr="008D6CF8" w:rsidRDefault="008D6CF8" w:rsidP="008D6CF8">
            <w:pPr>
              <w:rPr>
                <w:color w:val="000000"/>
              </w:rPr>
            </w:pPr>
            <w:r w:rsidRPr="008D6CF8">
              <w:rPr>
                <w:color w:val="000000"/>
              </w:rPr>
              <w:t xml:space="preserve">Приварка фланцев к стальным трубопроводам диаметром: 250 мм </w:t>
            </w:r>
            <w:r w:rsidRPr="008D6CF8">
              <w:rPr>
                <w:color w:val="000000"/>
              </w:rPr>
              <w:lastRenderedPageBreak/>
              <w:t>для установки задвижки</w:t>
            </w:r>
          </w:p>
        </w:tc>
        <w:tc>
          <w:tcPr>
            <w:tcW w:w="1250" w:type="dxa"/>
            <w:tcBorders>
              <w:top w:val="nil"/>
              <w:left w:val="nil"/>
              <w:bottom w:val="single" w:sz="4" w:space="0" w:color="auto"/>
              <w:right w:val="single" w:sz="4" w:space="0" w:color="auto"/>
            </w:tcBorders>
            <w:shd w:val="clear" w:color="auto" w:fill="auto"/>
            <w:hideMark/>
          </w:tcPr>
          <w:p w14:paraId="61BFDE71" w14:textId="77777777" w:rsidR="008D6CF8" w:rsidRPr="008D6CF8" w:rsidRDefault="008D6CF8" w:rsidP="008D6CF8">
            <w:pPr>
              <w:jc w:val="center"/>
              <w:rPr>
                <w:color w:val="000000"/>
              </w:rPr>
            </w:pPr>
            <w:r w:rsidRPr="008D6CF8">
              <w:rPr>
                <w:color w:val="000000"/>
              </w:rPr>
              <w:lastRenderedPageBreak/>
              <w:t>шт</w:t>
            </w:r>
          </w:p>
        </w:tc>
        <w:tc>
          <w:tcPr>
            <w:tcW w:w="1417" w:type="dxa"/>
            <w:tcBorders>
              <w:top w:val="nil"/>
              <w:left w:val="nil"/>
              <w:bottom w:val="single" w:sz="4" w:space="0" w:color="auto"/>
              <w:right w:val="single" w:sz="4" w:space="0" w:color="auto"/>
            </w:tcBorders>
            <w:shd w:val="clear" w:color="auto" w:fill="auto"/>
            <w:hideMark/>
          </w:tcPr>
          <w:p w14:paraId="18C5727D"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69C5EC4A" w14:textId="77777777" w:rsidR="008D6CF8" w:rsidRPr="008D6CF8" w:rsidRDefault="008D6CF8" w:rsidP="008D6CF8">
            <w:pPr>
              <w:jc w:val="right"/>
              <w:rPr>
                <w:color w:val="000000"/>
              </w:rPr>
            </w:pPr>
            <w:r w:rsidRPr="008D6CF8">
              <w:rPr>
                <w:color w:val="000000"/>
              </w:rPr>
              <w:t>(2+2+4)*2</w:t>
            </w:r>
          </w:p>
        </w:tc>
        <w:tc>
          <w:tcPr>
            <w:tcW w:w="1707" w:type="dxa"/>
            <w:gridSpan w:val="2"/>
            <w:tcBorders>
              <w:top w:val="nil"/>
              <w:left w:val="nil"/>
              <w:bottom w:val="single" w:sz="4" w:space="0" w:color="auto"/>
              <w:right w:val="single" w:sz="4" w:space="0" w:color="auto"/>
            </w:tcBorders>
            <w:shd w:val="clear" w:color="auto" w:fill="auto"/>
            <w:hideMark/>
          </w:tcPr>
          <w:p w14:paraId="6906CCA4" w14:textId="77777777" w:rsidR="008D6CF8" w:rsidRPr="008D6CF8" w:rsidRDefault="008D6CF8" w:rsidP="008D6CF8">
            <w:pPr>
              <w:rPr>
                <w:color w:val="000000"/>
              </w:rPr>
            </w:pPr>
            <w:r w:rsidRPr="008D6CF8">
              <w:rPr>
                <w:color w:val="000000"/>
              </w:rPr>
              <w:t xml:space="preserve">Акт ТО </w:t>
            </w:r>
          </w:p>
        </w:tc>
      </w:tr>
      <w:tr w:rsidR="008D6CF8" w:rsidRPr="008D6CF8" w14:paraId="1AE0E2A6"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35C9F48D" w14:textId="77777777" w:rsidR="008D6CF8" w:rsidRPr="008D6CF8" w:rsidRDefault="008D6CF8" w:rsidP="008D6CF8">
            <w:pPr>
              <w:jc w:val="center"/>
              <w:rPr>
                <w:color w:val="000000"/>
              </w:rPr>
            </w:pPr>
            <w:r w:rsidRPr="008D6CF8">
              <w:rPr>
                <w:color w:val="000000"/>
              </w:rPr>
              <w:t>155</w:t>
            </w:r>
          </w:p>
        </w:tc>
        <w:tc>
          <w:tcPr>
            <w:tcW w:w="2483" w:type="dxa"/>
            <w:tcBorders>
              <w:top w:val="nil"/>
              <w:left w:val="nil"/>
              <w:bottom w:val="single" w:sz="4" w:space="0" w:color="auto"/>
              <w:right w:val="single" w:sz="4" w:space="0" w:color="auto"/>
            </w:tcBorders>
            <w:shd w:val="clear" w:color="auto" w:fill="auto"/>
            <w:hideMark/>
          </w:tcPr>
          <w:p w14:paraId="1FB79998" w14:textId="77777777" w:rsidR="008D6CF8" w:rsidRPr="008D6CF8" w:rsidRDefault="008D6CF8" w:rsidP="008D6CF8">
            <w:pPr>
              <w:rPr>
                <w:color w:val="000000"/>
              </w:rPr>
            </w:pPr>
            <w:r w:rsidRPr="008D6CF8">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250 мм</w:t>
            </w:r>
          </w:p>
        </w:tc>
        <w:tc>
          <w:tcPr>
            <w:tcW w:w="1250" w:type="dxa"/>
            <w:tcBorders>
              <w:top w:val="nil"/>
              <w:left w:val="nil"/>
              <w:bottom w:val="single" w:sz="4" w:space="0" w:color="auto"/>
              <w:right w:val="single" w:sz="4" w:space="0" w:color="auto"/>
            </w:tcBorders>
            <w:shd w:val="clear" w:color="auto" w:fill="auto"/>
            <w:hideMark/>
          </w:tcPr>
          <w:p w14:paraId="618C23EC"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584B0E6B"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5274F81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C5F30D2" w14:textId="77777777" w:rsidR="008D6CF8" w:rsidRPr="008D6CF8" w:rsidRDefault="008D6CF8" w:rsidP="008D6CF8">
            <w:pPr>
              <w:rPr>
                <w:color w:val="000000"/>
              </w:rPr>
            </w:pPr>
            <w:r w:rsidRPr="008D6CF8">
              <w:rPr>
                <w:color w:val="000000"/>
              </w:rPr>
              <w:t xml:space="preserve">Акт ТО </w:t>
            </w:r>
          </w:p>
        </w:tc>
      </w:tr>
      <w:tr w:rsidR="008D6CF8" w:rsidRPr="008D6CF8" w14:paraId="7F7031E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063C59C" w14:textId="77777777" w:rsidR="008D6CF8" w:rsidRPr="008D6CF8" w:rsidRDefault="008D6CF8" w:rsidP="008D6CF8">
            <w:pPr>
              <w:jc w:val="center"/>
              <w:rPr>
                <w:color w:val="000000"/>
              </w:rPr>
            </w:pPr>
            <w:r w:rsidRPr="008D6CF8">
              <w:rPr>
                <w:color w:val="000000"/>
              </w:rPr>
              <w:t>156</w:t>
            </w:r>
          </w:p>
        </w:tc>
        <w:tc>
          <w:tcPr>
            <w:tcW w:w="2483" w:type="dxa"/>
            <w:tcBorders>
              <w:top w:val="nil"/>
              <w:left w:val="nil"/>
              <w:bottom w:val="single" w:sz="4" w:space="0" w:color="auto"/>
              <w:right w:val="single" w:sz="4" w:space="0" w:color="auto"/>
            </w:tcBorders>
            <w:shd w:val="clear" w:color="auto" w:fill="auto"/>
            <w:hideMark/>
          </w:tcPr>
          <w:p w14:paraId="4EA0BA34" w14:textId="77777777" w:rsidR="008D6CF8" w:rsidRPr="008D6CF8" w:rsidRDefault="008D6CF8" w:rsidP="008D6CF8">
            <w:pPr>
              <w:rPr>
                <w:color w:val="000000"/>
              </w:rPr>
            </w:pPr>
            <w:r w:rsidRPr="008D6CF8">
              <w:rPr>
                <w:color w:val="000000"/>
              </w:rPr>
              <w:t>Установка задвижек фланцевых на внутриквартальных сетях диаметром 250 мм</w:t>
            </w:r>
          </w:p>
        </w:tc>
        <w:tc>
          <w:tcPr>
            <w:tcW w:w="1250" w:type="dxa"/>
            <w:tcBorders>
              <w:top w:val="nil"/>
              <w:left w:val="nil"/>
              <w:bottom w:val="single" w:sz="4" w:space="0" w:color="auto"/>
              <w:right w:val="single" w:sz="4" w:space="0" w:color="auto"/>
            </w:tcBorders>
            <w:shd w:val="clear" w:color="auto" w:fill="auto"/>
            <w:hideMark/>
          </w:tcPr>
          <w:p w14:paraId="07143024"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2C8780FD"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656C2E51" w14:textId="77777777" w:rsidR="008D6CF8" w:rsidRPr="008D6CF8" w:rsidRDefault="008D6CF8" w:rsidP="008D6CF8">
            <w:pPr>
              <w:jc w:val="right"/>
              <w:rPr>
                <w:color w:val="000000"/>
              </w:rPr>
            </w:pPr>
            <w:r w:rsidRPr="008D6CF8">
              <w:rPr>
                <w:color w:val="000000"/>
              </w:rPr>
              <w:t>2+2+4</w:t>
            </w:r>
          </w:p>
        </w:tc>
        <w:tc>
          <w:tcPr>
            <w:tcW w:w="1707" w:type="dxa"/>
            <w:gridSpan w:val="2"/>
            <w:tcBorders>
              <w:top w:val="nil"/>
              <w:left w:val="nil"/>
              <w:bottom w:val="single" w:sz="4" w:space="0" w:color="auto"/>
              <w:right w:val="single" w:sz="4" w:space="0" w:color="auto"/>
            </w:tcBorders>
            <w:shd w:val="clear" w:color="auto" w:fill="auto"/>
            <w:hideMark/>
          </w:tcPr>
          <w:p w14:paraId="0239D36A" w14:textId="77777777" w:rsidR="008D6CF8" w:rsidRPr="008D6CF8" w:rsidRDefault="008D6CF8" w:rsidP="008D6CF8">
            <w:pPr>
              <w:rPr>
                <w:color w:val="000000"/>
              </w:rPr>
            </w:pPr>
            <w:r w:rsidRPr="008D6CF8">
              <w:rPr>
                <w:color w:val="000000"/>
              </w:rPr>
              <w:t xml:space="preserve">Акт ТО </w:t>
            </w:r>
          </w:p>
        </w:tc>
      </w:tr>
      <w:tr w:rsidR="008D6CF8" w:rsidRPr="008D6CF8" w14:paraId="00EF78A5"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0E36F45D" w14:textId="77777777" w:rsidR="008D6CF8" w:rsidRPr="008D6CF8" w:rsidRDefault="008D6CF8" w:rsidP="008D6CF8">
            <w:pPr>
              <w:jc w:val="center"/>
              <w:rPr>
                <w:color w:val="000000"/>
              </w:rPr>
            </w:pPr>
            <w:r w:rsidRPr="008D6CF8">
              <w:rPr>
                <w:color w:val="000000"/>
              </w:rPr>
              <w:t>157</w:t>
            </w:r>
          </w:p>
        </w:tc>
        <w:tc>
          <w:tcPr>
            <w:tcW w:w="2483" w:type="dxa"/>
            <w:tcBorders>
              <w:top w:val="nil"/>
              <w:left w:val="nil"/>
              <w:bottom w:val="single" w:sz="4" w:space="0" w:color="auto"/>
              <w:right w:val="single" w:sz="4" w:space="0" w:color="auto"/>
            </w:tcBorders>
            <w:shd w:val="clear" w:color="auto" w:fill="auto"/>
            <w:hideMark/>
          </w:tcPr>
          <w:p w14:paraId="6D4959FE"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250 мм</w:t>
            </w:r>
          </w:p>
        </w:tc>
        <w:tc>
          <w:tcPr>
            <w:tcW w:w="1250" w:type="dxa"/>
            <w:tcBorders>
              <w:top w:val="nil"/>
              <w:left w:val="nil"/>
              <w:bottom w:val="single" w:sz="4" w:space="0" w:color="auto"/>
              <w:right w:val="single" w:sz="4" w:space="0" w:color="auto"/>
            </w:tcBorders>
            <w:shd w:val="clear" w:color="auto" w:fill="auto"/>
            <w:hideMark/>
          </w:tcPr>
          <w:p w14:paraId="320E46AE"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68BA6025"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51074A9A"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FC5C3A6" w14:textId="77777777" w:rsidR="008D6CF8" w:rsidRPr="008D6CF8" w:rsidRDefault="008D6CF8" w:rsidP="008D6CF8">
            <w:pPr>
              <w:rPr>
                <w:color w:val="000000"/>
              </w:rPr>
            </w:pPr>
            <w:r w:rsidRPr="008D6CF8">
              <w:rPr>
                <w:color w:val="000000"/>
              </w:rPr>
              <w:t xml:space="preserve">Акт ТО </w:t>
            </w:r>
          </w:p>
        </w:tc>
      </w:tr>
      <w:tr w:rsidR="008D6CF8" w:rsidRPr="008D6CF8" w14:paraId="769D38E9"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DF41466" w14:textId="77777777" w:rsidR="008D6CF8" w:rsidRPr="008D6CF8" w:rsidRDefault="008D6CF8" w:rsidP="008D6CF8">
            <w:pPr>
              <w:jc w:val="center"/>
              <w:rPr>
                <w:color w:val="000000"/>
              </w:rPr>
            </w:pPr>
            <w:r w:rsidRPr="008D6CF8">
              <w:rPr>
                <w:color w:val="000000"/>
              </w:rPr>
              <w:t>158</w:t>
            </w:r>
          </w:p>
        </w:tc>
        <w:tc>
          <w:tcPr>
            <w:tcW w:w="2483" w:type="dxa"/>
            <w:tcBorders>
              <w:top w:val="nil"/>
              <w:left w:val="nil"/>
              <w:bottom w:val="single" w:sz="4" w:space="0" w:color="auto"/>
              <w:right w:val="single" w:sz="4" w:space="0" w:color="auto"/>
            </w:tcBorders>
            <w:shd w:val="clear" w:color="auto" w:fill="auto"/>
            <w:hideMark/>
          </w:tcPr>
          <w:p w14:paraId="17BF91AF" w14:textId="77777777" w:rsidR="008D6CF8" w:rsidRPr="008D6CF8" w:rsidRDefault="008D6CF8" w:rsidP="008D6CF8">
            <w:pPr>
              <w:rPr>
                <w:color w:val="000000"/>
              </w:rPr>
            </w:pPr>
            <w:r w:rsidRPr="008D6CF8">
              <w:rPr>
                <w:color w:val="000000"/>
              </w:rPr>
              <w:t xml:space="preserve">Приварка фланцев к стальным трубопроводам диаметром: 150 мм </w:t>
            </w:r>
            <w:r w:rsidRPr="008D6CF8">
              <w:rPr>
                <w:color w:val="000000"/>
              </w:rPr>
              <w:lastRenderedPageBreak/>
              <w:t>для установки задвижки</w:t>
            </w:r>
          </w:p>
        </w:tc>
        <w:tc>
          <w:tcPr>
            <w:tcW w:w="1250" w:type="dxa"/>
            <w:tcBorders>
              <w:top w:val="nil"/>
              <w:left w:val="nil"/>
              <w:bottom w:val="single" w:sz="4" w:space="0" w:color="auto"/>
              <w:right w:val="single" w:sz="4" w:space="0" w:color="auto"/>
            </w:tcBorders>
            <w:shd w:val="clear" w:color="auto" w:fill="auto"/>
            <w:hideMark/>
          </w:tcPr>
          <w:p w14:paraId="2B44928F" w14:textId="77777777" w:rsidR="008D6CF8" w:rsidRPr="008D6CF8" w:rsidRDefault="008D6CF8" w:rsidP="008D6CF8">
            <w:pPr>
              <w:jc w:val="center"/>
              <w:rPr>
                <w:color w:val="000000"/>
              </w:rPr>
            </w:pPr>
            <w:r w:rsidRPr="008D6CF8">
              <w:rPr>
                <w:color w:val="000000"/>
              </w:rPr>
              <w:lastRenderedPageBreak/>
              <w:t>шт</w:t>
            </w:r>
          </w:p>
        </w:tc>
        <w:tc>
          <w:tcPr>
            <w:tcW w:w="1417" w:type="dxa"/>
            <w:tcBorders>
              <w:top w:val="nil"/>
              <w:left w:val="nil"/>
              <w:bottom w:val="single" w:sz="4" w:space="0" w:color="auto"/>
              <w:right w:val="single" w:sz="4" w:space="0" w:color="auto"/>
            </w:tcBorders>
            <w:shd w:val="clear" w:color="auto" w:fill="auto"/>
            <w:hideMark/>
          </w:tcPr>
          <w:p w14:paraId="00B74355"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119EBD05" w14:textId="77777777" w:rsidR="008D6CF8" w:rsidRPr="008D6CF8" w:rsidRDefault="008D6CF8" w:rsidP="008D6CF8">
            <w:pPr>
              <w:jc w:val="right"/>
              <w:rPr>
                <w:color w:val="000000"/>
              </w:rPr>
            </w:pPr>
            <w:r w:rsidRPr="008D6CF8">
              <w:rPr>
                <w:color w:val="000000"/>
              </w:rPr>
              <w:t>(2+2)*2</w:t>
            </w:r>
          </w:p>
        </w:tc>
        <w:tc>
          <w:tcPr>
            <w:tcW w:w="1707" w:type="dxa"/>
            <w:gridSpan w:val="2"/>
            <w:tcBorders>
              <w:top w:val="nil"/>
              <w:left w:val="nil"/>
              <w:bottom w:val="single" w:sz="4" w:space="0" w:color="auto"/>
              <w:right w:val="single" w:sz="4" w:space="0" w:color="auto"/>
            </w:tcBorders>
            <w:shd w:val="clear" w:color="auto" w:fill="auto"/>
            <w:hideMark/>
          </w:tcPr>
          <w:p w14:paraId="11C61195" w14:textId="77777777" w:rsidR="008D6CF8" w:rsidRPr="008D6CF8" w:rsidRDefault="008D6CF8" w:rsidP="008D6CF8">
            <w:pPr>
              <w:rPr>
                <w:color w:val="000000"/>
              </w:rPr>
            </w:pPr>
            <w:r w:rsidRPr="008D6CF8">
              <w:rPr>
                <w:color w:val="000000"/>
              </w:rPr>
              <w:t xml:space="preserve">Акт ТО </w:t>
            </w:r>
          </w:p>
        </w:tc>
      </w:tr>
      <w:tr w:rsidR="008D6CF8" w:rsidRPr="008D6CF8" w14:paraId="78C9CBA6"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089D388C" w14:textId="77777777" w:rsidR="008D6CF8" w:rsidRPr="008D6CF8" w:rsidRDefault="008D6CF8" w:rsidP="008D6CF8">
            <w:pPr>
              <w:jc w:val="center"/>
              <w:rPr>
                <w:color w:val="000000"/>
              </w:rPr>
            </w:pPr>
            <w:r w:rsidRPr="008D6CF8">
              <w:rPr>
                <w:color w:val="000000"/>
              </w:rPr>
              <w:t>159</w:t>
            </w:r>
          </w:p>
        </w:tc>
        <w:tc>
          <w:tcPr>
            <w:tcW w:w="2483" w:type="dxa"/>
            <w:tcBorders>
              <w:top w:val="nil"/>
              <w:left w:val="nil"/>
              <w:bottom w:val="single" w:sz="4" w:space="0" w:color="auto"/>
              <w:right w:val="single" w:sz="4" w:space="0" w:color="auto"/>
            </w:tcBorders>
            <w:shd w:val="clear" w:color="auto" w:fill="auto"/>
            <w:hideMark/>
          </w:tcPr>
          <w:p w14:paraId="128F1254" w14:textId="77777777" w:rsidR="008D6CF8" w:rsidRPr="008D6CF8" w:rsidRDefault="008D6CF8" w:rsidP="008D6CF8">
            <w:pPr>
              <w:rPr>
                <w:color w:val="000000"/>
              </w:rPr>
            </w:pPr>
            <w:r w:rsidRPr="008D6CF8">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150 мм</w:t>
            </w:r>
          </w:p>
        </w:tc>
        <w:tc>
          <w:tcPr>
            <w:tcW w:w="1250" w:type="dxa"/>
            <w:tcBorders>
              <w:top w:val="nil"/>
              <w:left w:val="nil"/>
              <w:bottom w:val="single" w:sz="4" w:space="0" w:color="auto"/>
              <w:right w:val="single" w:sz="4" w:space="0" w:color="auto"/>
            </w:tcBorders>
            <w:shd w:val="clear" w:color="auto" w:fill="auto"/>
            <w:hideMark/>
          </w:tcPr>
          <w:p w14:paraId="15BECE3A"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53FA32E7"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407FABB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CEBAFF2" w14:textId="77777777" w:rsidR="008D6CF8" w:rsidRPr="008D6CF8" w:rsidRDefault="008D6CF8" w:rsidP="008D6CF8">
            <w:pPr>
              <w:rPr>
                <w:color w:val="000000"/>
              </w:rPr>
            </w:pPr>
            <w:r w:rsidRPr="008D6CF8">
              <w:rPr>
                <w:color w:val="000000"/>
              </w:rPr>
              <w:t xml:space="preserve">Акт ТО </w:t>
            </w:r>
          </w:p>
        </w:tc>
      </w:tr>
      <w:tr w:rsidR="008D6CF8" w:rsidRPr="008D6CF8" w14:paraId="2E402A26"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0969F81" w14:textId="77777777" w:rsidR="008D6CF8" w:rsidRPr="008D6CF8" w:rsidRDefault="008D6CF8" w:rsidP="008D6CF8">
            <w:pPr>
              <w:jc w:val="center"/>
              <w:rPr>
                <w:color w:val="000000"/>
              </w:rPr>
            </w:pPr>
            <w:r w:rsidRPr="008D6CF8">
              <w:rPr>
                <w:color w:val="000000"/>
              </w:rPr>
              <w:t>160</w:t>
            </w:r>
          </w:p>
        </w:tc>
        <w:tc>
          <w:tcPr>
            <w:tcW w:w="2483" w:type="dxa"/>
            <w:tcBorders>
              <w:top w:val="nil"/>
              <w:left w:val="nil"/>
              <w:bottom w:val="single" w:sz="4" w:space="0" w:color="auto"/>
              <w:right w:val="single" w:sz="4" w:space="0" w:color="auto"/>
            </w:tcBorders>
            <w:shd w:val="clear" w:color="auto" w:fill="auto"/>
            <w:hideMark/>
          </w:tcPr>
          <w:p w14:paraId="5D720FF9" w14:textId="77777777" w:rsidR="008D6CF8" w:rsidRPr="008D6CF8" w:rsidRDefault="008D6CF8" w:rsidP="008D6CF8">
            <w:pPr>
              <w:rPr>
                <w:color w:val="000000"/>
              </w:rPr>
            </w:pPr>
            <w:r w:rsidRPr="008D6CF8">
              <w:rPr>
                <w:color w:val="000000"/>
              </w:rPr>
              <w:t>Установка задвижек фланцевых на внутриквартальных сетях диаметром 150 мм</w:t>
            </w:r>
          </w:p>
        </w:tc>
        <w:tc>
          <w:tcPr>
            <w:tcW w:w="1250" w:type="dxa"/>
            <w:tcBorders>
              <w:top w:val="nil"/>
              <w:left w:val="nil"/>
              <w:bottom w:val="single" w:sz="4" w:space="0" w:color="auto"/>
              <w:right w:val="single" w:sz="4" w:space="0" w:color="auto"/>
            </w:tcBorders>
            <w:shd w:val="clear" w:color="auto" w:fill="auto"/>
            <w:hideMark/>
          </w:tcPr>
          <w:p w14:paraId="7BDBA3E3"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342B32E7"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784C9012" w14:textId="77777777" w:rsidR="008D6CF8" w:rsidRPr="008D6CF8" w:rsidRDefault="008D6CF8" w:rsidP="008D6CF8">
            <w:pPr>
              <w:jc w:val="right"/>
              <w:rPr>
                <w:color w:val="000000"/>
              </w:rPr>
            </w:pPr>
            <w:r w:rsidRPr="008D6CF8">
              <w:rPr>
                <w:color w:val="000000"/>
              </w:rPr>
              <w:t>2+2</w:t>
            </w:r>
          </w:p>
        </w:tc>
        <w:tc>
          <w:tcPr>
            <w:tcW w:w="1707" w:type="dxa"/>
            <w:gridSpan w:val="2"/>
            <w:tcBorders>
              <w:top w:val="nil"/>
              <w:left w:val="nil"/>
              <w:bottom w:val="single" w:sz="4" w:space="0" w:color="auto"/>
              <w:right w:val="single" w:sz="4" w:space="0" w:color="auto"/>
            </w:tcBorders>
            <w:shd w:val="clear" w:color="auto" w:fill="auto"/>
            <w:hideMark/>
          </w:tcPr>
          <w:p w14:paraId="2C3FFFAC" w14:textId="77777777" w:rsidR="008D6CF8" w:rsidRPr="008D6CF8" w:rsidRDefault="008D6CF8" w:rsidP="008D6CF8">
            <w:pPr>
              <w:rPr>
                <w:color w:val="000000"/>
              </w:rPr>
            </w:pPr>
            <w:r w:rsidRPr="008D6CF8">
              <w:rPr>
                <w:color w:val="000000"/>
              </w:rPr>
              <w:t xml:space="preserve">Акт ТО </w:t>
            </w:r>
          </w:p>
        </w:tc>
      </w:tr>
      <w:tr w:rsidR="008D6CF8" w:rsidRPr="008D6CF8" w14:paraId="708A316B"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E9DC446" w14:textId="77777777" w:rsidR="008D6CF8" w:rsidRPr="008D6CF8" w:rsidRDefault="008D6CF8" w:rsidP="008D6CF8">
            <w:pPr>
              <w:jc w:val="center"/>
              <w:rPr>
                <w:color w:val="000000"/>
              </w:rPr>
            </w:pPr>
            <w:r w:rsidRPr="008D6CF8">
              <w:rPr>
                <w:color w:val="000000"/>
              </w:rPr>
              <w:t>161</w:t>
            </w:r>
          </w:p>
        </w:tc>
        <w:tc>
          <w:tcPr>
            <w:tcW w:w="2483" w:type="dxa"/>
            <w:tcBorders>
              <w:top w:val="nil"/>
              <w:left w:val="nil"/>
              <w:bottom w:val="single" w:sz="4" w:space="0" w:color="auto"/>
              <w:right w:val="single" w:sz="4" w:space="0" w:color="auto"/>
            </w:tcBorders>
            <w:shd w:val="clear" w:color="auto" w:fill="auto"/>
            <w:hideMark/>
          </w:tcPr>
          <w:p w14:paraId="357FB4C8"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150 мм</w:t>
            </w:r>
          </w:p>
        </w:tc>
        <w:tc>
          <w:tcPr>
            <w:tcW w:w="1250" w:type="dxa"/>
            <w:tcBorders>
              <w:top w:val="nil"/>
              <w:left w:val="nil"/>
              <w:bottom w:val="single" w:sz="4" w:space="0" w:color="auto"/>
              <w:right w:val="single" w:sz="4" w:space="0" w:color="auto"/>
            </w:tcBorders>
            <w:shd w:val="clear" w:color="auto" w:fill="auto"/>
            <w:hideMark/>
          </w:tcPr>
          <w:p w14:paraId="7F47202A"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66A9DE58"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1DC3D62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CFC27A7" w14:textId="77777777" w:rsidR="008D6CF8" w:rsidRPr="008D6CF8" w:rsidRDefault="008D6CF8" w:rsidP="008D6CF8">
            <w:pPr>
              <w:rPr>
                <w:color w:val="000000"/>
              </w:rPr>
            </w:pPr>
            <w:r w:rsidRPr="008D6CF8">
              <w:rPr>
                <w:color w:val="000000"/>
              </w:rPr>
              <w:t xml:space="preserve">Акт ТО </w:t>
            </w:r>
          </w:p>
        </w:tc>
      </w:tr>
      <w:tr w:rsidR="008D6CF8" w:rsidRPr="008D6CF8" w14:paraId="53B2170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096CA8A" w14:textId="77777777" w:rsidR="008D6CF8" w:rsidRPr="008D6CF8" w:rsidRDefault="008D6CF8" w:rsidP="008D6CF8">
            <w:pPr>
              <w:jc w:val="center"/>
              <w:rPr>
                <w:color w:val="000000"/>
              </w:rPr>
            </w:pPr>
            <w:r w:rsidRPr="008D6CF8">
              <w:rPr>
                <w:color w:val="000000"/>
              </w:rPr>
              <w:t>162</w:t>
            </w:r>
          </w:p>
        </w:tc>
        <w:tc>
          <w:tcPr>
            <w:tcW w:w="2483" w:type="dxa"/>
            <w:tcBorders>
              <w:top w:val="nil"/>
              <w:left w:val="nil"/>
              <w:bottom w:val="single" w:sz="4" w:space="0" w:color="auto"/>
              <w:right w:val="single" w:sz="4" w:space="0" w:color="auto"/>
            </w:tcBorders>
            <w:shd w:val="clear" w:color="auto" w:fill="auto"/>
            <w:hideMark/>
          </w:tcPr>
          <w:p w14:paraId="33E4BC91" w14:textId="77777777" w:rsidR="008D6CF8" w:rsidRPr="008D6CF8" w:rsidRDefault="008D6CF8" w:rsidP="008D6CF8">
            <w:pPr>
              <w:rPr>
                <w:color w:val="000000"/>
              </w:rPr>
            </w:pPr>
            <w:r w:rsidRPr="008D6CF8">
              <w:rPr>
                <w:color w:val="000000"/>
              </w:rPr>
              <w:t xml:space="preserve">Установка задвижек фланцевых на врезках на жилые дома диаметром 100 </w:t>
            </w:r>
            <w:r w:rsidRPr="008D6CF8">
              <w:rPr>
                <w:color w:val="000000"/>
              </w:rPr>
              <w:lastRenderedPageBreak/>
              <w:t>мм - 8шт, диаметром 80мм - 2шт</w:t>
            </w:r>
          </w:p>
        </w:tc>
        <w:tc>
          <w:tcPr>
            <w:tcW w:w="1250" w:type="dxa"/>
            <w:tcBorders>
              <w:top w:val="nil"/>
              <w:left w:val="nil"/>
              <w:bottom w:val="single" w:sz="4" w:space="0" w:color="auto"/>
              <w:right w:val="single" w:sz="4" w:space="0" w:color="auto"/>
            </w:tcBorders>
            <w:shd w:val="clear" w:color="auto" w:fill="auto"/>
            <w:hideMark/>
          </w:tcPr>
          <w:p w14:paraId="6922D580" w14:textId="77777777" w:rsidR="008D6CF8" w:rsidRPr="008D6CF8" w:rsidRDefault="008D6CF8" w:rsidP="008D6CF8">
            <w:pPr>
              <w:jc w:val="center"/>
              <w:rPr>
                <w:color w:val="000000"/>
              </w:rPr>
            </w:pPr>
            <w:r w:rsidRPr="008D6CF8">
              <w:rPr>
                <w:color w:val="000000"/>
              </w:rPr>
              <w:lastRenderedPageBreak/>
              <w:t>шт</w:t>
            </w:r>
          </w:p>
        </w:tc>
        <w:tc>
          <w:tcPr>
            <w:tcW w:w="1417" w:type="dxa"/>
            <w:tcBorders>
              <w:top w:val="nil"/>
              <w:left w:val="nil"/>
              <w:bottom w:val="single" w:sz="4" w:space="0" w:color="auto"/>
              <w:right w:val="single" w:sz="4" w:space="0" w:color="auto"/>
            </w:tcBorders>
            <w:shd w:val="clear" w:color="auto" w:fill="auto"/>
            <w:hideMark/>
          </w:tcPr>
          <w:p w14:paraId="78657822"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67BEB6C5" w14:textId="77777777" w:rsidR="008D6CF8" w:rsidRPr="008D6CF8" w:rsidRDefault="008D6CF8" w:rsidP="008D6CF8">
            <w:pPr>
              <w:jc w:val="right"/>
              <w:rPr>
                <w:color w:val="000000"/>
              </w:rPr>
            </w:pPr>
            <w:r w:rsidRPr="008D6CF8">
              <w:rPr>
                <w:color w:val="000000"/>
              </w:rPr>
              <w:t>2+2+2+2+2</w:t>
            </w:r>
          </w:p>
        </w:tc>
        <w:tc>
          <w:tcPr>
            <w:tcW w:w="1707" w:type="dxa"/>
            <w:gridSpan w:val="2"/>
            <w:tcBorders>
              <w:top w:val="nil"/>
              <w:left w:val="nil"/>
              <w:bottom w:val="single" w:sz="4" w:space="0" w:color="auto"/>
              <w:right w:val="single" w:sz="4" w:space="0" w:color="auto"/>
            </w:tcBorders>
            <w:shd w:val="clear" w:color="auto" w:fill="auto"/>
            <w:hideMark/>
          </w:tcPr>
          <w:p w14:paraId="1A769EAD" w14:textId="77777777" w:rsidR="008D6CF8" w:rsidRPr="008D6CF8" w:rsidRDefault="008D6CF8" w:rsidP="008D6CF8">
            <w:pPr>
              <w:rPr>
                <w:color w:val="000000"/>
              </w:rPr>
            </w:pPr>
            <w:r w:rsidRPr="008D6CF8">
              <w:rPr>
                <w:color w:val="000000"/>
              </w:rPr>
              <w:t xml:space="preserve">Акт ТО </w:t>
            </w:r>
          </w:p>
        </w:tc>
      </w:tr>
      <w:tr w:rsidR="008D6CF8" w:rsidRPr="008D6CF8" w14:paraId="7EA5F110"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722A72FB" w14:textId="77777777" w:rsidR="008D6CF8" w:rsidRPr="008D6CF8" w:rsidRDefault="008D6CF8" w:rsidP="008D6CF8">
            <w:pPr>
              <w:jc w:val="center"/>
              <w:rPr>
                <w:color w:val="000000"/>
              </w:rPr>
            </w:pPr>
            <w:r w:rsidRPr="008D6CF8">
              <w:rPr>
                <w:color w:val="000000"/>
              </w:rPr>
              <w:t>163</w:t>
            </w:r>
          </w:p>
        </w:tc>
        <w:tc>
          <w:tcPr>
            <w:tcW w:w="2483" w:type="dxa"/>
            <w:tcBorders>
              <w:top w:val="nil"/>
              <w:left w:val="nil"/>
              <w:bottom w:val="single" w:sz="4" w:space="0" w:color="auto"/>
              <w:right w:val="single" w:sz="4" w:space="0" w:color="auto"/>
            </w:tcBorders>
            <w:shd w:val="clear" w:color="auto" w:fill="auto"/>
            <w:hideMark/>
          </w:tcPr>
          <w:p w14:paraId="618A08A8"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100 мм</w:t>
            </w:r>
          </w:p>
        </w:tc>
        <w:tc>
          <w:tcPr>
            <w:tcW w:w="1250" w:type="dxa"/>
            <w:tcBorders>
              <w:top w:val="nil"/>
              <w:left w:val="nil"/>
              <w:bottom w:val="single" w:sz="4" w:space="0" w:color="auto"/>
              <w:right w:val="single" w:sz="4" w:space="0" w:color="auto"/>
            </w:tcBorders>
            <w:shd w:val="clear" w:color="auto" w:fill="auto"/>
            <w:hideMark/>
          </w:tcPr>
          <w:p w14:paraId="077B1071"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173278C0"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064F0BF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18B78CC" w14:textId="77777777" w:rsidR="008D6CF8" w:rsidRPr="008D6CF8" w:rsidRDefault="008D6CF8" w:rsidP="008D6CF8">
            <w:pPr>
              <w:rPr>
                <w:color w:val="000000"/>
              </w:rPr>
            </w:pPr>
            <w:r w:rsidRPr="008D6CF8">
              <w:rPr>
                <w:color w:val="000000"/>
              </w:rPr>
              <w:t xml:space="preserve">Акт ТО </w:t>
            </w:r>
          </w:p>
        </w:tc>
      </w:tr>
      <w:tr w:rsidR="008D6CF8" w:rsidRPr="008D6CF8" w14:paraId="113D6AF0"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3F1DF38A" w14:textId="77777777" w:rsidR="008D6CF8" w:rsidRPr="008D6CF8" w:rsidRDefault="008D6CF8" w:rsidP="008D6CF8">
            <w:pPr>
              <w:jc w:val="center"/>
              <w:rPr>
                <w:color w:val="000000"/>
              </w:rPr>
            </w:pPr>
            <w:r w:rsidRPr="008D6CF8">
              <w:rPr>
                <w:color w:val="000000"/>
              </w:rPr>
              <w:t>164</w:t>
            </w:r>
          </w:p>
        </w:tc>
        <w:tc>
          <w:tcPr>
            <w:tcW w:w="2483" w:type="dxa"/>
            <w:tcBorders>
              <w:top w:val="nil"/>
              <w:left w:val="nil"/>
              <w:bottom w:val="single" w:sz="4" w:space="0" w:color="auto"/>
              <w:right w:val="single" w:sz="4" w:space="0" w:color="auto"/>
            </w:tcBorders>
            <w:shd w:val="clear" w:color="auto" w:fill="auto"/>
            <w:hideMark/>
          </w:tcPr>
          <w:p w14:paraId="7B14D15E" w14:textId="77777777" w:rsidR="008D6CF8" w:rsidRPr="008D6CF8" w:rsidRDefault="008D6CF8" w:rsidP="008D6CF8">
            <w:pPr>
              <w:rPr>
                <w:color w:val="000000"/>
              </w:rPr>
            </w:pPr>
            <w:r w:rsidRPr="008D6CF8">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100 мм</w:t>
            </w:r>
          </w:p>
        </w:tc>
        <w:tc>
          <w:tcPr>
            <w:tcW w:w="1250" w:type="dxa"/>
            <w:tcBorders>
              <w:top w:val="nil"/>
              <w:left w:val="nil"/>
              <w:bottom w:val="single" w:sz="4" w:space="0" w:color="auto"/>
              <w:right w:val="single" w:sz="4" w:space="0" w:color="auto"/>
            </w:tcBorders>
            <w:shd w:val="clear" w:color="auto" w:fill="auto"/>
            <w:hideMark/>
          </w:tcPr>
          <w:p w14:paraId="68B0F3FD"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678D2007"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2C1294B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FDF3692" w14:textId="77777777" w:rsidR="008D6CF8" w:rsidRPr="008D6CF8" w:rsidRDefault="008D6CF8" w:rsidP="008D6CF8">
            <w:pPr>
              <w:rPr>
                <w:color w:val="000000"/>
              </w:rPr>
            </w:pPr>
            <w:r w:rsidRPr="008D6CF8">
              <w:rPr>
                <w:color w:val="000000"/>
              </w:rPr>
              <w:t xml:space="preserve">Акт ТО </w:t>
            </w:r>
          </w:p>
        </w:tc>
      </w:tr>
      <w:tr w:rsidR="008D6CF8" w:rsidRPr="008D6CF8" w14:paraId="665BD870"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7C3C423D" w14:textId="77777777" w:rsidR="008D6CF8" w:rsidRPr="008D6CF8" w:rsidRDefault="008D6CF8" w:rsidP="008D6CF8">
            <w:pPr>
              <w:jc w:val="center"/>
              <w:rPr>
                <w:color w:val="000000"/>
              </w:rPr>
            </w:pPr>
            <w:r w:rsidRPr="008D6CF8">
              <w:rPr>
                <w:color w:val="000000"/>
              </w:rPr>
              <w:t>165</w:t>
            </w:r>
          </w:p>
        </w:tc>
        <w:tc>
          <w:tcPr>
            <w:tcW w:w="2483" w:type="dxa"/>
            <w:tcBorders>
              <w:top w:val="nil"/>
              <w:left w:val="nil"/>
              <w:bottom w:val="single" w:sz="4" w:space="0" w:color="auto"/>
              <w:right w:val="single" w:sz="4" w:space="0" w:color="auto"/>
            </w:tcBorders>
            <w:shd w:val="clear" w:color="auto" w:fill="auto"/>
            <w:hideMark/>
          </w:tcPr>
          <w:p w14:paraId="2EC6222F"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80 мм</w:t>
            </w:r>
          </w:p>
        </w:tc>
        <w:tc>
          <w:tcPr>
            <w:tcW w:w="1250" w:type="dxa"/>
            <w:tcBorders>
              <w:top w:val="nil"/>
              <w:left w:val="nil"/>
              <w:bottom w:val="single" w:sz="4" w:space="0" w:color="auto"/>
              <w:right w:val="single" w:sz="4" w:space="0" w:color="auto"/>
            </w:tcBorders>
            <w:shd w:val="clear" w:color="auto" w:fill="auto"/>
            <w:hideMark/>
          </w:tcPr>
          <w:p w14:paraId="021A4104"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43CE50F"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6F2C498A"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10E22DB" w14:textId="77777777" w:rsidR="008D6CF8" w:rsidRPr="008D6CF8" w:rsidRDefault="008D6CF8" w:rsidP="008D6CF8">
            <w:pPr>
              <w:rPr>
                <w:color w:val="000000"/>
              </w:rPr>
            </w:pPr>
            <w:r w:rsidRPr="008D6CF8">
              <w:rPr>
                <w:color w:val="000000"/>
              </w:rPr>
              <w:t xml:space="preserve">Акт ТО </w:t>
            </w:r>
          </w:p>
        </w:tc>
      </w:tr>
      <w:tr w:rsidR="008D6CF8" w:rsidRPr="008D6CF8" w14:paraId="480AA648"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C8B3952" w14:textId="77777777" w:rsidR="008D6CF8" w:rsidRPr="008D6CF8" w:rsidRDefault="008D6CF8" w:rsidP="008D6CF8">
            <w:pPr>
              <w:jc w:val="center"/>
              <w:rPr>
                <w:color w:val="000000"/>
              </w:rPr>
            </w:pPr>
            <w:r w:rsidRPr="008D6CF8">
              <w:rPr>
                <w:color w:val="000000"/>
              </w:rPr>
              <w:lastRenderedPageBreak/>
              <w:t>166</w:t>
            </w:r>
          </w:p>
        </w:tc>
        <w:tc>
          <w:tcPr>
            <w:tcW w:w="2483" w:type="dxa"/>
            <w:tcBorders>
              <w:top w:val="nil"/>
              <w:left w:val="nil"/>
              <w:bottom w:val="single" w:sz="4" w:space="0" w:color="auto"/>
              <w:right w:val="single" w:sz="4" w:space="0" w:color="auto"/>
            </w:tcBorders>
            <w:shd w:val="clear" w:color="auto" w:fill="auto"/>
            <w:hideMark/>
          </w:tcPr>
          <w:p w14:paraId="3422E990" w14:textId="77777777" w:rsidR="008D6CF8" w:rsidRPr="008D6CF8" w:rsidRDefault="008D6CF8" w:rsidP="008D6CF8">
            <w:pPr>
              <w:rPr>
                <w:color w:val="000000"/>
              </w:rPr>
            </w:pPr>
            <w:r w:rsidRPr="008D6CF8">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80 мм</w:t>
            </w:r>
          </w:p>
        </w:tc>
        <w:tc>
          <w:tcPr>
            <w:tcW w:w="1250" w:type="dxa"/>
            <w:tcBorders>
              <w:top w:val="nil"/>
              <w:left w:val="nil"/>
              <w:bottom w:val="single" w:sz="4" w:space="0" w:color="auto"/>
              <w:right w:val="single" w:sz="4" w:space="0" w:color="auto"/>
            </w:tcBorders>
            <w:shd w:val="clear" w:color="auto" w:fill="auto"/>
            <w:hideMark/>
          </w:tcPr>
          <w:p w14:paraId="3A670D02"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1E6ADB72"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0471767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FDA62BD" w14:textId="77777777" w:rsidR="008D6CF8" w:rsidRPr="008D6CF8" w:rsidRDefault="008D6CF8" w:rsidP="008D6CF8">
            <w:pPr>
              <w:rPr>
                <w:color w:val="000000"/>
              </w:rPr>
            </w:pPr>
            <w:r w:rsidRPr="008D6CF8">
              <w:rPr>
                <w:color w:val="000000"/>
              </w:rPr>
              <w:t xml:space="preserve">Акт ТО </w:t>
            </w:r>
          </w:p>
        </w:tc>
      </w:tr>
      <w:tr w:rsidR="008D6CF8" w:rsidRPr="008D6CF8" w14:paraId="41BF80F9"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5B99E5C8" w14:textId="77777777" w:rsidR="008D6CF8" w:rsidRPr="008D6CF8" w:rsidRDefault="008D6CF8" w:rsidP="008D6CF8">
            <w:pPr>
              <w:jc w:val="center"/>
              <w:rPr>
                <w:color w:val="000000"/>
              </w:rPr>
            </w:pPr>
            <w:r w:rsidRPr="008D6CF8">
              <w:rPr>
                <w:color w:val="000000"/>
              </w:rPr>
              <w:t>167</w:t>
            </w:r>
          </w:p>
        </w:tc>
        <w:tc>
          <w:tcPr>
            <w:tcW w:w="2483" w:type="dxa"/>
            <w:tcBorders>
              <w:top w:val="nil"/>
              <w:left w:val="nil"/>
              <w:bottom w:val="single" w:sz="4" w:space="0" w:color="auto"/>
              <w:right w:val="single" w:sz="4" w:space="0" w:color="auto"/>
            </w:tcBorders>
            <w:shd w:val="clear" w:color="auto" w:fill="auto"/>
            <w:hideMark/>
          </w:tcPr>
          <w:p w14:paraId="3A110A64" w14:textId="77777777" w:rsidR="008D6CF8" w:rsidRPr="008D6CF8" w:rsidRDefault="008D6CF8" w:rsidP="008D6CF8">
            <w:pPr>
              <w:rPr>
                <w:color w:val="000000"/>
              </w:rPr>
            </w:pPr>
            <w:r w:rsidRPr="008D6CF8">
              <w:rPr>
                <w:color w:val="000000"/>
              </w:rPr>
              <w:t>Установка задвижек фланцевых на врезках на жилые дома диаметром 50 мм</w:t>
            </w:r>
          </w:p>
        </w:tc>
        <w:tc>
          <w:tcPr>
            <w:tcW w:w="1250" w:type="dxa"/>
            <w:tcBorders>
              <w:top w:val="nil"/>
              <w:left w:val="nil"/>
              <w:bottom w:val="single" w:sz="4" w:space="0" w:color="auto"/>
              <w:right w:val="single" w:sz="4" w:space="0" w:color="auto"/>
            </w:tcBorders>
            <w:shd w:val="clear" w:color="auto" w:fill="auto"/>
            <w:hideMark/>
          </w:tcPr>
          <w:p w14:paraId="3AC864E9"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34D41C88"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485757B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9CDA854" w14:textId="77777777" w:rsidR="008D6CF8" w:rsidRPr="008D6CF8" w:rsidRDefault="008D6CF8" w:rsidP="008D6CF8">
            <w:pPr>
              <w:rPr>
                <w:color w:val="000000"/>
              </w:rPr>
            </w:pPr>
            <w:r w:rsidRPr="008D6CF8">
              <w:rPr>
                <w:color w:val="000000"/>
              </w:rPr>
              <w:t xml:space="preserve">Акт ТО </w:t>
            </w:r>
          </w:p>
        </w:tc>
      </w:tr>
      <w:tr w:rsidR="008D6CF8" w:rsidRPr="008D6CF8" w14:paraId="50A0203B"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AC39DDB" w14:textId="77777777" w:rsidR="008D6CF8" w:rsidRPr="008D6CF8" w:rsidRDefault="008D6CF8" w:rsidP="008D6CF8">
            <w:pPr>
              <w:jc w:val="center"/>
              <w:rPr>
                <w:color w:val="000000"/>
              </w:rPr>
            </w:pPr>
            <w:r w:rsidRPr="008D6CF8">
              <w:rPr>
                <w:color w:val="000000"/>
              </w:rPr>
              <w:t>168</w:t>
            </w:r>
          </w:p>
        </w:tc>
        <w:tc>
          <w:tcPr>
            <w:tcW w:w="2483" w:type="dxa"/>
            <w:tcBorders>
              <w:top w:val="nil"/>
              <w:left w:val="nil"/>
              <w:bottom w:val="single" w:sz="4" w:space="0" w:color="auto"/>
              <w:right w:val="single" w:sz="4" w:space="0" w:color="auto"/>
            </w:tcBorders>
            <w:shd w:val="clear" w:color="auto" w:fill="auto"/>
            <w:hideMark/>
          </w:tcPr>
          <w:p w14:paraId="6D8BCCBF"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50 мм</w:t>
            </w:r>
          </w:p>
        </w:tc>
        <w:tc>
          <w:tcPr>
            <w:tcW w:w="1250" w:type="dxa"/>
            <w:tcBorders>
              <w:top w:val="nil"/>
              <w:left w:val="nil"/>
              <w:bottom w:val="single" w:sz="4" w:space="0" w:color="auto"/>
              <w:right w:val="single" w:sz="4" w:space="0" w:color="auto"/>
            </w:tcBorders>
            <w:shd w:val="clear" w:color="auto" w:fill="auto"/>
            <w:hideMark/>
          </w:tcPr>
          <w:p w14:paraId="273AB4B3"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1232ED81"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46CE235D"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D2F74C8" w14:textId="77777777" w:rsidR="008D6CF8" w:rsidRPr="008D6CF8" w:rsidRDefault="008D6CF8" w:rsidP="008D6CF8">
            <w:pPr>
              <w:rPr>
                <w:color w:val="000000"/>
              </w:rPr>
            </w:pPr>
            <w:r w:rsidRPr="008D6CF8">
              <w:rPr>
                <w:color w:val="000000"/>
              </w:rPr>
              <w:t xml:space="preserve">Акт ТО </w:t>
            </w:r>
          </w:p>
        </w:tc>
      </w:tr>
      <w:tr w:rsidR="008D6CF8" w:rsidRPr="008D6CF8" w14:paraId="3BBBD4FE"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2A014FC7" w14:textId="77777777" w:rsidR="008D6CF8" w:rsidRPr="008D6CF8" w:rsidRDefault="008D6CF8" w:rsidP="008D6CF8">
            <w:pPr>
              <w:jc w:val="center"/>
              <w:rPr>
                <w:color w:val="000000"/>
              </w:rPr>
            </w:pPr>
            <w:r w:rsidRPr="008D6CF8">
              <w:rPr>
                <w:color w:val="000000"/>
              </w:rPr>
              <w:t>169</w:t>
            </w:r>
          </w:p>
        </w:tc>
        <w:tc>
          <w:tcPr>
            <w:tcW w:w="2483" w:type="dxa"/>
            <w:tcBorders>
              <w:top w:val="nil"/>
              <w:left w:val="nil"/>
              <w:bottom w:val="single" w:sz="4" w:space="0" w:color="auto"/>
              <w:right w:val="single" w:sz="4" w:space="0" w:color="auto"/>
            </w:tcBorders>
            <w:shd w:val="clear" w:color="auto" w:fill="auto"/>
            <w:hideMark/>
          </w:tcPr>
          <w:p w14:paraId="0F5E3EB1" w14:textId="77777777" w:rsidR="008D6CF8" w:rsidRPr="008D6CF8" w:rsidRDefault="008D6CF8" w:rsidP="008D6CF8">
            <w:pPr>
              <w:rPr>
                <w:color w:val="000000"/>
              </w:rPr>
            </w:pPr>
            <w:r w:rsidRPr="008D6CF8">
              <w:rPr>
                <w:color w:val="000000"/>
              </w:rPr>
              <w:t xml:space="preserve">Фланец стальной плоский приварной, марка стали 20, температурный предел применения от -30 °C до +300 °C, номинальное давление 2,5 МПа, </w:t>
            </w:r>
            <w:r w:rsidRPr="008D6CF8">
              <w:rPr>
                <w:color w:val="000000"/>
              </w:rPr>
              <w:lastRenderedPageBreak/>
              <w:t>номинальный диаметр 50 мм</w:t>
            </w:r>
          </w:p>
        </w:tc>
        <w:tc>
          <w:tcPr>
            <w:tcW w:w="1250" w:type="dxa"/>
            <w:tcBorders>
              <w:top w:val="nil"/>
              <w:left w:val="nil"/>
              <w:bottom w:val="single" w:sz="4" w:space="0" w:color="auto"/>
              <w:right w:val="single" w:sz="4" w:space="0" w:color="auto"/>
            </w:tcBorders>
            <w:shd w:val="clear" w:color="auto" w:fill="auto"/>
            <w:hideMark/>
          </w:tcPr>
          <w:p w14:paraId="2D97C506" w14:textId="77777777" w:rsidR="008D6CF8" w:rsidRPr="008D6CF8" w:rsidRDefault="008D6CF8" w:rsidP="008D6CF8">
            <w:pPr>
              <w:jc w:val="center"/>
              <w:rPr>
                <w:color w:val="000000"/>
              </w:rPr>
            </w:pPr>
            <w:r w:rsidRPr="008D6CF8">
              <w:rPr>
                <w:color w:val="000000"/>
              </w:rPr>
              <w:lastRenderedPageBreak/>
              <w:t>шт</w:t>
            </w:r>
          </w:p>
        </w:tc>
        <w:tc>
          <w:tcPr>
            <w:tcW w:w="1417" w:type="dxa"/>
            <w:tcBorders>
              <w:top w:val="nil"/>
              <w:left w:val="nil"/>
              <w:bottom w:val="single" w:sz="4" w:space="0" w:color="auto"/>
              <w:right w:val="single" w:sz="4" w:space="0" w:color="auto"/>
            </w:tcBorders>
            <w:shd w:val="clear" w:color="auto" w:fill="auto"/>
            <w:hideMark/>
          </w:tcPr>
          <w:p w14:paraId="326E3DEA"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4A49FF7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3DA60AF" w14:textId="77777777" w:rsidR="008D6CF8" w:rsidRPr="008D6CF8" w:rsidRDefault="008D6CF8" w:rsidP="008D6CF8">
            <w:pPr>
              <w:rPr>
                <w:color w:val="000000"/>
              </w:rPr>
            </w:pPr>
            <w:r w:rsidRPr="008D6CF8">
              <w:rPr>
                <w:color w:val="000000"/>
              </w:rPr>
              <w:t xml:space="preserve">Акт ТО </w:t>
            </w:r>
          </w:p>
        </w:tc>
      </w:tr>
      <w:tr w:rsidR="008D6CF8" w:rsidRPr="008D6CF8" w14:paraId="649C9C52" w14:textId="77777777" w:rsidTr="008D6CF8">
        <w:trPr>
          <w:trHeight w:val="315"/>
        </w:trPr>
        <w:tc>
          <w:tcPr>
            <w:tcW w:w="593" w:type="dxa"/>
            <w:tcBorders>
              <w:top w:val="nil"/>
              <w:left w:val="single" w:sz="4" w:space="0" w:color="auto"/>
              <w:bottom w:val="single" w:sz="4" w:space="0" w:color="auto"/>
              <w:right w:val="single" w:sz="4" w:space="0" w:color="auto"/>
            </w:tcBorders>
            <w:shd w:val="clear" w:color="auto" w:fill="auto"/>
            <w:hideMark/>
          </w:tcPr>
          <w:p w14:paraId="2FE6EFB0" w14:textId="77777777" w:rsidR="008D6CF8" w:rsidRPr="008D6CF8" w:rsidRDefault="008D6CF8" w:rsidP="008D6CF8">
            <w:pPr>
              <w:jc w:val="center"/>
              <w:rPr>
                <w:color w:val="000000"/>
              </w:rPr>
            </w:pPr>
            <w:r w:rsidRPr="008D6CF8">
              <w:rPr>
                <w:color w:val="000000"/>
              </w:rPr>
              <w:t>170</w:t>
            </w:r>
          </w:p>
        </w:tc>
        <w:tc>
          <w:tcPr>
            <w:tcW w:w="2483" w:type="dxa"/>
            <w:tcBorders>
              <w:top w:val="nil"/>
              <w:left w:val="nil"/>
              <w:bottom w:val="single" w:sz="4" w:space="0" w:color="auto"/>
              <w:right w:val="single" w:sz="4" w:space="0" w:color="auto"/>
            </w:tcBorders>
            <w:shd w:val="clear" w:color="auto" w:fill="auto"/>
            <w:hideMark/>
          </w:tcPr>
          <w:p w14:paraId="4985FD7E" w14:textId="77777777" w:rsidR="008D6CF8" w:rsidRPr="008D6CF8" w:rsidRDefault="008D6CF8" w:rsidP="008D6CF8">
            <w:pPr>
              <w:rPr>
                <w:color w:val="000000"/>
              </w:rPr>
            </w:pPr>
            <w:r w:rsidRPr="008D6CF8">
              <w:rPr>
                <w:color w:val="000000"/>
              </w:rPr>
              <w:t>Муфтовых кранов, диаметром 32 мм</w:t>
            </w:r>
          </w:p>
        </w:tc>
        <w:tc>
          <w:tcPr>
            <w:tcW w:w="1250" w:type="dxa"/>
            <w:tcBorders>
              <w:top w:val="nil"/>
              <w:left w:val="nil"/>
              <w:bottom w:val="single" w:sz="4" w:space="0" w:color="auto"/>
              <w:right w:val="single" w:sz="4" w:space="0" w:color="auto"/>
            </w:tcBorders>
            <w:shd w:val="clear" w:color="auto" w:fill="auto"/>
            <w:hideMark/>
          </w:tcPr>
          <w:p w14:paraId="345A9A59"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12E01E6D"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3AFC0A20"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21D2EE3" w14:textId="77777777" w:rsidR="008D6CF8" w:rsidRPr="008D6CF8" w:rsidRDefault="008D6CF8" w:rsidP="008D6CF8">
            <w:pPr>
              <w:rPr>
                <w:color w:val="000000"/>
              </w:rPr>
            </w:pPr>
            <w:r w:rsidRPr="008D6CF8">
              <w:rPr>
                <w:color w:val="000000"/>
              </w:rPr>
              <w:t xml:space="preserve">Акт ТО </w:t>
            </w:r>
          </w:p>
        </w:tc>
      </w:tr>
      <w:tr w:rsidR="008D6CF8" w:rsidRPr="008D6CF8" w14:paraId="674330E2"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725D851" w14:textId="77777777" w:rsidR="008D6CF8" w:rsidRPr="008D6CF8" w:rsidRDefault="008D6CF8" w:rsidP="008D6CF8">
            <w:pPr>
              <w:jc w:val="center"/>
              <w:rPr>
                <w:color w:val="000000"/>
              </w:rPr>
            </w:pPr>
            <w:r w:rsidRPr="008D6CF8">
              <w:rPr>
                <w:color w:val="000000"/>
              </w:rPr>
              <w:t>171</w:t>
            </w:r>
          </w:p>
        </w:tc>
        <w:tc>
          <w:tcPr>
            <w:tcW w:w="2483" w:type="dxa"/>
            <w:tcBorders>
              <w:top w:val="nil"/>
              <w:left w:val="nil"/>
              <w:bottom w:val="single" w:sz="4" w:space="0" w:color="auto"/>
              <w:right w:val="single" w:sz="4" w:space="0" w:color="auto"/>
            </w:tcBorders>
            <w:shd w:val="clear" w:color="auto" w:fill="auto"/>
            <w:hideMark/>
          </w:tcPr>
          <w:p w14:paraId="31E89629" w14:textId="77777777" w:rsidR="008D6CF8" w:rsidRPr="008D6CF8" w:rsidRDefault="008D6CF8" w:rsidP="008D6CF8">
            <w:pPr>
              <w:rPr>
                <w:color w:val="000000"/>
              </w:rPr>
            </w:pPr>
            <w:r w:rsidRPr="008D6CF8">
              <w:rPr>
                <w:color w:val="000000"/>
              </w:rPr>
              <w:t>Кран сервисный для спуска воздуха с пробкой, со сварным резьбовым присоединением, номинальный диаметр 32 мм</w:t>
            </w:r>
          </w:p>
        </w:tc>
        <w:tc>
          <w:tcPr>
            <w:tcW w:w="1250" w:type="dxa"/>
            <w:tcBorders>
              <w:top w:val="nil"/>
              <w:left w:val="nil"/>
              <w:bottom w:val="single" w:sz="4" w:space="0" w:color="auto"/>
              <w:right w:val="single" w:sz="4" w:space="0" w:color="auto"/>
            </w:tcBorders>
            <w:shd w:val="clear" w:color="auto" w:fill="auto"/>
            <w:hideMark/>
          </w:tcPr>
          <w:p w14:paraId="42D56A9A"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10676945"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6A3E2EF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E9BBA33" w14:textId="77777777" w:rsidR="008D6CF8" w:rsidRPr="008D6CF8" w:rsidRDefault="008D6CF8" w:rsidP="008D6CF8">
            <w:pPr>
              <w:rPr>
                <w:color w:val="000000"/>
              </w:rPr>
            </w:pPr>
            <w:r w:rsidRPr="008D6CF8">
              <w:rPr>
                <w:color w:val="000000"/>
              </w:rPr>
              <w:t xml:space="preserve">Акт ТО </w:t>
            </w:r>
          </w:p>
        </w:tc>
      </w:tr>
      <w:tr w:rsidR="008D6CF8" w:rsidRPr="008D6CF8" w14:paraId="0071C02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7B73FC5" w14:textId="77777777" w:rsidR="008D6CF8" w:rsidRPr="008D6CF8" w:rsidRDefault="008D6CF8" w:rsidP="008D6CF8">
            <w:pPr>
              <w:jc w:val="center"/>
              <w:rPr>
                <w:color w:val="000000"/>
              </w:rPr>
            </w:pPr>
            <w:r w:rsidRPr="008D6CF8">
              <w:rPr>
                <w:color w:val="000000"/>
              </w:rPr>
              <w:t>172</w:t>
            </w:r>
          </w:p>
        </w:tc>
        <w:tc>
          <w:tcPr>
            <w:tcW w:w="2483" w:type="dxa"/>
            <w:tcBorders>
              <w:top w:val="nil"/>
              <w:left w:val="nil"/>
              <w:bottom w:val="single" w:sz="4" w:space="0" w:color="auto"/>
              <w:right w:val="single" w:sz="4" w:space="0" w:color="auto"/>
            </w:tcBorders>
            <w:shd w:val="clear" w:color="auto" w:fill="auto"/>
            <w:hideMark/>
          </w:tcPr>
          <w:p w14:paraId="6C163118" w14:textId="77777777" w:rsidR="008D6CF8" w:rsidRPr="008D6CF8" w:rsidRDefault="008D6CF8" w:rsidP="008D6CF8">
            <w:pPr>
              <w:rPr>
                <w:color w:val="000000"/>
              </w:rPr>
            </w:pPr>
            <w:r w:rsidRPr="008D6CF8">
              <w:rPr>
                <w:color w:val="000000"/>
              </w:rPr>
              <w:t>Установка вентилей, задвижек, на трубопроводах из стальных труб диаметром: 50 мм</w:t>
            </w:r>
          </w:p>
        </w:tc>
        <w:tc>
          <w:tcPr>
            <w:tcW w:w="1250" w:type="dxa"/>
            <w:tcBorders>
              <w:top w:val="nil"/>
              <w:left w:val="nil"/>
              <w:bottom w:val="single" w:sz="4" w:space="0" w:color="auto"/>
              <w:right w:val="single" w:sz="4" w:space="0" w:color="auto"/>
            </w:tcBorders>
            <w:shd w:val="clear" w:color="auto" w:fill="auto"/>
            <w:hideMark/>
          </w:tcPr>
          <w:p w14:paraId="2A665F54"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3463EBDD" w14:textId="77777777" w:rsidR="008D6CF8" w:rsidRPr="008D6CF8" w:rsidRDefault="008D6CF8" w:rsidP="008D6CF8">
            <w:pPr>
              <w:jc w:val="right"/>
              <w:rPr>
                <w:color w:val="000000"/>
              </w:rPr>
            </w:pPr>
            <w:r w:rsidRPr="008D6CF8">
              <w:rPr>
                <w:color w:val="000000"/>
              </w:rPr>
              <w:t>22</w:t>
            </w:r>
          </w:p>
        </w:tc>
        <w:tc>
          <w:tcPr>
            <w:tcW w:w="7865" w:type="dxa"/>
            <w:gridSpan w:val="2"/>
            <w:tcBorders>
              <w:top w:val="nil"/>
              <w:left w:val="nil"/>
              <w:bottom w:val="single" w:sz="4" w:space="0" w:color="auto"/>
              <w:right w:val="single" w:sz="4" w:space="0" w:color="auto"/>
            </w:tcBorders>
            <w:shd w:val="clear" w:color="auto" w:fill="auto"/>
            <w:hideMark/>
          </w:tcPr>
          <w:p w14:paraId="785C48A9" w14:textId="77777777" w:rsidR="008D6CF8" w:rsidRPr="008D6CF8" w:rsidRDefault="008D6CF8" w:rsidP="008D6CF8">
            <w:pPr>
              <w:jc w:val="right"/>
              <w:rPr>
                <w:color w:val="000000"/>
              </w:rPr>
            </w:pPr>
            <w:r w:rsidRPr="008D6CF8">
              <w:rPr>
                <w:color w:val="000000"/>
              </w:rPr>
              <w:t>2+2+4+2+4+2+2+4</w:t>
            </w:r>
          </w:p>
        </w:tc>
        <w:tc>
          <w:tcPr>
            <w:tcW w:w="1707" w:type="dxa"/>
            <w:gridSpan w:val="2"/>
            <w:tcBorders>
              <w:top w:val="nil"/>
              <w:left w:val="nil"/>
              <w:bottom w:val="single" w:sz="4" w:space="0" w:color="auto"/>
              <w:right w:val="single" w:sz="4" w:space="0" w:color="auto"/>
            </w:tcBorders>
            <w:shd w:val="clear" w:color="auto" w:fill="auto"/>
            <w:hideMark/>
          </w:tcPr>
          <w:p w14:paraId="075C7143" w14:textId="77777777" w:rsidR="008D6CF8" w:rsidRPr="008D6CF8" w:rsidRDefault="008D6CF8" w:rsidP="008D6CF8">
            <w:pPr>
              <w:rPr>
                <w:color w:val="000000"/>
              </w:rPr>
            </w:pPr>
            <w:r w:rsidRPr="008D6CF8">
              <w:rPr>
                <w:color w:val="000000"/>
              </w:rPr>
              <w:t xml:space="preserve">Акт ТО </w:t>
            </w:r>
          </w:p>
        </w:tc>
      </w:tr>
      <w:tr w:rsidR="008D6CF8" w:rsidRPr="008D6CF8" w14:paraId="7AC1AFB5"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6E657F7" w14:textId="77777777" w:rsidR="008D6CF8" w:rsidRPr="008D6CF8" w:rsidRDefault="008D6CF8" w:rsidP="008D6CF8">
            <w:pPr>
              <w:jc w:val="center"/>
              <w:rPr>
                <w:color w:val="000000"/>
              </w:rPr>
            </w:pPr>
            <w:r w:rsidRPr="008D6CF8">
              <w:rPr>
                <w:color w:val="000000"/>
              </w:rPr>
              <w:t>173</w:t>
            </w:r>
          </w:p>
        </w:tc>
        <w:tc>
          <w:tcPr>
            <w:tcW w:w="2483" w:type="dxa"/>
            <w:tcBorders>
              <w:top w:val="nil"/>
              <w:left w:val="nil"/>
              <w:bottom w:val="single" w:sz="4" w:space="0" w:color="auto"/>
              <w:right w:val="single" w:sz="4" w:space="0" w:color="auto"/>
            </w:tcBorders>
            <w:shd w:val="clear" w:color="auto" w:fill="auto"/>
            <w:hideMark/>
          </w:tcPr>
          <w:p w14:paraId="6DC95B7F" w14:textId="77777777" w:rsidR="008D6CF8" w:rsidRPr="008D6CF8" w:rsidRDefault="008D6CF8" w:rsidP="008D6CF8">
            <w:pPr>
              <w:rPr>
                <w:color w:val="000000"/>
              </w:rPr>
            </w:pPr>
            <w:r w:rsidRPr="008D6CF8">
              <w:rPr>
                <w:color w:val="000000"/>
              </w:rPr>
              <w:t>Фланец приварной встык, марка стали 20, номинальное давление 1,6 МПа, номинальный диаметр 50 мм</w:t>
            </w:r>
          </w:p>
        </w:tc>
        <w:tc>
          <w:tcPr>
            <w:tcW w:w="1250" w:type="dxa"/>
            <w:tcBorders>
              <w:top w:val="nil"/>
              <w:left w:val="nil"/>
              <w:bottom w:val="single" w:sz="4" w:space="0" w:color="auto"/>
              <w:right w:val="single" w:sz="4" w:space="0" w:color="auto"/>
            </w:tcBorders>
            <w:shd w:val="clear" w:color="auto" w:fill="auto"/>
            <w:hideMark/>
          </w:tcPr>
          <w:p w14:paraId="60C80864"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74F6C01D" w14:textId="77777777" w:rsidR="008D6CF8" w:rsidRPr="008D6CF8" w:rsidRDefault="008D6CF8" w:rsidP="008D6CF8">
            <w:pPr>
              <w:jc w:val="right"/>
              <w:rPr>
                <w:color w:val="000000"/>
              </w:rPr>
            </w:pPr>
            <w:r w:rsidRPr="008D6CF8">
              <w:rPr>
                <w:color w:val="000000"/>
              </w:rPr>
              <w:t>44</w:t>
            </w:r>
          </w:p>
        </w:tc>
        <w:tc>
          <w:tcPr>
            <w:tcW w:w="7865" w:type="dxa"/>
            <w:gridSpan w:val="2"/>
            <w:tcBorders>
              <w:top w:val="nil"/>
              <w:left w:val="nil"/>
              <w:bottom w:val="single" w:sz="4" w:space="0" w:color="auto"/>
              <w:right w:val="single" w:sz="4" w:space="0" w:color="auto"/>
            </w:tcBorders>
            <w:shd w:val="clear" w:color="auto" w:fill="auto"/>
            <w:hideMark/>
          </w:tcPr>
          <w:p w14:paraId="393505EE" w14:textId="77777777" w:rsidR="008D6CF8" w:rsidRPr="008D6CF8" w:rsidRDefault="008D6CF8" w:rsidP="008D6CF8">
            <w:pPr>
              <w:jc w:val="right"/>
              <w:rPr>
                <w:color w:val="000000"/>
              </w:rPr>
            </w:pPr>
            <w:r w:rsidRPr="008D6CF8">
              <w:rPr>
                <w:color w:val="000000"/>
              </w:rPr>
              <w:t>22*2</w:t>
            </w:r>
          </w:p>
        </w:tc>
        <w:tc>
          <w:tcPr>
            <w:tcW w:w="1707" w:type="dxa"/>
            <w:gridSpan w:val="2"/>
            <w:tcBorders>
              <w:top w:val="nil"/>
              <w:left w:val="nil"/>
              <w:bottom w:val="single" w:sz="4" w:space="0" w:color="auto"/>
              <w:right w:val="single" w:sz="4" w:space="0" w:color="auto"/>
            </w:tcBorders>
            <w:shd w:val="clear" w:color="auto" w:fill="auto"/>
            <w:hideMark/>
          </w:tcPr>
          <w:p w14:paraId="42315CCB" w14:textId="77777777" w:rsidR="008D6CF8" w:rsidRPr="008D6CF8" w:rsidRDefault="008D6CF8" w:rsidP="008D6CF8">
            <w:pPr>
              <w:rPr>
                <w:color w:val="000000"/>
              </w:rPr>
            </w:pPr>
            <w:r w:rsidRPr="008D6CF8">
              <w:rPr>
                <w:color w:val="000000"/>
              </w:rPr>
              <w:t xml:space="preserve">Акт ТО </w:t>
            </w:r>
          </w:p>
        </w:tc>
      </w:tr>
      <w:tr w:rsidR="008D6CF8" w:rsidRPr="008D6CF8" w14:paraId="7D203FE8"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737EBC65" w14:textId="77777777" w:rsidR="008D6CF8" w:rsidRPr="008D6CF8" w:rsidRDefault="008D6CF8" w:rsidP="008D6CF8">
            <w:pPr>
              <w:jc w:val="center"/>
              <w:rPr>
                <w:color w:val="000000"/>
              </w:rPr>
            </w:pPr>
            <w:r w:rsidRPr="008D6CF8">
              <w:rPr>
                <w:color w:val="000000"/>
              </w:rPr>
              <w:t>174</w:t>
            </w:r>
          </w:p>
        </w:tc>
        <w:tc>
          <w:tcPr>
            <w:tcW w:w="2483" w:type="dxa"/>
            <w:tcBorders>
              <w:top w:val="nil"/>
              <w:left w:val="nil"/>
              <w:bottom w:val="single" w:sz="4" w:space="0" w:color="auto"/>
              <w:right w:val="single" w:sz="4" w:space="0" w:color="auto"/>
            </w:tcBorders>
            <w:shd w:val="clear" w:color="auto" w:fill="auto"/>
            <w:hideMark/>
          </w:tcPr>
          <w:p w14:paraId="600E6274" w14:textId="77777777" w:rsidR="008D6CF8" w:rsidRPr="008D6CF8" w:rsidRDefault="008D6CF8" w:rsidP="008D6CF8">
            <w:pPr>
              <w:rPr>
                <w:color w:val="000000"/>
              </w:rPr>
            </w:pPr>
            <w:r w:rsidRPr="008D6CF8">
              <w:rPr>
                <w:color w:val="000000"/>
              </w:rPr>
              <w:t xml:space="preserve">Клапан проходной 15с65нж, присоединение к трубопроводу фланцевое с ответными фланцами, номинальное давление 1,6 МПа, </w:t>
            </w:r>
            <w:r w:rsidRPr="008D6CF8">
              <w:rPr>
                <w:color w:val="000000"/>
              </w:rPr>
              <w:lastRenderedPageBreak/>
              <w:t>номинальный диаметр 50 мм</w:t>
            </w:r>
          </w:p>
        </w:tc>
        <w:tc>
          <w:tcPr>
            <w:tcW w:w="1250" w:type="dxa"/>
            <w:tcBorders>
              <w:top w:val="nil"/>
              <w:left w:val="nil"/>
              <w:bottom w:val="single" w:sz="4" w:space="0" w:color="auto"/>
              <w:right w:val="single" w:sz="4" w:space="0" w:color="auto"/>
            </w:tcBorders>
            <w:shd w:val="clear" w:color="auto" w:fill="auto"/>
            <w:hideMark/>
          </w:tcPr>
          <w:p w14:paraId="22E3EE69" w14:textId="77777777" w:rsidR="008D6CF8" w:rsidRPr="008D6CF8" w:rsidRDefault="008D6CF8" w:rsidP="008D6CF8">
            <w:pPr>
              <w:jc w:val="center"/>
              <w:rPr>
                <w:color w:val="000000"/>
              </w:rPr>
            </w:pPr>
            <w:r w:rsidRPr="008D6CF8">
              <w:rPr>
                <w:color w:val="000000"/>
              </w:rPr>
              <w:lastRenderedPageBreak/>
              <w:t>шт</w:t>
            </w:r>
          </w:p>
        </w:tc>
        <w:tc>
          <w:tcPr>
            <w:tcW w:w="1417" w:type="dxa"/>
            <w:tcBorders>
              <w:top w:val="nil"/>
              <w:left w:val="nil"/>
              <w:bottom w:val="single" w:sz="4" w:space="0" w:color="auto"/>
              <w:right w:val="single" w:sz="4" w:space="0" w:color="auto"/>
            </w:tcBorders>
            <w:shd w:val="clear" w:color="auto" w:fill="auto"/>
            <w:hideMark/>
          </w:tcPr>
          <w:p w14:paraId="1D3DE5B3" w14:textId="77777777" w:rsidR="008D6CF8" w:rsidRPr="008D6CF8" w:rsidRDefault="008D6CF8" w:rsidP="008D6CF8">
            <w:pPr>
              <w:jc w:val="right"/>
              <w:rPr>
                <w:color w:val="000000"/>
              </w:rPr>
            </w:pPr>
            <w:r w:rsidRPr="008D6CF8">
              <w:rPr>
                <w:color w:val="000000"/>
              </w:rPr>
              <w:t>22</w:t>
            </w:r>
          </w:p>
        </w:tc>
        <w:tc>
          <w:tcPr>
            <w:tcW w:w="7865" w:type="dxa"/>
            <w:gridSpan w:val="2"/>
            <w:tcBorders>
              <w:top w:val="nil"/>
              <w:left w:val="nil"/>
              <w:bottom w:val="single" w:sz="4" w:space="0" w:color="auto"/>
              <w:right w:val="single" w:sz="4" w:space="0" w:color="auto"/>
            </w:tcBorders>
            <w:shd w:val="clear" w:color="auto" w:fill="auto"/>
            <w:hideMark/>
          </w:tcPr>
          <w:p w14:paraId="6AA1B64D"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8DBA39A" w14:textId="77777777" w:rsidR="008D6CF8" w:rsidRPr="008D6CF8" w:rsidRDefault="008D6CF8" w:rsidP="008D6CF8">
            <w:pPr>
              <w:rPr>
                <w:color w:val="000000"/>
              </w:rPr>
            </w:pPr>
            <w:r w:rsidRPr="008D6CF8">
              <w:rPr>
                <w:color w:val="000000"/>
              </w:rPr>
              <w:t xml:space="preserve">Акт ТО </w:t>
            </w:r>
          </w:p>
        </w:tc>
      </w:tr>
      <w:tr w:rsidR="008D6CF8" w:rsidRPr="008D6CF8" w14:paraId="4297BF0F"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594095E0" w14:textId="77777777" w:rsidR="008D6CF8" w:rsidRPr="008D6CF8" w:rsidRDefault="008D6CF8" w:rsidP="008D6CF8">
            <w:pPr>
              <w:jc w:val="center"/>
              <w:rPr>
                <w:color w:val="000000"/>
              </w:rPr>
            </w:pPr>
            <w:r w:rsidRPr="008D6CF8">
              <w:rPr>
                <w:color w:val="000000"/>
              </w:rPr>
              <w:t>175</w:t>
            </w:r>
          </w:p>
        </w:tc>
        <w:tc>
          <w:tcPr>
            <w:tcW w:w="2483" w:type="dxa"/>
            <w:tcBorders>
              <w:top w:val="nil"/>
              <w:left w:val="nil"/>
              <w:bottom w:val="single" w:sz="4" w:space="0" w:color="auto"/>
              <w:right w:val="single" w:sz="4" w:space="0" w:color="auto"/>
            </w:tcBorders>
            <w:shd w:val="clear" w:color="auto" w:fill="auto"/>
            <w:hideMark/>
          </w:tcPr>
          <w:p w14:paraId="1DC2901D" w14:textId="77777777" w:rsidR="008D6CF8" w:rsidRPr="008D6CF8" w:rsidRDefault="008D6CF8" w:rsidP="008D6CF8">
            <w:pPr>
              <w:rPr>
                <w:color w:val="000000"/>
              </w:rPr>
            </w:pPr>
            <w:r w:rsidRPr="008D6CF8">
              <w:rPr>
                <w:color w:val="000000"/>
              </w:rPr>
              <w:t>Огрунтовка металлических поверхностей  трубопровода в тепловых камерах, вручную за 2 раза</w:t>
            </w:r>
          </w:p>
        </w:tc>
        <w:tc>
          <w:tcPr>
            <w:tcW w:w="1250" w:type="dxa"/>
            <w:tcBorders>
              <w:top w:val="nil"/>
              <w:left w:val="nil"/>
              <w:bottom w:val="single" w:sz="4" w:space="0" w:color="auto"/>
              <w:right w:val="single" w:sz="4" w:space="0" w:color="auto"/>
            </w:tcBorders>
            <w:shd w:val="clear" w:color="auto" w:fill="auto"/>
            <w:hideMark/>
          </w:tcPr>
          <w:p w14:paraId="4C1F64ED"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6B6FC15F" w14:textId="77777777" w:rsidR="008D6CF8" w:rsidRPr="008D6CF8" w:rsidRDefault="008D6CF8" w:rsidP="008D6CF8">
            <w:pPr>
              <w:jc w:val="right"/>
              <w:rPr>
                <w:color w:val="000000"/>
              </w:rPr>
            </w:pPr>
            <w:r w:rsidRPr="008D6CF8">
              <w:rPr>
                <w:color w:val="000000"/>
              </w:rPr>
              <w:t>56.09296</w:t>
            </w:r>
          </w:p>
        </w:tc>
        <w:tc>
          <w:tcPr>
            <w:tcW w:w="7865" w:type="dxa"/>
            <w:gridSpan w:val="2"/>
            <w:tcBorders>
              <w:top w:val="nil"/>
              <w:left w:val="nil"/>
              <w:bottom w:val="single" w:sz="4" w:space="0" w:color="auto"/>
              <w:right w:val="single" w:sz="4" w:space="0" w:color="auto"/>
            </w:tcBorders>
            <w:shd w:val="clear" w:color="auto" w:fill="auto"/>
            <w:hideMark/>
          </w:tcPr>
          <w:p w14:paraId="395A3B38" w14:textId="77777777" w:rsidR="008D6CF8" w:rsidRPr="008D6CF8" w:rsidRDefault="008D6CF8" w:rsidP="008D6CF8">
            <w:pPr>
              <w:jc w:val="right"/>
              <w:rPr>
                <w:color w:val="000000"/>
              </w:rPr>
            </w:pPr>
            <w:r w:rsidRPr="008D6CF8">
              <w:rPr>
                <w:color w:val="000000"/>
              </w:rPr>
              <w:t>((3,14*0,325*6+3,14*0,273*49+3,14*0,219*3+3,14*0,108*12+3,14*0,089*4+3,14*0,057*4) / 100)*100</w:t>
            </w:r>
          </w:p>
        </w:tc>
        <w:tc>
          <w:tcPr>
            <w:tcW w:w="1707" w:type="dxa"/>
            <w:gridSpan w:val="2"/>
            <w:tcBorders>
              <w:top w:val="nil"/>
              <w:left w:val="nil"/>
              <w:bottom w:val="single" w:sz="4" w:space="0" w:color="auto"/>
              <w:right w:val="single" w:sz="4" w:space="0" w:color="auto"/>
            </w:tcBorders>
            <w:shd w:val="clear" w:color="auto" w:fill="auto"/>
            <w:hideMark/>
          </w:tcPr>
          <w:p w14:paraId="559EA7C9" w14:textId="77777777" w:rsidR="008D6CF8" w:rsidRPr="008D6CF8" w:rsidRDefault="008D6CF8" w:rsidP="008D6CF8">
            <w:pPr>
              <w:rPr>
                <w:color w:val="000000"/>
              </w:rPr>
            </w:pPr>
            <w:r w:rsidRPr="008D6CF8">
              <w:rPr>
                <w:color w:val="000000"/>
              </w:rPr>
              <w:t xml:space="preserve">Акт ТО </w:t>
            </w:r>
          </w:p>
        </w:tc>
      </w:tr>
      <w:tr w:rsidR="008D6CF8" w:rsidRPr="008D6CF8" w14:paraId="387DC57C"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528971A6" w14:textId="77777777" w:rsidR="008D6CF8" w:rsidRPr="008D6CF8" w:rsidRDefault="008D6CF8" w:rsidP="008D6CF8">
            <w:pPr>
              <w:jc w:val="center"/>
              <w:rPr>
                <w:color w:val="000000"/>
              </w:rPr>
            </w:pPr>
            <w:r w:rsidRPr="008D6CF8">
              <w:rPr>
                <w:color w:val="000000"/>
              </w:rPr>
              <w:t>176</w:t>
            </w:r>
          </w:p>
        </w:tc>
        <w:tc>
          <w:tcPr>
            <w:tcW w:w="2483" w:type="dxa"/>
            <w:tcBorders>
              <w:top w:val="nil"/>
              <w:left w:val="nil"/>
              <w:bottom w:val="single" w:sz="4" w:space="0" w:color="auto"/>
              <w:right w:val="single" w:sz="4" w:space="0" w:color="auto"/>
            </w:tcBorders>
            <w:shd w:val="clear" w:color="auto" w:fill="auto"/>
            <w:hideMark/>
          </w:tcPr>
          <w:p w14:paraId="7DD9C6EA" w14:textId="77777777" w:rsidR="008D6CF8" w:rsidRPr="008D6CF8" w:rsidRDefault="008D6CF8" w:rsidP="008D6CF8">
            <w:pPr>
              <w:rPr>
                <w:color w:val="000000"/>
              </w:rPr>
            </w:pPr>
            <w:r w:rsidRPr="008D6CF8">
              <w:rPr>
                <w:color w:val="000000"/>
              </w:rPr>
              <w:t>Окраска металлических поверхностей  трубопровода в тепловых камерах, вручную</w:t>
            </w:r>
          </w:p>
        </w:tc>
        <w:tc>
          <w:tcPr>
            <w:tcW w:w="1250" w:type="dxa"/>
            <w:tcBorders>
              <w:top w:val="nil"/>
              <w:left w:val="nil"/>
              <w:bottom w:val="single" w:sz="4" w:space="0" w:color="auto"/>
              <w:right w:val="single" w:sz="4" w:space="0" w:color="auto"/>
            </w:tcBorders>
            <w:shd w:val="clear" w:color="auto" w:fill="auto"/>
            <w:hideMark/>
          </w:tcPr>
          <w:p w14:paraId="26B10881"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709FFC53" w14:textId="77777777" w:rsidR="008D6CF8" w:rsidRPr="008D6CF8" w:rsidRDefault="008D6CF8" w:rsidP="008D6CF8">
            <w:pPr>
              <w:jc w:val="right"/>
              <w:rPr>
                <w:color w:val="000000"/>
              </w:rPr>
            </w:pPr>
            <w:r w:rsidRPr="008D6CF8">
              <w:rPr>
                <w:color w:val="000000"/>
              </w:rPr>
              <w:t>56.09296</w:t>
            </w:r>
          </w:p>
        </w:tc>
        <w:tc>
          <w:tcPr>
            <w:tcW w:w="7865" w:type="dxa"/>
            <w:gridSpan w:val="2"/>
            <w:tcBorders>
              <w:top w:val="nil"/>
              <w:left w:val="nil"/>
              <w:bottom w:val="single" w:sz="4" w:space="0" w:color="auto"/>
              <w:right w:val="single" w:sz="4" w:space="0" w:color="auto"/>
            </w:tcBorders>
            <w:shd w:val="clear" w:color="auto" w:fill="auto"/>
            <w:hideMark/>
          </w:tcPr>
          <w:p w14:paraId="449FF696" w14:textId="77777777" w:rsidR="008D6CF8" w:rsidRPr="008D6CF8" w:rsidRDefault="008D6CF8" w:rsidP="008D6CF8">
            <w:pPr>
              <w:jc w:val="right"/>
              <w:rPr>
                <w:color w:val="000000"/>
              </w:rPr>
            </w:pPr>
            <w:r w:rsidRPr="008D6CF8">
              <w:rPr>
                <w:color w:val="000000"/>
              </w:rPr>
              <w:t>((3,14*0,325*6+3,14*0,273*49+3,14*0,219*3+3,14*0,108*12+3,14*0,089*4+3,14*0,057*4) / 100)*100</w:t>
            </w:r>
          </w:p>
        </w:tc>
        <w:tc>
          <w:tcPr>
            <w:tcW w:w="1707" w:type="dxa"/>
            <w:gridSpan w:val="2"/>
            <w:tcBorders>
              <w:top w:val="nil"/>
              <w:left w:val="nil"/>
              <w:bottom w:val="single" w:sz="4" w:space="0" w:color="auto"/>
              <w:right w:val="single" w:sz="4" w:space="0" w:color="auto"/>
            </w:tcBorders>
            <w:shd w:val="clear" w:color="auto" w:fill="auto"/>
            <w:hideMark/>
          </w:tcPr>
          <w:p w14:paraId="47C3AAD7" w14:textId="77777777" w:rsidR="008D6CF8" w:rsidRPr="008D6CF8" w:rsidRDefault="008D6CF8" w:rsidP="008D6CF8">
            <w:pPr>
              <w:rPr>
                <w:color w:val="000000"/>
              </w:rPr>
            </w:pPr>
            <w:r w:rsidRPr="008D6CF8">
              <w:rPr>
                <w:color w:val="000000"/>
              </w:rPr>
              <w:t xml:space="preserve">Акт ТО </w:t>
            </w:r>
          </w:p>
        </w:tc>
      </w:tr>
      <w:tr w:rsidR="008D6CF8" w:rsidRPr="008D6CF8" w14:paraId="74D8E018"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4C0DF58C" w14:textId="77777777" w:rsidR="008D6CF8" w:rsidRPr="008D6CF8" w:rsidRDefault="008D6CF8" w:rsidP="008D6CF8">
            <w:pPr>
              <w:jc w:val="center"/>
              <w:rPr>
                <w:color w:val="000000"/>
              </w:rPr>
            </w:pPr>
            <w:r w:rsidRPr="008D6CF8">
              <w:rPr>
                <w:color w:val="000000"/>
              </w:rPr>
              <w:t>177</w:t>
            </w:r>
          </w:p>
        </w:tc>
        <w:tc>
          <w:tcPr>
            <w:tcW w:w="2483" w:type="dxa"/>
            <w:tcBorders>
              <w:top w:val="nil"/>
              <w:left w:val="nil"/>
              <w:bottom w:val="single" w:sz="4" w:space="0" w:color="auto"/>
              <w:right w:val="single" w:sz="4" w:space="0" w:color="auto"/>
            </w:tcBorders>
            <w:shd w:val="clear" w:color="auto" w:fill="auto"/>
            <w:hideMark/>
          </w:tcPr>
          <w:p w14:paraId="4E91CAFC" w14:textId="77777777" w:rsidR="008D6CF8" w:rsidRPr="008D6CF8" w:rsidRDefault="008D6CF8" w:rsidP="008D6CF8">
            <w:pPr>
              <w:rPr>
                <w:color w:val="000000"/>
              </w:rPr>
            </w:pPr>
            <w:r w:rsidRPr="008D6CF8">
              <w:rPr>
                <w:color w:val="000000"/>
              </w:rPr>
              <w:t>Устройство теплоизоляции трубопроводов и фасонных частей в тепловых камерах на основе минваты</w:t>
            </w:r>
          </w:p>
        </w:tc>
        <w:tc>
          <w:tcPr>
            <w:tcW w:w="1250" w:type="dxa"/>
            <w:tcBorders>
              <w:top w:val="nil"/>
              <w:left w:val="nil"/>
              <w:bottom w:val="single" w:sz="4" w:space="0" w:color="auto"/>
              <w:right w:val="single" w:sz="4" w:space="0" w:color="auto"/>
            </w:tcBorders>
            <w:shd w:val="clear" w:color="auto" w:fill="auto"/>
            <w:hideMark/>
          </w:tcPr>
          <w:p w14:paraId="4A24F831"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752570E" w14:textId="77777777" w:rsidR="008D6CF8" w:rsidRPr="008D6CF8" w:rsidRDefault="008D6CF8" w:rsidP="008D6CF8">
            <w:pPr>
              <w:jc w:val="right"/>
              <w:rPr>
                <w:color w:val="000000"/>
              </w:rPr>
            </w:pPr>
            <w:r w:rsidRPr="008D6CF8">
              <w:rPr>
                <w:color w:val="000000"/>
              </w:rPr>
              <w:t>3.644127</w:t>
            </w:r>
          </w:p>
        </w:tc>
        <w:tc>
          <w:tcPr>
            <w:tcW w:w="7865" w:type="dxa"/>
            <w:gridSpan w:val="2"/>
            <w:tcBorders>
              <w:top w:val="nil"/>
              <w:left w:val="nil"/>
              <w:bottom w:val="single" w:sz="4" w:space="0" w:color="auto"/>
              <w:right w:val="single" w:sz="4" w:space="0" w:color="auto"/>
            </w:tcBorders>
            <w:shd w:val="clear" w:color="auto" w:fill="auto"/>
            <w:hideMark/>
          </w:tcPr>
          <w:p w14:paraId="7CE27319" w14:textId="77777777" w:rsidR="008D6CF8" w:rsidRPr="008D6CF8" w:rsidRDefault="008D6CF8" w:rsidP="008D6CF8">
            <w:pPr>
              <w:jc w:val="right"/>
              <w:rPr>
                <w:color w:val="000000"/>
              </w:rPr>
            </w:pPr>
            <w:r w:rsidRPr="008D6CF8">
              <w:rPr>
                <w:color w:val="000000"/>
              </w:rPr>
              <w:t>3,14*(0,325+0,05)*0,05*6+3,14*(0,273+0,05)*0,05*49+3,14*(0,219+0,05)*0,05*3+3,14*(0,159+0,05)*0,05*7+3,14*(0,108+0,05)*0,05*12+3,14*(0,085+0,05)*0,05*4+3,14*(0,057+0,05)*0,05*4</w:t>
            </w:r>
          </w:p>
        </w:tc>
        <w:tc>
          <w:tcPr>
            <w:tcW w:w="1707" w:type="dxa"/>
            <w:gridSpan w:val="2"/>
            <w:tcBorders>
              <w:top w:val="nil"/>
              <w:left w:val="nil"/>
              <w:bottom w:val="single" w:sz="4" w:space="0" w:color="auto"/>
              <w:right w:val="single" w:sz="4" w:space="0" w:color="auto"/>
            </w:tcBorders>
            <w:shd w:val="clear" w:color="auto" w:fill="auto"/>
            <w:hideMark/>
          </w:tcPr>
          <w:p w14:paraId="16667D12" w14:textId="77777777" w:rsidR="008D6CF8" w:rsidRPr="008D6CF8" w:rsidRDefault="008D6CF8" w:rsidP="008D6CF8">
            <w:pPr>
              <w:rPr>
                <w:color w:val="000000"/>
              </w:rPr>
            </w:pPr>
            <w:r w:rsidRPr="008D6CF8">
              <w:rPr>
                <w:color w:val="000000"/>
              </w:rPr>
              <w:t xml:space="preserve">Акт ТО </w:t>
            </w:r>
          </w:p>
        </w:tc>
      </w:tr>
      <w:tr w:rsidR="008D6CF8" w:rsidRPr="008D6CF8" w14:paraId="685DED16"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F1A00A4" w14:textId="77777777" w:rsidR="008D6CF8" w:rsidRPr="008D6CF8" w:rsidRDefault="008D6CF8" w:rsidP="008D6CF8">
            <w:pPr>
              <w:jc w:val="center"/>
              <w:rPr>
                <w:color w:val="000000"/>
              </w:rPr>
            </w:pPr>
            <w:r w:rsidRPr="008D6CF8">
              <w:rPr>
                <w:color w:val="000000"/>
              </w:rPr>
              <w:t>178</w:t>
            </w:r>
          </w:p>
        </w:tc>
        <w:tc>
          <w:tcPr>
            <w:tcW w:w="2483" w:type="dxa"/>
            <w:tcBorders>
              <w:top w:val="nil"/>
              <w:left w:val="nil"/>
              <w:bottom w:val="single" w:sz="4" w:space="0" w:color="auto"/>
              <w:right w:val="single" w:sz="4" w:space="0" w:color="auto"/>
            </w:tcBorders>
            <w:shd w:val="clear" w:color="auto" w:fill="auto"/>
            <w:hideMark/>
          </w:tcPr>
          <w:p w14:paraId="63975A3C" w14:textId="77777777" w:rsidR="008D6CF8" w:rsidRPr="008D6CF8" w:rsidRDefault="008D6CF8" w:rsidP="008D6CF8">
            <w:pPr>
              <w:rPr>
                <w:color w:val="000000"/>
              </w:rPr>
            </w:pPr>
            <w:r w:rsidRPr="008D6CF8">
              <w:rPr>
                <w:color w:val="000000"/>
              </w:rPr>
              <w:t>Маты прошивные теплоизоляционные из минеральной ваты, без обкладок, марка 100</w:t>
            </w:r>
          </w:p>
        </w:tc>
        <w:tc>
          <w:tcPr>
            <w:tcW w:w="1250" w:type="dxa"/>
            <w:tcBorders>
              <w:top w:val="nil"/>
              <w:left w:val="nil"/>
              <w:bottom w:val="single" w:sz="4" w:space="0" w:color="auto"/>
              <w:right w:val="single" w:sz="4" w:space="0" w:color="auto"/>
            </w:tcBorders>
            <w:shd w:val="clear" w:color="auto" w:fill="auto"/>
            <w:hideMark/>
          </w:tcPr>
          <w:p w14:paraId="406D94A7"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46EC90E0" w14:textId="77777777" w:rsidR="008D6CF8" w:rsidRPr="008D6CF8" w:rsidRDefault="008D6CF8" w:rsidP="008D6CF8">
            <w:pPr>
              <w:jc w:val="right"/>
              <w:rPr>
                <w:color w:val="000000"/>
              </w:rPr>
            </w:pPr>
            <w:r w:rsidRPr="008D6CF8">
              <w:rPr>
                <w:color w:val="000000"/>
              </w:rPr>
              <w:t>3.7492</w:t>
            </w:r>
          </w:p>
        </w:tc>
        <w:tc>
          <w:tcPr>
            <w:tcW w:w="7865" w:type="dxa"/>
            <w:gridSpan w:val="2"/>
            <w:tcBorders>
              <w:top w:val="nil"/>
              <w:left w:val="nil"/>
              <w:bottom w:val="single" w:sz="4" w:space="0" w:color="auto"/>
              <w:right w:val="single" w:sz="4" w:space="0" w:color="auto"/>
            </w:tcBorders>
            <w:shd w:val="clear" w:color="auto" w:fill="auto"/>
            <w:hideMark/>
          </w:tcPr>
          <w:p w14:paraId="7C7EC2C7" w14:textId="77777777" w:rsidR="008D6CF8" w:rsidRPr="008D6CF8" w:rsidRDefault="008D6CF8" w:rsidP="008D6CF8">
            <w:pPr>
              <w:jc w:val="right"/>
              <w:rPr>
                <w:color w:val="000000"/>
              </w:rPr>
            </w:pPr>
            <w:r w:rsidRPr="008D6CF8">
              <w:rPr>
                <w:color w:val="000000"/>
              </w:rPr>
              <w:t>3,64*1,03</w:t>
            </w:r>
          </w:p>
        </w:tc>
        <w:tc>
          <w:tcPr>
            <w:tcW w:w="1707" w:type="dxa"/>
            <w:gridSpan w:val="2"/>
            <w:tcBorders>
              <w:top w:val="nil"/>
              <w:left w:val="nil"/>
              <w:bottom w:val="single" w:sz="4" w:space="0" w:color="auto"/>
              <w:right w:val="single" w:sz="4" w:space="0" w:color="auto"/>
            </w:tcBorders>
            <w:shd w:val="clear" w:color="auto" w:fill="auto"/>
            <w:hideMark/>
          </w:tcPr>
          <w:p w14:paraId="26035198" w14:textId="77777777" w:rsidR="008D6CF8" w:rsidRPr="008D6CF8" w:rsidRDefault="008D6CF8" w:rsidP="008D6CF8">
            <w:pPr>
              <w:rPr>
                <w:color w:val="000000"/>
              </w:rPr>
            </w:pPr>
            <w:r w:rsidRPr="008D6CF8">
              <w:rPr>
                <w:color w:val="000000"/>
              </w:rPr>
              <w:t xml:space="preserve">Акт ТО </w:t>
            </w:r>
          </w:p>
        </w:tc>
      </w:tr>
      <w:tr w:rsidR="008D6CF8" w:rsidRPr="008D6CF8" w14:paraId="53C330CE"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765D6005" w14:textId="77777777" w:rsidR="008D6CF8" w:rsidRPr="008D6CF8" w:rsidRDefault="008D6CF8" w:rsidP="008D6CF8">
            <w:pPr>
              <w:jc w:val="center"/>
              <w:rPr>
                <w:color w:val="000000"/>
              </w:rPr>
            </w:pPr>
            <w:r w:rsidRPr="008D6CF8">
              <w:rPr>
                <w:color w:val="000000"/>
              </w:rPr>
              <w:t>179</w:t>
            </w:r>
          </w:p>
        </w:tc>
        <w:tc>
          <w:tcPr>
            <w:tcW w:w="2483" w:type="dxa"/>
            <w:tcBorders>
              <w:top w:val="nil"/>
              <w:left w:val="nil"/>
              <w:bottom w:val="single" w:sz="4" w:space="0" w:color="auto"/>
              <w:right w:val="single" w:sz="4" w:space="0" w:color="auto"/>
            </w:tcBorders>
            <w:shd w:val="clear" w:color="auto" w:fill="auto"/>
            <w:hideMark/>
          </w:tcPr>
          <w:p w14:paraId="7739A9C2" w14:textId="77777777" w:rsidR="008D6CF8" w:rsidRPr="008D6CF8" w:rsidRDefault="008D6CF8" w:rsidP="008D6CF8">
            <w:pPr>
              <w:rPr>
                <w:color w:val="000000"/>
              </w:rPr>
            </w:pPr>
            <w:r w:rsidRPr="008D6CF8">
              <w:rPr>
                <w:color w:val="000000"/>
              </w:rPr>
              <w:t xml:space="preserve">Покрытие поверхности теплоизоляции </w:t>
            </w:r>
            <w:r w:rsidRPr="008D6CF8">
              <w:rPr>
                <w:color w:val="000000"/>
              </w:rPr>
              <w:lastRenderedPageBreak/>
              <w:t>стеклопластиком рулонным РСТ</w:t>
            </w:r>
          </w:p>
        </w:tc>
        <w:tc>
          <w:tcPr>
            <w:tcW w:w="1250" w:type="dxa"/>
            <w:tcBorders>
              <w:top w:val="nil"/>
              <w:left w:val="nil"/>
              <w:bottom w:val="single" w:sz="4" w:space="0" w:color="auto"/>
              <w:right w:val="single" w:sz="4" w:space="0" w:color="auto"/>
            </w:tcBorders>
            <w:shd w:val="clear" w:color="auto" w:fill="auto"/>
            <w:hideMark/>
          </w:tcPr>
          <w:p w14:paraId="7A3260BF" w14:textId="77777777" w:rsidR="008D6CF8" w:rsidRPr="008D6CF8" w:rsidRDefault="008D6CF8" w:rsidP="008D6CF8">
            <w:pPr>
              <w:jc w:val="center"/>
              <w:rPr>
                <w:color w:val="000000"/>
              </w:rPr>
            </w:pPr>
            <w:r w:rsidRPr="008D6CF8">
              <w:rPr>
                <w:color w:val="000000"/>
              </w:rPr>
              <w:lastRenderedPageBreak/>
              <w:t>м2</w:t>
            </w:r>
          </w:p>
        </w:tc>
        <w:tc>
          <w:tcPr>
            <w:tcW w:w="1417" w:type="dxa"/>
            <w:tcBorders>
              <w:top w:val="nil"/>
              <w:left w:val="nil"/>
              <w:bottom w:val="single" w:sz="4" w:space="0" w:color="auto"/>
              <w:right w:val="single" w:sz="4" w:space="0" w:color="auto"/>
            </w:tcBorders>
            <w:shd w:val="clear" w:color="auto" w:fill="auto"/>
            <w:hideMark/>
          </w:tcPr>
          <w:p w14:paraId="79B68787" w14:textId="77777777" w:rsidR="008D6CF8" w:rsidRPr="008D6CF8" w:rsidRDefault="008D6CF8" w:rsidP="008D6CF8">
            <w:pPr>
              <w:jc w:val="right"/>
              <w:rPr>
                <w:color w:val="000000"/>
              </w:rPr>
            </w:pPr>
            <w:r w:rsidRPr="008D6CF8">
              <w:rPr>
                <w:color w:val="000000"/>
              </w:rPr>
              <w:t>86.27778</w:t>
            </w:r>
          </w:p>
        </w:tc>
        <w:tc>
          <w:tcPr>
            <w:tcW w:w="7865" w:type="dxa"/>
            <w:gridSpan w:val="2"/>
            <w:tcBorders>
              <w:top w:val="nil"/>
              <w:left w:val="nil"/>
              <w:bottom w:val="single" w:sz="4" w:space="0" w:color="auto"/>
              <w:right w:val="single" w:sz="4" w:space="0" w:color="auto"/>
            </w:tcBorders>
            <w:shd w:val="clear" w:color="auto" w:fill="auto"/>
            <w:hideMark/>
          </w:tcPr>
          <w:p w14:paraId="6A7A47E4" w14:textId="77777777" w:rsidR="008D6CF8" w:rsidRPr="008D6CF8" w:rsidRDefault="008D6CF8" w:rsidP="008D6CF8">
            <w:pPr>
              <w:jc w:val="right"/>
              <w:rPr>
                <w:color w:val="000000"/>
              </w:rPr>
            </w:pPr>
            <w:r w:rsidRPr="008D6CF8">
              <w:rPr>
                <w:color w:val="000000"/>
              </w:rPr>
              <w:t>((3,14*0,425*6+3,14*0,373*49+3,14*0,319*3+3,14*0,259*7+3,14*0,208*12+3,14*0,189*4+3,14*0,157*4) / 100)*100</w:t>
            </w:r>
          </w:p>
        </w:tc>
        <w:tc>
          <w:tcPr>
            <w:tcW w:w="1707" w:type="dxa"/>
            <w:gridSpan w:val="2"/>
            <w:tcBorders>
              <w:top w:val="nil"/>
              <w:left w:val="nil"/>
              <w:bottom w:val="single" w:sz="4" w:space="0" w:color="auto"/>
              <w:right w:val="single" w:sz="4" w:space="0" w:color="auto"/>
            </w:tcBorders>
            <w:shd w:val="clear" w:color="auto" w:fill="auto"/>
            <w:hideMark/>
          </w:tcPr>
          <w:p w14:paraId="7024EDC9" w14:textId="77777777" w:rsidR="008D6CF8" w:rsidRPr="008D6CF8" w:rsidRDefault="008D6CF8" w:rsidP="008D6CF8">
            <w:pPr>
              <w:rPr>
                <w:color w:val="000000"/>
              </w:rPr>
            </w:pPr>
            <w:r w:rsidRPr="008D6CF8">
              <w:rPr>
                <w:color w:val="000000"/>
              </w:rPr>
              <w:t xml:space="preserve">Акт ТО </w:t>
            </w:r>
          </w:p>
        </w:tc>
      </w:tr>
      <w:tr w:rsidR="008D6CF8" w:rsidRPr="008D6CF8" w14:paraId="22476FC3"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2342130" w14:textId="77777777" w:rsidR="008D6CF8" w:rsidRPr="008D6CF8" w:rsidRDefault="008D6CF8" w:rsidP="008D6CF8">
            <w:pPr>
              <w:jc w:val="center"/>
              <w:rPr>
                <w:color w:val="000000"/>
              </w:rPr>
            </w:pPr>
            <w:r w:rsidRPr="008D6CF8">
              <w:rPr>
                <w:color w:val="000000"/>
              </w:rPr>
              <w:t>180</w:t>
            </w:r>
          </w:p>
        </w:tc>
        <w:tc>
          <w:tcPr>
            <w:tcW w:w="2483" w:type="dxa"/>
            <w:tcBorders>
              <w:top w:val="nil"/>
              <w:left w:val="nil"/>
              <w:bottom w:val="single" w:sz="4" w:space="0" w:color="auto"/>
              <w:right w:val="single" w:sz="4" w:space="0" w:color="auto"/>
            </w:tcBorders>
            <w:shd w:val="clear" w:color="auto" w:fill="auto"/>
            <w:hideMark/>
          </w:tcPr>
          <w:p w14:paraId="24E9D374" w14:textId="77777777" w:rsidR="008D6CF8" w:rsidRPr="008D6CF8" w:rsidRDefault="008D6CF8" w:rsidP="008D6CF8">
            <w:pPr>
              <w:rPr>
                <w:color w:val="000000"/>
              </w:rPr>
            </w:pPr>
            <w:r w:rsidRPr="008D6CF8">
              <w:rPr>
                <w:color w:val="000000"/>
              </w:rPr>
              <w:t>Стеклопластик рулонный теплоизоляционный, плотность 120 г/м2</w:t>
            </w:r>
          </w:p>
        </w:tc>
        <w:tc>
          <w:tcPr>
            <w:tcW w:w="1250" w:type="dxa"/>
            <w:tcBorders>
              <w:top w:val="nil"/>
              <w:left w:val="nil"/>
              <w:bottom w:val="single" w:sz="4" w:space="0" w:color="auto"/>
              <w:right w:val="single" w:sz="4" w:space="0" w:color="auto"/>
            </w:tcBorders>
            <w:shd w:val="clear" w:color="auto" w:fill="auto"/>
            <w:hideMark/>
          </w:tcPr>
          <w:p w14:paraId="3961D8A5"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79C0F1B4" w14:textId="77777777" w:rsidR="008D6CF8" w:rsidRPr="008D6CF8" w:rsidRDefault="008D6CF8" w:rsidP="008D6CF8">
            <w:pPr>
              <w:jc w:val="right"/>
              <w:rPr>
                <w:color w:val="000000"/>
              </w:rPr>
            </w:pPr>
            <w:r w:rsidRPr="008D6CF8">
              <w:rPr>
                <w:color w:val="000000"/>
              </w:rPr>
              <w:t>100.0848</w:t>
            </w:r>
          </w:p>
        </w:tc>
        <w:tc>
          <w:tcPr>
            <w:tcW w:w="7865" w:type="dxa"/>
            <w:gridSpan w:val="2"/>
            <w:tcBorders>
              <w:top w:val="nil"/>
              <w:left w:val="nil"/>
              <w:bottom w:val="single" w:sz="4" w:space="0" w:color="auto"/>
              <w:right w:val="single" w:sz="4" w:space="0" w:color="auto"/>
            </w:tcBorders>
            <w:shd w:val="clear" w:color="auto" w:fill="auto"/>
            <w:hideMark/>
          </w:tcPr>
          <w:p w14:paraId="7A057655" w14:textId="77777777" w:rsidR="008D6CF8" w:rsidRPr="008D6CF8" w:rsidRDefault="008D6CF8" w:rsidP="008D6CF8">
            <w:pPr>
              <w:jc w:val="right"/>
              <w:rPr>
                <w:color w:val="000000"/>
              </w:rPr>
            </w:pPr>
            <w:r w:rsidRPr="008D6CF8">
              <w:rPr>
                <w:color w:val="000000"/>
              </w:rPr>
              <w:t>86,28*1,16</w:t>
            </w:r>
          </w:p>
        </w:tc>
        <w:tc>
          <w:tcPr>
            <w:tcW w:w="1707" w:type="dxa"/>
            <w:gridSpan w:val="2"/>
            <w:tcBorders>
              <w:top w:val="nil"/>
              <w:left w:val="nil"/>
              <w:bottom w:val="single" w:sz="4" w:space="0" w:color="auto"/>
              <w:right w:val="single" w:sz="4" w:space="0" w:color="auto"/>
            </w:tcBorders>
            <w:shd w:val="clear" w:color="auto" w:fill="auto"/>
            <w:hideMark/>
          </w:tcPr>
          <w:p w14:paraId="3E99831B" w14:textId="77777777" w:rsidR="008D6CF8" w:rsidRPr="008D6CF8" w:rsidRDefault="008D6CF8" w:rsidP="008D6CF8">
            <w:pPr>
              <w:rPr>
                <w:color w:val="000000"/>
              </w:rPr>
            </w:pPr>
            <w:r w:rsidRPr="008D6CF8">
              <w:rPr>
                <w:color w:val="000000"/>
              </w:rPr>
              <w:t xml:space="preserve">Акт ТО </w:t>
            </w:r>
          </w:p>
        </w:tc>
      </w:tr>
      <w:tr w:rsidR="008D6CF8" w:rsidRPr="008D6CF8" w14:paraId="33BC7240"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29975439" w14:textId="77777777" w:rsidR="008D6CF8" w:rsidRPr="008D6CF8" w:rsidRDefault="008D6CF8" w:rsidP="008D6CF8">
            <w:pPr>
              <w:jc w:val="center"/>
              <w:rPr>
                <w:color w:val="000000"/>
              </w:rPr>
            </w:pPr>
            <w:r w:rsidRPr="008D6CF8">
              <w:rPr>
                <w:color w:val="000000"/>
              </w:rPr>
              <w:t>181</w:t>
            </w:r>
          </w:p>
        </w:tc>
        <w:tc>
          <w:tcPr>
            <w:tcW w:w="2483" w:type="dxa"/>
            <w:tcBorders>
              <w:top w:val="nil"/>
              <w:left w:val="nil"/>
              <w:bottom w:val="single" w:sz="4" w:space="0" w:color="auto"/>
              <w:right w:val="single" w:sz="4" w:space="0" w:color="auto"/>
            </w:tcBorders>
            <w:shd w:val="clear" w:color="auto" w:fill="auto"/>
            <w:hideMark/>
          </w:tcPr>
          <w:p w14:paraId="2D86D404" w14:textId="77777777" w:rsidR="008D6CF8" w:rsidRPr="008D6CF8" w:rsidRDefault="008D6CF8" w:rsidP="008D6CF8">
            <w:pPr>
              <w:rPr>
                <w:color w:val="000000"/>
              </w:rPr>
            </w:pPr>
            <w:r w:rsidRPr="008D6CF8">
              <w:rPr>
                <w:color w:val="000000"/>
              </w:rPr>
              <w:t>Установка шита монтажного для управления системой ОДК</w:t>
            </w:r>
          </w:p>
        </w:tc>
        <w:tc>
          <w:tcPr>
            <w:tcW w:w="1250" w:type="dxa"/>
            <w:tcBorders>
              <w:top w:val="nil"/>
              <w:left w:val="nil"/>
              <w:bottom w:val="single" w:sz="4" w:space="0" w:color="auto"/>
              <w:right w:val="single" w:sz="4" w:space="0" w:color="auto"/>
            </w:tcBorders>
            <w:shd w:val="clear" w:color="auto" w:fill="auto"/>
            <w:hideMark/>
          </w:tcPr>
          <w:p w14:paraId="288077F8"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638728C1"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53334EC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261F9E3" w14:textId="77777777" w:rsidR="008D6CF8" w:rsidRPr="008D6CF8" w:rsidRDefault="008D6CF8" w:rsidP="008D6CF8">
            <w:pPr>
              <w:rPr>
                <w:color w:val="000000"/>
              </w:rPr>
            </w:pPr>
            <w:r w:rsidRPr="008D6CF8">
              <w:rPr>
                <w:color w:val="000000"/>
              </w:rPr>
              <w:t xml:space="preserve">Акт ТО </w:t>
            </w:r>
          </w:p>
        </w:tc>
      </w:tr>
      <w:tr w:rsidR="008D6CF8" w:rsidRPr="008D6CF8" w14:paraId="73620E0B"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5F77D398" w14:textId="77777777" w:rsidR="008D6CF8" w:rsidRPr="008D6CF8" w:rsidRDefault="008D6CF8" w:rsidP="008D6CF8">
            <w:pPr>
              <w:jc w:val="center"/>
              <w:rPr>
                <w:color w:val="000000"/>
              </w:rPr>
            </w:pPr>
            <w:r w:rsidRPr="008D6CF8">
              <w:rPr>
                <w:color w:val="000000"/>
              </w:rPr>
              <w:t>182</w:t>
            </w:r>
          </w:p>
        </w:tc>
        <w:tc>
          <w:tcPr>
            <w:tcW w:w="2483" w:type="dxa"/>
            <w:tcBorders>
              <w:top w:val="nil"/>
              <w:left w:val="nil"/>
              <w:bottom w:val="single" w:sz="4" w:space="0" w:color="auto"/>
              <w:right w:val="single" w:sz="4" w:space="0" w:color="auto"/>
            </w:tcBorders>
            <w:shd w:val="clear" w:color="auto" w:fill="auto"/>
            <w:hideMark/>
          </w:tcPr>
          <w:p w14:paraId="12FD5FF7" w14:textId="77777777" w:rsidR="008D6CF8" w:rsidRPr="008D6CF8" w:rsidRDefault="008D6CF8" w:rsidP="008D6CF8">
            <w:pPr>
              <w:rPr>
                <w:color w:val="000000"/>
              </w:rPr>
            </w:pPr>
            <w:r w:rsidRPr="008D6CF8">
              <w:rPr>
                <w:color w:val="000000"/>
              </w:rPr>
              <w:t>Щит с монтажной панелью, размеры 395х310х220 мм, степень защиты IP30</w:t>
            </w:r>
          </w:p>
        </w:tc>
        <w:tc>
          <w:tcPr>
            <w:tcW w:w="1250" w:type="dxa"/>
            <w:tcBorders>
              <w:top w:val="nil"/>
              <w:left w:val="nil"/>
              <w:bottom w:val="single" w:sz="4" w:space="0" w:color="auto"/>
              <w:right w:val="single" w:sz="4" w:space="0" w:color="auto"/>
            </w:tcBorders>
            <w:shd w:val="clear" w:color="auto" w:fill="auto"/>
            <w:hideMark/>
          </w:tcPr>
          <w:p w14:paraId="1D572FDE"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34D426C6"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49E04C9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CE68AA7" w14:textId="77777777" w:rsidR="008D6CF8" w:rsidRPr="008D6CF8" w:rsidRDefault="008D6CF8" w:rsidP="008D6CF8">
            <w:pPr>
              <w:rPr>
                <w:color w:val="000000"/>
              </w:rPr>
            </w:pPr>
            <w:r w:rsidRPr="008D6CF8">
              <w:rPr>
                <w:color w:val="000000"/>
              </w:rPr>
              <w:t xml:space="preserve">Акт ТО </w:t>
            </w:r>
          </w:p>
        </w:tc>
      </w:tr>
      <w:tr w:rsidR="008D6CF8" w:rsidRPr="008D6CF8" w14:paraId="4A2E94B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3C1B2FC" w14:textId="77777777" w:rsidR="008D6CF8" w:rsidRPr="008D6CF8" w:rsidRDefault="008D6CF8" w:rsidP="008D6CF8">
            <w:pPr>
              <w:jc w:val="center"/>
              <w:rPr>
                <w:color w:val="000000"/>
              </w:rPr>
            </w:pPr>
            <w:r w:rsidRPr="008D6CF8">
              <w:rPr>
                <w:color w:val="000000"/>
              </w:rPr>
              <w:t>183</w:t>
            </w:r>
          </w:p>
        </w:tc>
        <w:tc>
          <w:tcPr>
            <w:tcW w:w="2483" w:type="dxa"/>
            <w:tcBorders>
              <w:top w:val="nil"/>
              <w:left w:val="nil"/>
              <w:bottom w:val="single" w:sz="4" w:space="0" w:color="auto"/>
              <w:right w:val="single" w:sz="4" w:space="0" w:color="auto"/>
            </w:tcBorders>
            <w:shd w:val="clear" w:color="auto" w:fill="auto"/>
            <w:hideMark/>
          </w:tcPr>
          <w:p w14:paraId="08FC321C" w14:textId="77777777" w:rsidR="008D6CF8" w:rsidRPr="008D6CF8" w:rsidRDefault="008D6CF8" w:rsidP="008D6CF8">
            <w:pPr>
              <w:rPr>
                <w:color w:val="000000"/>
              </w:rPr>
            </w:pPr>
            <w:r w:rsidRPr="008D6CF8">
              <w:rPr>
                <w:color w:val="000000"/>
              </w:rPr>
              <w:t>Установка терминала концевого с выходом на стационарный детектор КТ-15</w:t>
            </w:r>
          </w:p>
        </w:tc>
        <w:tc>
          <w:tcPr>
            <w:tcW w:w="1250" w:type="dxa"/>
            <w:tcBorders>
              <w:top w:val="nil"/>
              <w:left w:val="nil"/>
              <w:bottom w:val="single" w:sz="4" w:space="0" w:color="auto"/>
              <w:right w:val="single" w:sz="4" w:space="0" w:color="auto"/>
            </w:tcBorders>
            <w:shd w:val="clear" w:color="auto" w:fill="auto"/>
            <w:hideMark/>
          </w:tcPr>
          <w:p w14:paraId="4E1B175D"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005C37A9"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6CCFFEF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2747EBC" w14:textId="77777777" w:rsidR="008D6CF8" w:rsidRPr="008D6CF8" w:rsidRDefault="008D6CF8" w:rsidP="008D6CF8">
            <w:pPr>
              <w:rPr>
                <w:color w:val="000000"/>
              </w:rPr>
            </w:pPr>
            <w:r w:rsidRPr="008D6CF8">
              <w:rPr>
                <w:color w:val="000000"/>
              </w:rPr>
              <w:t xml:space="preserve">Акт ТО </w:t>
            </w:r>
          </w:p>
        </w:tc>
      </w:tr>
      <w:tr w:rsidR="008D6CF8" w:rsidRPr="008D6CF8" w14:paraId="669AFA54" w14:textId="77777777" w:rsidTr="008D6CF8">
        <w:trPr>
          <w:trHeight w:val="315"/>
        </w:trPr>
        <w:tc>
          <w:tcPr>
            <w:tcW w:w="593" w:type="dxa"/>
            <w:tcBorders>
              <w:top w:val="nil"/>
              <w:left w:val="single" w:sz="4" w:space="0" w:color="auto"/>
              <w:bottom w:val="single" w:sz="4" w:space="0" w:color="auto"/>
              <w:right w:val="single" w:sz="4" w:space="0" w:color="auto"/>
            </w:tcBorders>
            <w:shd w:val="clear" w:color="auto" w:fill="auto"/>
            <w:hideMark/>
          </w:tcPr>
          <w:p w14:paraId="780B0C16" w14:textId="77777777" w:rsidR="008D6CF8" w:rsidRPr="008D6CF8" w:rsidRDefault="008D6CF8" w:rsidP="008D6CF8">
            <w:pPr>
              <w:jc w:val="center"/>
              <w:rPr>
                <w:color w:val="000000"/>
              </w:rPr>
            </w:pPr>
            <w:r w:rsidRPr="008D6CF8">
              <w:rPr>
                <w:color w:val="000000"/>
              </w:rPr>
              <w:t>184</w:t>
            </w:r>
          </w:p>
        </w:tc>
        <w:tc>
          <w:tcPr>
            <w:tcW w:w="2483" w:type="dxa"/>
            <w:tcBorders>
              <w:top w:val="nil"/>
              <w:left w:val="nil"/>
              <w:bottom w:val="single" w:sz="4" w:space="0" w:color="auto"/>
              <w:right w:val="single" w:sz="4" w:space="0" w:color="auto"/>
            </w:tcBorders>
            <w:shd w:val="clear" w:color="auto" w:fill="auto"/>
            <w:hideMark/>
          </w:tcPr>
          <w:p w14:paraId="5ADBAB44" w14:textId="77777777" w:rsidR="008D6CF8" w:rsidRPr="008D6CF8" w:rsidRDefault="008D6CF8" w:rsidP="008D6CF8">
            <w:pPr>
              <w:rPr>
                <w:color w:val="000000"/>
              </w:rPr>
            </w:pPr>
            <w:r w:rsidRPr="008D6CF8">
              <w:rPr>
                <w:color w:val="000000"/>
              </w:rPr>
              <w:t>Детектор переносной ПИККОН ДПП-А</w:t>
            </w:r>
          </w:p>
        </w:tc>
        <w:tc>
          <w:tcPr>
            <w:tcW w:w="1250" w:type="dxa"/>
            <w:tcBorders>
              <w:top w:val="nil"/>
              <w:left w:val="nil"/>
              <w:bottom w:val="single" w:sz="4" w:space="0" w:color="auto"/>
              <w:right w:val="single" w:sz="4" w:space="0" w:color="auto"/>
            </w:tcBorders>
            <w:shd w:val="clear" w:color="auto" w:fill="auto"/>
            <w:hideMark/>
          </w:tcPr>
          <w:p w14:paraId="38463289"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780D7BA5"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384D6CE4"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D573BBA" w14:textId="77777777" w:rsidR="008D6CF8" w:rsidRPr="008D6CF8" w:rsidRDefault="008D6CF8" w:rsidP="008D6CF8">
            <w:pPr>
              <w:rPr>
                <w:color w:val="000000"/>
              </w:rPr>
            </w:pPr>
            <w:r w:rsidRPr="008D6CF8">
              <w:rPr>
                <w:color w:val="000000"/>
              </w:rPr>
              <w:t xml:space="preserve">Акт ТО </w:t>
            </w:r>
          </w:p>
        </w:tc>
      </w:tr>
      <w:tr w:rsidR="008D6CF8" w:rsidRPr="008D6CF8" w14:paraId="58FD5941"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282455A" w14:textId="77777777" w:rsidR="008D6CF8" w:rsidRPr="008D6CF8" w:rsidRDefault="008D6CF8" w:rsidP="008D6CF8">
            <w:pPr>
              <w:jc w:val="center"/>
              <w:rPr>
                <w:color w:val="000000"/>
              </w:rPr>
            </w:pPr>
            <w:r w:rsidRPr="008D6CF8">
              <w:rPr>
                <w:color w:val="000000"/>
              </w:rPr>
              <w:t>185</w:t>
            </w:r>
          </w:p>
        </w:tc>
        <w:tc>
          <w:tcPr>
            <w:tcW w:w="2483" w:type="dxa"/>
            <w:tcBorders>
              <w:top w:val="nil"/>
              <w:left w:val="nil"/>
              <w:bottom w:val="single" w:sz="4" w:space="0" w:color="auto"/>
              <w:right w:val="single" w:sz="4" w:space="0" w:color="auto"/>
            </w:tcBorders>
            <w:shd w:val="clear" w:color="auto" w:fill="auto"/>
            <w:hideMark/>
          </w:tcPr>
          <w:p w14:paraId="3AAB698F" w14:textId="77777777" w:rsidR="008D6CF8" w:rsidRPr="008D6CF8" w:rsidRDefault="008D6CF8" w:rsidP="008D6CF8">
            <w:pPr>
              <w:rPr>
                <w:color w:val="000000"/>
              </w:rPr>
            </w:pPr>
            <w:r w:rsidRPr="008D6CF8">
              <w:rPr>
                <w:color w:val="000000"/>
              </w:rPr>
              <w:t>Терминал концевой с выходом на стационарный детектор КТ-15</w:t>
            </w:r>
          </w:p>
        </w:tc>
        <w:tc>
          <w:tcPr>
            <w:tcW w:w="1250" w:type="dxa"/>
            <w:tcBorders>
              <w:top w:val="nil"/>
              <w:left w:val="nil"/>
              <w:bottom w:val="single" w:sz="4" w:space="0" w:color="auto"/>
              <w:right w:val="single" w:sz="4" w:space="0" w:color="auto"/>
            </w:tcBorders>
            <w:shd w:val="clear" w:color="auto" w:fill="auto"/>
            <w:hideMark/>
          </w:tcPr>
          <w:p w14:paraId="5CFD60F3"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7F7D277C"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7F60BEBF"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D82AB95" w14:textId="77777777" w:rsidR="008D6CF8" w:rsidRPr="008D6CF8" w:rsidRDefault="008D6CF8" w:rsidP="008D6CF8">
            <w:pPr>
              <w:rPr>
                <w:color w:val="000000"/>
              </w:rPr>
            </w:pPr>
            <w:r w:rsidRPr="008D6CF8">
              <w:rPr>
                <w:color w:val="000000"/>
              </w:rPr>
              <w:t xml:space="preserve">Акт ТО </w:t>
            </w:r>
          </w:p>
        </w:tc>
      </w:tr>
      <w:tr w:rsidR="008D6CF8" w:rsidRPr="008D6CF8" w14:paraId="1B82CD37"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A56028F" w14:textId="77777777" w:rsidR="008D6CF8" w:rsidRPr="008D6CF8" w:rsidRDefault="008D6CF8" w:rsidP="008D6CF8">
            <w:pPr>
              <w:jc w:val="center"/>
              <w:rPr>
                <w:color w:val="000000"/>
              </w:rPr>
            </w:pPr>
            <w:r w:rsidRPr="008D6CF8">
              <w:rPr>
                <w:color w:val="000000"/>
              </w:rPr>
              <w:t>186</w:t>
            </w:r>
          </w:p>
        </w:tc>
        <w:tc>
          <w:tcPr>
            <w:tcW w:w="2483" w:type="dxa"/>
            <w:tcBorders>
              <w:top w:val="nil"/>
              <w:left w:val="nil"/>
              <w:bottom w:val="single" w:sz="4" w:space="0" w:color="auto"/>
              <w:right w:val="single" w:sz="4" w:space="0" w:color="auto"/>
            </w:tcBorders>
            <w:shd w:val="clear" w:color="auto" w:fill="auto"/>
            <w:hideMark/>
          </w:tcPr>
          <w:p w14:paraId="20ACE9AA" w14:textId="77777777" w:rsidR="008D6CF8" w:rsidRPr="008D6CF8" w:rsidRDefault="008D6CF8" w:rsidP="008D6CF8">
            <w:pPr>
              <w:rPr>
                <w:color w:val="000000"/>
              </w:rPr>
            </w:pPr>
            <w:r w:rsidRPr="008D6CF8">
              <w:rPr>
                <w:color w:val="000000"/>
              </w:rPr>
              <w:t>Прокладка труб гофрированных ПВХ для защиты кабелей по установленным конструкциям диаметром 20мм</w:t>
            </w:r>
          </w:p>
        </w:tc>
        <w:tc>
          <w:tcPr>
            <w:tcW w:w="1250" w:type="dxa"/>
            <w:tcBorders>
              <w:top w:val="nil"/>
              <w:left w:val="nil"/>
              <w:bottom w:val="single" w:sz="4" w:space="0" w:color="auto"/>
              <w:right w:val="single" w:sz="4" w:space="0" w:color="auto"/>
            </w:tcBorders>
            <w:shd w:val="clear" w:color="auto" w:fill="auto"/>
            <w:hideMark/>
          </w:tcPr>
          <w:p w14:paraId="248CDDB3"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B21E5AE"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6E753341" w14:textId="77777777" w:rsidR="008D6CF8" w:rsidRPr="008D6CF8" w:rsidRDefault="008D6CF8" w:rsidP="008D6CF8">
            <w:pPr>
              <w:jc w:val="right"/>
              <w:rPr>
                <w:color w:val="000000"/>
              </w:rPr>
            </w:pPr>
            <w:r w:rsidRPr="008D6CF8">
              <w:rPr>
                <w:color w:val="000000"/>
              </w:rPr>
              <w:t>(10 / 100)*100</w:t>
            </w:r>
          </w:p>
        </w:tc>
        <w:tc>
          <w:tcPr>
            <w:tcW w:w="1707" w:type="dxa"/>
            <w:gridSpan w:val="2"/>
            <w:tcBorders>
              <w:top w:val="nil"/>
              <w:left w:val="nil"/>
              <w:bottom w:val="single" w:sz="4" w:space="0" w:color="auto"/>
              <w:right w:val="single" w:sz="4" w:space="0" w:color="auto"/>
            </w:tcBorders>
            <w:shd w:val="clear" w:color="auto" w:fill="auto"/>
            <w:hideMark/>
          </w:tcPr>
          <w:p w14:paraId="213C25CC" w14:textId="77777777" w:rsidR="008D6CF8" w:rsidRPr="008D6CF8" w:rsidRDefault="008D6CF8" w:rsidP="008D6CF8">
            <w:pPr>
              <w:rPr>
                <w:color w:val="000000"/>
              </w:rPr>
            </w:pPr>
            <w:r w:rsidRPr="008D6CF8">
              <w:rPr>
                <w:color w:val="000000"/>
              </w:rPr>
              <w:t xml:space="preserve">Акт ТО </w:t>
            </w:r>
          </w:p>
        </w:tc>
      </w:tr>
      <w:tr w:rsidR="008D6CF8" w:rsidRPr="008D6CF8" w14:paraId="4F7F709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407831D" w14:textId="77777777" w:rsidR="008D6CF8" w:rsidRPr="008D6CF8" w:rsidRDefault="008D6CF8" w:rsidP="008D6CF8">
            <w:pPr>
              <w:jc w:val="center"/>
              <w:rPr>
                <w:color w:val="000000"/>
              </w:rPr>
            </w:pPr>
            <w:r w:rsidRPr="008D6CF8">
              <w:rPr>
                <w:color w:val="000000"/>
              </w:rPr>
              <w:lastRenderedPageBreak/>
              <w:t>187</w:t>
            </w:r>
          </w:p>
        </w:tc>
        <w:tc>
          <w:tcPr>
            <w:tcW w:w="2483" w:type="dxa"/>
            <w:tcBorders>
              <w:top w:val="nil"/>
              <w:left w:val="nil"/>
              <w:bottom w:val="single" w:sz="4" w:space="0" w:color="auto"/>
              <w:right w:val="single" w:sz="4" w:space="0" w:color="auto"/>
            </w:tcBorders>
            <w:shd w:val="clear" w:color="auto" w:fill="auto"/>
            <w:hideMark/>
          </w:tcPr>
          <w:p w14:paraId="2F3D91A1" w14:textId="77777777" w:rsidR="008D6CF8" w:rsidRPr="008D6CF8" w:rsidRDefault="008D6CF8" w:rsidP="008D6CF8">
            <w:pPr>
              <w:rPr>
                <w:color w:val="000000"/>
              </w:rPr>
            </w:pPr>
            <w:r w:rsidRPr="008D6CF8">
              <w:rPr>
                <w:color w:val="000000"/>
              </w:rPr>
              <w:t>Трубы гибкие гофрированные, тяжелые, из самозатухающего ПВХ, с протяжкой, номинальный диаметр 20 мм</w:t>
            </w:r>
          </w:p>
        </w:tc>
        <w:tc>
          <w:tcPr>
            <w:tcW w:w="1250" w:type="dxa"/>
            <w:tcBorders>
              <w:top w:val="nil"/>
              <w:left w:val="nil"/>
              <w:bottom w:val="single" w:sz="4" w:space="0" w:color="auto"/>
              <w:right w:val="single" w:sz="4" w:space="0" w:color="auto"/>
            </w:tcBorders>
            <w:shd w:val="clear" w:color="auto" w:fill="auto"/>
            <w:hideMark/>
          </w:tcPr>
          <w:p w14:paraId="680899C3"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2CFFCA99"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6C0C139D"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6596B8B" w14:textId="77777777" w:rsidR="008D6CF8" w:rsidRPr="008D6CF8" w:rsidRDefault="008D6CF8" w:rsidP="008D6CF8">
            <w:pPr>
              <w:rPr>
                <w:color w:val="000000"/>
              </w:rPr>
            </w:pPr>
            <w:r w:rsidRPr="008D6CF8">
              <w:rPr>
                <w:color w:val="000000"/>
              </w:rPr>
              <w:t xml:space="preserve">Акт ТО </w:t>
            </w:r>
          </w:p>
        </w:tc>
      </w:tr>
      <w:tr w:rsidR="008D6CF8" w:rsidRPr="008D6CF8" w14:paraId="1580ED11"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70E1F93" w14:textId="77777777" w:rsidR="008D6CF8" w:rsidRPr="008D6CF8" w:rsidRDefault="008D6CF8" w:rsidP="008D6CF8">
            <w:pPr>
              <w:jc w:val="center"/>
              <w:rPr>
                <w:color w:val="000000"/>
              </w:rPr>
            </w:pPr>
            <w:r w:rsidRPr="008D6CF8">
              <w:rPr>
                <w:color w:val="000000"/>
              </w:rPr>
              <w:t>188</w:t>
            </w:r>
          </w:p>
        </w:tc>
        <w:tc>
          <w:tcPr>
            <w:tcW w:w="2483" w:type="dxa"/>
            <w:tcBorders>
              <w:top w:val="nil"/>
              <w:left w:val="nil"/>
              <w:bottom w:val="single" w:sz="4" w:space="0" w:color="auto"/>
              <w:right w:val="single" w:sz="4" w:space="0" w:color="auto"/>
            </w:tcBorders>
            <w:shd w:val="clear" w:color="auto" w:fill="auto"/>
            <w:hideMark/>
          </w:tcPr>
          <w:p w14:paraId="23DE2D62" w14:textId="77777777" w:rsidR="008D6CF8" w:rsidRPr="008D6CF8" w:rsidRDefault="008D6CF8" w:rsidP="008D6CF8">
            <w:pPr>
              <w:rPr>
                <w:color w:val="000000"/>
              </w:rPr>
            </w:pPr>
            <w:r w:rsidRPr="008D6CF8">
              <w:rPr>
                <w:color w:val="000000"/>
              </w:rPr>
              <w:t>Клипса пластиковая для крепления гофрированных или гладких пластиковых труб, номинальный диаметр крепления 20 мм</w:t>
            </w:r>
          </w:p>
        </w:tc>
        <w:tc>
          <w:tcPr>
            <w:tcW w:w="1250" w:type="dxa"/>
            <w:tcBorders>
              <w:top w:val="nil"/>
              <w:left w:val="nil"/>
              <w:bottom w:val="single" w:sz="4" w:space="0" w:color="auto"/>
              <w:right w:val="single" w:sz="4" w:space="0" w:color="auto"/>
            </w:tcBorders>
            <w:shd w:val="clear" w:color="auto" w:fill="auto"/>
            <w:hideMark/>
          </w:tcPr>
          <w:p w14:paraId="1D7FE06C"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DD13E37" w14:textId="77777777" w:rsidR="008D6CF8" w:rsidRPr="008D6CF8" w:rsidRDefault="008D6CF8" w:rsidP="008D6CF8">
            <w:pPr>
              <w:jc w:val="right"/>
              <w:rPr>
                <w:color w:val="000000"/>
              </w:rPr>
            </w:pPr>
            <w:r w:rsidRPr="008D6CF8">
              <w:rPr>
                <w:color w:val="000000"/>
              </w:rPr>
              <w:t>18</w:t>
            </w:r>
          </w:p>
        </w:tc>
        <w:tc>
          <w:tcPr>
            <w:tcW w:w="7865" w:type="dxa"/>
            <w:gridSpan w:val="2"/>
            <w:tcBorders>
              <w:top w:val="nil"/>
              <w:left w:val="nil"/>
              <w:bottom w:val="single" w:sz="4" w:space="0" w:color="auto"/>
              <w:right w:val="single" w:sz="4" w:space="0" w:color="auto"/>
            </w:tcBorders>
            <w:shd w:val="clear" w:color="auto" w:fill="auto"/>
            <w:hideMark/>
          </w:tcPr>
          <w:p w14:paraId="6F4C998C" w14:textId="77777777" w:rsidR="008D6CF8" w:rsidRPr="008D6CF8" w:rsidRDefault="008D6CF8" w:rsidP="008D6CF8">
            <w:pPr>
              <w:jc w:val="right"/>
              <w:rPr>
                <w:color w:val="000000"/>
              </w:rPr>
            </w:pPr>
            <w:r w:rsidRPr="008D6CF8">
              <w:rPr>
                <w:color w:val="000000"/>
              </w:rPr>
              <w:t>(18 / 10)*10</w:t>
            </w:r>
          </w:p>
        </w:tc>
        <w:tc>
          <w:tcPr>
            <w:tcW w:w="1707" w:type="dxa"/>
            <w:gridSpan w:val="2"/>
            <w:tcBorders>
              <w:top w:val="nil"/>
              <w:left w:val="nil"/>
              <w:bottom w:val="single" w:sz="4" w:space="0" w:color="auto"/>
              <w:right w:val="single" w:sz="4" w:space="0" w:color="auto"/>
            </w:tcBorders>
            <w:shd w:val="clear" w:color="auto" w:fill="auto"/>
            <w:hideMark/>
          </w:tcPr>
          <w:p w14:paraId="68AB7A55" w14:textId="77777777" w:rsidR="008D6CF8" w:rsidRPr="008D6CF8" w:rsidRDefault="008D6CF8" w:rsidP="008D6CF8">
            <w:pPr>
              <w:rPr>
                <w:color w:val="000000"/>
              </w:rPr>
            </w:pPr>
            <w:r w:rsidRPr="008D6CF8">
              <w:rPr>
                <w:color w:val="000000"/>
              </w:rPr>
              <w:t xml:space="preserve">Акт ТО </w:t>
            </w:r>
          </w:p>
        </w:tc>
      </w:tr>
      <w:tr w:rsidR="008D6CF8" w:rsidRPr="008D6CF8" w14:paraId="3AE13A0A"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E136505" w14:textId="77777777" w:rsidR="008D6CF8" w:rsidRPr="008D6CF8" w:rsidRDefault="008D6CF8" w:rsidP="008D6CF8">
            <w:pPr>
              <w:jc w:val="center"/>
              <w:rPr>
                <w:color w:val="000000"/>
              </w:rPr>
            </w:pPr>
            <w:r w:rsidRPr="008D6CF8">
              <w:rPr>
                <w:color w:val="000000"/>
              </w:rPr>
              <w:t>189</w:t>
            </w:r>
          </w:p>
        </w:tc>
        <w:tc>
          <w:tcPr>
            <w:tcW w:w="2483" w:type="dxa"/>
            <w:tcBorders>
              <w:top w:val="nil"/>
              <w:left w:val="nil"/>
              <w:bottom w:val="single" w:sz="4" w:space="0" w:color="auto"/>
              <w:right w:val="single" w:sz="4" w:space="0" w:color="auto"/>
            </w:tcBorders>
            <w:shd w:val="clear" w:color="auto" w:fill="auto"/>
            <w:hideMark/>
          </w:tcPr>
          <w:p w14:paraId="19171B01" w14:textId="77777777" w:rsidR="008D6CF8" w:rsidRPr="008D6CF8" w:rsidRDefault="008D6CF8" w:rsidP="008D6CF8">
            <w:pPr>
              <w:rPr>
                <w:color w:val="000000"/>
              </w:rPr>
            </w:pPr>
            <w:r w:rsidRPr="008D6CF8">
              <w:rPr>
                <w:color w:val="000000"/>
              </w:rPr>
              <w:t>Затягивание кабеля в проложенные трубы</w:t>
            </w:r>
          </w:p>
        </w:tc>
        <w:tc>
          <w:tcPr>
            <w:tcW w:w="1250" w:type="dxa"/>
            <w:tcBorders>
              <w:top w:val="nil"/>
              <w:left w:val="nil"/>
              <w:bottom w:val="single" w:sz="4" w:space="0" w:color="auto"/>
              <w:right w:val="single" w:sz="4" w:space="0" w:color="auto"/>
            </w:tcBorders>
            <w:shd w:val="clear" w:color="auto" w:fill="auto"/>
            <w:hideMark/>
          </w:tcPr>
          <w:p w14:paraId="2673B2F5"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3FA52052"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3CD5AFEC" w14:textId="77777777" w:rsidR="008D6CF8" w:rsidRPr="008D6CF8" w:rsidRDefault="008D6CF8" w:rsidP="008D6CF8">
            <w:pPr>
              <w:jc w:val="right"/>
              <w:rPr>
                <w:color w:val="000000"/>
              </w:rPr>
            </w:pPr>
            <w:r w:rsidRPr="008D6CF8">
              <w:rPr>
                <w:color w:val="000000"/>
              </w:rPr>
              <w:t>(10 / 100)*100</w:t>
            </w:r>
          </w:p>
        </w:tc>
        <w:tc>
          <w:tcPr>
            <w:tcW w:w="1707" w:type="dxa"/>
            <w:gridSpan w:val="2"/>
            <w:tcBorders>
              <w:top w:val="nil"/>
              <w:left w:val="nil"/>
              <w:bottom w:val="single" w:sz="4" w:space="0" w:color="auto"/>
              <w:right w:val="single" w:sz="4" w:space="0" w:color="auto"/>
            </w:tcBorders>
            <w:shd w:val="clear" w:color="auto" w:fill="auto"/>
            <w:hideMark/>
          </w:tcPr>
          <w:p w14:paraId="6CCACB2C" w14:textId="77777777" w:rsidR="008D6CF8" w:rsidRPr="008D6CF8" w:rsidRDefault="008D6CF8" w:rsidP="008D6CF8">
            <w:pPr>
              <w:rPr>
                <w:color w:val="000000"/>
              </w:rPr>
            </w:pPr>
            <w:r w:rsidRPr="008D6CF8">
              <w:rPr>
                <w:color w:val="000000"/>
              </w:rPr>
              <w:t xml:space="preserve">Акт ТО </w:t>
            </w:r>
          </w:p>
        </w:tc>
      </w:tr>
      <w:tr w:rsidR="008D6CF8" w:rsidRPr="008D6CF8" w14:paraId="517A6415"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D7C7091" w14:textId="77777777" w:rsidR="008D6CF8" w:rsidRPr="008D6CF8" w:rsidRDefault="008D6CF8" w:rsidP="008D6CF8">
            <w:pPr>
              <w:jc w:val="center"/>
              <w:rPr>
                <w:color w:val="000000"/>
              </w:rPr>
            </w:pPr>
            <w:r w:rsidRPr="008D6CF8">
              <w:rPr>
                <w:color w:val="000000"/>
              </w:rPr>
              <w:t>190</w:t>
            </w:r>
          </w:p>
        </w:tc>
        <w:tc>
          <w:tcPr>
            <w:tcW w:w="2483" w:type="dxa"/>
            <w:tcBorders>
              <w:top w:val="nil"/>
              <w:left w:val="nil"/>
              <w:bottom w:val="single" w:sz="4" w:space="0" w:color="auto"/>
              <w:right w:val="single" w:sz="4" w:space="0" w:color="auto"/>
            </w:tcBorders>
            <w:shd w:val="clear" w:color="auto" w:fill="auto"/>
            <w:hideMark/>
          </w:tcPr>
          <w:p w14:paraId="59F749D5" w14:textId="77777777" w:rsidR="008D6CF8" w:rsidRPr="008D6CF8" w:rsidRDefault="008D6CF8" w:rsidP="008D6CF8">
            <w:pPr>
              <w:rPr>
                <w:color w:val="000000"/>
              </w:rPr>
            </w:pPr>
            <w:r w:rsidRPr="008D6CF8">
              <w:rPr>
                <w:color w:val="000000"/>
              </w:rPr>
              <w:t>Комплект удлинения 3-х жильного кабеля вывода КУК-3</w:t>
            </w:r>
          </w:p>
        </w:tc>
        <w:tc>
          <w:tcPr>
            <w:tcW w:w="1250" w:type="dxa"/>
            <w:tcBorders>
              <w:top w:val="nil"/>
              <w:left w:val="nil"/>
              <w:bottom w:val="single" w:sz="4" w:space="0" w:color="auto"/>
              <w:right w:val="single" w:sz="4" w:space="0" w:color="auto"/>
            </w:tcBorders>
            <w:shd w:val="clear" w:color="auto" w:fill="auto"/>
            <w:hideMark/>
          </w:tcPr>
          <w:p w14:paraId="7ED86497"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4E97EA7E"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350BC48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F7E75D0" w14:textId="77777777" w:rsidR="008D6CF8" w:rsidRPr="008D6CF8" w:rsidRDefault="008D6CF8" w:rsidP="008D6CF8">
            <w:pPr>
              <w:rPr>
                <w:color w:val="000000"/>
              </w:rPr>
            </w:pPr>
            <w:r w:rsidRPr="008D6CF8">
              <w:rPr>
                <w:color w:val="000000"/>
              </w:rPr>
              <w:t xml:space="preserve">Акт ТО </w:t>
            </w:r>
          </w:p>
        </w:tc>
      </w:tr>
      <w:tr w:rsidR="008D6CF8" w:rsidRPr="008D6CF8" w14:paraId="40EB9E13"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5F5E6A52" w14:textId="77777777" w:rsidR="008D6CF8" w:rsidRPr="008D6CF8" w:rsidRDefault="008D6CF8" w:rsidP="008D6CF8">
            <w:pPr>
              <w:jc w:val="center"/>
              <w:rPr>
                <w:color w:val="000000"/>
              </w:rPr>
            </w:pPr>
            <w:r w:rsidRPr="008D6CF8">
              <w:rPr>
                <w:color w:val="000000"/>
              </w:rPr>
              <w:t>191</w:t>
            </w:r>
          </w:p>
        </w:tc>
        <w:tc>
          <w:tcPr>
            <w:tcW w:w="2483" w:type="dxa"/>
            <w:tcBorders>
              <w:top w:val="nil"/>
              <w:left w:val="nil"/>
              <w:bottom w:val="single" w:sz="4" w:space="0" w:color="auto"/>
              <w:right w:val="single" w:sz="4" w:space="0" w:color="auto"/>
            </w:tcBorders>
            <w:shd w:val="clear" w:color="auto" w:fill="auto"/>
            <w:hideMark/>
          </w:tcPr>
          <w:p w14:paraId="4421ACD2" w14:textId="77777777" w:rsidR="008D6CF8" w:rsidRPr="008D6CF8" w:rsidRDefault="008D6CF8" w:rsidP="008D6CF8">
            <w:pPr>
              <w:rPr>
                <w:color w:val="000000"/>
              </w:rPr>
            </w:pPr>
            <w:r w:rsidRPr="008D6CF8">
              <w:rPr>
                <w:color w:val="000000"/>
              </w:rPr>
              <w:t>Устройство оснований толщиной 12 см под тротуары из щебня</w:t>
            </w:r>
          </w:p>
        </w:tc>
        <w:tc>
          <w:tcPr>
            <w:tcW w:w="1250" w:type="dxa"/>
            <w:tcBorders>
              <w:top w:val="nil"/>
              <w:left w:val="nil"/>
              <w:bottom w:val="single" w:sz="4" w:space="0" w:color="auto"/>
              <w:right w:val="single" w:sz="4" w:space="0" w:color="auto"/>
            </w:tcBorders>
            <w:shd w:val="clear" w:color="auto" w:fill="auto"/>
            <w:hideMark/>
          </w:tcPr>
          <w:p w14:paraId="5AEFD6BE"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3E0E2ACA" w14:textId="77777777" w:rsidR="008D6CF8" w:rsidRPr="008D6CF8" w:rsidRDefault="008D6CF8" w:rsidP="008D6CF8">
            <w:pPr>
              <w:jc w:val="right"/>
              <w:rPr>
                <w:color w:val="000000"/>
              </w:rPr>
            </w:pPr>
            <w:r w:rsidRPr="008D6CF8">
              <w:rPr>
                <w:color w:val="000000"/>
              </w:rPr>
              <w:t>122.1</w:t>
            </w:r>
          </w:p>
        </w:tc>
        <w:tc>
          <w:tcPr>
            <w:tcW w:w="7865" w:type="dxa"/>
            <w:gridSpan w:val="2"/>
            <w:tcBorders>
              <w:top w:val="nil"/>
              <w:left w:val="nil"/>
              <w:bottom w:val="single" w:sz="4" w:space="0" w:color="auto"/>
              <w:right w:val="single" w:sz="4" w:space="0" w:color="auto"/>
            </w:tcBorders>
            <w:shd w:val="clear" w:color="auto" w:fill="auto"/>
            <w:hideMark/>
          </w:tcPr>
          <w:p w14:paraId="408C5336" w14:textId="77777777" w:rsidR="008D6CF8" w:rsidRPr="008D6CF8" w:rsidRDefault="008D6CF8" w:rsidP="008D6CF8">
            <w:pPr>
              <w:jc w:val="right"/>
              <w:rPr>
                <w:color w:val="000000"/>
              </w:rPr>
            </w:pPr>
            <w:r w:rsidRPr="008D6CF8">
              <w:rPr>
                <w:color w:val="000000"/>
              </w:rPr>
              <w:t>20,6+26+3+6+4,5+32+30</w:t>
            </w:r>
          </w:p>
        </w:tc>
        <w:tc>
          <w:tcPr>
            <w:tcW w:w="1707" w:type="dxa"/>
            <w:gridSpan w:val="2"/>
            <w:tcBorders>
              <w:top w:val="nil"/>
              <w:left w:val="nil"/>
              <w:bottom w:val="single" w:sz="4" w:space="0" w:color="auto"/>
              <w:right w:val="single" w:sz="4" w:space="0" w:color="auto"/>
            </w:tcBorders>
            <w:shd w:val="clear" w:color="auto" w:fill="auto"/>
            <w:hideMark/>
          </w:tcPr>
          <w:p w14:paraId="62611190" w14:textId="77777777" w:rsidR="008D6CF8" w:rsidRPr="008D6CF8" w:rsidRDefault="008D6CF8" w:rsidP="008D6CF8">
            <w:pPr>
              <w:rPr>
                <w:color w:val="000000"/>
              </w:rPr>
            </w:pPr>
            <w:r w:rsidRPr="008D6CF8">
              <w:rPr>
                <w:color w:val="000000"/>
              </w:rPr>
              <w:t xml:space="preserve">Акт ТО </w:t>
            </w:r>
          </w:p>
        </w:tc>
      </w:tr>
      <w:tr w:rsidR="008D6CF8" w:rsidRPr="008D6CF8" w14:paraId="2408489C"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A1C13CC" w14:textId="77777777" w:rsidR="008D6CF8" w:rsidRPr="008D6CF8" w:rsidRDefault="008D6CF8" w:rsidP="008D6CF8">
            <w:pPr>
              <w:jc w:val="center"/>
              <w:rPr>
                <w:color w:val="000000"/>
              </w:rPr>
            </w:pPr>
            <w:r w:rsidRPr="008D6CF8">
              <w:rPr>
                <w:color w:val="000000"/>
              </w:rPr>
              <w:t>192</w:t>
            </w:r>
          </w:p>
        </w:tc>
        <w:tc>
          <w:tcPr>
            <w:tcW w:w="2483" w:type="dxa"/>
            <w:tcBorders>
              <w:top w:val="nil"/>
              <w:left w:val="nil"/>
              <w:bottom w:val="single" w:sz="4" w:space="0" w:color="auto"/>
              <w:right w:val="single" w:sz="4" w:space="0" w:color="auto"/>
            </w:tcBorders>
            <w:shd w:val="clear" w:color="auto" w:fill="auto"/>
            <w:hideMark/>
          </w:tcPr>
          <w:p w14:paraId="12304B3C" w14:textId="77777777" w:rsidR="008D6CF8" w:rsidRPr="008D6CF8" w:rsidRDefault="008D6CF8" w:rsidP="008D6CF8">
            <w:pPr>
              <w:rPr>
                <w:color w:val="000000"/>
              </w:rPr>
            </w:pPr>
            <w:r w:rsidRPr="008D6CF8">
              <w:rPr>
                <w:color w:val="000000"/>
              </w:rPr>
              <w:t>Щебень из плотных горных пород для строительных работ М 400, фракция 20-40 мм</w:t>
            </w:r>
          </w:p>
        </w:tc>
        <w:tc>
          <w:tcPr>
            <w:tcW w:w="1250" w:type="dxa"/>
            <w:tcBorders>
              <w:top w:val="nil"/>
              <w:left w:val="nil"/>
              <w:bottom w:val="single" w:sz="4" w:space="0" w:color="auto"/>
              <w:right w:val="single" w:sz="4" w:space="0" w:color="auto"/>
            </w:tcBorders>
            <w:shd w:val="clear" w:color="auto" w:fill="auto"/>
            <w:hideMark/>
          </w:tcPr>
          <w:p w14:paraId="61C2F345"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EFB79EF" w14:textId="77777777" w:rsidR="008D6CF8" w:rsidRPr="008D6CF8" w:rsidRDefault="008D6CF8" w:rsidP="008D6CF8">
            <w:pPr>
              <w:jc w:val="right"/>
              <w:rPr>
                <w:color w:val="000000"/>
              </w:rPr>
            </w:pPr>
            <w:r w:rsidRPr="008D6CF8">
              <w:rPr>
                <w:color w:val="000000"/>
              </w:rPr>
              <w:t>18.46152</w:t>
            </w:r>
          </w:p>
        </w:tc>
        <w:tc>
          <w:tcPr>
            <w:tcW w:w="7865" w:type="dxa"/>
            <w:gridSpan w:val="2"/>
            <w:tcBorders>
              <w:top w:val="nil"/>
              <w:left w:val="nil"/>
              <w:bottom w:val="single" w:sz="4" w:space="0" w:color="auto"/>
              <w:right w:val="single" w:sz="4" w:space="0" w:color="auto"/>
            </w:tcBorders>
            <w:shd w:val="clear" w:color="auto" w:fill="auto"/>
            <w:hideMark/>
          </w:tcPr>
          <w:p w14:paraId="60816D76" w14:textId="77777777" w:rsidR="008D6CF8" w:rsidRPr="008D6CF8" w:rsidRDefault="008D6CF8" w:rsidP="008D6CF8">
            <w:pPr>
              <w:jc w:val="right"/>
              <w:rPr>
                <w:color w:val="000000"/>
              </w:rPr>
            </w:pPr>
            <w:r w:rsidRPr="008D6CF8">
              <w:rPr>
                <w:color w:val="000000"/>
              </w:rPr>
              <w:t>122,1*0,12*1,26</w:t>
            </w:r>
          </w:p>
        </w:tc>
        <w:tc>
          <w:tcPr>
            <w:tcW w:w="1707" w:type="dxa"/>
            <w:gridSpan w:val="2"/>
            <w:tcBorders>
              <w:top w:val="nil"/>
              <w:left w:val="nil"/>
              <w:bottom w:val="single" w:sz="4" w:space="0" w:color="auto"/>
              <w:right w:val="single" w:sz="4" w:space="0" w:color="auto"/>
            </w:tcBorders>
            <w:shd w:val="clear" w:color="auto" w:fill="auto"/>
            <w:hideMark/>
          </w:tcPr>
          <w:p w14:paraId="60512514" w14:textId="77777777" w:rsidR="008D6CF8" w:rsidRPr="008D6CF8" w:rsidRDefault="008D6CF8" w:rsidP="008D6CF8">
            <w:pPr>
              <w:rPr>
                <w:color w:val="000000"/>
              </w:rPr>
            </w:pPr>
            <w:r w:rsidRPr="008D6CF8">
              <w:rPr>
                <w:color w:val="000000"/>
              </w:rPr>
              <w:t xml:space="preserve">Акт ТО </w:t>
            </w:r>
          </w:p>
        </w:tc>
      </w:tr>
      <w:tr w:rsidR="008D6CF8" w:rsidRPr="008D6CF8" w14:paraId="6AB03BB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CD64211" w14:textId="77777777" w:rsidR="008D6CF8" w:rsidRPr="008D6CF8" w:rsidRDefault="008D6CF8" w:rsidP="008D6CF8">
            <w:pPr>
              <w:jc w:val="center"/>
              <w:rPr>
                <w:color w:val="000000"/>
              </w:rPr>
            </w:pPr>
            <w:r w:rsidRPr="008D6CF8">
              <w:rPr>
                <w:color w:val="000000"/>
              </w:rPr>
              <w:t>193</w:t>
            </w:r>
          </w:p>
        </w:tc>
        <w:tc>
          <w:tcPr>
            <w:tcW w:w="2483" w:type="dxa"/>
            <w:tcBorders>
              <w:top w:val="nil"/>
              <w:left w:val="nil"/>
              <w:bottom w:val="single" w:sz="4" w:space="0" w:color="auto"/>
              <w:right w:val="single" w:sz="4" w:space="0" w:color="auto"/>
            </w:tcBorders>
            <w:shd w:val="clear" w:color="auto" w:fill="auto"/>
            <w:hideMark/>
          </w:tcPr>
          <w:p w14:paraId="72B16542" w14:textId="77777777" w:rsidR="008D6CF8" w:rsidRPr="008D6CF8" w:rsidRDefault="008D6CF8" w:rsidP="008D6CF8">
            <w:pPr>
              <w:rPr>
                <w:color w:val="000000"/>
              </w:rPr>
            </w:pPr>
            <w:r w:rsidRPr="008D6CF8">
              <w:rPr>
                <w:color w:val="000000"/>
              </w:rPr>
              <w:t>Устройство подстилающего слоя основания из щебня М400 фр. 20-40 под бортовой камень</w:t>
            </w:r>
          </w:p>
        </w:tc>
        <w:tc>
          <w:tcPr>
            <w:tcW w:w="1250" w:type="dxa"/>
            <w:tcBorders>
              <w:top w:val="nil"/>
              <w:left w:val="nil"/>
              <w:bottom w:val="single" w:sz="4" w:space="0" w:color="auto"/>
              <w:right w:val="single" w:sz="4" w:space="0" w:color="auto"/>
            </w:tcBorders>
            <w:shd w:val="clear" w:color="auto" w:fill="auto"/>
            <w:hideMark/>
          </w:tcPr>
          <w:p w14:paraId="1A86822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53BB84F" w14:textId="77777777" w:rsidR="008D6CF8" w:rsidRPr="008D6CF8" w:rsidRDefault="008D6CF8" w:rsidP="008D6CF8">
            <w:pPr>
              <w:jc w:val="right"/>
              <w:rPr>
                <w:color w:val="000000"/>
              </w:rPr>
            </w:pPr>
            <w:r w:rsidRPr="008D6CF8">
              <w:rPr>
                <w:color w:val="000000"/>
              </w:rPr>
              <w:t>3.2508</w:t>
            </w:r>
          </w:p>
        </w:tc>
        <w:tc>
          <w:tcPr>
            <w:tcW w:w="7865" w:type="dxa"/>
            <w:gridSpan w:val="2"/>
            <w:tcBorders>
              <w:top w:val="nil"/>
              <w:left w:val="nil"/>
              <w:bottom w:val="single" w:sz="4" w:space="0" w:color="auto"/>
              <w:right w:val="single" w:sz="4" w:space="0" w:color="auto"/>
            </w:tcBorders>
            <w:shd w:val="clear" w:color="auto" w:fill="auto"/>
            <w:hideMark/>
          </w:tcPr>
          <w:p w14:paraId="4F1A73A2" w14:textId="77777777" w:rsidR="008D6CF8" w:rsidRPr="008D6CF8" w:rsidRDefault="008D6CF8" w:rsidP="008D6CF8">
            <w:pPr>
              <w:jc w:val="right"/>
              <w:rPr>
                <w:color w:val="000000"/>
              </w:rPr>
            </w:pPr>
            <w:r w:rsidRPr="008D6CF8">
              <w:rPr>
                <w:color w:val="000000"/>
              </w:rPr>
              <w:t>116,1*0,28*0,1</w:t>
            </w:r>
          </w:p>
        </w:tc>
        <w:tc>
          <w:tcPr>
            <w:tcW w:w="1707" w:type="dxa"/>
            <w:gridSpan w:val="2"/>
            <w:tcBorders>
              <w:top w:val="nil"/>
              <w:left w:val="nil"/>
              <w:bottom w:val="single" w:sz="4" w:space="0" w:color="auto"/>
              <w:right w:val="single" w:sz="4" w:space="0" w:color="auto"/>
            </w:tcBorders>
            <w:shd w:val="clear" w:color="auto" w:fill="auto"/>
            <w:hideMark/>
          </w:tcPr>
          <w:p w14:paraId="44D2EBE3" w14:textId="77777777" w:rsidR="008D6CF8" w:rsidRPr="008D6CF8" w:rsidRDefault="008D6CF8" w:rsidP="008D6CF8">
            <w:pPr>
              <w:rPr>
                <w:color w:val="000000"/>
              </w:rPr>
            </w:pPr>
            <w:r w:rsidRPr="008D6CF8">
              <w:rPr>
                <w:color w:val="000000"/>
              </w:rPr>
              <w:t xml:space="preserve">Акт ТО </w:t>
            </w:r>
          </w:p>
        </w:tc>
      </w:tr>
      <w:tr w:rsidR="008D6CF8" w:rsidRPr="008D6CF8" w14:paraId="7D53679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5F04DBA" w14:textId="77777777" w:rsidR="008D6CF8" w:rsidRPr="008D6CF8" w:rsidRDefault="008D6CF8" w:rsidP="008D6CF8">
            <w:pPr>
              <w:jc w:val="center"/>
              <w:rPr>
                <w:color w:val="000000"/>
              </w:rPr>
            </w:pPr>
            <w:r w:rsidRPr="008D6CF8">
              <w:rPr>
                <w:color w:val="000000"/>
              </w:rPr>
              <w:lastRenderedPageBreak/>
              <w:t>194</w:t>
            </w:r>
          </w:p>
        </w:tc>
        <w:tc>
          <w:tcPr>
            <w:tcW w:w="2483" w:type="dxa"/>
            <w:tcBorders>
              <w:top w:val="nil"/>
              <w:left w:val="nil"/>
              <w:bottom w:val="single" w:sz="4" w:space="0" w:color="auto"/>
              <w:right w:val="single" w:sz="4" w:space="0" w:color="auto"/>
            </w:tcBorders>
            <w:shd w:val="clear" w:color="auto" w:fill="auto"/>
            <w:hideMark/>
          </w:tcPr>
          <w:p w14:paraId="6EE29569" w14:textId="77777777" w:rsidR="008D6CF8" w:rsidRPr="008D6CF8" w:rsidRDefault="008D6CF8" w:rsidP="008D6CF8">
            <w:pPr>
              <w:rPr>
                <w:color w:val="000000"/>
              </w:rPr>
            </w:pPr>
            <w:r w:rsidRPr="008D6CF8">
              <w:rPr>
                <w:color w:val="000000"/>
              </w:rPr>
              <w:t>Щебень из плотных горных пород для строительных работ М 400, фракция 20-40 мм</w:t>
            </w:r>
          </w:p>
        </w:tc>
        <w:tc>
          <w:tcPr>
            <w:tcW w:w="1250" w:type="dxa"/>
            <w:tcBorders>
              <w:top w:val="nil"/>
              <w:left w:val="nil"/>
              <w:bottom w:val="single" w:sz="4" w:space="0" w:color="auto"/>
              <w:right w:val="single" w:sz="4" w:space="0" w:color="auto"/>
            </w:tcBorders>
            <w:shd w:val="clear" w:color="auto" w:fill="auto"/>
            <w:hideMark/>
          </w:tcPr>
          <w:p w14:paraId="058AC9D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86F12B4" w14:textId="77777777" w:rsidR="008D6CF8" w:rsidRPr="008D6CF8" w:rsidRDefault="008D6CF8" w:rsidP="008D6CF8">
            <w:pPr>
              <w:jc w:val="right"/>
              <w:rPr>
                <w:color w:val="000000"/>
              </w:rPr>
            </w:pPr>
            <w:r w:rsidRPr="008D6CF8">
              <w:rPr>
                <w:color w:val="000000"/>
              </w:rPr>
              <w:t>3.73842</w:t>
            </w:r>
          </w:p>
        </w:tc>
        <w:tc>
          <w:tcPr>
            <w:tcW w:w="7865" w:type="dxa"/>
            <w:gridSpan w:val="2"/>
            <w:tcBorders>
              <w:top w:val="nil"/>
              <w:left w:val="nil"/>
              <w:bottom w:val="single" w:sz="4" w:space="0" w:color="auto"/>
              <w:right w:val="single" w:sz="4" w:space="0" w:color="auto"/>
            </w:tcBorders>
            <w:shd w:val="clear" w:color="auto" w:fill="auto"/>
            <w:hideMark/>
          </w:tcPr>
          <w:p w14:paraId="182D610E" w14:textId="77777777" w:rsidR="008D6CF8" w:rsidRPr="008D6CF8" w:rsidRDefault="008D6CF8" w:rsidP="008D6CF8">
            <w:pPr>
              <w:jc w:val="right"/>
              <w:rPr>
                <w:color w:val="000000"/>
              </w:rPr>
            </w:pPr>
            <w:r w:rsidRPr="008D6CF8">
              <w:rPr>
                <w:color w:val="000000"/>
              </w:rPr>
              <w:t>116,1*0,28*0,1*1,15</w:t>
            </w:r>
          </w:p>
        </w:tc>
        <w:tc>
          <w:tcPr>
            <w:tcW w:w="1707" w:type="dxa"/>
            <w:gridSpan w:val="2"/>
            <w:tcBorders>
              <w:top w:val="nil"/>
              <w:left w:val="nil"/>
              <w:bottom w:val="single" w:sz="4" w:space="0" w:color="auto"/>
              <w:right w:val="single" w:sz="4" w:space="0" w:color="auto"/>
            </w:tcBorders>
            <w:shd w:val="clear" w:color="auto" w:fill="auto"/>
            <w:hideMark/>
          </w:tcPr>
          <w:p w14:paraId="1FF10B83" w14:textId="77777777" w:rsidR="008D6CF8" w:rsidRPr="008D6CF8" w:rsidRDefault="008D6CF8" w:rsidP="008D6CF8">
            <w:pPr>
              <w:rPr>
                <w:color w:val="000000"/>
              </w:rPr>
            </w:pPr>
            <w:r w:rsidRPr="008D6CF8">
              <w:rPr>
                <w:color w:val="000000"/>
              </w:rPr>
              <w:t xml:space="preserve">Акт ТО </w:t>
            </w:r>
          </w:p>
        </w:tc>
      </w:tr>
      <w:tr w:rsidR="008D6CF8" w:rsidRPr="008D6CF8" w14:paraId="6998E1A2"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3BB2019" w14:textId="77777777" w:rsidR="008D6CF8" w:rsidRPr="008D6CF8" w:rsidRDefault="008D6CF8" w:rsidP="008D6CF8">
            <w:pPr>
              <w:jc w:val="center"/>
              <w:rPr>
                <w:color w:val="000000"/>
              </w:rPr>
            </w:pPr>
            <w:r w:rsidRPr="008D6CF8">
              <w:rPr>
                <w:color w:val="000000"/>
              </w:rPr>
              <w:t>195</w:t>
            </w:r>
          </w:p>
        </w:tc>
        <w:tc>
          <w:tcPr>
            <w:tcW w:w="2483" w:type="dxa"/>
            <w:tcBorders>
              <w:top w:val="nil"/>
              <w:left w:val="nil"/>
              <w:bottom w:val="single" w:sz="4" w:space="0" w:color="auto"/>
              <w:right w:val="single" w:sz="4" w:space="0" w:color="auto"/>
            </w:tcBorders>
            <w:shd w:val="clear" w:color="auto" w:fill="auto"/>
            <w:hideMark/>
          </w:tcPr>
          <w:p w14:paraId="3CCB10C3" w14:textId="77777777" w:rsidR="008D6CF8" w:rsidRPr="008D6CF8" w:rsidRDefault="008D6CF8" w:rsidP="008D6CF8">
            <w:pPr>
              <w:rPr>
                <w:color w:val="000000"/>
              </w:rPr>
            </w:pPr>
            <w:r w:rsidRPr="008D6CF8">
              <w:rPr>
                <w:color w:val="000000"/>
              </w:rPr>
              <w:t>Установка бортовых камней тротуарных размеры 1000х200х80 мм</w:t>
            </w:r>
          </w:p>
        </w:tc>
        <w:tc>
          <w:tcPr>
            <w:tcW w:w="1250" w:type="dxa"/>
            <w:tcBorders>
              <w:top w:val="nil"/>
              <w:left w:val="nil"/>
              <w:bottom w:val="single" w:sz="4" w:space="0" w:color="auto"/>
              <w:right w:val="single" w:sz="4" w:space="0" w:color="auto"/>
            </w:tcBorders>
            <w:shd w:val="clear" w:color="auto" w:fill="auto"/>
            <w:hideMark/>
          </w:tcPr>
          <w:p w14:paraId="554ECCB9"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B10C4C6" w14:textId="77777777" w:rsidR="008D6CF8" w:rsidRPr="008D6CF8" w:rsidRDefault="008D6CF8" w:rsidP="008D6CF8">
            <w:pPr>
              <w:jc w:val="right"/>
              <w:rPr>
                <w:color w:val="000000"/>
              </w:rPr>
            </w:pPr>
            <w:r w:rsidRPr="008D6CF8">
              <w:rPr>
                <w:color w:val="000000"/>
              </w:rPr>
              <w:t>111.6</w:t>
            </w:r>
          </w:p>
        </w:tc>
        <w:tc>
          <w:tcPr>
            <w:tcW w:w="7865" w:type="dxa"/>
            <w:gridSpan w:val="2"/>
            <w:tcBorders>
              <w:top w:val="nil"/>
              <w:left w:val="nil"/>
              <w:bottom w:val="single" w:sz="4" w:space="0" w:color="auto"/>
              <w:right w:val="single" w:sz="4" w:space="0" w:color="auto"/>
            </w:tcBorders>
            <w:shd w:val="clear" w:color="auto" w:fill="auto"/>
            <w:hideMark/>
          </w:tcPr>
          <w:p w14:paraId="5D59CB86" w14:textId="77777777" w:rsidR="008D6CF8" w:rsidRPr="008D6CF8" w:rsidRDefault="008D6CF8" w:rsidP="008D6CF8">
            <w:pPr>
              <w:jc w:val="right"/>
              <w:rPr>
                <w:color w:val="000000"/>
              </w:rPr>
            </w:pPr>
            <w:r w:rsidRPr="008D6CF8">
              <w:rPr>
                <w:color w:val="000000"/>
              </w:rPr>
              <w:t>20,6+30+3+6+6+12+34</w:t>
            </w:r>
          </w:p>
        </w:tc>
        <w:tc>
          <w:tcPr>
            <w:tcW w:w="1707" w:type="dxa"/>
            <w:gridSpan w:val="2"/>
            <w:tcBorders>
              <w:top w:val="nil"/>
              <w:left w:val="nil"/>
              <w:bottom w:val="single" w:sz="4" w:space="0" w:color="auto"/>
              <w:right w:val="single" w:sz="4" w:space="0" w:color="auto"/>
            </w:tcBorders>
            <w:shd w:val="clear" w:color="auto" w:fill="auto"/>
            <w:hideMark/>
          </w:tcPr>
          <w:p w14:paraId="58E1CD96" w14:textId="77777777" w:rsidR="008D6CF8" w:rsidRPr="008D6CF8" w:rsidRDefault="008D6CF8" w:rsidP="008D6CF8">
            <w:pPr>
              <w:rPr>
                <w:color w:val="000000"/>
              </w:rPr>
            </w:pPr>
            <w:r w:rsidRPr="008D6CF8">
              <w:rPr>
                <w:color w:val="000000"/>
              </w:rPr>
              <w:t xml:space="preserve">Акт ТО </w:t>
            </w:r>
          </w:p>
        </w:tc>
      </w:tr>
      <w:tr w:rsidR="008D6CF8" w:rsidRPr="008D6CF8" w14:paraId="447B2252"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9150481" w14:textId="77777777" w:rsidR="008D6CF8" w:rsidRPr="008D6CF8" w:rsidRDefault="008D6CF8" w:rsidP="008D6CF8">
            <w:pPr>
              <w:jc w:val="center"/>
              <w:rPr>
                <w:color w:val="000000"/>
              </w:rPr>
            </w:pPr>
            <w:r w:rsidRPr="008D6CF8">
              <w:rPr>
                <w:color w:val="000000"/>
              </w:rPr>
              <w:t>196</w:t>
            </w:r>
          </w:p>
        </w:tc>
        <w:tc>
          <w:tcPr>
            <w:tcW w:w="2483" w:type="dxa"/>
            <w:tcBorders>
              <w:top w:val="nil"/>
              <w:left w:val="nil"/>
              <w:bottom w:val="single" w:sz="4" w:space="0" w:color="auto"/>
              <w:right w:val="single" w:sz="4" w:space="0" w:color="auto"/>
            </w:tcBorders>
            <w:shd w:val="clear" w:color="auto" w:fill="auto"/>
            <w:hideMark/>
          </w:tcPr>
          <w:p w14:paraId="265A9DFC" w14:textId="77777777" w:rsidR="008D6CF8" w:rsidRPr="008D6CF8" w:rsidRDefault="008D6CF8" w:rsidP="008D6CF8">
            <w:pPr>
              <w:rPr>
                <w:color w:val="000000"/>
              </w:rPr>
            </w:pPr>
            <w:r w:rsidRPr="008D6CF8">
              <w:rPr>
                <w:color w:val="000000"/>
              </w:rPr>
              <w:t>Камни бортовые вибропрессованные тротуарные, размеры 1000х200х80 мм, цветные на сером цементе</w:t>
            </w:r>
          </w:p>
        </w:tc>
        <w:tc>
          <w:tcPr>
            <w:tcW w:w="1250" w:type="dxa"/>
            <w:tcBorders>
              <w:top w:val="nil"/>
              <w:left w:val="nil"/>
              <w:bottom w:val="single" w:sz="4" w:space="0" w:color="auto"/>
              <w:right w:val="single" w:sz="4" w:space="0" w:color="auto"/>
            </w:tcBorders>
            <w:shd w:val="clear" w:color="auto" w:fill="auto"/>
            <w:hideMark/>
          </w:tcPr>
          <w:p w14:paraId="7D6B8D35"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22152118" w14:textId="77777777" w:rsidR="008D6CF8" w:rsidRPr="008D6CF8" w:rsidRDefault="008D6CF8" w:rsidP="008D6CF8">
            <w:pPr>
              <w:jc w:val="right"/>
              <w:rPr>
                <w:color w:val="000000"/>
              </w:rPr>
            </w:pPr>
            <w:r w:rsidRPr="008D6CF8">
              <w:rPr>
                <w:color w:val="000000"/>
              </w:rPr>
              <w:t>111.6</w:t>
            </w:r>
          </w:p>
        </w:tc>
        <w:tc>
          <w:tcPr>
            <w:tcW w:w="7865" w:type="dxa"/>
            <w:gridSpan w:val="2"/>
            <w:tcBorders>
              <w:top w:val="nil"/>
              <w:left w:val="nil"/>
              <w:bottom w:val="single" w:sz="4" w:space="0" w:color="auto"/>
              <w:right w:val="single" w:sz="4" w:space="0" w:color="auto"/>
            </w:tcBorders>
            <w:shd w:val="clear" w:color="auto" w:fill="auto"/>
            <w:hideMark/>
          </w:tcPr>
          <w:p w14:paraId="1FA34C7E"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6BA4F25" w14:textId="77777777" w:rsidR="008D6CF8" w:rsidRPr="008D6CF8" w:rsidRDefault="008D6CF8" w:rsidP="008D6CF8">
            <w:pPr>
              <w:rPr>
                <w:color w:val="000000"/>
              </w:rPr>
            </w:pPr>
            <w:r w:rsidRPr="008D6CF8">
              <w:rPr>
                <w:color w:val="000000"/>
              </w:rPr>
              <w:t xml:space="preserve">Акт ТО </w:t>
            </w:r>
          </w:p>
        </w:tc>
      </w:tr>
      <w:tr w:rsidR="008D6CF8" w:rsidRPr="008D6CF8" w14:paraId="590530C5"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42E08280" w14:textId="77777777" w:rsidR="008D6CF8" w:rsidRPr="008D6CF8" w:rsidRDefault="008D6CF8" w:rsidP="008D6CF8">
            <w:pPr>
              <w:jc w:val="center"/>
              <w:rPr>
                <w:color w:val="000000"/>
              </w:rPr>
            </w:pPr>
            <w:r w:rsidRPr="008D6CF8">
              <w:rPr>
                <w:color w:val="000000"/>
              </w:rPr>
              <w:t>197</w:t>
            </w:r>
          </w:p>
        </w:tc>
        <w:tc>
          <w:tcPr>
            <w:tcW w:w="2483" w:type="dxa"/>
            <w:tcBorders>
              <w:top w:val="nil"/>
              <w:left w:val="nil"/>
              <w:bottom w:val="single" w:sz="4" w:space="0" w:color="auto"/>
              <w:right w:val="single" w:sz="4" w:space="0" w:color="auto"/>
            </w:tcBorders>
            <w:shd w:val="clear" w:color="auto" w:fill="auto"/>
            <w:hideMark/>
          </w:tcPr>
          <w:p w14:paraId="39FB32C1" w14:textId="77777777" w:rsidR="008D6CF8" w:rsidRPr="008D6CF8" w:rsidRDefault="008D6CF8" w:rsidP="008D6CF8">
            <w:pPr>
              <w:rPr>
                <w:color w:val="000000"/>
              </w:rPr>
            </w:pPr>
            <w:r w:rsidRPr="008D6CF8">
              <w:rPr>
                <w:color w:val="000000"/>
              </w:rPr>
              <w:t>Устройство покрытия тротуаров из горячих асфальтобетонных смесей плотных, песчаных, тип Г, марка II толщина слоя 5 см, асфальтоукладчиками первого размера</w:t>
            </w:r>
          </w:p>
        </w:tc>
        <w:tc>
          <w:tcPr>
            <w:tcW w:w="1250" w:type="dxa"/>
            <w:tcBorders>
              <w:top w:val="nil"/>
              <w:left w:val="nil"/>
              <w:bottom w:val="single" w:sz="4" w:space="0" w:color="auto"/>
              <w:right w:val="single" w:sz="4" w:space="0" w:color="auto"/>
            </w:tcBorders>
            <w:shd w:val="clear" w:color="auto" w:fill="auto"/>
            <w:hideMark/>
          </w:tcPr>
          <w:p w14:paraId="74D6F02D"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74C8D4EC" w14:textId="77777777" w:rsidR="008D6CF8" w:rsidRPr="008D6CF8" w:rsidRDefault="008D6CF8" w:rsidP="008D6CF8">
            <w:pPr>
              <w:jc w:val="right"/>
              <w:rPr>
                <w:color w:val="000000"/>
              </w:rPr>
            </w:pPr>
            <w:r w:rsidRPr="008D6CF8">
              <w:rPr>
                <w:color w:val="000000"/>
              </w:rPr>
              <w:t>122.1</w:t>
            </w:r>
          </w:p>
        </w:tc>
        <w:tc>
          <w:tcPr>
            <w:tcW w:w="7865" w:type="dxa"/>
            <w:gridSpan w:val="2"/>
            <w:tcBorders>
              <w:top w:val="nil"/>
              <w:left w:val="nil"/>
              <w:bottom w:val="single" w:sz="4" w:space="0" w:color="auto"/>
              <w:right w:val="single" w:sz="4" w:space="0" w:color="auto"/>
            </w:tcBorders>
            <w:shd w:val="clear" w:color="auto" w:fill="auto"/>
            <w:hideMark/>
          </w:tcPr>
          <w:p w14:paraId="579D5533" w14:textId="77777777" w:rsidR="008D6CF8" w:rsidRPr="008D6CF8" w:rsidRDefault="008D6CF8" w:rsidP="008D6CF8">
            <w:pPr>
              <w:jc w:val="right"/>
              <w:rPr>
                <w:color w:val="000000"/>
              </w:rPr>
            </w:pPr>
            <w:r w:rsidRPr="008D6CF8">
              <w:rPr>
                <w:color w:val="000000"/>
              </w:rPr>
              <w:t>20,6+26+3+6+4,5+32+30</w:t>
            </w:r>
          </w:p>
        </w:tc>
        <w:tc>
          <w:tcPr>
            <w:tcW w:w="1707" w:type="dxa"/>
            <w:gridSpan w:val="2"/>
            <w:tcBorders>
              <w:top w:val="nil"/>
              <w:left w:val="nil"/>
              <w:bottom w:val="single" w:sz="4" w:space="0" w:color="auto"/>
              <w:right w:val="single" w:sz="4" w:space="0" w:color="auto"/>
            </w:tcBorders>
            <w:shd w:val="clear" w:color="auto" w:fill="auto"/>
            <w:hideMark/>
          </w:tcPr>
          <w:p w14:paraId="49DA5BEB" w14:textId="77777777" w:rsidR="008D6CF8" w:rsidRPr="008D6CF8" w:rsidRDefault="008D6CF8" w:rsidP="008D6CF8">
            <w:pPr>
              <w:rPr>
                <w:color w:val="000000"/>
              </w:rPr>
            </w:pPr>
            <w:r w:rsidRPr="008D6CF8">
              <w:rPr>
                <w:color w:val="000000"/>
              </w:rPr>
              <w:t xml:space="preserve">Акт ТО </w:t>
            </w:r>
          </w:p>
        </w:tc>
      </w:tr>
      <w:tr w:rsidR="008D6CF8" w:rsidRPr="008D6CF8" w14:paraId="4D473C2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72CCCB5" w14:textId="77777777" w:rsidR="008D6CF8" w:rsidRPr="008D6CF8" w:rsidRDefault="008D6CF8" w:rsidP="008D6CF8">
            <w:pPr>
              <w:jc w:val="center"/>
              <w:rPr>
                <w:color w:val="000000"/>
              </w:rPr>
            </w:pPr>
            <w:r w:rsidRPr="008D6CF8">
              <w:rPr>
                <w:color w:val="000000"/>
              </w:rPr>
              <w:t>198</w:t>
            </w:r>
          </w:p>
        </w:tc>
        <w:tc>
          <w:tcPr>
            <w:tcW w:w="2483" w:type="dxa"/>
            <w:tcBorders>
              <w:top w:val="nil"/>
              <w:left w:val="nil"/>
              <w:bottom w:val="single" w:sz="4" w:space="0" w:color="auto"/>
              <w:right w:val="single" w:sz="4" w:space="0" w:color="auto"/>
            </w:tcBorders>
            <w:shd w:val="clear" w:color="auto" w:fill="auto"/>
            <w:hideMark/>
          </w:tcPr>
          <w:p w14:paraId="4CB61F1C" w14:textId="77777777" w:rsidR="008D6CF8" w:rsidRPr="008D6CF8" w:rsidRDefault="008D6CF8" w:rsidP="008D6CF8">
            <w:pPr>
              <w:rPr>
                <w:color w:val="000000"/>
              </w:rPr>
            </w:pPr>
            <w:r w:rsidRPr="008D6CF8">
              <w:rPr>
                <w:color w:val="000000"/>
              </w:rPr>
              <w:t>Битум нефтяной дорожный МГ 40/70, МГ 70/130, МГ 130/200, СГ 40/70, СГ 70/130, СГ 130/200</w:t>
            </w:r>
          </w:p>
        </w:tc>
        <w:tc>
          <w:tcPr>
            <w:tcW w:w="1250" w:type="dxa"/>
            <w:tcBorders>
              <w:top w:val="nil"/>
              <w:left w:val="nil"/>
              <w:bottom w:val="single" w:sz="4" w:space="0" w:color="auto"/>
              <w:right w:val="single" w:sz="4" w:space="0" w:color="auto"/>
            </w:tcBorders>
            <w:shd w:val="clear" w:color="auto" w:fill="auto"/>
            <w:hideMark/>
          </w:tcPr>
          <w:p w14:paraId="01D44978"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8134155" w14:textId="77777777" w:rsidR="008D6CF8" w:rsidRPr="008D6CF8" w:rsidRDefault="008D6CF8" w:rsidP="008D6CF8">
            <w:pPr>
              <w:jc w:val="right"/>
              <w:rPr>
                <w:color w:val="000000"/>
              </w:rPr>
            </w:pPr>
            <w:r w:rsidRPr="008D6CF8">
              <w:rPr>
                <w:color w:val="000000"/>
              </w:rPr>
              <w:t>0.079365</w:t>
            </w:r>
          </w:p>
        </w:tc>
        <w:tc>
          <w:tcPr>
            <w:tcW w:w="7865" w:type="dxa"/>
            <w:gridSpan w:val="2"/>
            <w:tcBorders>
              <w:top w:val="nil"/>
              <w:left w:val="nil"/>
              <w:bottom w:val="single" w:sz="4" w:space="0" w:color="auto"/>
              <w:right w:val="single" w:sz="4" w:space="0" w:color="auto"/>
            </w:tcBorders>
            <w:shd w:val="clear" w:color="auto" w:fill="auto"/>
            <w:hideMark/>
          </w:tcPr>
          <w:p w14:paraId="25BE3153" w14:textId="77777777" w:rsidR="008D6CF8" w:rsidRPr="008D6CF8" w:rsidRDefault="008D6CF8" w:rsidP="008D6CF8">
            <w:pPr>
              <w:jc w:val="right"/>
              <w:rPr>
                <w:color w:val="000000"/>
              </w:rPr>
            </w:pPr>
            <w:r w:rsidRPr="008D6CF8">
              <w:rPr>
                <w:color w:val="000000"/>
              </w:rPr>
              <w:t>122,1*0,65/1000</w:t>
            </w:r>
          </w:p>
        </w:tc>
        <w:tc>
          <w:tcPr>
            <w:tcW w:w="1707" w:type="dxa"/>
            <w:gridSpan w:val="2"/>
            <w:tcBorders>
              <w:top w:val="nil"/>
              <w:left w:val="nil"/>
              <w:bottom w:val="single" w:sz="4" w:space="0" w:color="auto"/>
              <w:right w:val="single" w:sz="4" w:space="0" w:color="auto"/>
            </w:tcBorders>
            <w:shd w:val="clear" w:color="auto" w:fill="auto"/>
            <w:hideMark/>
          </w:tcPr>
          <w:p w14:paraId="0C7706A9" w14:textId="77777777" w:rsidR="008D6CF8" w:rsidRPr="008D6CF8" w:rsidRDefault="008D6CF8" w:rsidP="008D6CF8">
            <w:pPr>
              <w:rPr>
                <w:color w:val="000000"/>
              </w:rPr>
            </w:pPr>
            <w:r w:rsidRPr="008D6CF8">
              <w:rPr>
                <w:color w:val="000000"/>
              </w:rPr>
              <w:t xml:space="preserve">Акт ТО </w:t>
            </w:r>
          </w:p>
        </w:tc>
      </w:tr>
      <w:tr w:rsidR="008D6CF8" w:rsidRPr="008D6CF8" w14:paraId="4188DA3D"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0DAF424" w14:textId="77777777" w:rsidR="008D6CF8" w:rsidRPr="008D6CF8" w:rsidRDefault="008D6CF8" w:rsidP="008D6CF8">
            <w:pPr>
              <w:jc w:val="center"/>
              <w:rPr>
                <w:color w:val="000000"/>
              </w:rPr>
            </w:pPr>
            <w:r w:rsidRPr="008D6CF8">
              <w:rPr>
                <w:color w:val="000000"/>
              </w:rPr>
              <w:t>199</w:t>
            </w:r>
          </w:p>
        </w:tc>
        <w:tc>
          <w:tcPr>
            <w:tcW w:w="2483" w:type="dxa"/>
            <w:tcBorders>
              <w:top w:val="nil"/>
              <w:left w:val="nil"/>
              <w:bottom w:val="single" w:sz="4" w:space="0" w:color="auto"/>
              <w:right w:val="single" w:sz="4" w:space="0" w:color="auto"/>
            </w:tcBorders>
            <w:shd w:val="clear" w:color="auto" w:fill="auto"/>
            <w:hideMark/>
          </w:tcPr>
          <w:p w14:paraId="2AD4D25C" w14:textId="77777777" w:rsidR="008D6CF8" w:rsidRPr="008D6CF8" w:rsidRDefault="008D6CF8" w:rsidP="008D6CF8">
            <w:pPr>
              <w:rPr>
                <w:color w:val="000000"/>
              </w:rPr>
            </w:pPr>
            <w:r w:rsidRPr="008D6CF8">
              <w:rPr>
                <w:color w:val="000000"/>
              </w:rPr>
              <w:t>Смеси асфальтобетонные плотные песчаные, тип Г, марка II</w:t>
            </w:r>
          </w:p>
        </w:tc>
        <w:tc>
          <w:tcPr>
            <w:tcW w:w="1250" w:type="dxa"/>
            <w:tcBorders>
              <w:top w:val="nil"/>
              <w:left w:val="nil"/>
              <w:bottom w:val="single" w:sz="4" w:space="0" w:color="auto"/>
              <w:right w:val="single" w:sz="4" w:space="0" w:color="auto"/>
            </w:tcBorders>
            <w:shd w:val="clear" w:color="auto" w:fill="auto"/>
            <w:hideMark/>
          </w:tcPr>
          <w:p w14:paraId="4196DFA0"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40DCC8C" w14:textId="77777777" w:rsidR="008D6CF8" w:rsidRPr="008D6CF8" w:rsidRDefault="008D6CF8" w:rsidP="008D6CF8">
            <w:pPr>
              <w:jc w:val="right"/>
              <w:rPr>
                <w:color w:val="000000"/>
              </w:rPr>
            </w:pPr>
            <w:r w:rsidRPr="008D6CF8">
              <w:rPr>
                <w:color w:val="000000"/>
              </w:rPr>
              <w:t>14.239913</w:t>
            </w:r>
          </w:p>
        </w:tc>
        <w:tc>
          <w:tcPr>
            <w:tcW w:w="7865" w:type="dxa"/>
            <w:gridSpan w:val="2"/>
            <w:tcBorders>
              <w:top w:val="nil"/>
              <w:left w:val="nil"/>
              <w:bottom w:val="single" w:sz="4" w:space="0" w:color="auto"/>
              <w:right w:val="single" w:sz="4" w:space="0" w:color="auto"/>
            </w:tcBorders>
            <w:shd w:val="clear" w:color="auto" w:fill="auto"/>
            <w:hideMark/>
          </w:tcPr>
          <w:p w14:paraId="306D0561" w14:textId="77777777" w:rsidR="008D6CF8" w:rsidRPr="008D6CF8" w:rsidRDefault="008D6CF8" w:rsidP="008D6CF8">
            <w:pPr>
              <w:jc w:val="right"/>
              <w:rPr>
                <w:color w:val="000000"/>
              </w:rPr>
            </w:pPr>
            <w:r w:rsidRPr="008D6CF8">
              <w:rPr>
                <w:color w:val="000000"/>
              </w:rPr>
              <w:t>122,1*0,05*2,3325</w:t>
            </w:r>
          </w:p>
        </w:tc>
        <w:tc>
          <w:tcPr>
            <w:tcW w:w="1707" w:type="dxa"/>
            <w:gridSpan w:val="2"/>
            <w:tcBorders>
              <w:top w:val="nil"/>
              <w:left w:val="nil"/>
              <w:bottom w:val="single" w:sz="4" w:space="0" w:color="auto"/>
              <w:right w:val="single" w:sz="4" w:space="0" w:color="auto"/>
            </w:tcBorders>
            <w:shd w:val="clear" w:color="auto" w:fill="auto"/>
            <w:hideMark/>
          </w:tcPr>
          <w:p w14:paraId="61743101" w14:textId="77777777" w:rsidR="008D6CF8" w:rsidRPr="008D6CF8" w:rsidRDefault="008D6CF8" w:rsidP="008D6CF8">
            <w:pPr>
              <w:rPr>
                <w:color w:val="000000"/>
              </w:rPr>
            </w:pPr>
            <w:r w:rsidRPr="008D6CF8">
              <w:rPr>
                <w:color w:val="000000"/>
              </w:rPr>
              <w:t xml:space="preserve">Акт ТО </w:t>
            </w:r>
          </w:p>
        </w:tc>
      </w:tr>
      <w:tr w:rsidR="008D6CF8" w:rsidRPr="008D6CF8" w14:paraId="6423974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A293F0F" w14:textId="77777777" w:rsidR="008D6CF8" w:rsidRPr="008D6CF8" w:rsidRDefault="008D6CF8" w:rsidP="008D6CF8">
            <w:pPr>
              <w:jc w:val="center"/>
              <w:rPr>
                <w:color w:val="000000"/>
              </w:rPr>
            </w:pPr>
            <w:r w:rsidRPr="008D6CF8">
              <w:rPr>
                <w:color w:val="000000"/>
              </w:rPr>
              <w:lastRenderedPageBreak/>
              <w:t>200</w:t>
            </w:r>
          </w:p>
        </w:tc>
        <w:tc>
          <w:tcPr>
            <w:tcW w:w="2483" w:type="dxa"/>
            <w:tcBorders>
              <w:top w:val="nil"/>
              <w:left w:val="nil"/>
              <w:bottom w:val="single" w:sz="4" w:space="0" w:color="auto"/>
              <w:right w:val="single" w:sz="4" w:space="0" w:color="auto"/>
            </w:tcBorders>
            <w:shd w:val="clear" w:color="auto" w:fill="auto"/>
            <w:hideMark/>
          </w:tcPr>
          <w:p w14:paraId="5B6507AD" w14:textId="77777777" w:rsidR="008D6CF8" w:rsidRPr="008D6CF8" w:rsidRDefault="008D6CF8" w:rsidP="008D6CF8">
            <w:pPr>
              <w:rPr>
                <w:color w:val="000000"/>
              </w:rPr>
            </w:pPr>
            <w:r w:rsidRPr="008D6CF8">
              <w:rPr>
                <w:color w:val="000000"/>
              </w:rPr>
              <w:t>Устройство подстилающего слоя основания из щебня М400 фр. 20-40 под бортовой камень</w:t>
            </w:r>
          </w:p>
        </w:tc>
        <w:tc>
          <w:tcPr>
            <w:tcW w:w="1250" w:type="dxa"/>
            <w:tcBorders>
              <w:top w:val="nil"/>
              <w:left w:val="nil"/>
              <w:bottom w:val="single" w:sz="4" w:space="0" w:color="auto"/>
              <w:right w:val="single" w:sz="4" w:space="0" w:color="auto"/>
            </w:tcBorders>
            <w:shd w:val="clear" w:color="auto" w:fill="auto"/>
            <w:hideMark/>
          </w:tcPr>
          <w:p w14:paraId="4DE460E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4D66245B" w14:textId="77777777" w:rsidR="008D6CF8" w:rsidRPr="008D6CF8" w:rsidRDefault="008D6CF8" w:rsidP="008D6CF8">
            <w:pPr>
              <w:jc w:val="right"/>
              <w:rPr>
                <w:color w:val="000000"/>
              </w:rPr>
            </w:pPr>
            <w:r w:rsidRPr="008D6CF8">
              <w:rPr>
                <w:color w:val="000000"/>
              </w:rPr>
              <w:t>0.21</w:t>
            </w:r>
          </w:p>
        </w:tc>
        <w:tc>
          <w:tcPr>
            <w:tcW w:w="7865" w:type="dxa"/>
            <w:gridSpan w:val="2"/>
            <w:tcBorders>
              <w:top w:val="nil"/>
              <w:left w:val="nil"/>
              <w:bottom w:val="single" w:sz="4" w:space="0" w:color="auto"/>
              <w:right w:val="single" w:sz="4" w:space="0" w:color="auto"/>
            </w:tcBorders>
            <w:shd w:val="clear" w:color="auto" w:fill="auto"/>
            <w:hideMark/>
          </w:tcPr>
          <w:p w14:paraId="628D97DD" w14:textId="77777777" w:rsidR="008D6CF8" w:rsidRPr="008D6CF8" w:rsidRDefault="008D6CF8" w:rsidP="008D6CF8">
            <w:pPr>
              <w:jc w:val="right"/>
              <w:rPr>
                <w:color w:val="000000"/>
              </w:rPr>
            </w:pPr>
            <w:r w:rsidRPr="008D6CF8">
              <w:rPr>
                <w:color w:val="000000"/>
              </w:rPr>
              <w:t>0,35*6*0,1</w:t>
            </w:r>
          </w:p>
        </w:tc>
        <w:tc>
          <w:tcPr>
            <w:tcW w:w="1707" w:type="dxa"/>
            <w:gridSpan w:val="2"/>
            <w:tcBorders>
              <w:top w:val="nil"/>
              <w:left w:val="nil"/>
              <w:bottom w:val="single" w:sz="4" w:space="0" w:color="auto"/>
              <w:right w:val="single" w:sz="4" w:space="0" w:color="auto"/>
            </w:tcBorders>
            <w:shd w:val="clear" w:color="auto" w:fill="auto"/>
            <w:hideMark/>
          </w:tcPr>
          <w:p w14:paraId="6D07ED32" w14:textId="77777777" w:rsidR="008D6CF8" w:rsidRPr="008D6CF8" w:rsidRDefault="008D6CF8" w:rsidP="008D6CF8">
            <w:pPr>
              <w:rPr>
                <w:color w:val="000000"/>
              </w:rPr>
            </w:pPr>
            <w:r w:rsidRPr="008D6CF8">
              <w:rPr>
                <w:color w:val="000000"/>
              </w:rPr>
              <w:t xml:space="preserve">Акт ТО </w:t>
            </w:r>
          </w:p>
        </w:tc>
      </w:tr>
      <w:tr w:rsidR="008D6CF8" w:rsidRPr="008D6CF8" w14:paraId="74AB6D8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46FE319" w14:textId="77777777" w:rsidR="008D6CF8" w:rsidRPr="008D6CF8" w:rsidRDefault="008D6CF8" w:rsidP="008D6CF8">
            <w:pPr>
              <w:jc w:val="center"/>
              <w:rPr>
                <w:color w:val="000000"/>
              </w:rPr>
            </w:pPr>
            <w:r w:rsidRPr="008D6CF8">
              <w:rPr>
                <w:color w:val="000000"/>
              </w:rPr>
              <w:t>201</w:t>
            </w:r>
          </w:p>
        </w:tc>
        <w:tc>
          <w:tcPr>
            <w:tcW w:w="2483" w:type="dxa"/>
            <w:tcBorders>
              <w:top w:val="nil"/>
              <w:left w:val="nil"/>
              <w:bottom w:val="single" w:sz="4" w:space="0" w:color="auto"/>
              <w:right w:val="single" w:sz="4" w:space="0" w:color="auto"/>
            </w:tcBorders>
            <w:shd w:val="clear" w:color="auto" w:fill="auto"/>
            <w:hideMark/>
          </w:tcPr>
          <w:p w14:paraId="13682188" w14:textId="77777777" w:rsidR="008D6CF8" w:rsidRPr="008D6CF8" w:rsidRDefault="008D6CF8" w:rsidP="008D6CF8">
            <w:pPr>
              <w:rPr>
                <w:color w:val="000000"/>
              </w:rPr>
            </w:pPr>
            <w:r w:rsidRPr="008D6CF8">
              <w:rPr>
                <w:color w:val="000000"/>
              </w:rPr>
              <w:t>Щебень из плотных горных пород для строительных работ М 400, фракция 20-40 мм</w:t>
            </w:r>
          </w:p>
        </w:tc>
        <w:tc>
          <w:tcPr>
            <w:tcW w:w="1250" w:type="dxa"/>
            <w:tcBorders>
              <w:top w:val="nil"/>
              <w:left w:val="nil"/>
              <w:bottom w:val="single" w:sz="4" w:space="0" w:color="auto"/>
              <w:right w:val="single" w:sz="4" w:space="0" w:color="auto"/>
            </w:tcBorders>
            <w:shd w:val="clear" w:color="auto" w:fill="auto"/>
            <w:hideMark/>
          </w:tcPr>
          <w:p w14:paraId="1CDB2404"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E017D7B" w14:textId="77777777" w:rsidR="008D6CF8" w:rsidRPr="008D6CF8" w:rsidRDefault="008D6CF8" w:rsidP="008D6CF8">
            <w:pPr>
              <w:jc w:val="right"/>
              <w:rPr>
                <w:color w:val="000000"/>
              </w:rPr>
            </w:pPr>
            <w:r w:rsidRPr="008D6CF8">
              <w:rPr>
                <w:color w:val="000000"/>
              </w:rPr>
              <w:t>0.2646</w:t>
            </w:r>
          </w:p>
        </w:tc>
        <w:tc>
          <w:tcPr>
            <w:tcW w:w="7865" w:type="dxa"/>
            <w:gridSpan w:val="2"/>
            <w:tcBorders>
              <w:top w:val="nil"/>
              <w:left w:val="nil"/>
              <w:bottom w:val="single" w:sz="4" w:space="0" w:color="auto"/>
              <w:right w:val="single" w:sz="4" w:space="0" w:color="auto"/>
            </w:tcBorders>
            <w:shd w:val="clear" w:color="auto" w:fill="auto"/>
            <w:hideMark/>
          </w:tcPr>
          <w:p w14:paraId="3A378ADC" w14:textId="77777777" w:rsidR="008D6CF8" w:rsidRPr="008D6CF8" w:rsidRDefault="008D6CF8" w:rsidP="008D6CF8">
            <w:pPr>
              <w:jc w:val="right"/>
              <w:rPr>
                <w:color w:val="000000"/>
              </w:rPr>
            </w:pPr>
            <w:r w:rsidRPr="008D6CF8">
              <w:rPr>
                <w:color w:val="000000"/>
              </w:rPr>
              <w:t>6*0,35*0,1*1,26</w:t>
            </w:r>
          </w:p>
        </w:tc>
        <w:tc>
          <w:tcPr>
            <w:tcW w:w="1707" w:type="dxa"/>
            <w:gridSpan w:val="2"/>
            <w:tcBorders>
              <w:top w:val="nil"/>
              <w:left w:val="nil"/>
              <w:bottom w:val="single" w:sz="4" w:space="0" w:color="auto"/>
              <w:right w:val="single" w:sz="4" w:space="0" w:color="auto"/>
            </w:tcBorders>
            <w:shd w:val="clear" w:color="auto" w:fill="auto"/>
            <w:hideMark/>
          </w:tcPr>
          <w:p w14:paraId="7FD6F615" w14:textId="77777777" w:rsidR="008D6CF8" w:rsidRPr="008D6CF8" w:rsidRDefault="008D6CF8" w:rsidP="008D6CF8">
            <w:pPr>
              <w:rPr>
                <w:color w:val="000000"/>
              </w:rPr>
            </w:pPr>
            <w:r w:rsidRPr="008D6CF8">
              <w:rPr>
                <w:color w:val="000000"/>
              </w:rPr>
              <w:t xml:space="preserve">Акт ТО </w:t>
            </w:r>
          </w:p>
        </w:tc>
      </w:tr>
      <w:tr w:rsidR="008D6CF8" w:rsidRPr="008D6CF8" w14:paraId="4B102818"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F94BAAA" w14:textId="77777777" w:rsidR="008D6CF8" w:rsidRPr="008D6CF8" w:rsidRDefault="008D6CF8" w:rsidP="008D6CF8">
            <w:pPr>
              <w:jc w:val="center"/>
              <w:rPr>
                <w:color w:val="000000"/>
              </w:rPr>
            </w:pPr>
            <w:r w:rsidRPr="008D6CF8">
              <w:rPr>
                <w:color w:val="000000"/>
              </w:rPr>
              <w:t>202</w:t>
            </w:r>
          </w:p>
        </w:tc>
        <w:tc>
          <w:tcPr>
            <w:tcW w:w="2483" w:type="dxa"/>
            <w:tcBorders>
              <w:top w:val="nil"/>
              <w:left w:val="nil"/>
              <w:bottom w:val="single" w:sz="4" w:space="0" w:color="auto"/>
              <w:right w:val="single" w:sz="4" w:space="0" w:color="auto"/>
            </w:tcBorders>
            <w:shd w:val="clear" w:color="auto" w:fill="auto"/>
            <w:hideMark/>
          </w:tcPr>
          <w:p w14:paraId="37C9ECA4" w14:textId="77777777" w:rsidR="008D6CF8" w:rsidRPr="008D6CF8" w:rsidRDefault="008D6CF8" w:rsidP="008D6CF8">
            <w:pPr>
              <w:rPr>
                <w:color w:val="000000"/>
              </w:rPr>
            </w:pPr>
            <w:r w:rsidRPr="008D6CF8">
              <w:rPr>
                <w:color w:val="000000"/>
              </w:rPr>
              <w:t>Установка бортовых камней дорожных размеры 1000х300х150 мм</w:t>
            </w:r>
          </w:p>
        </w:tc>
        <w:tc>
          <w:tcPr>
            <w:tcW w:w="1250" w:type="dxa"/>
            <w:tcBorders>
              <w:top w:val="nil"/>
              <w:left w:val="nil"/>
              <w:bottom w:val="single" w:sz="4" w:space="0" w:color="auto"/>
              <w:right w:val="single" w:sz="4" w:space="0" w:color="auto"/>
            </w:tcBorders>
            <w:shd w:val="clear" w:color="auto" w:fill="auto"/>
            <w:hideMark/>
          </w:tcPr>
          <w:p w14:paraId="5888242C"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79E08898"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35E51C8A"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184B493" w14:textId="77777777" w:rsidR="008D6CF8" w:rsidRPr="008D6CF8" w:rsidRDefault="008D6CF8" w:rsidP="008D6CF8">
            <w:pPr>
              <w:rPr>
                <w:color w:val="000000"/>
              </w:rPr>
            </w:pPr>
            <w:r w:rsidRPr="008D6CF8">
              <w:rPr>
                <w:color w:val="000000"/>
              </w:rPr>
              <w:t xml:space="preserve">Акт ТО </w:t>
            </w:r>
          </w:p>
        </w:tc>
      </w:tr>
      <w:tr w:rsidR="008D6CF8" w:rsidRPr="008D6CF8" w14:paraId="6261EE0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5DEFF81" w14:textId="77777777" w:rsidR="008D6CF8" w:rsidRPr="008D6CF8" w:rsidRDefault="008D6CF8" w:rsidP="008D6CF8">
            <w:pPr>
              <w:jc w:val="center"/>
              <w:rPr>
                <w:color w:val="000000"/>
              </w:rPr>
            </w:pPr>
            <w:r w:rsidRPr="008D6CF8">
              <w:rPr>
                <w:color w:val="000000"/>
              </w:rPr>
              <w:t>203</w:t>
            </w:r>
          </w:p>
        </w:tc>
        <w:tc>
          <w:tcPr>
            <w:tcW w:w="2483" w:type="dxa"/>
            <w:tcBorders>
              <w:top w:val="nil"/>
              <w:left w:val="nil"/>
              <w:bottom w:val="single" w:sz="4" w:space="0" w:color="auto"/>
              <w:right w:val="single" w:sz="4" w:space="0" w:color="auto"/>
            </w:tcBorders>
            <w:shd w:val="clear" w:color="auto" w:fill="auto"/>
            <w:hideMark/>
          </w:tcPr>
          <w:p w14:paraId="16FCC917" w14:textId="77777777" w:rsidR="008D6CF8" w:rsidRPr="008D6CF8" w:rsidRDefault="008D6CF8" w:rsidP="008D6CF8">
            <w:pPr>
              <w:rPr>
                <w:color w:val="000000"/>
              </w:rPr>
            </w:pPr>
            <w:r w:rsidRPr="008D6CF8">
              <w:rPr>
                <w:color w:val="000000"/>
              </w:rPr>
              <w:t>Камни бортовые вибропрессованные дорожные, размеры 1000х300х150 мм, цветные на сером цементе</w:t>
            </w:r>
          </w:p>
        </w:tc>
        <w:tc>
          <w:tcPr>
            <w:tcW w:w="1250" w:type="dxa"/>
            <w:tcBorders>
              <w:top w:val="nil"/>
              <w:left w:val="nil"/>
              <w:bottom w:val="single" w:sz="4" w:space="0" w:color="auto"/>
              <w:right w:val="single" w:sz="4" w:space="0" w:color="auto"/>
            </w:tcBorders>
            <w:shd w:val="clear" w:color="auto" w:fill="auto"/>
            <w:hideMark/>
          </w:tcPr>
          <w:p w14:paraId="7ABB26EF"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78D185C6"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1905ECF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35FEF09" w14:textId="77777777" w:rsidR="008D6CF8" w:rsidRPr="008D6CF8" w:rsidRDefault="008D6CF8" w:rsidP="008D6CF8">
            <w:pPr>
              <w:rPr>
                <w:color w:val="000000"/>
              </w:rPr>
            </w:pPr>
            <w:r w:rsidRPr="008D6CF8">
              <w:rPr>
                <w:color w:val="000000"/>
              </w:rPr>
              <w:t xml:space="preserve">Акт ТО </w:t>
            </w:r>
          </w:p>
        </w:tc>
      </w:tr>
      <w:tr w:rsidR="008D6CF8" w:rsidRPr="008D6CF8" w14:paraId="17357D6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1F67B5B" w14:textId="77777777" w:rsidR="008D6CF8" w:rsidRPr="008D6CF8" w:rsidRDefault="008D6CF8" w:rsidP="008D6CF8">
            <w:pPr>
              <w:jc w:val="center"/>
              <w:rPr>
                <w:color w:val="000000"/>
              </w:rPr>
            </w:pPr>
            <w:r w:rsidRPr="008D6CF8">
              <w:rPr>
                <w:color w:val="000000"/>
              </w:rPr>
              <w:t>204</w:t>
            </w:r>
          </w:p>
        </w:tc>
        <w:tc>
          <w:tcPr>
            <w:tcW w:w="2483" w:type="dxa"/>
            <w:tcBorders>
              <w:top w:val="nil"/>
              <w:left w:val="nil"/>
              <w:bottom w:val="single" w:sz="4" w:space="0" w:color="auto"/>
              <w:right w:val="single" w:sz="4" w:space="0" w:color="auto"/>
            </w:tcBorders>
            <w:shd w:val="clear" w:color="auto" w:fill="auto"/>
            <w:hideMark/>
          </w:tcPr>
          <w:p w14:paraId="47E73DF5" w14:textId="77777777" w:rsidR="008D6CF8" w:rsidRPr="008D6CF8" w:rsidRDefault="008D6CF8" w:rsidP="008D6CF8">
            <w:pPr>
              <w:rPr>
                <w:color w:val="000000"/>
              </w:rPr>
            </w:pPr>
            <w:r w:rsidRPr="008D6CF8">
              <w:rPr>
                <w:color w:val="000000"/>
              </w:rPr>
              <w:t>Устройство внутриквартальной щебеночной площадки из щебня марки 1200 толщиной слоя 20 см</w:t>
            </w:r>
          </w:p>
        </w:tc>
        <w:tc>
          <w:tcPr>
            <w:tcW w:w="1250" w:type="dxa"/>
            <w:tcBorders>
              <w:top w:val="nil"/>
              <w:left w:val="nil"/>
              <w:bottom w:val="single" w:sz="4" w:space="0" w:color="auto"/>
              <w:right w:val="single" w:sz="4" w:space="0" w:color="auto"/>
            </w:tcBorders>
            <w:shd w:val="clear" w:color="auto" w:fill="auto"/>
            <w:hideMark/>
          </w:tcPr>
          <w:p w14:paraId="0D40A910"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04A2821D" w14:textId="77777777" w:rsidR="008D6CF8" w:rsidRPr="008D6CF8" w:rsidRDefault="008D6CF8" w:rsidP="008D6CF8">
            <w:pPr>
              <w:jc w:val="right"/>
              <w:rPr>
                <w:color w:val="000000"/>
              </w:rPr>
            </w:pPr>
            <w:r w:rsidRPr="008D6CF8">
              <w:rPr>
                <w:color w:val="000000"/>
              </w:rPr>
              <w:t>135</w:t>
            </w:r>
          </w:p>
        </w:tc>
        <w:tc>
          <w:tcPr>
            <w:tcW w:w="7865" w:type="dxa"/>
            <w:gridSpan w:val="2"/>
            <w:tcBorders>
              <w:top w:val="nil"/>
              <w:left w:val="nil"/>
              <w:bottom w:val="single" w:sz="4" w:space="0" w:color="auto"/>
              <w:right w:val="single" w:sz="4" w:space="0" w:color="auto"/>
            </w:tcBorders>
            <w:shd w:val="clear" w:color="auto" w:fill="auto"/>
            <w:hideMark/>
          </w:tcPr>
          <w:p w14:paraId="696647F5" w14:textId="77777777" w:rsidR="008D6CF8" w:rsidRPr="008D6CF8" w:rsidRDefault="008D6CF8" w:rsidP="008D6CF8">
            <w:pPr>
              <w:jc w:val="right"/>
              <w:rPr>
                <w:color w:val="000000"/>
              </w:rPr>
            </w:pPr>
            <w:r w:rsidRPr="008D6CF8">
              <w:rPr>
                <w:color w:val="000000"/>
              </w:rPr>
              <w:t>3*45</w:t>
            </w:r>
          </w:p>
        </w:tc>
        <w:tc>
          <w:tcPr>
            <w:tcW w:w="1707" w:type="dxa"/>
            <w:gridSpan w:val="2"/>
            <w:tcBorders>
              <w:top w:val="nil"/>
              <w:left w:val="nil"/>
              <w:bottom w:val="single" w:sz="4" w:space="0" w:color="auto"/>
              <w:right w:val="single" w:sz="4" w:space="0" w:color="auto"/>
            </w:tcBorders>
            <w:shd w:val="clear" w:color="auto" w:fill="auto"/>
            <w:hideMark/>
          </w:tcPr>
          <w:p w14:paraId="13E36F67" w14:textId="77777777" w:rsidR="008D6CF8" w:rsidRPr="008D6CF8" w:rsidRDefault="008D6CF8" w:rsidP="008D6CF8">
            <w:pPr>
              <w:rPr>
                <w:color w:val="000000"/>
              </w:rPr>
            </w:pPr>
            <w:r w:rsidRPr="008D6CF8">
              <w:rPr>
                <w:color w:val="000000"/>
              </w:rPr>
              <w:t xml:space="preserve">Акт ТО </w:t>
            </w:r>
          </w:p>
        </w:tc>
      </w:tr>
      <w:tr w:rsidR="008D6CF8" w:rsidRPr="008D6CF8" w14:paraId="38F4E7DF"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7A1816ED" w14:textId="77777777" w:rsidR="008D6CF8" w:rsidRPr="008D6CF8" w:rsidRDefault="008D6CF8" w:rsidP="008D6CF8">
            <w:pPr>
              <w:jc w:val="center"/>
              <w:rPr>
                <w:color w:val="000000"/>
              </w:rPr>
            </w:pPr>
            <w:r w:rsidRPr="008D6CF8">
              <w:rPr>
                <w:color w:val="000000"/>
              </w:rPr>
              <w:t>205</w:t>
            </w:r>
          </w:p>
        </w:tc>
        <w:tc>
          <w:tcPr>
            <w:tcW w:w="2483" w:type="dxa"/>
            <w:tcBorders>
              <w:top w:val="nil"/>
              <w:left w:val="nil"/>
              <w:bottom w:val="single" w:sz="4" w:space="0" w:color="auto"/>
              <w:right w:val="single" w:sz="4" w:space="0" w:color="auto"/>
            </w:tcBorders>
            <w:shd w:val="clear" w:color="auto" w:fill="auto"/>
            <w:hideMark/>
          </w:tcPr>
          <w:p w14:paraId="09348BBF" w14:textId="77777777" w:rsidR="008D6CF8" w:rsidRPr="008D6CF8" w:rsidRDefault="008D6CF8" w:rsidP="008D6CF8">
            <w:pPr>
              <w:rPr>
                <w:color w:val="000000"/>
              </w:rPr>
            </w:pPr>
            <w:r w:rsidRPr="008D6CF8">
              <w:rPr>
                <w:color w:val="000000"/>
              </w:rPr>
              <w:t xml:space="preserve">Устройство основания под автодорогу толщиной 18 см из щебня М600 для дорожного строительства с заклинкой мелким щебнем (за </w:t>
            </w:r>
            <w:r w:rsidRPr="008D6CF8">
              <w:rPr>
                <w:color w:val="000000"/>
              </w:rPr>
              <w:lastRenderedPageBreak/>
              <w:t>исключением мест плит покрытий камер)</w:t>
            </w:r>
          </w:p>
        </w:tc>
        <w:tc>
          <w:tcPr>
            <w:tcW w:w="1250" w:type="dxa"/>
            <w:tcBorders>
              <w:top w:val="nil"/>
              <w:left w:val="nil"/>
              <w:bottom w:val="single" w:sz="4" w:space="0" w:color="auto"/>
              <w:right w:val="single" w:sz="4" w:space="0" w:color="auto"/>
            </w:tcBorders>
            <w:shd w:val="clear" w:color="auto" w:fill="auto"/>
            <w:hideMark/>
          </w:tcPr>
          <w:p w14:paraId="3FE1C56D" w14:textId="77777777" w:rsidR="008D6CF8" w:rsidRPr="008D6CF8" w:rsidRDefault="008D6CF8" w:rsidP="008D6CF8">
            <w:pPr>
              <w:jc w:val="center"/>
              <w:rPr>
                <w:color w:val="000000"/>
              </w:rPr>
            </w:pPr>
            <w:r w:rsidRPr="008D6CF8">
              <w:rPr>
                <w:color w:val="000000"/>
              </w:rPr>
              <w:lastRenderedPageBreak/>
              <w:t>м2</w:t>
            </w:r>
          </w:p>
        </w:tc>
        <w:tc>
          <w:tcPr>
            <w:tcW w:w="1417" w:type="dxa"/>
            <w:tcBorders>
              <w:top w:val="nil"/>
              <w:left w:val="nil"/>
              <w:bottom w:val="single" w:sz="4" w:space="0" w:color="auto"/>
              <w:right w:val="single" w:sz="4" w:space="0" w:color="auto"/>
            </w:tcBorders>
            <w:shd w:val="clear" w:color="auto" w:fill="auto"/>
            <w:hideMark/>
          </w:tcPr>
          <w:p w14:paraId="535FB26D" w14:textId="77777777" w:rsidR="008D6CF8" w:rsidRPr="008D6CF8" w:rsidRDefault="008D6CF8" w:rsidP="008D6CF8">
            <w:pPr>
              <w:jc w:val="right"/>
              <w:rPr>
                <w:color w:val="000000"/>
              </w:rPr>
            </w:pPr>
            <w:r w:rsidRPr="008D6CF8">
              <w:rPr>
                <w:color w:val="000000"/>
              </w:rPr>
              <w:t>658.2</w:t>
            </w:r>
          </w:p>
        </w:tc>
        <w:tc>
          <w:tcPr>
            <w:tcW w:w="7865" w:type="dxa"/>
            <w:gridSpan w:val="2"/>
            <w:tcBorders>
              <w:top w:val="nil"/>
              <w:left w:val="nil"/>
              <w:bottom w:val="single" w:sz="4" w:space="0" w:color="auto"/>
              <w:right w:val="single" w:sz="4" w:space="0" w:color="auto"/>
            </w:tcBorders>
            <w:shd w:val="clear" w:color="auto" w:fill="auto"/>
            <w:hideMark/>
          </w:tcPr>
          <w:p w14:paraId="194CD28C" w14:textId="77777777" w:rsidR="008D6CF8" w:rsidRPr="008D6CF8" w:rsidRDefault="008D6CF8" w:rsidP="008D6CF8">
            <w:pPr>
              <w:jc w:val="right"/>
              <w:rPr>
                <w:color w:val="000000"/>
              </w:rPr>
            </w:pPr>
            <w:r w:rsidRPr="008D6CF8">
              <w:rPr>
                <w:color w:val="000000"/>
              </w:rPr>
              <w:t>22,2+66,15+17,1+166,95+67,2+22,2+368,85-(207*0,35)</w:t>
            </w:r>
          </w:p>
        </w:tc>
        <w:tc>
          <w:tcPr>
            <w:tcW w:w="1707" w:type="dxa"/>
            <w:gridSpan w:val="2"/>
            <w:tcBorders>
              <w:top w:val="nil"/>
              <w:left w:val="nil"/>
              <w:bottom w:val="single" w:sz="4" w:space="0" w:color="auto"/>
              <w:right w:val="single" w:sz="4" w:space="0" w:color="auto"/>
            </w:tcBorders>
            <w:shd w:val="clear" w:color="auto" w:fill="auto"/>
            <w:hideMark/>
          </w:tcPr>
          <w:p w14:paraId="3335FB42" w14:textId="77777777" w:rsidR="008D6CF8" w:rsidRPr="008D6CF8" w:rsidRDefault="008D6CF8" w:rsidP="008D6CF8">
            <w:pPr>
              <w:rPr>
                <w:color w:val="000000"/>
              </w:rPr>
            </w:pPr>
            <w:r w:rsidRPr="008D6CF8">
              <w:rPr>
                <w:color w:val="000000"/>
              </w:rPr>
              <w:t xml:space="preserve">Акт ТО </w:t>
            </w:r>
          </w:p>
        </w:tc>
      </w:tr>
      <w:tr w:rsidR="008D6CF8" w:rsidRPr="008D6CF8" w14:paraId="10D7EE85"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6702823" w14:textId="77777777" w:rsidR="008D6CF8" w:rsidRPr="008D6CF8" w:rsidRDefault="008D6CF8" w:rsidP="008D6CF8">
            <w:pPr>
              <w:jc w:val="center"/>
              <w:rPr>
                <w:color w:val="000000"/>
              </w:rPr>
            </w:pPr>
            <w:r w:rsidRPr="008D6CF8">
              <w:rPr>
                <w:color w:val="000000"/>
              </w:rPr>
              <w:t>206</w:t>
            </w:r>
          </w:p>
        </w:tc>
        <w:tc>
          <w:tcPr>
            <w:tcW w:w="2483" w:type="dxa"/>
            <w:tcBorders>
              <w:top w:val="nil"/>
              <w:left w:val="nil"/>
              <w:bottom w:val="single" w:sz="4" w:space="0" w:color="auto"/>
              <w:right w:val="single" w:sz="4" w:space="0" w:color="auto"/>
            </w:tcBorders>
            <w:shd w:val="clear" w:color="auto" w:fill="auto"/>
            <w:hideMark/>
          </w:tcPr>
          <w:p w14:paraId="37C07D30" w14:textId="77777777" w:rsidR="008D6CF8" w:rsidRPr="008D6CF8" w:rsidRDefault="008D6CF8" w:rsidP="008D6CF8">
            <w:pPr>
              <w:rPr>
                <w:color w:val="000000"/>
              </w:rPr>
            </w:pPr>
            <w:r w:rsidRPr="008D6CF8">
              <w:rPr>
                <w:color w:val="000000"/>
              </w:rPr>
              <w:t>Щебень из плотных горных пород для дорожного строительства М 600, фракция 31,5-63 мм</w:t>
            </w:r>
          </w:p>
        </w:tc>
        <w:tc>
          <w:tcPr>
            <w:tcW w:w="1250" w:type="dxa"/>
            <w:tcBorders>
              <w:top w:val="nil"/>
              <w:left w:val="nil"/>
              <w:bottom w:val="single" w:sz="4" w:space="0" w:color="auto"/>
              <w:right w:val="single" w:sz="4" w:space="0" w:color="auto"/>
            </w:tcBorders>
            <w:shd w:val="clear" w:color="auto" w:fill="auto"/>
            <w:hideMark/>
          </w:tcPr>
          <w:p w14:paraId="6E8F764C"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0BA35FA" w14:textId="77777777" w:rsidR="008D6CF8" w:rsidRPr="008D6CF8" w:rsidRDefault="008D6CF8" w:rsidP="008D6CF8">
            <w:pPr>
              <w:jc w:val="right"/>
              <w:rPr>
                <w:color w:val="000000"/>
              </w:rPr>
            </w:pPr>
            <w:r w:rsidRPr="008D6CF8">
              <w:rPr>
                <w:color w:val="000000"/>
              </w:rPr>
              <w:t>149.27976</w:t>
            </w:r>
          </w:p>
        </w:tc>
        <w:tc>
          <w:tcPr>
            <w:tcW w:w="7865" w:type="dxa"/>
            <w:gridSpan w:val="2"/>
            <w:tcBorders>
              <w:top w:val="nil"/>
              <w:left w:val="nil"/>
              <w:bottom w:val="single" w:sz="4" w:space="0" w:color="auto"/>
              <w:right w:val="single" w:sz="4" w:space="0" w:color="auto"/>
            </w:tcBorders>
            <w:shd w:val="clear" w:color="auto" w:fill="auto"/>
            <w:hideMark/>
          </w:tcPr>
          <w:p w14:paraId="52B56EBE" w14:textId="77777777" w:rsidR="008D6CF8" w:rsidRPr="008D6CF8" w:rsidRDefault="008D6CF8" w:rsidP="008D6CF8">
            <w:pPr>
              <w:jc w:val="right"/>
              <w:rPr>
                <w:color w:val="000000"/>
              </w:rPr>
            </w:pPr>
            <w:r w:rsidRPr="008D6CF8">
              <w:rPr>
                <w:color w:val="000000"/>
              </w:rPr>
              <w:t>658,2*0,18*1,26</w:t>
            </w:r>
          </w:p>
        </w:tc>
        <w:tc>
          <w:tcPr>
            <w:tcW w:w="1707" w:type="dxa"/>
            <w:gridSpan w:val="2"/>
            <w:tcBorders>
              <w:top w:val="nil"/>
              <w:left w:val="nil"/>
              <w:bottom w:val="single" w:sz="4" w:space="0" w:color="auto"/>
              <w:right w:val="single" w:sz="4" w:space="0" w:color="auto"/>
            </w:tcBorders>
            <w:shd w:val="clear" w:color="auto" w:fill="auto"/>
            <w:hideMark/>
          </w:tcPr>
          <w:p w14:paraId="15664E56" w14:textId="77777777" w:rsidR="008D6CF8" w:rsidRPr="008D6CF8" w:rsidRDefault="008D6CF8" w:rsidP="008D6CF8">
            <w:pPr>
              <w:rPr>
                <w:color w:val="000000"/>
              </w:rPr>
            </w:pPr>
            <w:r w:rsidRPr="008D6CF8">
              <w:rPr>
                <w:color w:val="000000"/>
              </w:rPr>
              <w:t xml:space="preserve">Акт ТО </w:t>
            </w:r>
          </w:p>
        </w:tc>
      </w:tr>
      <w:tr w:rsidR="008D6CF8" w:rsidRPr="008D6CF8" w14:paraId="3B2B96BB"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6E61D69" w14:textId="77777777" w:rsidR="008D6CF8" w:rsidRPr="008D6CF8" w:rsidRDefault="008D6CF8" w:rsidP="008D6CF8">
            <w:pPr>
              <w:jc w:val="center"/>
              <w:rPr>
                <w:color w:val="000000"/>
              </w:rPr>
            </w:pPr>
            <w:r w:rsidRPr="008D6CF8">
              <w:rPr>
                <w:color w:val="000000"/>
              </w:rPr>
              <w:t>207</w:t>
            </w:r>
          </w:p>
        </w:tc>
        <w:tc>
          <w:tcPr>
            <w:tcW w:w="2483" w:type="dxa"/>
            <w:tcBorders>
              <w:top w:val="nil"/>
              <w:left w:val="nil"/>
              <w:bottom w:val="single" w:sz="4" w:space="0" w:color="auto"/>
              <w:right w:val="single" w:sz="4" w:space="0" w:color="auto"/>
            </w:tcBorders>
            <w:shd w:val="clear" w:color="auto" w:fill="auto"/>
            <w:hideMark/>
          </w:tcPr>
          <w:p w14:paraId="05032EB9" w14:textId="77777777" w:rsidR="008D6CF8" w:rsidRPr="008D6CF8" w:rsidRDefault="008D6CF8" w:rsidP="008D6CF8">
            <w:pPr>
              <w:rPr>
                <w:color w:val="000000"/>
              </w:rPr>
            </w:pPr>
            <w:r w:rsidRPr="008D6CF8">
              <w:rPr>
                <w:color w:val="000000"/>
              </w:rPr>
              <w:t>Щебень из плотных горных пород для дорожного строительства М 600, фракция 8-16 мм. Разклинцовка 15 м3 на 1000 м2</w:t>
            </w:r>
          </w:p>
        </w:tc>
        <w:tc>
          <w:tcPr>
            <w:tcW w:w="1250" w:type="dxa"/>
            <w:tcBorders>
              <w:top w:val="nil"/>
              <w:left w:val="nil"/>
              <w:bottom w:val="single" w:sz="4" w:space="0" w:color="auto"/>
              <w:right w:val="single" w:sz="4" w:space="0" w:color="auto"/>
            </w:tcBorders>
            <w:shd w:val="clear" w:color="auto" w:fill="auto"/>
            <w:hideMark/>
          </w:tcPr>
          <w:p w14:paraId="6624200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2EEC9C7" w14:textId="77777777" w:rsidR="008D6CF8" w:rsidRPr="008D6CF8" w:rsidRDefault="008D6CF8" w:rsidP="008D6CF8">
            <w:pPr>
              <w:jc w:val="right"/>
              <w:rPr>
                <w:color w:val="000000"/>
              </w:rPr>
            </w:pPr>
            <w:r w:rsidRPr="008D6CF8">
              <w:rPr>
                <w:color w:val="000000"/>
              </w:rPr>
              <w:t>9.873</w:t>
            </w:r>
          </w:p>
        </w:tc>
        <w:tc>
          <w:tcPr>
            <w:tcW w:w="7865" w:type="dxa"/>
            <w:gridSpan w:val="2"/>
            <w:tcBorders>
              <w:top w:val="nil"/>
              <w:left w:val="nil"/>
              <w:bottom w:val="single" w:sz="4" w:space="0" w:color="auto"/>
              <w:right w:val="single" w:sz="4" w:space="0" w:color="auto"/>
            </w:tcBorders>
            <w:shd w:val="clear" w:color="auto" w:fill="auto"/>
            <w:hideMark/>
          </w:tcPr>
          <w:p w14:paraId="6DBF811A" w14:textId="77777777" w:rsidR="008D6CF8" w:rsidRPr="008D6CF8" w:rsidRDefault="008D6CF8" w:rsidP="008D6CF8">
            <w:pPr>
              <w:jc w:val="right"/>
              <w:rPr>
                <w:color w:val="000000"/>
              </w:rPr>
            </w:pPr>
            <w:r w:rsidRPr="008D6CF8">
              <w:rPr>
                <w:color w:val="000000"/>
              </w:rPr>
              <w:t>658,2*15/1000</w:t>
            </w:r>
          </w:p>
        </w:tc>
        <w:tc>
          <w:tcPr>
            <w:tcW w:w="1707" w:type="dxa"/>
            <w:gridSpan w:val="2"/>
            <w:tcBorders>
              <w:top w:val="nil"/>
              <w:left w:val="nil"/>
              <w:bottom w:val="single" w:sz="4" w:space="0" w:color="auto"/>
              <w:right w:val="single" w:sz="4" w:space="0" w:color="auto"/>
            </w:tcBorders>
            <w:shd w:val="clear" w:color="auto" w:fill="auto"/>
            <w:hideMark/>
          </w:tcPr>
          <w:p w14:paraId="66C8A9EB" w14:textId="77777777" w:rsidR="008D6CF8" w:rsidRPr="008D6CF8" w:rsidRDefault="008D6CF8" w:rsidP="008D6CF8">
            <w:pPr>
              <w:rPr>
                <w:color w:val="000000"/>
              </w:rPr>
            </w:pPr>
            <w:r w:rsidRPr="008D6CF8">
              <w:rPr>
                <w:color w:val="000000"/>
              </w:rPr>
              <w:t xml:space="preserve">Акт ТО </w:t>
            </w:r>
          </w:p>
        </w:tc>
      </w:tr>
      <w:tr w:rsidR="008D6CF8" w:rsidRPr="008D6CF8" w14:paraId="21B5E1A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2424F2A" w14:textId="77777777" w:rsidR="008D6CF8" w:rsidRPr="008D6CF8" w:rsidRDefault="008D6CF8" w:rsidP="008D6CF8">
            <w:pPr>
              <w:jc w:val="center"/>
              <w:rPr>
                <w:color w:val="000000"/>
              </w:rPr>
            </w:pPr>
            <w:r w:rsidRPr="008D6CF8">
              <w:rPr>
                <w:color w:val="000000"/>
              </w:rPr>
              <w:t>208</w:t>
            </w:r>
          </w:p>
        </w:tc>
        <w:tc>
          <w:tcPr>
            <w:tcW w:w="2483" w:type="dxa"/>
            <w:tcBorders>
              <w:top w:val="nil"/>
              <w:left w:val="nil"/>
              <w:bottom w:val="single" w:sz="4" w:space="0" w:color="auto"/>
              <w:right w:val="single" w:sz="4" w:space="0" w:color="auto"/>
            </w:tcBorders>
            <w:shd w:val="clear" w:color="auto" w:fill="auto"/>
            <w:hideMark/>
          </w:tcPr>
          <w:p w14:paraId="14E3BFD3" w14:textId="77777777" w:rsidR="008D6CF8" w:rsidRPr="008D6CF8" w:rsidRDefault="008D6CF8" w:rsidP="008D6CF8">
            <w:pPr>
              <w:rPr>
                <w:color w:val="000000"/>
              </w:rPr>
            </w:pPr>
            <w:r w:rsidRPr="008D6CF8">
              <w:rPr>
                <w:color w:val="000000"/>
              </w:rPr>
              <w:t>Устройство подстилающего слоя основания из щебня М400 фр. 20-40 под бортовой камень</w:t>
            </w:r>
          </w:p>
        </w:tc>
        <w:tc>
          <w:tcPr>
            <w:tcW w:w="1250" w:type="dxa"/>
            <w:tcBorders>
              <w:top w:val="nil"/>
              <w:left w:val="nil"/>
              <w:bottom w:val="single" w:sz="4" w:space="0" w:color="auto"/>
              <w:right w:val="single" w:sz="4" w:space="0" w:color="auto"/>
            </w:tcBorders>
            <w:shd w:val="clear" w:color="auto" w:fill="auto"/>
            <w:hideMark/>
          </w:tcPr>
          <w:p w14:paraId="0042B2A9"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9CCA8EE" w14:textId="77777777" w:rsidR="008D6CF8" w:rsidRPr="008D6CF8" w:rsidRDefault="008D6CF8" w:rsidP="008D6CF8">
            <w:pPr>
              <w:jc w:val="right"/>
              <w:rPr>
                <w:color w:val="000000"/>
              </w:rPr>
            </w:pPr>
            <w:r w:rsidRPr="008D6CF8">
              <w:rPr>
                <w:color w:val="000000"/>
              </w:rPr>
              <w:t>7.245</w:t>
            </w:r>
          </w:p>
        </w:tc>
        <w:tc>
          <w:tcPr>
            <w:tcW w:w="7865" w:type="dxa"/>
            <w:gridSpan w:val="2"/>
            <w:tcBorders>
              <w:top w:val="nil"/>
              <w:left w:val="nil"/>
              <w:bottom w:val="single" w:sz="4" w:space="0" w:color="auto"/>
              <w:right w:val="single" w:sz="4" w:space="0" w:color="auto"/>
            </w:tcBorders>
            <w:shd w:val="clear" w:color="auto" w:fill="auto"/>
            <w:hideMark/>
          </w:tcPr>
          <w:p w14:paraId="5B797A64" w14:textId="77777777" w:rsidR="008D6CF8" w:rsidRPr="008D6CF8" w:rsidRDefault="008D6CF8" w:rsidP="008D6CF8">
            <w:pPr>
              <w:jc w:val="right"/>
              <w:rPr>
                <w:color w:val="000000"/>
              </w:rPr>
            </w:pPr>
            <w:r w:rsidRPr="008D6CF8">
              <w:rPr>
                <w:color w:val="000000"/>
              </w:rPr>
              <w:t>207*0,1*0,35</w:t>
            </w:r>
          </w:p>
        </w:tc>
        <w:tc>
          <w:tcPr>
            <w:tcW w:w="1707" w:type="dxa"/>
            <w:gridSpan w:val="2"/>
            <w:tcBorders>
              <w:top w:val="nil"/>
              <w:left w:val="nil"/>
              <w:bottom w:val="single" w:sz="4" w:space="0" w:color="auto"/>
              <w:right w:val="single" w:sz="4" w:space="0" w:color="auto"/>
            </w:tcBorders>
            <w:shd w:val="clear" w:color="auto" w:fill="auto"/>
            <w:hideMark/>
          </w:tcPr>
          <w:p w14:paraId="5E5944EB" w14:textId="77777777" w:rsidR="008D6CF8" w:rsidRPr="008D6CF8" w:rsidRDefault="008D6CF8" w:rsidP="008D6CF8">
            <w:pPr>
              <w:rPr>
                <w:color w:val="000000"/>
              </w:rPr>
            </w:pPr>
            <w:r w:rsidRPr="008D6CF8">
              <w:rPr>
                <w:color w:val="000000"/>
              </w:rPr>
              <w:t xml:space="preserve">Акт ТО </w:t>
            </w:r>
          </w:p>
        </w:tc>
      </w:tr>
      <w:tr w:rsidR="008D6CF8" w:rsidRPr="008D6CF8" w14:paraId="5042FD6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99FC925" w14:textId="77777777" w:rsidR="008D6CF8" w:rsidRPr="008D6CF8" w:rsidRDefault="008D6CF8" w:rsidP="008D6CF8">
            <w:pPr>
              <w:jc w:val="center"/>
              <w:rPr>
                <w:color w:val="000000"/>
              </w:rPr>
            </w:pPr>
            <w:r w:rsidRPr="008D6CF8">
              <w:rPr>
                <w:color w:val="000000"/>
              </w:rPr>
              <w:t>209</w:t>
            </w:r>
          </w:p>
        </w:tc>
        <w:tc>
          <w:tcPr>
            <w:tcW w:w="2483" w:type="dxa"/>
            <w:tcBorders>
              <w:top w:val="nil"/>
              <w:left w:val="nil"/>
              <w:bottom w:val="single" w:sz="4" w:space="0" w:color="auto"/>
              <w:right w:val="single" w:sz="4" w:space="0" w:color="auto"/>
            </w:tcBorders>
            <w:shd w:val="clear" w:color="auto" w:fill="auto"/>
            <w:hideMark/>
          </w:tcPr>
          <w:p w14:paraId="61F470B9" w14:textId="77777777" w:rsidR="008D6CF8" w:rsidRPr="008D6CF8" w:rsidRDefault="008D6CF8" w:rsidP="008D6CF8">
            <w:pPr>
              <w:rPr>
                <w:color w:val="000000"/>
              </w:rPr>
            </w:pPr>
            <w:r w:rsidRPr="008D6CF8">
              <w:rPr>
                <w:color w:val="000000"/>
              </w:rPr>
              <w:t>Щебень из плотных горных пород для строительных работ М 400, фракция 20-40 мм</w:t>
            </w:r>
          </w:p>
        </w:tc>
        <w:tc>
          <w:tcPr>
            <w:tcW w:w="1250" w:type="dxa"/>
            <w:tcBorders>
              <w:top w:val="nil"/>
              <w:left w:val="nil"/>
              <w:bottom w:val="single" w:sz="4" w:space="0" w:color="auto"/>
              <w:right w:val="single" w:sz="4" w:space="0" w:color="auto"/>
            </w:tcBorders>
            <w:shd w:val="clear" w:color="auto" w:fill="auto"/>
            <w:hideMark/>
          </w:tcPr>
          <w:p w14:paraId="799552B4"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092BA00" w14:textId="77777777" w:rsidR="008D6CF8" w:rsidRPr="008D6CF8" w:rsidRDefault="008D6CF8" w:rsidP="008D6CF8">
            <w:pPr>
              <w:jc w:val="right"/>
              <w:rPr>
                <w:color w:val="000000"/>
              </w:rPr>
            </w:pPr>
            <w:r w:rsidRPr="008D6CF8">
              <w:rPr>
                <w:color w:val="000000"/>
              </w:rPr>
              <w:t>9.1287</w:t>
            </w:r>
          </w:p>
        </w:tc>
        <w:tc>
          <w:tcPr>
            <w:tcW w:w="7865" w:type="dxa"/>
            <w:gridSpan w:val="2"/>
            <w:tcBorders>
              <w:top w:val="nil"/>
              <w:left w:val="nil"/>
              <w:bottom w:val="single" w:sz="4" w:space="0" w:color="auto"/>
              <w:right w:val="single" w:sz="4" w:space="0" w:color="auto"/>
            </w:tcBorders>
            <w:shd w:val="clear" w:color="auto" w:fill="auto"/>
            <w:hideMark/>
          </w:tcPr>
          <w:p w14:paraId="47F68085" w14:textId="77777777" w:rsidR="008D6CF8" w:rsidRPr="008D6CF8" w:rsidRDefault="008D6CF8" w:rsidP="008D6CF8">
            <w:pPr>
              <w:jc w:val="right"/>
              <w:rPr>
                <w:color w:val="000000"/>
              </w:rPr>
            </w:pPr>
            <w:r w:rsidRPr="008D6CF8">
              <w:rPr>
                <w:color w:val="000000"/>
              </w:rPr>
              <w:t>207*0,1*0,35*1,26</w:t>
            </w:r>
          </w:p>
        </w:tc>
        <w:tc>
          <w:tcPr>
            <w:tcW w:w="1707" w:type="dxa"/>
            <w:gridSpan w:val="2"/>
            <w:tcBorders>
              <w:top w:val="nil"/>
              <w:left w:val="nil"/>
              <w:bottom w:val="single" w:sz="4" w:space="0" w:color="auto"/>
              <w:right w:val="single" w:sz="4" w:space="0" w:color="auto"/>
            </w:tcBorders>
            <w:shd w:val="clear" w:color="auto" w:fill="auto"/>
            <w:hideMark/>
          </w:tcPr>
          <w:p w14:paraId="56AD4528" w14:textId="77777777" w:rsidR="008D6CF8" w:rsidRPr="008D6CF8" w:rsidRDefault="008D6CF8" w:rsidP="008D6CF8">
            <w:pPr>
              <w:rPr>
                <w:color w:val="000000"/>
              </w:rPr>
            </w:pPr>
            <w:r w:rsidRPr="008D6CF8">
              <w:rPr>
                <w:color w:val="000000"/>
              </w:rPr>
              <w:t xml:space="preserve">Акт ТО </w:t>
            </w:r>
          </w:p>
        </w:tc>
      </w:tr>
      <w:tr w:rsidR="008D6CF8" w:rsidRPr="008D6CF8" w14:paraId="21D7D173"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34FF30A8" w14:textId="77777777" w:rsidR="008D6CF8" w:rsidRPr="008D6CF8" w:rsidRDefault="008D6CF8" w:rsidP="008D6CF8">
            <w:pPr>
              <w:jc w:val="center"/>
              <w:rPr>
                <w:color w:val="000000"/>
              </w:rPr>
            </w:pPr>
            <w:r w:rsidRPr="008D6CF8">
              <w:rPr>
                <w:color w:val="000000"/>
              </w:rPr>
              <w:t>210</w:t>
            </w:r>
          </w:p>
        </w:tc>
        <w:tc>
          <w:tcPr>
            <w:tcW w:w="2483" w:type="dxa"/>
            <w:tcBorders>
              <w:top w:val="nil"/>
              <w:left w:val="nil"/>
              <w:bottom w:val="single" w:sz="4" w:space="0" w:color="auto"/>
              <w:right w:val="single" w:sz="4" w:space="0" w:color="auto"/>
            </w:tcBorders>
            <w:shd w:val="clear" w:color="auto" w:fill="auto"/>
            <w:hideMark/>
          </w:tcPr>
          <w:p w14:paraId="3CFA5C45" w14:textId="77777777" w:rsidR="008D6CF8" w:rsidRPr="008D6CF8" w:rsidRDefault="008D6CF8" w:rsidP="008D6CF8">
            <w:pPr>
              <w:rPr>
                <w:color w:val="000000"/>
              </w:rPr>
            </w:pPr>
            <w:r w:rsidRPr="008D6CF8">
              <w:rPr>
                <w:color w:val="000000"/>
              </w:rPr>
              <w:t>Установка бортовых камней дорожных размеры 1000х300х150 мм</w:t>
            </w:r>
          </w:p>
        </w:tc>
        <w:tc>
          <w:tcPr>
            <w:tcW w:w="1250" w:type="dxa"/>
            <w:tcBorders>
              <w:top w:val="nil"/>
              <w:left w:val="nil"/>
              <w:bottom w:val="single" w:sz="4" w:space="0" w:color="auto"/>
              <w:right w:val="single" w:sz="4" w:space="0" w:color="auto"/>
            </w:tcBorders>
            <w:shd w:val="clear" w:color="auto" w:fill="auto"/>
            <w:hideMark/>
          </w:tcPr>
          <w:p w14:paraId="6BB2A898"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3FFAADC7" w14:textId="77777777" w:rsidR="008D6CF8" w:rsidRPr="008D6CF8" w:rsidRDefault="008D6CF8" w:rsidP="008D6CF8">
            <w:pPr>
              <w:jc w:val="right"/>
              <w:rPr>
                <w:color w:val="000000"/>
              </w:rPr>
            </w:pPr>
            <w:r w:rsidRPr="008D6CF8">
              <w:rPr>
                <w:color w:val="000000"/>
              </w:rPr>
              <w:t>207</w:t>
            </w:r>
          </w:p>
        </w:tc>
        <w:tc>
          <w:tcPr>
            <w:tcW w:w="7865" w:type="dxa"/>
            <w:gridSpan w:val="2"/>
            <w:tcBorders>
              <w:top w:val="nil"/>
              <w:left w:val="nil"/>
              <w:bottom w:val="single" w:sz="4" w:space="0" w:color="auto"/>
              <w:right w:val="single" w:sz="4" w:space="0" w:color="auto"/>
            </w:tcBorders>
            <w:shd w:val="clear" w:color="auto" w:fill="auto"/>
            <w:hideMark/>
          </w:tcPr>
          <w:p w14:paraId="0EE98E20" w14:textId="77777777" w:rsidR="008D6CF8" w:rsidRPr="008D6CF8" w:rsidRDefault="008D6CF8" w:rsidP="008D6CF8">
            <w:pPr>
              <w:jc w:val="right"/>
              <w:rPr>
                <w:color w:val="000000"/>
              </w:rPr>
            </w:pPr>
            <w:r w:rsidRPr="008D6CF8">
              <w:rPr>
                <w:color w:val="000000"/>
              </w:rPr>
              <w:t>6+9+6+57+12+6+111</w:t>
            </w:r>
          </w:p>
        </w:tc>
        <w:tc>
          <w:tcPr>
            <w:tcW w:w="1707" w:type="dxa"/>
            <w:gridSpan w:val="2"/>
            <w:tcBorders>
              <w:top w:val="nil"/>
              <w:left w:val="nil"/>
              <w:bottom w:val="single" w:sz="4" w:space="0" w:color="auto"/>
              <w:right w:val="single" w:sz="4" w:space="0" w:color="auto"/>
            </w:tcBorders>
            <w:shd w:val="clear" w:color="auto" w:fill="auto"/>
            <w:hideMark/>
          </w:tcPr>
          <w:p w14:paraId="30FE2B81" w14:textId="77777777" w:rsidR="008D6CF8" w:rsidRPr="008D6CF8" w:rsidRDefault="008D6CF8" w:rsidP="008D6CF8">
            <w:pPr>
              <w:rPr>
                <w:color w:val="000000"/>
              </w:rPr>
            </w:pPr>
            <w:r w:rsidRPr="008D6CF8">
              <w:rPr>
                <w:color w:val="000000"/>
              </w:rPr>
              <w:t xml:space="preserve">Акт ТО </w:t>
            </w:r>
          </w:p>
        </w:tc>
      </w:tr>
      <w:tr w:rsidR="008D6CF8" w:rsidRPr="008D6CF8" w14:paraId="16CF36B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F8AFD98" w14:textId="77777777" w:rsidR="008D6CF8" w:rsidRPr="008D6CF8" w:rsidRDefault="008D6CF8" w:rsidP="008D6CF8">
            <w:pPr>
              <w:jc w:val="center"/>
              <w:rPr>
                <w:color w:val="000000"/>
              </w:rPr>
            </w:pPr>
            <w:r w:rsidRPr="008D6CF8">
              <w:rPr>
                <w:color w:val="000000"/>
              </w:rPr>
              <w:lastRenderedPageBreak/>
              <w:t>211</w:t>
            </w:r>
          </w:p>
        </w:tc>
        <w:tc>
          <w:tcPr>
            <w:tcW w:w="2483" w:type="dxa"/>
            <w:tcBorders>
              <w:top w:val="nil"/>
              <w:left w:val="nil"/>
              <w:bottom w:val="single" w:sz="4" w:space="0" w:color="auto"/>
              <w:right w:val="single" w:sz="4" w:space="0" w:color="auto"/>
            </w:tcBorders>
            <w:shd w:val="clear" w:color="auto" w:fill="auto"/>
            <w:hideMark/>
          </w:tcPr>
          <w:p w14:paraId="422FA1BC" w14:textId="77777777" w:rsidR="008D6CF8" w:rsidRPr="008D6CF8" w:rsidRDefault="008D6CF8" w:rsidP="008D6CF8">
            <w:pPr>
              <w:rPr>
                <w:color w:val="000000"/>
              </w:rPr>
            </w:pPr>
            <w:r w:rsidRPr="008D6CF8">
              <w:rPr>
                <w:color w:val="000000"/>
              </w:rPr>
              <w:t>Камни бортовые вибропрессованные дорожные, размеры 1000х300х150 мм, цветные на сером цементе</w:t>
            </w:r>
          </w:p>
        </w:tc>
        <w:tc>
          <w:tcPr>
            <w:tcW w:w="1250" w:type="dxa"/>
            <w:tcBorders>
              <w:top w:val="nil"/>
              <w:left w:val="nil"/>
              <w:bottom w:val="single" w:sz="4" w:space="0" w:color="auto"/>
              <w:right w:val="single" w:sz="4" w:space="0" w:color="auto"/>
            </w:tcBorders>
            <w:shd w:val="clear" w:color="auto" w:fill="auto"/>
            <w:hideMark/>
          </w:tcPr>
          <w:p w14:paraId="385C8A54" w14:textId="77777777" w:rsidR="008D6CF8" w:rsidRPr="008D6CF8" w:rsidRDefault="008D6CF8" w:rsidP="008D6CF8">
            <w:pPr>
              <w:jc w:val="center"/>
              <w:rPr>
                <w:color w:val="000000"/>
              </w:rPr>
            </w:pPr>
            <w:r w:rsidRPr="008D6CF8">
              <w:rPr>
                <w:color w:val="000000"/>
              </w:rPr>
              <w:t>шт</w:t>
            </w:r>
          </w:p>
        </w:tc>
        <w:tc>
          <w:tcPr>
            <w:tcW w:w="1417" w:type="dxa"/>
            <w:tcBorders>
              <w:top w:val="nil"/>
              <w:left w:val="nil"/>
              <w:bottom w:val="single" w:sz="4" w:space="0" w:color="auto"/>
              <w:right w:val="single" w:sz="4" w:space="0" w:color="auto"/>
            </w:tcBorders>
            <w:shd w:val="clear" w:color="auto" w:fill="auto"/>
            <w:hideMark/>
          </w:tcPr>
          <w:p w14:paraId="51339AF8" w14:textId="77777777" w:rsidR="008D6CF8" w:rsidRPr="008D6CF8" w:rsidRDefault="008D6CF8" w:rsidP="008D6CF8">
            <w:pPr>
              <w:jc w:val="right"/>
              <w:rPr>
                <w:color w:val="000000"/>
              </w:rPr>
            </w:pPr>
            <w:r w:rsidRPr="008D6CF8">
              <w:rPr>
                <w:color w:val="000000"/>
              </w:rPr>
              <w:t>207</w:t>
            </w:r>
          </w:p>
        </w:tc>
        <w:tc>
          <w:tcPr>
            <w:tcW w:w="7865" w:type="dxa"/>
            <w:gridSpan w:val="2"/>
            <w:tcBorders>
              <w:top w:val="nil"/>
              <w:left w:val="nil"/>
              <w:bottom w:val="single" w:sz="4" w:space="0" w:color="auto"/>
              <w:right w:val="single" w:sz="4" w:space="0" w:color="auto"/>
            </w:tcBorders>
            <w:shd w:val="clear" w:color="auto" w:fill="auto"/>
            <w:hideMark/>
          </w:tcPr>
          <w:p w14:paraId="43CD0FD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CE636C0" w14:textId="77777777" w:rsidR="008D6CF8" w:rsidRPr="008D6CF8" w:rsidRDefault="008D6CF8" w:rsidP="008D6CF8">
            <w:pPr>
              <w:rPr>
                <w:color w:val="000000"/>
              </w:rPr>
            </w:pPr>
            <w:r w:rsidRPr="008D6CF8">
              <w:rPr>
                <w:color w:val="000000"/>
              </w:rPr>
              <w:t xml:space="preserve">Акт ТО </w:t>
            </w:r>
          </w:p>
        </w:tc>
      </w:tr>
      <w:tr w:rsidR="008D6CF8" w:rsidRPr="008D6CF8" w14:paraId="2DCFAEDE"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2672276D" w14:textId="77777777" w:rsidR="008D6CF8" w:rsidRPr="008D6CF8" w:rsidRDefault="008D6CF8" w:rsidP="008D6CF8">
            <w:pPr>
              <w:jc w:val="center"/>
              <w:rPr>
                <w:color w:val="000000"/>
              </w:rPr>
            </w:pPr>
            <w:r w:rsidRPr="008D6CF8">
              <w:rPr>
                <w:color w:val="000000"/>
              </w:rPr>
              <w:t>212</w:t>
            </w:r>
          </w:p>
        </w:tc>
        <w:tc>
          <w:tcPr>
            <w:tcW w:w="2483" w:type="dxa"/>
            <w:tcBorders>
              <w:top w:val="nil"/>
              <w:left w:val="nil"/>
              <w:bottom w:val="single" w:sz="4" w:space="0" w:color="auto"/>
              <w:right w:val="single" w:sz="4" w:space="0" w:color="auto"/>
            </w:tcBorders>
            <w:shd w:val="clear" w:color="auto" w:fill="auto"/>
            <w:hideMark/>
          </w:tcPr>
          <w:p w14:paraId="045F557F" w14:textId="77777777" w:rsidR="008D6CF8" w:rsidRPr="008D6CF8" w:rsidRDefault="008D6CF8" w:rsidP="008D6CF8">
            <w:pPr>
              <w:rPr>
                <w:color w:val="000000"/>
              </w:rPr>
            </w:pPr>
            <w:r w:rsidRPr="008D6CF8">
              <w:rPr>
                <w:color w:val="000000"/>
              </w:rPr>
              <w:t>Устройство нижнего слоя дорожного покрытия из горячих асфальтобетонных смесей пористых крупнозернистых, марка II, толщиной 7 см, с подгрунтовкой битумом, с расходом 0,7 кг/м2</w:t>
            </w:r>
          </w:p>
        </w:tc>
        <w:tc>
          <w:tcPr>
            <w:tcW w:w="1250" w:type="dxa"/>
            <w:tcBorders>
              <w:top w:val="nil"/>
              <w:left w:val="nil"/>
              <w:bottom w:val="single" w:sz="4" w:space="0" w:color="auto"/>
              <w:right w:val="single" w:sz="4" w:space="0" w:color="auto"/>
            </w:tcBorders>
            <w:shd w:val="clear" w:color="auto" w:fill="auto"/>
            <w:hideMark/>
          </w:tcPr>
          <w:p w14:paraId="585F94E5"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65DFF207" w14:textId="77777777" w:rsidR="008D6CF8" w:rsidRPr="008D6CF8" w:rsidRDefault="008D6CF8" w:rsidP="008D6CF8">
            <w:pPr>
              <w:jc w:val="right"/>
              <w:rPr>
                <w:color w:val="000000"/>
              </w:rPr>
            </w:pPr>
            <w:r w:rsidRPr="008D6CF8">
              <w:rPr>
                <w:color w:val="000000"/>
              </w:rPr>
              <w:t>659.1</w:t>
            </w:r>
          </w:p>
        </w:tc>
        <w:tc>
          <w:tcPr>
            <w:tcW w:w="7865" w:type="dxa"/>
            <w:gridSpan w:val="2"/>
            <w:tcBorders>
              <w:top w:val="nil"/>
              <w:left w:val="nil"/>
              <w:bottom w:val="single" w:sz="4" w:space="0" w:color="auto"/>
              <w:right w:val="single" w:sz="4" w:space="0" w:color="auto"/>
            </w:tcBorders>
            <w:shd w:val="clear" w:color="auto" w:fill="auto"/>
            <w:hideMark/>
          </w:tcPr>
          <w:p w14:paraId="5B54D267" w14:textId="77777777" w:rsidR="008D6CF8" w:rsidRPr="008D6CF8" w:rsidRDefault="008D6CF8" w:rsidP="008D6CF8">
            <w:pPr>
              <w:jc w:val="right"/>
              <w:rPr>
                <w:color w:val="000000"/>
              </w:rPr>
            </w:pPr>
            <w:r w:rsidRPr="008D6CF8">
              <w:rPr>
                <w:color w:val="000000"/>
              </w:rPr>
              <w:t>20,1+63+15+147+63+21+330</w:t>
            </w:r>
          </w:p>
        </w:tc>
        <w:tc>
          <w:tcPr>
            <w:tcW w:w="1707" w:type="dxa"/>
            <w:gridSpan w:val="2"/>
            <w:tcBorders>
              <w:top w:val="nil"/>
              <w:left w:val="nil"/>
              <w:bottom w:val="single" w:sz="4" w:space="0" w:color="auto"/>
              <w:right w:val="single" w:sz="4" w:space="0" w:color="auto"/>
            </w:tcBorders>
            <w:shd w:val="clear" w:color="auto" w:fill="auto"/>
            <w:hideMark/>
          </w:tcPr>
          <w:p w14:paraId="6018ADC8" w14:textId="77777777" w:rsidR="008D6CF8" w:rsidRPr="008D6CF8" w:rsidRDefault="008D6CF8" w:rsidP="008D6CF8">
            <w:pPr>
              <w:rPr>
                <w:color w:val="000000"/>
              </w:rPr>
            </w:pPr>
            <w:r w:rsidRPr="008D6CF8">
              <w:rPr>
                <w:color w:val="000000"/>
              </w:rPr>
              <w:t xml:space="preserve">Акт ТО </w:t>
            </w:r>
          </w:p>
        </w:tc>
      </w:tr>
      <w:tr w:rsidR="008D6CF8" w:rsidRPr="008D6CF8" w14:paraId="7D732590"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137452FE" w14:textId="77777777" w:rsidR="008D6CF8" w:rsidRPr="008D6CF8" w:rsidRDefault="008D6CF8" w:rsidP="008D6CF8">
            <w:pPr>
              <w:jc w:val="center"/>
              <w:rPr>
                <w:color w:val="000000"/>
              </w:rPr>
            </w:pPr>
            <w:r w:rsidRPr="008D6CF8">
              <w:rPr>
                <w:color w:val="000000"/>
              </w:rPr>
              <w:t>213</w:t>
            </w:r>
          </w:p>
        </w:tc>
        <w:tc>
          <w:tcPr>
            <w:tcW w:w="2483" w:type="dxa"/>
            <w:tcBorders>
              <w:top w:val="nil"/>
              <w:left w:val="nil"/>
              <w:bottom w:val="single" w:sz="4" w:space="0" w:color="auto"/>
              <w:right w:val="single" w:sz="4" w:space="0" w:color="auto"/>
            </w:tcBorders>
            <w:shd w:val="clear" w:color="auto" w:fill="auto"/>
            <w:hideMark/>
          </w:tcPr>
          <w:p w14:paraId="70A093AA" w14:textId="77777777" w:rsidR="008D6CF8" w:rsidRPr="008D6CF8" w:rsidRDefault="008D6CF8" w:rsidP="008D6CF8">
            <w:pPr>
              <w:rPr>
                <w:color w:val="000000"/>
              </w:rPr>
            </w:pPr>
            <w:r w:rsidRPr="008D6CF8">
              <w:rPr>
                <w:color w:val="000000"/>
              </w:rPr>
              <w:t>Смеси асфальтобетонные пористые крупнозернистые, марка II</w:t>
            </w:r>
          </w:p>
        </w:tc>
        <w:tc>
          <w:tcPr>
            <w:tcW w:w="1250" w:type="dxa"/>
            <w:tcBorders>
              <w:top w:val="nil"/>
              <w:left w:val="nil"/>
              <w:bottom w:val="single" w:sz="4" w:space="0" w:color="auto"/>
              <w:right w:val="single" w:sz="4" w:space="0" w:color="auto"/>
            </w:tcBorders>
            <w:shd w:val="clear" w:color="auto" w:fill="auto"/>
            <w:hideMark/>
          </w:tcPr>
          <w:p w14:paraId="5B4DE634"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685460F" w14:textId="77777777" w:rsidR="008D6CF8" w:rsidRPr="008D6CF8" w:rsidRDefault="008D6CF8" w:rsidP="008D6CF8">
            <w:pPr>
              <w:jc w:val="right"/>
              <w:rPr>
                <w:color w:val="000000"/>
              </w:rPr>
            </w:pPr>
            <w:r w:rsidRPr="008D6CF8">
              <w:rPr>
                <w:color w:val="000000"/>
              </w:rPr>
              <w:t>106.691813</w:t>
            </w:r>
          </w:p>
        </w:tc>
        <w:tc>
          <w:tcPr>
            <w:tcW w:w="7865" w:type="dxa"/>
            <w:gridSpan w:val="2"/>
            <w:tcBorders>
              <w:top w:val="nil"/>
              <w:left w:val="nil"/>
              <w:bottom w:val="single" w:sz="4" w:space="0" w:color="auto"/>
              <w:right w:val="single" w:sz="4" w:space="0" w:color="auto"/>
            </w:tcBorders>
            <w:shd w:val="clear" w:color="auto" w:fill="auto"/>
            <w:hideMark/>
          </w:tcPr>
          <w:p w14:paraId="51DDA03D" w14:textId="77777777" w:rsidR="008D6CF8" w:rsidRPr="008D6CF8" w:rsidRDefault="008D6CF8" w:rsidP="008D6CF8">
            <w:pPr>
              <w:jc w:val="right"/>
              <w:rPr>
                <w:color w:val="000000"/>
              </w:rPr>
            </w:pPr>
            <w:r w:rsidRPr="008D6CF8">
              <w:rPr>
                <w:color w:val="000000"/>
              </w:rPr>
              <w:t>659,1*0,07*2,3125</w:t>
            </w:r>
          </w:p>
        </w:tc>
        <w:tc>
          <w:tcPr>
            <w:tcW w:w="1707" w:type="dxa"/>
            <w:gridSpan w:val="2"/>
            <w:tcBorders>
              <w:top w:val="nil"/>
              <w:left w:val="nil"/>
              <w:bottom w:val="single" w:sz="4" w:space="0" w:color="auto"/>
              <w:right w:val="single" w:sz="4" w:space="0" w:color="auto"/>
            </w:tcBorders>
            <w:shd w:val="clear" w:color="auto" w:fill="auto"/>
            <w:hideMark/>
          </w:tcPr>
          <w:p w14:paraId="3E59287D" w14:textId="77777777" w:rsidR="008D6CF8" w:rsidRPr="008D6CF8" w:rsidRDefault="008D6CF8" w:rsidP="008D6CF8">
            <w:pPr>
              <w:rPr>
                <w:color w:val="000000"/>
              </w:rPr>
            </w:pPr>
            <w:r w:rsidRPr="008D6CF8">
              <w:rPr>
                <w:color w:val="000000"/>
              </w:rPr>
              <w:t xml:space="preserve">Акт ТО </w:t>
            </w:r>
          </w:p>
        </w:tc>
      </w:tr>
      <w:tr w:rsidR="008D6CF8" w:rsidRPr="008D6CF8" w14:paraId="5EA050C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5750391" w14:textId="77777777" w:rsidR="008D6CF8" w:rsidRPr="008D6CF8" w:rsidRDefault="008D6CF8" w:rsidP="008D6CF8">
            <w:pPr>
              <w:jc w:val="center"/>
              <w:rPr>
                <w:color w:val="000000"/>
              </w:rPr>
            </w:pPr>
            <w:r w:rsidRPr="008D6CF8">
              <w:rPr>
                <w:color w:val="000000"/>
              </w:rPr>
              <w:t>214</w:t>
            </w:r>
          </w:p>
        </w:tc>
        <w:tc>
          <w:tcPr>
            <w:tcW w:w="2483" w:type="dxa"/>
            <w:tcBorders>
              <w:top w:val="nil"/>
              <w:left w:val="nil"/>
              <w:bottom w:val="single" w:sz="4" w:space="0" w:color="auto"/>
              <w:right w:val="single" w:sz="4" w:space="0" w:color="auto"/>
            </w:tcBorders>
            <w:shd w:val="clear" w:color="auto" w:fill="auto"/>
            <w:hideMark/>
          </w:tcPr>
          <w:p w14:paraId="3516AE10" w14:textId="77777777" w:rsidR="008D6CF8" w:rsidRPr="008D6CF8" w:rsidRDefault="008D6CF8" w:rsidP="008D6CF8">
            <w:pPr>
              <w:rPr>
                <w:color w:val="000000"/>
              </w:rPr>
            </w:pPr>
            <w:r w:rsidRPr="008D6CF8">
              <w:rPr>
                <w:color w:val="000000"/>
              </w:rPr>
              <w:t>Битум нефтяной дорожный МГ 40/70, МГ 70/130, МГ 130/200, СГ 40/70, СГ 70/130, СГ 130/200</w:t>
            </w:r>
          </w:p>
        </w:tc>
        <w:tc>
          <w:tcPr>
            <w:tcW w:w="1250" w:type="dxa"/>
            <w:tcBorders>
              <w:top w:val="nil"/>
              <w:left w:val="nil"/>
              <w:bottom w:val="single" w:sz="4" w:space="0" w:color="auto"/>
              <w:right w:val="single" w:sz="4" w:space="0" w:color="auto"/>
            </w:tcBorders>
            <w:shd w:val="clear" w:color="auto" w:fill="auto"/>
            <w:hideMark/>
          </w:tcPr>
          <w:p w14:paraId="4220743A"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7217BBCB" w14:textId="77777777" w:rsidR="008D6CF8" w:rsidRPr="008D6CF8" w:rsidRDefault="008D6CF8" w:rsidP="008D6CF8">
            <w:pPr>
              <w:jc w:val="right"/>
              <w:rPr>
                <w:color w:val="000000"/>
              </w:rPr>
            </w:pPr>
            <w:r w:rsidRPr="008D6CF8">
              <w:rPr>
                <w:color w:val="000000"/>
              </w:rPr>
              <w:t>0.46137</w:t>
            </w:r>
          </w:p>
        </w:tc>
        <w:tc>
          <w:tcPr>
            <w:tcW w:w="7865" w:type="dxa"/>
            <w:gridSpan w:val="2"/>
            <w:tcBorders>
              <w:top w:val="nil"/>
              <w:left w:val="nil"/>
              <w:bottom w:val="single" w:sz="4" w:space="0" w:color="auto"/>
              <w:right w:val="single" w:sz="4" w:space="0" w:color="auto"/>
            </w:tcBorders>
            <w:shd w:val="clear" w:color="auto" w:fill="auto"/>
            <w:hideMark/>
          </w:tcPr>
          <w:p w14:paraId="138C5C13" w14:textId="77777777" w:rsidR="008D6CF8" w:rsidRPr="008D6CF8" w:rsidRDefault="008D6CF8" w:rsidP="008D6CF8">
            <w:pPr>
              <w:jc w:val="right"/>
              <w:rPr>
                <w:color w:val="000000"/>
              </w:rPr>
            </w:pPr>
            <w:r w:rsidRPr="008D6CF8">
              <w:rPr>
                <w:color w:val="000000"/>
              </w:rPr>
              <w:t>0,7*659,1/1000</w:t>
            </w:r>
          </w:p>
        </w:tc>
        <w:tc>
          <w:tcPr>
            <w:tcW w:w="1707" w:type="dxa"/>
            <w:gridSpan w:val="2"/>
            <w:tcBorders>
              <w:top w:val="nil"/>
              <w:left w:val="nil"/>
              <w:bottom w:val="single" w:sz="4" w:space="0" w:color="auto"/>
              <w:right w:val="single" w:sz="4" w:space="0" w:color="auto"/>
            </w:tcBorders>
            <w:shd w:val="clear" w:color="auto" w:fill="auto"/>
            <w:hideMark/>
          </w:tcPr>
          <w:p w14:paraId="0AB50C2A" w14:textId="77777777" w:rsidR="008D6CF8" w:rsidRPr="008D6CF8" w:rsidRDefault="008D6CF8" w:rsidP="008D6CF8">
            <w:pPr>
              <w:rPr>
                <w:color w:val="000000"/>
              </w:rPr>
            </w:pPr>
            <w:r w:rsidRPr="008D6CF8">
              <w:rPr>
                <w:color w:val="000000"/>
              </w:rPr>
              <w:t xml:space="preserve">Акт ТО </w:t>
            </w:r>
          </w:p>
        </w:tc>
      </w:tr>
      <w:tr w:rsidR="008D6CF8" w:rsidRPr="008D6CF8" w14:paraId="13F2CC0F" w14:textId="77777777" w:rsidTr="008D6CF8">
        <w:trPr>
          <w:gridAfter w:val="1"/>
          <w:wAfter w:w="1221" w:type="dxa"/>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4747612B" w14:textId="77777777" w:rsidR="008D6CF8" w:rsidRPr="008D6CF8" w:rsidRDefault="008D6CF8" w:rsidP="008D6CF8">
            <w:pPr>
              <w:jc w:val="center"/>
              <w:rPr>
                <w:color w:val="000000"/>
              </w:rPr>
            </w:pPr>
            <w:r w:rsidRPr="008D6CF8">
              <w:rPr>
                <w:color w:val="000000"/>
              </w:rPr>
              <w:t>215</w:t>
            </w:r>
          </w:p>
        </w:tc>
        <w:tc>
          <w:tcPr>
            <w:tcW w:w="2483" w:type="dxa"/>
            <w:tcBorders>
              <w:top w:val="nil"/>
              <w:left w:val="nil"/>
              <w:bottom w:val="single" w:sz="4" w:space="0" w:color="auto"/>
              <w:right w:val="single" w:sz="4" w:space="0" w:color="auto"/>
            </w:tcBorders>
            <w:shd w:val="clear" w:color="auto" w:fill="auto"/>
            <w:hideMark/>
          </w:tcPr>
          <w:p w14:paraId="18679307" w14:textId="77777777" w:rsidR="008D6CF8" w:rsidRPr="008D6CF8" w:rsidRDefault="008D6CF8" w:rsidP="008D6CF8">
            <w:pPr>
              <w:rPr>
                <w:color w:val="000000"/>
              </w:rPr>
            </w:pPr>
            <w:r w:rsidRPr="008D6CF8">
              <w:rPr>
                <w:color w:val="000000"/>
              </w:rPr>
              <w:t xml:space="preserve">Устройство верхнего слоя дорожного покрытия из горячих асфальтобетонных смесей плотных мелкозернистых, тип Б, марка II, толщиной 5 см,  с </w:t>
            </w:r>
            <w:r w:rsidRPr="008D6CF8">
              <w:rPr>
                <w:color w:val="000000"/>
              </w:rPr>
              <w:lastRenderedPageBreak/>
              <w:t>подгрунтовкой битумом, с расходом 0,3 кг/м2</w:t>
            </w:r>
          </w:p>
        </w:tc>
        <w:tc>
          <w:tcPr>
            <w:tcW w:w="1250" w:type="dxa"/>
            <w:tcBorders>
              <w:top w:val="nil"/>
              <w:left w:val="nil"/>
              <w:bottom w:val="single" w:sz="4" w:space="0" w:color="auto"/>
              <w:right w:val="single" w:sz="4" w:space="0" w:color="auto"/>
            </w:tcBorders>
            <w:shd w:val="clear" w:color="auto" w:fill="auto"/>
            <w:hideMark/>
          </w:tcPr>
          <w:p w14:paraId="5880364E" w14:textId="77777777" w:rsidR="008D6CF8" w:rsidRPr="008D6CF8" w:rsidRDefault="008D6CF8" w:rsidP="008D6CF8">
            <w:pPr>
              <w:jc w:val="center"/>
              <w:rPr>
                <w:color w:val="000000"/>
              </w:rPr>
            </w:pPr>
            <w:r w:rsidRPr="008D6CF8">
              <w:rPr>
                <w:color w:val="000000"/>
              </w:rPr>
              <w:lastRenderedPageBreak/>
              <w:t>м2</w:t>
            </w:r>
          </w:p>
        </w:tc>
        <w:tc>
          <w:tcPr>
            <w:tcW w:w="1417" w:type="dxa"/>
            <w:tcBorders>
              <w:top w:val="nil"/>
              <w:left w:val="nil"/>
              <w:bottom w:val="single" w:sz="4" w:space="0" w:color="auto"/>
              <w:right w:val="single" w:sz="4" w:space="0" w:color="auto"/>
            </w:tcBorders>
            <w:shd w:val="clear" w:color="auto" w:fill="auto"/>
            <w:hideMark/>
          </w:tcPr>
          <w:p w14:paraId="49B0221B" w14:textId="77777777" w:rsidR="008D6CF8" w:rsidRPr="008D6CF8" w:rsidRDefault="008D6CF8" w:rsidP="008D6CF8">
            <w:pPr>
              <w:jc w:val="right"/>
              <w:rPr>
                <w:color w:val="000000"/>
              </w:rPr>
            </w:pPr>
            <w:r w:rsidRPr="008D6CF8">
              <w:rPr>
                <w:color w:val="000000"/>
              </w:rPr>
              <w:t>659.1</w:t>
            </w:r>
          </w:p>
        </w:tc>
        <w:tc>
          <w:tcPr>
            <w:tcW w:w="6644" w:type="dxa"/>
            <w:tcBorders>
              <w:top w:val="nil"/>
              <w:left w:val="nil"/>
              <w:bottom w:val="single" w:sz="4" w:space="0" w:color="auto"/>
              <w:right w:val="single" w:sz="4" w:space="0" w:color="auto"/>
            </w:tcBorders>
            <w:shd w:val="clear" w:color="auto" w:fill="auto"/>
            <w:hideMark/>
          </w:tcPr>
          <w:p w14:paraId="05194280" w14:textId="77777777" w:rsidR="008D6CF8" w:rsidRPr="008D6CF8" w:rsidRDefault="008D6CF8" w:rsidP="008D6CF8">
            <w:pPr>
              <w:jc w:val="right"/>
              <w:rPr>
                <w:color w:val="000000"/>
              </w:rPr>
            </w:pPr>
            <w:r w:rsidRPr="008D6CF8">
              <w:rPr>
                <w:color w:val="000000"/>
              </w:rPr>
              <w:t>20,1+63+15+147+63+21+330</w:t>
            </w:r>
          </w:p>
        </w:tc>
        <w:tc>
          <w:tcPr>
            <w:tcW w:w="1707" w:type="dxa"/>
            <w:gridSpan w:val="2"/>
            <w:tcBorders>
              <w:top w:val="nil"/>
              <w:left w:val="nil"/>
              <w:bottom w:val="single" w:sz="4" w:space="0" w:color="auto"/>
              <w:right w:val="single" w:sz="4" w:space="0" w:color="auto"/>
            </w:tcBorders>
            <w:shd w:val="clear" w:color="auto" w:fill="auto"/>
            <w:hideMark/>
          </w:tcPr>
          <w:p w14:paraId="3518D010" w14:textId="77777777" w:rsidR="008D6CF8" w:rsidRPr="008D6CF8" w:rsidRDefault="008D6CF8" w:rsidP="008D6CF8">
            <w:pPr>
              <w:rPr>
                <w:color w:val="000000"/>
              </w:rPr>
            </w:pPr>
            <w:r w:rsidRPr="008D6CF8">
              <w:rPr>
                <w:color w:val="000000"/>
              </w:rPr>
              <w:t xml:space="preserve">Акт ТО </w:t>
            </w:r>
          </w:p>
        </w:tc>
      </w:tr>
      <w:tr w:rsidR="008D6CF8" w:rsidRPr="008D6CF8" w14:paraId="6A7F52CB"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48B118C" w14:textId="77777777" w:rsidR="008D6CF8" w:rsidRPr="008D6CF8" w:rsidRDefault="008D6CF8" w:rsidP="008D6CF8">
            <w:pPr>
              <w:jc w:val="center"/>
              <w:rPr>
                <w:color w:val="000000"/>
              </w:rPr>
            </w:pPr>
            <w:r w:rsidRPr="008D6CF8">
              <w:rPr>
                <w:color w:val="000000"/>
              </w:rPr>
              <w:t>216</w:t>
            </w:r>
          </w:p>
        </w:tc>
        <w:tc>
          <w:tcPr>
            <w:tcW w:w="2483" w:type="dxa"/>
            <w:tcBorders>
              <w:top w:val="nil"/>
              <w:left w:val="nil"/>
              <w:bottom w:val="single" w:sz="4" w:space="0" w:color="auto"/>
              <w:right w:val="single" w:sz="4" w:space="0" w:color="auto"/>
            </w:tcBorders>
            <w:shd w:val="clear" w:color="auto" w:fill="auto"/>
            <w:hideMark/>
          </w:tcPr>
          <w:p w14:paraId="462D073E" w14:textId="77777777" w:rsidR="008D6CF8" w:rsidRPr="008D6CF8" w:rsidRDefault="008D6CF8" w:rsidP="008D6CF8">
            <w:pPr>
              <w:rPr>
                <w:color w:val="000000"/>
              </w:rPr>
            </w:pPr>
            <w:r w:rsidRPr="008D6CF8">
              <w:rPr>
                <w:color w:val="000000"/>
              </w:rPr>
              <w:t>Смеси асфальтобетонные плотные мелкозернистые, тип Б, марка II</w:t>
            </w:r>
          </w:p>
        </w:tc>
        <w:tc>
          <w:tcPr>
            <w:tcW w:w="1250" w:type="dxa"/>
            <w:tcBorders>
              <w:top w:val="nil"/>
              <w:left w:val="nil"/>
              <w:bottom w:val="single" w:sz="4" w:space="0" w:color="auto"/>
              <w:right w:val="single" w:sz="4" w:space="0" w:color="auto"/>
            </w:tcBorders>
            <w:shd w:val="clear" w:color="auto" w:fill="auto"/>
            <w:hideMark/>
          </w:tcPr>
          <w:p w14:paraId="487BB821"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D53A553" w14:textId="77777777" w:rsidR="008D6CF8" w:rsidRPr="008D6CF8" w:rsidRDefault="008D6CF8" w:rsidP="008D6CF8">
            <w:pPr>
              <w:jc w:val="right"/>
              <w:rPr>
                <w:color w:val="000000"/>
              </w:rPr>
            </w:pPr>
            <w:r w:rsidRPr="008D6CF8">
              <w:rPr>
                <w:color w:val="000000"/>
              </w:rPr>
              <w:t>79.586325</w:t>
            </w:r>
          </w:p>
        </w:tc>
        <w:tc>
          <w:tcPr>
            <w:tcW w:w="7865" w:type="dxa"/>
            <w:gridSpan w:val="2"/>
            <w:tcBorders>
              <w:top w:val="nil"/>
              <w:left w:val="nil"/>
              <w:bottom w:val="single" w:sz="4" w:space="0" w:color="auto"/>
              <w:right w:val="single" w:sz="4" w:space="0" w:color="auto"/>
            </w:tcBorders>
            <w:shd w:val="clear" w:color="auto" w:fill="auto"/>
            <w:hideMark/>
          </w:tcPr>
          <w:p w14:paraId="1CFA4B1A" w14:textId="77777777" w:rsidR="008D6CF8" w:rsidRPr="008D6CF8" w:rsidRDefault="008D6CF8" w:rsidP="008D6CF8">
            <w:pPr>
              <w:jc w:val="right"/>
              <w:rPr>
                <w:color w:val="000000"/>
              </w:rPr>
            </w:pPr>
            <w:r w:rsidRPr="008D6CF8">
              <w:rPr>
                <w:color w:val="000000"/>
              </w:rPr>
              <w:t>659,1*0,05*2,415</w:t>
            </w:r>
          </w:p>
        </w:tc>
        <w:tc>
          <w:tcPr>
            <w:tcW w:w="1707" w:type="dxa"/>
            <w:gridSpan w:val="2"/>
            <w:tcBorders>
              <w:top w:val="nil"/>
              <w:left w:val="nil"/>
              <w:bottom w:val="single" w:sz="4" w:space="0" w:color="auto"/>
              <w:right w:val="single" w:sz="4" w:space="0" w:color="auto"/>
            </w:tcBorders>
            <w:shd w:val="clear" w:color="auto" w:fill="auto"/>
            <w:hideMark/>
          </w:tcPr>
          <w:p w14:paraId="491FF824" w14:textId="77777777" w:rsidR="008D6CF8" w:rsidRPr="008D6CF8" w:rsidRDefault="008D6CF8" w:rsidP="008D6CF8">
            <w:pPr>
              <w:rPr>
                <w:color w:val="000000"/>
              </w:rPr>
            </w:pPr>
            <w:r w:rsidRPr="008D6CF8">
              <w:rPr>
                <w:color w:val="000000"/>
              </w:rPr>
              <w:t xml:space="preserve">Акт ТО </w:t>
            </w:r>
          </w:p>
        </w:tc>
      </w:tr>
      <w:tr w:rsidR="008D6CF8" w:rsidRPr="008D6CF8" w14:paraId="5A56ACE9"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1982E28" w14:textId="77777777" w:rsidR="008D6CF8" w:rsidRPr="008D6CF8" w:rsidRDefault="008D6CF8" w:rsidP="008D6CF8">
            <w:pPr>
              <w:jc w:val="center"/>
              <w:rPr>
                <w:color w:val="000000"/>
              </w:rPr>
            </w:pPr>
            <w:r w:rsidRPr="008D6CF8">
              <w:rPr>
                <w:color w:val="000000"/>
              </w:rPr>
              <w:t>217</w:t>
            </w:r>
          </w:p>
        </w:tc>
        <w:tc>
          <w:tcPr>
            <w:tcW w:w="2483" w:type="dxa"/>
            <w:tcBorders>
              <w:top w:val="nil"/>
              <w:left w:val="nil"/>
              <w:bottom w:val="single" w:sz="4" w:space="0" w:color="auto"/>
              <w:right w:val="single" w:sz="4" w:space="0" w:color="auto"/>
            </w:tcBorders>
            <w:shd w:val="clear" w:color="auto" w:fill="auto"/>
            <w:hideMark/>
          </w:tcPr>
          <w:p w14:paraId="362F8A66" w14:textId="77777777" w:rsidR="008D6CF8" w:rsidRPr="008D6CF8" w:rsidRDefault="008D6CF8" w:rsidP="008D6CF8">
            <w:pPr>
              <w:rPr>
                <w:color w:val="000000"/>
              </w:rPr>
            </w:pPr>
            <w:r w:rsidRPr="008D6CF8">
              <w:rPr>
                <w:color w:val="000000"/>
              </w:rPr>
              <w:t>Битум нефтяной дорожный МГ 40/70, МГ 70/130, МГ 130/200, СГ 40/70, СГ 70/130, СГ 130/200</w:t>
            </w:r>
          </w:p>
        </w:tc>
        <w:tc>
          <w:tcPr>
            <w:tcW w:w="1250" w:type="dxa"/>
            <w:tcBorders>
              <w:top w:val="nil"/>
              <w:left w:val="nil"/>
              <w:bottom w:val="single" w:sz="4" w:space="0" w:color="auto"/>
              <w:right w:val="single" w:sz="4" w:space="0" w:color="auto"/>
            </w:tcBorders>
            <w:shd w:val="clear" w:color="auto" w:fill="auto"/>
            <w:hideMark/>
          </w:tcPr>
          <w:p w14:paraId="58DD4B09"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3C948C42" w14:textId="77777777" w:rsidR="008D6CF8" w:rsidRPr="008D6CF8" w:rsidRDefault="008D6CF8" w:rsidP="008D6CF8">
            <w:pPr>
              <w:jc w:val="right"/>
              <w:rPr>
                <w:color w:val="000000"/>
              </w:rPr>
            </w:pPr>
            <w:r w:rsidRPr="008D6CF8">
              <w:rPr>
                <w:color w:val="000000"/>
              </w:rPr>
              <w:t>0.19773</w:t>
            </w:r>
          </w:p>
        </w:tc>
        <w:tc>
          <w:tcPr>
            <w:tcW w:w="7865" w:type="dxa"/>
            <w:gridSpan w:val="2"/>
            <w:tcBorders>
              <w:top w:val="nil"/>
              <w:left w:val="nil"/>
              <w:bottom w:val="single" w:sz="4" w:space="0" w:color="auto"/>
              <w:right w:val="single" w:sz="4" w:space="0" w:color="auto"/>
            </w:tcBorders>
            <w:shd w:val="clear" w:color="auto" w:fill="auto"/>
            <w:hideMark/>
          </w:tcPr>
          <w:p w14:paraId="29D5A0B6" w14:textId="77777777" w:rsidR="008D6CF8" w:rsidRPr="008D6CF8" w:rsidRDefault="008D6CF8" w:rsidP="008D6CF8">
            <w:pPr>
              <w:jc w:val="right"/>
              <w:rPr>
                <w:color w:val="000000"/>
              </w:rPr>
            </w:pPr>
            <w:r w:rsidRPr="008D6CF8">
              <w:rPr>
                <w:color w:val="000000"/>
              </w:rPr>
              <w:t>0,3*659,1/1000</w:t>
            </w:r>
          </w:p>
        </w:tc>
        <w:tc>
          <w:tcPr>
            <w:tcW w:w="1707" w:type="dxa"/>
            <w:gridSpan w:val="2"/>
            <w:tcBorders>
              <w:top w:val="nil"/>
              <w:left w:val="nil"/>
              <w:bottom w:val="single" w:sz="4" w:space="0" w:color="auto"/>
              <w:right w:val="single" w:sz="4" w:space="0" w:color="auto"/>
            </w:tcBorders>
            <w:shd w:val="clear" w:color="auto" w:fill="auto"/>
            <w:hideMark/>
          </w:tcPr>
          <w:p w14:paraId="03832CB4" w14:textId="77777777" w:rsidR="008D6CF8" w:rsidRPr="008D6CF8" w:rsidRDefault="008D6CF8" w:rsidP="008D6CF8">
            <w:pPr>
              <w:rPr>
                <w:color w:val="000000"/>
              </w:rPr>
            </w:pPr>
            <w:r w:rsidRPr="008D6CF8">
              <w:rPr>
                <w:color w:val="000000"/>
              </w:rPr>
              <w:t xml:space="preserve">Акт ТО </w:t>
            </w:r>
          </w:p>
        </w:tc>
      </w:tr>
      <w:tr w:rsidR="008D6CF8" w:rsidRPr="008D6CF8" w14:paraId="53770377"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A345756" w14:textId="77777777" w:rsidR="008D6CF8" w:rsidRPr="008D6CF8" w:rsidRDefault="008D6CF8" w:rsidP="008D6CF8">
            <w:pPr>
              <w:jc w:val="center"/>
              <w:rPr>
                <w:color w:val="000000"/>
              </w:rPr>
            </w:pPr>
            <w:r w:rsidRPr="008D6CF8">
              <w:rPr>
                <w:color w:val="000000"/>
              </w:rPr>
              <w:t>218</w:t>
            </w:r>
          </w:p>
        </w:tc>
        <w:tc>
          <w:tcPr>
            <w:tcW w:w="2483" w:type="dxa"/>
            <w:tcBorders>
              <w:top w:val="nil"/>
              <w:left w:val="nil"/>
              <w:bottom w:val="single" w:sz="4" w:space="0" w:color="auto"/>
              <w:right w:val="single" w:sz="4" w:space="0" w:color="auto"/>
            </w:tcBorders>
            <w:shd w:val="clear" w:color="auto" w:fill="auto"/>
            <w:hideMark/>
          </w:tcPr>
          <w:p w14:paraId="55075F46" w14:textId="77777777" w:rsidR="008D6CF8" w:rsidRPr="008D6CF8" w:rsidRDefault="008D6CF8" w:rsidP="008D6CF8">
            <w:pPr>
              <w:rPr>
                <w:color w:val="000000"/>
              </w:rPr>
            </w:pPr>
            <w:r w:rsidRPr="008D6CF8">
              <w:rPr>
                <w:color w:val="000000"/>
              </w:rPr>
              <w:t>Засыпка вручную пазух бордюров с наружной стороны</w:t>
            </w:r>
          </w:p>
        </w:tc>
        <w:tc>
          <w:tcPr>
            <w:tcW w:w="1250" w:type="dxa"/>
            <w:tcBorders>
              <w:top w:val="nil"/>
              <w:left w:val="nil"/>
              <w:bottom w:val="single" w:sz="4" w:space="0" w:color="auto"/>
              <w:right w:val="single" w:sz="4" w:space="0" w:color="auto"/>
            </w:tcBorders>
            <w:shd w:val="clear" w:color="auto" w:fill="auto"/>
            <w:hideMark/>
          </w:tcPr>
          <w:p w14:paraId="16DEE2E3"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FB2EBDD" w14:textId="77777777" w:rsidR="008D6CF8" w:rsidRPr="008D6CF8" w:rsidRDefault="008D6CF8" w:rsidP="008D6CF8">
            <w:pPr>
              <w:jc w:val="right"/>
              <w:rPr>
                <w:color w:val="000000"/>
              </w:rPr>
            </w:pPr>
            <w:r w:rsidRPr="008D6CF8">
              <w:rPr>
                <w:color w:val="000000"/>
              </w:rPr>
              <w:t>2.58</w:t>
            </w:r>
          </w:p>
        </w:tc>
        <w:tc>
          <w:tcPr>
            <w:tcW w:w="7865" w:type="dxa"/>
            <w:gridSpan w:val="2"/>
            <w:tcBorders>
              <w:top w:val="nil"/>
              <w:left w:val="nil"/>
              <w:bottom w:val="single" w:sz="4" w:space="0" w:color="auto"/>
              <w:right w:val="single" w:sz="4" w:space="0" w:color="auto"/>
            </w:tcBorders>
            <w:shd w:val="clear" w:color="auto" w:fill="auto"/>
            <w:hideMark/>
          </w:tcPr>
          <w:p w14:paraId="0E0F6F7B" w14:textId="77777777" w:rsidR="008D6CF8" w:rsidRPr="008D6CF8" w:rsidRDefault="008D6CF8" w:rsidP="008D6CF8">
            <w:pPr>
              <w:jc w:val="right"/>
              <w:rPr>
                <w:color w:val="000000"/>
              </w:rPr>
            </w:pPr>
            <w:r w:rsidRPr="008D6CF8">
              <w:rPr>
                <w:color w:val="000000"/>
              </w:rPr>
              <w:t>0,06+0,3+0,06+0,12+0,06+0,57+0,12+0,18+1,11</w:t>
            </w:r>
          </w:p>
        </w:tc>
        <w:tc>
          <w:tcPr>
            <w:tcW w:w="1707" w:type="dxa"/>
            <w:gridSpan w:val="2"/>
            <w:tcBorders>
              <w:top w:val="nil"/>
              <w:left w:val="nil"/>
              <w:bottom w:val="single" w:sz="4" w:space="0" w:color="auto"/>
              <w:right w:val="single" w:sz="4" w:space="0" w:color="auto"/>
            </w:tcBorders>
            <w:shd w:val="clear" w:color="auto" w:fill="auto"/>
            <w:hideMark/>
          </w:tcPr>
          <w:p w14:paraId="01346E45" w14:textId="77777777" w:rsidR="008D6CF8" w:rsidRPr="008D6CF8" w:rsidRDefault="008D6CF8" w:rsidP="008D6CF8">
            <w:pPr>
              <w:rPr>
                <w:color w:val="000000"/>
              </w:rPr>
            </w:pPr>
            <w:r w:rsidRPr="008D6CF8">
              <w:rPr>
                <w:color w:val="000000"/>
              </w:rPr>
              <w:t xml:space="preserve">Акт ТО </w:t>
            </w:r>
          </w:p>
        </w:tc>
      </w:tr>
    </w:tbl>
    <w:p w14:paraId="7C186964" w14:textId="4F901FBB" w:rsidR="005E4843" w:rsidRDefault="005E4843" w:rsidP="005E4843">
      <w:pPr>
        <w:contextualSpacing/>
        <w:jc w:val="right"/>
      </w:pPr>
    </w:p>
    <w:p w14:paraId="62536149" w14:textId="29243833" w:rsidR="008D6CF8" w:rsidRDefault="008D6CF8" w:rsidP="005E4843">
      <w:pPr>
        <w:contextualSpacing/>
        <w:jc w:val="right"/>
      </w:pPr>
    </w:p>
    <w:p w14:paraId="7A284AA6" w14:textId="5050BEB9" w:rsidR="008D6CF8" w:rsidRDefault="008D6CF8" w:rsidP="008D6CF8">
      <w:pPr>
        <w:tabs>
          <w:tab w:val="left" w:pos="2842"/>
        </w:tabs>
      </w:pPr>
      <w:r>
        <w:tab/>
      </w:r>
    </w:p>
    <w:tbl>
      <w:tblPr>
        <w:tblW w:w="10065" w:type="dxa"/>
        <w:tblInd w:w="2518" w:type="dxa"/>
        <w:tblLook w:val="00A0" w:firstRow="1" w:lastRow="0" w:firstColumn="1" w:lastColumn="0" w:noHBand="0" w:noVBand="0"/>
      </w:tblPr>
      <w:tblGrid>
        <w:gridCol w:w="5416"/>
        <w:gridCol w:w="4649"/>
      </w:tblGrid>
      <w:tr w:rsidR="008D6CF8" w:rsidRPr="008D6CF8" w14:paraId="33B2A813" w14:textId="77777777" w:rsidTr="007D030F">
        <w:trPr>
          <w:trHeight w:val="225"/>
        </w:trPr>
        <w:tc>
          <w:tcPr>
            <w:tcW w:w="5416" w:type="dxa"/>
          </w:tcPr>
          <w:p w14:paraId="76C4A92E" w14:textId="77777777" w:rsidR="008D6CF8" w:rsidRPr="008D6CF8" w:rsidRDefault="008D6CF8" w:rsidP="007D030F">
            <w:pPr>
              <w:keepNext/>
              <w:rPr>
                <w:b/>
                <w:bCs/>
                <w:sz w:val="20"/>
              </w:rPr>
            </w:pPr>
            <w:r w:rsidRPr="008D6CF8">
              <w:rPr>
                <w:b/>
                <w:bCs/>
                <w:sz w:val="20"/>
              </w:rPr>
              <w:t>ЗАКАЗЧИК:</w:t>
            </w:r>
          </w:p>
          <w:p w14:paraId="719B32AF" w14:textId="77777777" w:rsidR="008D6CF8" w:rsidRPr="008D6CF8" w:rsidRDefault="008D6CF8" w:rsidP="007D030F">
            <w:pPr>
              <w:keepNext/>
              <w:rPr>
                <w:sz w:val="20"/>
              </w:rPr>
            </w:pPr>
          </w:p>
        </w:tc>
        <w:tc>
          <w:tcPr>
            <w:tcW w:w="4649" w:type="dxa"/>
          </w:tcPr>
          <w:p w14:paraId="69F44FD8" w14:textId="77777777" w:rsidR="008D6CF8" w:rsidRPr="008D6CF8" w:rsidRDefault="008D6CF8" w:rsidP="007D030F">
            <w:pPr>
              <w:keepNext/>
              <w:rPr>
                <w:b/>
                <w:bCs/>
                <w:sz w:val="20"/>
              </w:rPr>
            </w:pPr>
            <w:r w:rsidRPr="008D6CF8">
              <w:rPr>
                <w:b/>
                <w:sz w:val="20"/>
              </w:rPr>
              <w:t>ПОДРЯДЧИК:</w:t>
            </w:r>
          </w:p>
          <w:p w14:paraId="5CA7FD70" w14:textId="77777777" w:rsidR="008D6CF8" w:rsidRPr="008D6CF8" w:rsidRDefault="008D6CF8" w:rsidP="007D030F">
            <w:pPr>
              <w:keepNext/>
              <w:tabs>
                <w:tab w:val="left" w:pos="4425"/>
              </w:tabs>
              <w:rPr>
                <w:b/>
                <w:sz w:val="20"/>
              </w:rPr>
            </w:pPr>
          </w:p>
        </w:tc>
      </w:tr>
      <w:tr w:rsidR="008D6CF8" w:rsidRPr="008D6CF8" w14:paraId="138AD8BF" w14:textId="77777777" w:rsidTr="007D030F">
        <w:tc>
          <w:tcPr>
            <w:tcW w:w="5416" w:type="dxa"/>
          </w:tcPr>
          <w:p w14:paraId="67E6BA71" w14:textId="77777777" w:rsidR="008D6CF8" w:rsidRPr="008D6CF8" w:rsidRDefault="008D6CF8" w:rsidP="007D030F">
            <w:pPr>
              <w:contextualSpacing/>
              <w:rPr>
                <w:rFonts w:eastAsia="Calibri"/>
                <w:b/>
                <w:sz w:val="20"/>
                <w:lang w:eastAsia="en-US"/>
              </w:rPr>
            </w:pPr>
            <w:r w:rsidRPr="008D6CF8">
              <w:rPr>
                <w:rFonts w:eastAsia="Calibri"/>
                <w:b/>
                <w:sz w:val="20"/>
                <w:lang w:eastAsia="en-US"/>
              </w:rPr>
              <w:t xml:space="preserve">Начальник управления капитального строительства и имущественно-земельных отношений ГУП РК «Крымтеплокоммунэнерго» </w:t>
            </w:r>
          </w:p>
          <w:p w14:paraId="198B5D37" w14:textId="77777777" w:rsidR="008D6CF8" w:rsidRPr="008D6CF8" w:rsidRDefault="008D6CF8" w:rsidP="007D030F">
            <w:pPr>
              <w:contextualSpacing/>
              <w:jc w:val="center"/>
              <w:rPr>
                <w:rFonts w:eastAsia="Calibri"/>
                <w:b/>
                <w:sz w:val="20"/>
                <w:lang w:eastAsia="en-US"/>
              </w:rPr>
            </w:pPr>
          </w:p>
          <w:p w14:paraId="1283CA7E" w14:textId="77777777" w:rsidR="008D6CF8" w:rsidRPr="008D6CF8" w:rsidRDefault="008D6CF8" w:rsidP="007D030F">
            <w:pPr>
              <w:keepNext/>
              <w:suppressAutoHyphens/>
              <w:jc w:val="both"/>
              <w:rPr>
                <w:sz w:val="20"/>
                <w:lang w:eastAsia="ar-SA"/>
              </w:rPr>
            </w:pPr>
            <w:r w:rsidRPr="008D6CF8">
              <w:rPr>
                <w:rFonts w:eastAsia="Calibri"/>
                <w:b/>
                <w:sz w:val="20"/>
                <w:lang w:eastAsia="en-US"/>
              </w:rPr>
              <w:t>____________Плющаков Е.Ю</w:t>
            </w:r>
          </w:p>
          <w:p w14:paraId="64FC1080" w14:textId="77777777" w:rsidR="008D6CF8" w:rsidRPr="008D6CF8" w:rsidRDefault="008D6CF8" w:rsidP="007D030F">
            <w:pPr>
              <w:keepNext/>
              <w:suppressAutoHyphens/>
              <w:jc w:val="both"/>
              <w:rPr>
                <w:b/>
                <w:sz w:val="20"/>
              </w:rPr>
            </w:pPr>
            <w:r w:rsidRPr="008D6CF8">
              <w:rPr>
                <w:sz w:val="20"/>
                <w:lang w:eastAsia="ar-SA"/>
              </w:rPr>
              <w:t>м.п.</w:t>
            </w:r>
          </w:p>
          <w:p w14:paraId="3511D857" w14:textId="77777777" w:rsidR="008D6CF8" w:rsidRPr="008D6CF8" w:rsidRDefault="008D6CF8" w:rsidP="007D030F">
            <w:pPr>
              <w:keepNext/>
              <w:suppressAutoHyphens/>
              <w:jc w:val="both"/>
              <w:rPr>
                <w:sz w:val="20"/>
                <w:lang w:eastAsia="zh-CN"/>
              </w:rPr>
            </w:pPr>
          </w:p>
        </w:tc>
        <w:tc>
          <w:tcPr>
            <w:tcW w:w="4649" w:type="dxa"/>
          </w:tcPr>
          <w:p w14:paraId="08A55348" w14:textId="77777777" w:rsidR="008D6CF8" w:rsidRPr="008D6CF8" w:rsidRDefault="008D6CF8" w:rsidP="007D030F">
            <w:pPr>
              <w:keepNext/>
              <w:tabs>
                <w:tab w:val="left" w:pos="4425"/>
              </w:tabs>
              <w:jc w:val="both"/>
              <w:rPr>
                <w:sz w:val="20"/>
              </w:rPr>
            </w:pPr>
            <w:r w:rsidRPr="008D6CF8">
              <w:rPr>
                <w:b/>
                <w:sz w:val="20"/>
              </w:rPr>
              <w:t>_________________________________</w:t>
            </w:r>
          </w:p>
          <w:p w14:paraId="4978A42F" w14:textId="77777777" w:rsidR="008D6CF8" w:rsidRPr="008D6CF8" w:rsidRDefault="008D6CF8" w:rsidP="007D030F">
            <w:pPr>
              <w:keepNext/>
              <w:tabs>
                <w:tab w:val="left" w:pos="4425"/>
              </w:tabs>
              <w:jc w:val="both"/>
              <w:rPr>
                <w:sz w:val="20"/>
              </w:rPr>
            </w:pPr>
          </w:p>
          <w:p w14:paraId="343F6D4D" w14:textId="77777777" w:rsidR="008D6CF8" w:rsidRPr="008D6CF8" w:rsidRDefault="008D6CF8" w:rsidP="007D030F">
            <w:pPr>
              <w:keepNext/>
              <w:tabs>
                <w:tab w:val="left" w:pos="4425"/>
              </w:tabs>
              <w:jc w:val="both"/>
              <w:rPr>
                <w:sz w:val="20"/>
              </w:rPr>
            </w:pPr>
          </w:p>
          <w:p w14:paraId="0050EEBB" w14:textId="77777777" w:rsidR="008D6CF8" w:rsidRPr="008D6CF8" w:rsidRDefault="008D6CF8" w:rsidP="007D030F">
            <w:pPr>
              <w:keepNext/>
              <w:snapToGrid w:val="0"/>
              <w:jc w:val="both"/>
              <w:rPr>
                <w:sz w:val="20"/>
                <w:lang w:eastAsia="ar-SA"/>
              </w:rPr>
            </w:pPr>
            <w:r w:rsidRPr="008D6CF8">
              <w:rPr>
                <w:sz w:val="20"/>
              </w:rPr>
              <w:t>______________</w:t>
            </w:r>
            <w:r w:rsidRPr="008D6CF8">
              <w:rPr>
                <w:b/>
                <w:bCs/>
                <w:sz w:val="20"/>
              </w:rPr>
              <w:t>_____________________</w:t>
            </w:r>
          </w:p>
          <w:p w14:paraId="3BE3218C" w14:textId="77777777" w:rsidR="008D6CF8" w:rsidRPr="008D6CF8" w:rsidRDefault="008D6CF8" w:rsidP="007D030F">
            <w:pPr>
              <w:keepNext/>
              <w:snapToGrid w:val="0"/>
              <w:jc w:val="both"/>
              <w:rPr>
                <w:sz w:val="20"/>
              </w:rPr>
            </w:pPr>
            <w:r w:rsidRPr="008D6CF8">
              <w:rPr>
                <w:sz w:val="20"/>
                <w:lang w:eastAsia="ar-SA"/>
              </w:rPr>
              <w:t>м.п.</w:t>
            </w:r>
          </w:p>
        </w:tc>
      </w:tr>
    </w:tbl>
    <w:p w14:paraId="6D8CBD43" w14:textId="57F2014A" w:rsidR="008D6CF8" w:rsidRDefault="008D6CF8" w:rsidP="008D6CF8">
      <w:pPr>
        <w:tabs>
          <w:tab w:val="left" w:pos="3486"/>
        </w:tabs>
      </w:pPr>
    </w:p>
    <w:p w14:paraId="40DDDE22" w14:textId="1A9F8C21" w:rsidR="008D6CF8" w:rsidRPr="008D6CF8" w:rsidRDefault="008D6CF8" w:rsidP="008D6CF8">
      <w:pPr>
        <w:tabs>
          <w:tab w:val="left" w:pos="3486"/>
        </w:tabs>
        <w:sectPr w:rsidR="008D6CF8" w:rsidRPr="008D6CF8" w:rsidSect="008D6CF8">
          <w:pgSz w:w="16838" w:h="11906" w:orient="landscape"/>
          <w:pgMar w:top="1418" w:right="567" w:bottom="851" w:left="720" w:header="709" w:footer="709" w:gutter="0"/>
          <w:cols w:space="708"/>
          <w:titlePg/>
          <w:docGrid w:linePitch="360"/>
        </w:sectPr>
      </w:pPr>
      <w:r>
        <w:tab/>
      </w:r>
    </w:p>
    <w:p w14:paraId="1677A11A" w14:textId="34FDB38B" w:rsidR="00E56462" w:rsidRPr="00591F48" w:rsidRDefault="00E56462" w:rsidP="00DF32BC">
      <w:pPr>
        <w:contextualSpacing/>
        <w:jc w:val="center"/>
        <w:rPr>
          <w:i/>
          <w:color w:val="000000" w:themeColor="text1"/>
          <w:sz w:val="18"/>
          <w:szCs w:val="18"/>
        </w:rPr>
      </w:pPr>
      <w:r w:rsidRPr="0007738F">
        <w:rPr>
          <w:b/>
          <w:bCs/>
          <w:color w:val="000000" w:themeColor="text1"/>
        </w:rPr>
        <w:lastRenderedPageBreak/>
        <w:t xml:space="preserve">Форма </w:t>
      </w:r>
      <w:r w:rsidR="008756F5" w:rsidRPr="0007738F">
        <w:rPr>
          <w:b/>
          <w:bCs/>
          <w:color w:val="000000" w:themeColor="text1"/>
        </w:rPr>
        <w:t>1</w:t>
      </w:r>
      <w:r w:rsidRPr="0007738F">
        <w:rPr>
          <w:b/>
          <w:bCs/>
          <w:color w:val="000000" w:themeColor="text1"/>
        </w:rPr>
        <w:t xml:space="preserve">. </w:t>
      </w:r>
      <w:r w:rsidR="001E7044" w:rsidRPr="0007738F">
        <w:rPr>
          <w:b/>
          <w:bCs/>
          <w:color w:val="000000" w:themeColor="text1"/>
        </w:rPr>
        <w:t>СОГЛАСИЕ В ОТНОШЕНИИ ОБЪЕКТА</w:t>
      </w:r>
      <w:r w:rsidR="001E7044" w:rsidRPr="00591F48">
        <w:rPr>
          <w:b/>
          <w:bCs/>
          <w:color w:val="000000" w:themeColor="text1"/>
        </w:rPr>
        <w:t xml:space="preserve">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DE2163">
          <w:pgSz w:w="11906" w:h="16838"/>
          <w:pgMar w:top="568"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45"/>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lastRenderedPageBreak/>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32324F">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32324F">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2"/>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5E4843" w:rsidRDefault="005E4843" w:rsidP="00E56462">
      <w:r>
        <w:separator/>
      </w:r>
    </w:p>
  </w:endnote>
  <w:endnote w:type="continuationSeparator" w:id="0">
    <w:p w14:paraId="1EE47ED0" w14:textId="77777777" w:rsidR="005E4843" w:rsidRDefault="005E4843"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5E4843" w:rsidRPr="004C6A07" w:rsidRDefault="005E4843">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5E4843" w:rsidRPr="004C6A07" w:rsidRDefault="005E4843">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1B70" w14:textId="77777777" w:rsidR="005E4843" w:rsidRDefault="005E4843"/>
  <w:p w14:paraId="45E05CD9" w14:textId="77777777" w:rsidR="005E4843" w:rsidRDefault="005E4843" w:rsidP="005E484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610CF" w14:textId="77777777" w:rsidR="005E4843" w:rsidRDefault="005E4843">
    <w:pPr>
      <w:pStyle w:val="aff9"/>
      <w:jc w:val="right"/>
    </w:pPr>
    <w:r>
      <w:fldChar w:fldCharType="begin"/>
    </w:r>
    <w:r>
      <w:instrText>PAGE   \* MERGEFORMAT</w:instrText>
    </w:r>
    <w:r>
      <w:fldChar w:fldCharType="separate"/>
    </w:r>
    <w:r>
      <w:rPr>
        <w:noProof/>
      </w:rPr>
      <w:t>1</w:t>
    </w:r>
    <w:r>
      <w:rPr>
        <w:noProof/>
      </w:rPr>
      <w:fldChar w:fldCharType="end"/>
    </w:r>
  </w:p>
  <w:p w14:paraId="37BFA3F3" w14:textId="77777777" w:rsidR="005E4843" w:rsidRDefault="005E4843"/>
  <w:p w14:paraId="4E017772" w14:textId="77777777" w:rsidR="005E4843" w:rsidRDefault="005E4843" w:rsidP="005E484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4B472" w14:textId="77777777" w:rsidR="005E4843" w:rsidRPr="000B71AE" w:rsidRDefault="005E4843" w:rsidP="005E4843"/>
  <w:p w14:paraId="0A8B6564" w14:textId="77777777" w:rsidR="005E4843" w:rsidRPr="000B71AE" w:rsidRDefault="005E4843" w:rsidP="005E484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1E153" w14:textId="77777777" w:rsidR="005E4843" w:rsidRPr="00F34B8E" w:rsidRDefault="005E4843" w:rsidP="005E4843">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54849" w14:textId="11208E64" w:rsidR="005E4843" w:rsidRPr="000B71AE" w:rsidRDefault="005E4843" w:rsidP="005E4843">
    <w:r>
      <w:fldChar w:fldCharType="begin"/>
    </w:r>
    <w:r>
      <w:instrText>PAGE   \* MERGEFORMAT</w:instrText>
    </w:r>
    <w:r>
      <w:fldChar w:fldCharType="separate"/>
    </w:r>
    <w:r w:rsidR="00CC1586">
      <w:rPr>
        <w:noProof/>
      </w:rPr>
      <w:t>56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5E4843" w:rsidRDefault="005E4843"/>
  <w:p w14:paraId="1F512DB8" w14:textId="77777777" w:rsidR="005E4843" w:rsidRDefault="005E4843" w:rsidP="00617FFD"/>
  <w:p w14:paraId="08539BF4" w14:textId="77777777" w:rsidR="005E4843" w:rsidRDefault="005E4843"/>
  <w:p w14:paraId="0A928449" w14:textId="77777777" w:rsidR="005E4843" w:rsidRDefault="005E4843"/>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87328A7" w:rsidR="005E4843" w:rsidRDefault="005E4843" w:rsidP="00897A78">
    <w:pPr>
      <w:pStyle w:val="aff9"/>
      <w:jc w:val="right"/>
    </w:pPr>
    <w:r>
      <w:fldChar w:fldCharType="begin"/>
    </w:r>
    <w:r>
      <w:instrText>PAGE   \* MERGEFORMAT</w:instrText>
    </w:r>
    <w:r>
      <w:fldChar w:fldCharType="separate"/>
    </w:r>
    <w:r w:rsidR="00CC1586">
      <w:rPr>
        <w:noProof/>
      </w:rPr>
      <w:t>115</w:t>
    </w:r>
    <w:r>
      <w:rPr>
        <w:noProof/>
      </w:rPr>
      <w:fldChar w:fldCharType="end"/>
    </w:r>
  </w:p>
  <w:p w14:paraId="2FEEDE79" w14:textId="77777777" w:rsidR="005E4843" w:rsidRDefault="005E4843"/>
  <w:p w14:paraId="79D993EE" w14:textId="77777777" w:rsidR="005E4843" w:rsidRDefault="005E48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5E4843" w:rsidRDefault="005E4843" w:rsidP="00E56462">
      <w:r>
        <w:separator/>
      </w:r>
    </w:p>
  </w:footnote>
  <w:footnote w:type="continuationSeparator" w:id="0">
    <w:p w14:paraId="774B045C" w14:textId="77777777" w:rsidR="005E4843" w:rsidRDefault="005E4843" w:rsidP="00E56462">
      <w:r>
        <w:continuationSeparator/>
      </w:r>
    </w:p>
  </w:footnote>
  <w:footnote w:id="1">
    <w:p w14:paraId="0B1C7E68" w14:textId="77777777" w:rsidR="005E4843" w:rsidRPr="00C2557E" w:rsidRDefault="005E4843" w:rsidP="005E4843">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49F0BA5" w14:textId="77777777" w:rsidR="005E4843" w:rsidRDefault="005E4843"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5E4843" w:rsidRPr="00F96CAC" w:rsidRDefault="005E4843"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EC88B" w14:textId="77777777" w:rsidR="005E4843" w:rsidRDefault="005E4843"/>
  <w:p w14:paraId="1620452E" w14:textId="77777777" w:rsidR="005E4843" w:rsidRDefault="005E4843" w:rsidP="005E484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310C" w14:textId="77777777" w:rsidR="005E4843" w:rsidRDefault="005E4843"/>
  <w:p w14:paraId="643F7345" w14:textId="77777777" w:rsidR="005E4843" w:rsidRDefault="005E4843" w:rsidP="005E484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18CA" w14:textId="77777777" w:rsidR="005E4843" w:rsidRPr="000B71AE" w:rsidRDefault="005E4843" w:rsidP="005E4843"/>
  <w:p w14:paraId="4482B940" w14:textId="77777777" w:rsidR="005E4843" w:rsidRPr="000B71AE" w:rsidRDefault="005E4843" w:rsidP="005E484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405E" w14:textId="77777777" w:rsidR="005E4843" w:rsidRPr="000B71AE" w:rsidRDefault="005E4843" w:rsidP="005E4843">
    <w:r>
      <w:rPr>
        <w:noProof/>
      </w:rPr>
      <mc:AlternateContent>
        <mc:Choice Requires="wps">
          <w:drawing>
            <wp:anchor distT="0" distB="0" distL="0" distR="0" simplePos="0" relativeHeight="251659264" behindDoc="0" locked="0" layoutInCell="1" allowOverlap="1" wp14:anchorId="0943C444" wp14:editId="07CD1376">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5E63E" w14:textId="77777777" w:rsidR="005E4843" w:rsidRPr="000B71AE" w:rsidRDefault="005E4843" w:rsidP="005E48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3C444"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EE5E63E" w14:textId="77777777" w:rsidR="005E4843" w:rsidRPr="000B71AE" w:rsidRDefault="005E4843" w:rsidP="005E4843"/>
                </w:txbxContent>
              </v:textbox>
              <w10:wrap type="square" side="largest" anchorx="page"/>
            </v:shape>
          </w:pict>
        </mc:Fallback>
      </mc:AlternateContent>
    </w:r>
  </w:p>
  <w:p w14:paraId="51101EE7" w14:textId="77777777" w:rsidR="005E4843" w:rsidRPr="000B71AE" w:rsidRDefault="005E4843" w:rsidP="005E484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5544" w14:textId="77777777" w:rsidR="005E4843" w:rsidRPr="000B71AE" w:rsidRDefault="005E4843" w:rsidP="005E4843"/>
  <w:p w14:paraId="7FF5DAE8" w14:textId="77777777" w:rsidR="005E4843" w:rsidRPr="000B71AE" w:rsidRDefault="005E4843" w:rsidP="005E484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5E4843" w:rsidRDefault="005E4843"/>
  <w:p w14:paraId="4D442567" w14:textId="77777777" w:rsidR="005E4843" w:rsidRDefault="005E4843" w:rsidP="00617FFD"/>
  <w:p w14:paraId="4A5BBB15" w14:textId="77777777" w:rsidR="005E4843" w:rsidRDefault="005E4843"/>
  <w:p w14:paraId="3C24E63A" w14:textId="77777777" w:rsidR="005E4843" w:rsidRDefault="005E4843"/>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5E4843" w:rsidRPr="0007738F" w:rsidRDefault="005E4843" w:rsidP="0007738F">
    <w:pPr>
      <w:pStyle w:val="aff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5E4843" w:rsidRPr="007A51A0" w:rsidRDefault="005E4843">
    <w:pPr>
      <w:pStyle w:val="affe"/>
      <w:jc w:val="center"/>
    </w:pPr>
  </w:p>
  <w:p w14:paraId="46D5AEF1" w14:textId="77777777" w:rsidR="005E4843" w:rsidRDefault="005E4843">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4616D5"/>
    <w:multiLevelType w:val="hybridMultilevel"/>
    <w:tmpl w:val="32B23F72"/>
    <w:lvl w:ilvl="0" w:tplc="D7486014">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22"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3"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5" w15:restartNumberingAfterBreak="0">
    <w:nsid w:val="1C907EBC"/>
    <w:multiLevelType w:val="hybridMultilevel"/>
    <w:tmpl w:val="D270A02C"/>
    <w:lvl w:ilvl="0" w:tplc="4F34DDD6">
      <w:start w:val="1"/>
      <w:numFmt w:val="decimal"/>
      <w:lvlText w:val="%1."/>
      <w:lvlJc w:val="left"/>
      <w:pPr>
        <w:ind w:left="612" w:hanging="360"/>
      </w:pPr>
      <w:rPr>
        <w:rFonts w:hint="default"/>
        <w:color w:val="auto"/>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6"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8"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3"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6"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8"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9"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0"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4"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5"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6"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7"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8"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9"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0"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2"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3"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5"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7"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8"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9"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1"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4"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6"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7"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8"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9"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70"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2"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3"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4"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6"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7" w15:restartNumberingAfterBreak="0">
    <w:nsid w:val="76A4460A"/>
    <w:multiLevelType w:val="hybridMultilevel"/>
    <w:tmpl w:val="0CE28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31"/>
  </w:num>
  <w:num w:numId="7">
    <w:abstractNumId w:val="17"/>
  </w:num>
  <w:num w:numId="8">
    <w:abstractNumId w:val="75"/>
  </w:num>
  <w:num w:numId="9">
    <w:abstractNumId w:val="28"/>
  </w:num>
  <w:num w:numId="10">
    <w:abstractNumId w:val="62"/>
  </w:num>
  <w:num w:numId="11">
    <w:abstractNumId w:val="32"/>
  </w:num>
  <w:num w:numId="1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7"/>
  </w:num>
  <w:num w:numId="15">
    <w:abstractNumId w:val="8"/>
  </w:num>
  <w:num w:numId="16">
    <w:abstractNumId w:val="56"/>
  </w:num>
  <w:num w:numId="17">
    <w:abstractNumId w:val="52"/>
  </w:num>
  <w:num w:numId="18">
    <w:abstractNumId w:val="50"/>
  </w:num>
  <w:num w:numId="19">
    <w:abstractNumId w:val="63"/>
  </w:num>
  <w:num w:numId="20">
    <w:abstractNumId w:val="76"/>
  </w:num>
  <w:num w:numId="21">
    <w:abstractNumId w:val="42"/>
  </w:num>
  <w:num w:numId="22">
    <w:abstractNumId w:val="46"/>
  </w:num>
  <w:num w:numId="23">
    <w:abstractNumId w:val="71"/>
  </w:num>
  <w:num w:numId="24">
    <w:abstractNumId w:val="10"/>
  </w:num>
  <w:num w:numId="25">
    <w:abstractNumId w:val="47"/>
  </w:num>
  <w:num w:numId="26">
    <w:abstractNumId w:val="41"/>
  </w:num>
  <w:num w:numId="27">
    <w:abstractNumId w:val="35"/>
  </w:num>
  <w:num w:numId="28">
    <w:abstractNumId w:val="24"/>
  </w:num>
  <w:num w:numId="29">
    <w:abstractNumId w:val="72"/>
  </w:num>
  <w:num w:numId="30">
    <w:abstractNumId w:val="43"/>
  </w:num>
  <w:num w:numId="31">
    <w:abstractNumId w:val="19"/>
  </w:num>
  <w:num w:numId="32">
    <w:abstractNumId w:val="65"/>
  </w:num>
  <w:num w:numId="33">
    <w:abstractNumId w:val="22"/>
  </w:num>
  <w:num w:numId="34">
    <w:abstractNumId w:val="69"/>
  </w:num>
  <w:num w:numId="35">
    <w:abstractNumId w:val="48"/>
  </w:num>
  <w:num w:numId="36">
    <w:abstractNumId w:val="29"/>
  </w:num>
  <w:num w:numId="37">
    <w:abstractNumId w:val="5"/>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70"/>
  </w:num>
  <w:num w:numId="43">
    <w:abstractNumId w:val="44"/>
  </w:num>
  <w:num w:numId="44">
    <w:abstractNumId w:val="73"/>
  </w:num>
  <w:num w:numId="45">
    <w:abstractNumId w:val="39"/>
  </w:num>
  <w:num w:numId="46">
    <w:abstractNumId w:val="7"/>
  </w:num>
  <w:num w:numId="47">
    <w:abstractNumId w:val="57"/>
  </w:num>
  <w:num w:numId="48">
    <w:abstractNumId w:val="14"/>
  </w:num>
  <w:num w:numId="49">
    <w:abstractNumId w:val="79"/>
  </w:num>
  <w:num w:numId="50">
    <w:abstractNumId w:val="20"/>
  </w:num>
  <w:num w:numId="51">
    <w:abstractNumId w:val="59"/>
  </w:num>
  <w:num w:numId="52">
    <w:abstractNumId w:val="68"/>
  </w:num>
  <w:num w:numId="53">
    <w:abstractNumId w:val="38"/>
  </w:num>
  <w:num w:numId="54">
    <w:abstractNumId w:val="45"/>
  </w:num>
  <w:num w:numId="55">
    <w:abstractNumId w:val="81"/>
  </w:num>
  <w:num w:numId="56">
    <w:abstractNumId w:val="6"/>
  </w:num>
  <w:num w:numId="57">
    <w:abstractNumId w:val="13"/>
  </w:num>
  <w:num w:numId="58">
    <w:abstractNumId w:val="33"/>
  </w:num>
  <w:num w:numId="59">
    <w:abstractNumId w:val="58"/>
  </w:num>
  <w:num w:numId="60">
    <w:abstractNumId w:val="60"/>
  </w:num>
  <w:num w:numId="61">
    <w:abstractNumId w:val="16"/>
  </w:num>
  <w:num w:numId="62">
    <w:abstractNumId w:val="80"/>
  </w:num>
  <w:num w:numId="63">
    <w:abstractNumId w:val="30"/>
  </w:num>
  <w:num w:numId="64">
    <w:abstractNumId w:val="34"/>
  </w:num>
  <w:num w:numId="65">
    <w:abstractNumId w:val="23"/>
  </w:num>
  <w:num w:numId="66">
    <w:abstractNumId w:val="55"/>
  </w:num>
  <w:num w:numId="67">
    <w:abstractNumId w:val="36"/>
  </w:num>
  <w:num w:numId="68">
    <w:abstractNumId w:val="26"/>
  </w:num>
  <w:num w:numId="69">
    <w:abstractNumId w:val="82"/>
  </w:num>
  <w:num w:numId="70">
    <w:abstractNumId w:val="61"/>
  </w:num>
  <w:num w:numId="71">
    <w:abstractNumId w:val="49"/>
  </w:num>
  <w:num w:numId="72">
    <w:abstractNumId w:val="15"/>
  </w:num>
  <w:num w:numId="73">
    <w:abstractNumId w:val="74"/>
  </w:num>
  <w:num w:numId="74">
    <w:abstractNumId w:val="18"/>
  </w:num>
  <w:num w:numId="75">
    <w:abstractNumId w:val="67"/>
  </w:num>
  <w:num w:numId="76">
    <w:abstractNumId w:val="37"/>
  </w:num>
  <w:num w:numId="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num>
  <w:num w:numId="79">
    <w:abstractNumId w:val="64"/>
  </w:num>
  <w:num w:numId="80">
    <w:abstractNumId w:val="9"/>
  </w:num>
  <w:num w:numId="81">
    <w:abstractNumId w:val="40"/>
  </w:num>
  <w:num w:numId="82">
    <w:abstractNumId w:val="25"/>
  </w:num>
  <w:num w:numId="83">
    <w:abstractNumId w:val="77"/>
  </w:num>
  <w:num w:numId="84">
    <w:abstractNumId w:val="2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38F"/>
    <w:rsid w:val="00077AE6"/>
    <w:rsid w:val="00090F78"/>
    <w:rsid w:val="00091C9A"/>
    <w:rsid w:val="00092C15"/>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089"/>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77F1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24F"/>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252D"/>
    <w:rsid w:val="003A2E4B"/>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7795D"/>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4843"/>
    <w:rsid w:val="005E600E"/>
    <w:rsid w:val="005F00F5"/>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15624"/>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6CF8"/>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27551"/>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586"/>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1574E"/>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2163"/>
    <w:rsid w:val="00DE2697"/>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7738F"/>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5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7953">
      <w:bodyDiv w:val="1"/>
      <w:marLeft w:val="0"/>
      <w:marRight w:val="0"/>
      <w:marTop w:val="0"/>
      <w:marBottom w:val="0"/>
      <w:divBdr>
        <w:top w:val="none" w:sz="0" w:space="0" w:color="auto"/>
        <w:left w:val="none" w:sz="0" w:space="0" w:color="auto"/>
        <w:bottom w:val="none" w:sz="0" w:space="0" w:color="auto"/>
        <w:right w:val="none" w:sz="0" w:space="0" w:color="auto"/>
      </w:divBdr>
    </w:div>
    <w:div w:id="8330777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14981497">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9747883">
      <w:bodyDiv w:val="1"/>
      <w:marLeft w:val="0"/>
      <w:marRight w:val="0"/>
      <w:marTop w:val="0"/>
      <w:marBottom w:val="0"/>
      <w:divBdr>
        <w:top w:val="none" w:sz="0" w:space="0" w:color="auto"/>
        <w:left w:val="none" w:sz="0" w:space="0" w:color="auto"/>
        <w:bottom w:val="none" w:sz="0" w:space="0" w:color="auto"/>
        <w:right w:val="none" w:sz="0" w:space="0" w:color="auto"/>
      </w:divBdr>
    </w:div>
    <w:div w:id="37299727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84248986">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036853401">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47553747">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68129610">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41272376">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16322918">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590242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ru/" TargetMode="External"/><Relationship Id="rId26" Type="http://schemas.openxmlformats.org/officeDocument/2006/relationships/hyperlink" Target="http://mobileonline.garant.ru/" TargetMode="External"/><Relationship Id="rId39" Type="http://schemas.openxmlformats.org/officeDocument/2006/relationships/header" Target="header6.xml"/><Relationship Id="rId21" Type="http://schemas.openxmlformats.org/officeDocument/2006/relationships/hyperlink" Target="http://mobileonline.garant.ru/" TargetMode="External"/><Relationship Id="rId34" Type="http://schemas.openxmlformats.org/officeDocument/2006/relationships/footer" Target="footer3.xm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C08B01D47E197D3250B58ACF523B86C22C6E179D9D15381AN1Y2G" TargetMode="External"/><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tce.crimea.com/" TargetMode="External"/><Relationship Id="rId31" Type="http://schemas.openxmlformats.org/officeDocument/2006/relationships/header" Target="header2.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F1C61A20E67E58AD6B3582BAE0F76490B37FCE9B4651FCD8D34BA923DC0F0C0D28B59D87F1960325CA0DC9E14N6YFG" TargetMode="External"/><Relationship Id="rId30" Type="http://schemas.openxmlformats.org/officeDocument/2006/relationships/hyperlink" Target="http://mobileonline.garant.ru/" TargetMode="External"/><Relationship Id="rId35" Type="http://schemas.openxmlformats.org/officeDocument/2006/relationships/header" Target="header4.xml"/><Relationship Id="rId43" Type="http://schemas.openxmlformats.org/officeDocument/2006/relationships/header" Target="header8.xml"/><Relationship Id="rId8" Type="http://schemas.openxmlformats.org/officeDocument/2006/relationships/hyperlink" Target="consultantplus://offline/ref=C5C2C83304E8BAB89E2333FDBE62798E5D848813357A2F6EF8E5599D64065FD1CE2BC5BE91051EE9B2Y4M" TargetMode="Externa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internet.garant.ru/" TargetMode="External"/><Relationship Id="rId25" Type="http://schemas.openxmlformats.org/officeDocument/2006/relationships/hyperlink" Target="http://mobileonline.garant.ru/" TargetMode="External"/><Relationship Id="rId33" Type="http://schemas.openxmlformats.org/officeDocument/2006/relationships/header" Target="header3.xm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s://tce.crimea.com/" TargetMode="External"/><Relationship Id="rId41"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A49F-C6A4-4A43-9CF2-85E66250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120</Pages>
  <Words>36845</Words>
  <Characters>210019</Characters>
  <Application>Microsoft Office Word</Application>
  <DocSecurity>0</DocSecurity>
  <Lines>1750</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56</cp:revision>
  <cp:lastPrinted>2025-10-15T11:25:00Z</cp:lastPrinted>
  <dcterms:created xsi:type="dcterms:W3CDTF">2024-09-16T13:55:00Z</dcterms:created>
  <dcterms:modified xsi:type="dcterms:W3CDTF">2025-12-19T07:14:00Z</dcterms:modified>
</cp:coreProperties>
</file>