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BA" w:rsidRPr="00AD7117" w:rsidRDefault="008569BA" w:rsidP="00B43E57">
      <w:pPr>
        <w:autoSpaceDE w:val="0"/>
        <w:autoSpaceDN w:val="0"/>
        <w:adjustRightInd w:val="0"/>
        <w:spacing w:after="0" w:line="240" w:lineRule="atLeast"/>
        <w:ind w:left="-993" w:firstLine="567"/>
        <w:jc w:val="both"/>
        <w:rPr>
          <w:rFonts w:ascii="Times New Roman" w:eastAsia="Times New Roman" w:hAnsi="Times New Roman" w:cs="Times New Roman"/>
          <w:color w:val="000000"/>
          <w:sz w:val="28"/>
          <w:szCs w:val="28"/>
          <w:lang w:eastAsia="ru-RU"/>
        </w:rPr>
      </w:pPr>
    </w:p>
    <w:p w:rsidR="0077512D" w:rsidRPr="0077512D" w:rsidRDefault="0077512D" w:rsidP="0077512D">
      <w:pPr>
        <w:spacing w:after="0" w:line="240" w:lineRule="auto"/>
        <w:ind w:left="5670" w:right="-187"/>
        <w:rPr>
          <w:rFonts w:ascii="Times New Roman" w:hAnsi="Times New Roman" w:cs="Times New Roman"/>
          <w:b/>
        </w:rPr>
      </w:pPr>
      <w:r w:rsidRPr="0077512D">
        <w:rPr>
          <w:rFonts w:ascii="Times New Roman" w:hAnsi="Times New Roman" w:cs="Times New Roman"/>
          <w:b/>
        </w:rPr>
        <w:t>Приложение № 1</w:t>
      </w:r>
    </w:p>
    <w:p w:rsidR="0077512D" w:rsidRPr="0077512D" w:rsidRDefault="0077512D" w:rsidP="0077512D">
      <w:pPr>
        <w:spacing w:after="0" w:line="240" w:lineRule="auto"/>
        <w:ind w:left="5670" w:right="-187"/>
        <w:rPr>
          <w:rFonts w:ascii="Times New Roman" w:hAnsi="Times New Roman" w:cs="Times New Roman"/>
          <w:b/>
        </w:rPr>
      </w:pPr>
      <w:r w:rsidRPr="0077512D">
        <w:rPr>
          <w:rFonts w:ascii="Times New Roman" w:hAnsi="Times New Roman" w:cs="Times New Roman"/>
        </w:rPr>
        <w:t>к Докумен</w:t>
      </w:r>
      <w:r w:rsidR="004476C9">
        <w:rPr>
          <w:rFonts w:ascii="Times New Roman" w:hAnsi="Times New Roman" w:cs="Times New Roman"/>
        </w:rPr>
        <w:t>тации по запросу предложений № 10</w:t>
      </w:r>
    </w:p>
    <w:p w:rsidR="008569BA" w:rsidRDefault="008569BA" w:rsidP="008569BA">
      <w:pPr>
        <w:spacing w:after="0" w:line="240" w:lineRule="auto"/>
        <w:rPr>
          <w:rFonts w:ascii="Times New Roman" w:eastAsia="Times New Roman" w:hAnsi="Times New Roman" w:cs="Times New Roman"/>
          <w:b/>
          <w:sz w:val="28"/>
          <w:szCs w:val="28"/>
          <w:lang w:eastAsia="ru-RU"/>
        </w:rPr>
      </w:pPr>
    </w:p>
    <w:p w:rsidR="00335748" w:rsidRPr="00BD4C30" w:rsidRDefault="00335748" w:rsidP="00335748">
      <w:pPr>
        <w:spacing w:after="0" w:line="240" w:lineRule="auto"/>
        <w:ind w:firstLine="709"/>
        <w:jc w:val="center"/>
        <w:rPr>
          <w:rFonts w:ascii="Times New Roman" w:eastAsia="Times New Roman" w:hAnsi="Times New Roman" w:cs="Times New Roman"/>
          <w:b/>
          <w:sz w:val="24"/>
          <w:szCs w:val="24"/>
          <w:lang w:eastAsia="ru-RU"/>
        </w:rPr>
      </w:pPr>
      <w:r w:rsidRPr="00BE50EF">
        <w:rPr>
          <w:rFonts w:ascii="Times New Roman" w:eastAsia="Times New Roman" w:hAnsi="Times New Roman" w:cs="Times New Roman"/>
          <w:b/>
          <w:sz w:val="24"/>
          <w:szCs w:val="24"/>
          <w:lang w:eastAsia="ru-RU"/>
        </w:rPr>
        <w:t xml:space="preserve">Техническое задание </w:t>
      </w:r>
    </w:p>
    <w:p w:rsidR="00335748" w:rsidRPr="00BE50EF" w:rsidRDefault="00335748" w:rsidP="00335748">
      <w:pPr>
        <w:spacing w:after="0" w:line="240" w:lineRule="auto"/>
        <w:ind w:firstLine="709"/>
        <w:jc w:val="center"/>
        <w:rPr>
          <w:rFonts w:ascii="Times New Roman" w:eastAsia="Times New Roman" w:hAnsi="Times New Roman" w:cs="Times New Roman"/>
          <w:b/>
          <w:sz w:val="24"/>
          <w:szCs w:val="24"/>
          <w:lang w:eastAsia="ru-RU"/>
        </w:rPr>
      </w:pPr>
      <w:r w:rsidRPr="00BE50EF">
        <w:rPr>
          <w:rFonts w:ascii="Times New Roman" w:eastAsia="Times New Roman" w:hAnsi="Times New Roman" w:cs="Times New Roman"/>
          <w:b/>
          <w:sz w:val="24"/>
          <w:szCs w:val="24"/>
          <w:lang w:eastAsia="ru-RU"/>
        </w:rPr>
        <w:t xml:space="preserve">на поставку </w:t>
      </w:r>
      <w:r w:rsidRPr="00335748">
        <w:rPr>
          <w:rFonts w:ascii="Times New Roman" w:hAnsi="Times New Roman" w:cs="Times New Roman"/>
          <w:b/>
          <w:sz w:val="24"/>
          <w:szCs w:val="20"/>
        </w:rPr>
        <w:t>газового напольного  котла  для котельной ГУП РК «Крымтеплокоммунэнерго» для г. Бахчисарай</w:t>
      </w:r>
    </w:p>
    <w:p w:rsidR="00335748" w:rsidRPr="00BE50EF" w:rsidRDefault="00335748" w:rsidP="00335748">
      <w:pPr>
        <w:spacing w:after="0" w:line="240" w:lineRule="auto"/>
        <w:ind w:firstLine="709"/>
        <w:jc w:val="center"/>
        <w:rPr>
          <w:rFonts w:ascii="Times New Roman" w:eastAsia="Times New Roman" w:hAnsi="Times New Roman" w:cs="Times New Roman"/>
          <w:b/>
          <w:sz w:val="24"/>
          <w:szCs w:val="24"/>
          <w:lang w:eastAsia="ru-RU"/>
        </w:rPr>
      </w:pPr>
      <w:r w:rsidRPr="00BE50EF">
        <w:rPr>
          <w:rFonts w:ascii="Times New Roman" w:eastAsia="Times New Roman" w:hAnsi="Times New Roman" w:cs="Times New Roman"/>
          <w:b/>
          <w:sz w:val="24"/>
          <w:szCs w:val="24"/>
          <w:lang w:eastAsia="ru-RU"/>
        </w:rPr>
        <w:t>(номер закупки –</w:t>
      </w:r>
      <w:r>
        <w:rPr>
          <w:rFonts w:ascii="Times New Roman" w:eastAsia="Times New Roman" w:hAnsi="Times New Roman" w:cs="Times New Roman"/>
          <w:b/>
          <w:sz w:val="24"/>
          <w:szCs w:val="24"/>
          <w:lang w:eastAsia="ru-RU"/>
        </w:rPr>
        <w:t>10</w:t>
      </w:r>
      <w:r w:rsidRPr="00BE50EF">
        <w:rPr>
          <w:rFonts w:ascii="Times New Roman" w:eastAsia="Times New Roman" w:hAnsi="Times New Roman" w:cs="Times New Roman"/>
          <w:b/>
          <w:sz w:val="24"/>
          <w:szCs w:val="24"/>
          <w:lang w:eastAsia="ru-RU"/>
        </w:rPr>
        <w:t>)</w:t>
      </w:r>
    </w:p>
    <w:p w:rsidR="00335748" w:rsidRPr="00AD7117" w:rsidRDefault="00335748" w:rsidP="008569BA">
      <w:pPr>
        <w:spacing w:after="0" w:line="240" w:lineRule="auto"/>
        <w:rPr>
          <w:rFonts w:ascii="Times New Roman" w:eastAsia="Times New Roman" w:hAnsi="Times New Roman" w:cs="Times New Roman"/>
          <w:b/>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44"/>
        <w:gridCol w:w="5670"/>
      </w:tblGrid>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clear" w:pos="360"/>
                <w:tab w:val="num" w:pos="720"/>
              </w:tabs>
              <w:spacing w:after="0" w:line="240" w:lineRule="auto"/>
              <w:ind w:left="426" w:hanging="426"/>
              <w:rPr>
                <w:rFonts w:ascii="Times New Roman" w:hAnsi="Times New Roman" w:cs="Times New Roman"/>
                <w:sz w:val="20"/>
                <w:szCs w:val="20"/>
              </w:rPr>
            </w:pPr>
            <w:r w:rsidRPr="00663364">
              <w:rPr>
                <w:rFonts w:ascii="Times New Roman" w:hAnsi="Times New Roman" w:cs="Times New Roman"/>
                <w:sz w:val="20"/>
                <w:szCs w:val="20"/>
              </w:rPr>
              <w:t>Наименование предмета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76C9" w:rsidRPr="00614B37" w:rsidRDefault="004476C9" w:rsidP="00A0014C">
            <w:pPr>
              <w:spacing w:after="0"/>
              <w:ind w:left="53"/>
              <w:jc w:val="both"/>
              <w:rPr>
                <w:rFonts w:ascii="Times New Roman" w:hAnsi="Times New Roman" w:cs="Times New Roman"/>
                <w:sz w:val="20"/>
                <w:szCs w:val="20"/>
              </w:rPr>
            </w:pPr>
            <w:r>
              <w:rPr>
                <w:rFonts w:ascii="Times New Roman" w:hAnsi="Times New Roman" w:cs="Times New Roman"/>
                <w:sz w:val="20"/>
                <w:szCs w:val="20"/>
              </w:rPr>
              <w:t xml:space="preserve">       </w:t>
            </w:r>
            <w:r w:rsidRPr="00A64130">
              <w:rPr>
                <w:rFonts w:ascii="Times New Roman" w:hAnsi="Times New Roman" w:cs="Times New Roman"/>
                <w:sz w:val="20"/>
                <w:szCs w:val="20"/>
              </w:rPr>
              <w:t>Поставка газового напольного  ко</w:t>
            </w:r>
            <w:r>
              <w:rPr>
                <w:rFonts w:ascii="Times New Roman" w:hAnsi="Times New Roman" w:cs="Times New Roman"/>
                <w:sz w:val="20"/>
                <w:szCs w:val="20"/>
              </w:rPr>
              <w:t xml:space="preserve">тла </w:t>
            </w:r>
            <w:r w:rsidRPr="00A64130">
              <w:rPr>
                <w:rFonts w:ascii="Times New Roman" w:hAnsi="Times New Roman" w:cs="Times New Roman"/>
                <w:sz w:val="20"/>
                <w:szCs w:val="20"/>
              </w:rPr>
              <w:t xml:space="preserve"> </w:t>
            </w:r>
            <w:r>
              <w:rPr>
                <w:rFonts w:ascii="Times New Roman" w:hAnsi="Times New Roman" w:cs="Times New Roman"/>
                <w:sz w:val="20"/>
                <w:szCs w:val="20"/>
              </w:rPr>
              <w:t xml:space="preserve">для котельной </w:t>
            </w:r>
            <w:r w:rsidRPr="00A64130">
              <w:rPr>
                <w:rFonts w:ascii="Times New Roman" w:hAnsi="Times New Roman" w:cs="Times New Roman"/>
                <w:sz w:val="20"/>
                <w:szCs w:val="20"/>
              </w:rPr>
              <w:t>ГУП РК «Крымтеплокоммунэнерго»</w:t>
            </w:r>
            <w:r>
              <w:rPr>
                <w:rFonts w:ascii="Times New Roman" w:hAnsi="Times New Roman" w:cs="Times New Roman"/>
                <w:sz w:val="20"/>
                <w:szCs w:val="20"/>
              </w:rPr>
              <w:t xml:space="preserve"> для </w:t>
            </w:r>
            <w:r w:rsidRPr="00A64130">
              <w:rPr>
                <w:rFonts w:ascii="Times New Roman" w:hAnsi="Times New Roman" w:cs="Times New Roman"/>
                <w:sz w:val="20"/>
                <w:szCs w:val="20"/>
              </w:rPr>
              <w:t>г. Бахчисарай.</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clear" w:pos="360"/>
                <w:tab w:val="num" w:pos="720"/>
              </w:tabs>
              <w:spacing w:after="0" w:line="240" w:lineRule="auto"/>
              <w:ind w:left="426" w:hanging="426"/>
              <w:rPr>
                <w:rFonts w:ascii="Times New Roman" w:hAnsi="Times New Roman" w:cs="Times New Roman"/>
                <w:sz w:val="20"/>
                <w:szCs w:val="20"/>
              </w:rPr>
            </w:pPr>
            <w:r w:rsidRPr="00614B37">
              <w:rPr>
                <w:rFonts w:ascii="Times New Roman" w:hAnsi="Times New Roman" w:cs="Times New Roman"/>
                <w:sz w:val="20"/>
                <w:szCs w:val="20"/>
              </w:rPr>
              <w:t>Заказчик:</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76C9" w:rsidRPr="00614B37" w:rsidRDefault="00335748" w:rsidP="00A0014C">
            <w:pPr>
              <w:spacing w:after="0"/>
              <w:ind w:left="53"/>
              <w:rPr>
                <w:rFonts w:ascii="Times New Roman" w:hAnsi="Times New Roman" w:cs="Times New Roman"/>
                <w:sz w:val="20"/>
                <w:szCs w:val="20"/>
              </w:rPr>
            </w:pPr>
            <w:r>
              <w:rPr>
                <w:rFonts w:ascii="Times New Roman" w:hAnsi="Times New Roman" w:cs="Times New Roman"/>
              </w:rPr>
              <w:t>ГУП РК «Крымтеплокоммунэнерго»</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clear" w:pos="360"/>
                <w:tab w:val="num" w:pos="720"/>
              </w:tabs>
              <w:spacing w:after="0" w:line="240" w:lineRule="auto"/>
              <w:ind w:left="426" w:hanging="426"/>
              <w:rPr>
                <w:rFonts w:ascii="Times New Roman" w:hAnsi="Times New Roman" w:cs="Times New Roman"/>
                <w:sz w:val="20"/>
                <w:szCs w:val="20"/>
              </w:rPr>
            </w:pPr>
            <w:r w:rsidRPr="00614B37">
              <w:rPr>
                <w:rFonts w:ascii="Times New Roman" w:hAnsi="Times New Roman" w:cs="Times New Roman"/>
                <w:sz w:val="20"/>
                <w:szCs w:val="20"/>
              </w:rPr>
              <w:t xml:space="preserve">Непосредственное описание товаров </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76C9" w:rsidRPr="00614B37" w:rsidRDefault="004476C9" w:rsidP="00A0014C">
            <w:pPr>
              <w:spacing w:after="0"/>
              <w:rPr>
                <w:rFonts w:ascii="Times New Roman" w:hAnsi="Times New Roman" w:cs="Times New Roman"/>
                <w:i/>
                <w:sz w:val="20"/>
                <w:szCs w:val="20"/>
              </w:rPr>
            </w:pPr>
            <w:r>
              <w:rPr>
                <w:rFonts w:ascii="Times New Roman" w:hAnsi="Times New Roman" w:cs="Times New Roman"/>
                <w:color w:val="222222"/>
                <w:sz w:val="20"/>
                <w:szCs w:val="20"/>
              </w:rPr>
              <w:t xml:space="preserve">Газовый </w:t>
            </w:r>
            <w:r w:rsidRPr="00A64130">
              <w:rPr>
                <w:rFonts w:ascii="Times New Roman" w:hAnsi="Times New Roman" w:cs="Times New Roman"/>
                <w:color w:val="222222"/>
                <w:sz w:val="20"/>
                <w:szCs w:val="20"/>
              </w:rPr>
              <w:t xml:space="preserve"> напольн</w:t>
            </w:r>
            <w:r>
              <w:rPr>
                <w:rFonts w:ascii="Times New Roman" w:hAnsi="Times New Roman" w:cs="Times New Roman"/>
                <w:color w:val="222222"/>
                <w:sz w:val="20"/>
                <w:szCs w:val="20"/>
              </w:rPr>
              <w:t>ый</w:t>
            </w:r>
            <w:r w:rsidRPr="00A64130">
              <w:rPr>
                <w:rFonts w:ascii="Times New Roman" w:hAnsi="Times New Roman" w:cs="Times New Roman"/>
                <w:color w:val="222222"/>
                <w:sz w:val="20"/>
                <w:szCs w:val="20"/>
              </w:rPr>
              <w:t xml:space="preserve">  кот</w:t>
            </w:r>
            <w:r>
              <w:rPr>
                <w:rFonts w:ascii="Times New Roman" w:hAnsi="Times New Roman" w:cs="Times New Roman"/>
                <w:color w:val="222222"/>
                <w:sz w:val="20"/>
                <w:szCs w:val="20"/>
              </w:rPr>
              <w:t>ел.</w:t>
            </w:r>
          </w:p>
        </w:tc>
      </w:tr>
      <w:tr w:rsidR="004476C9" w:rsidRPr="00614B37" w:rsidTr="00A0014C">
        <w:trPr>
          <w:trHeight w:val="2415"/>
        </w:trPr>
        <w:tc>
          <w:tcPr>
            <w:tcW w:w="10314"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049"/>
              <w:gridCol w:w="3049"/>
              <w:gridCol w:w="878"/>
              <w:gridCol w:w="707"/>
            </w:tblGrid>
            <w:tr w:rsidR="004476C9" w:rsidRPr="0077008A" w:rsidTr="00A0014C">
              <w:trPr>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4476C9" w:rsidRPr="0077008A" w:rsidRDefault="004476C9" w:rsidP="00A0014C">
                  <w:pPr>
                    <w:spacing w:after="0"/>
                    <w:jc w:val="center"/>
                    <w:rPr>
                      <w:rFonts w:ascii="Times New Roman" w:hAnsi="Times New Roman" w:cs="Times New Roman"/>
                      <w:sz w:val="20"/>
                      <w:szCs w:val="20"/>
                    </w:rPr>
                  </w:pPr>
                  <w:r w:rsidRPr="0077008A">
                    <w:rPr>
                      <w:rFonts w:ascii="Times New Roman" w:hAnsi="Times New Roman" w:cs="Times New Roman"/>
                      <w:sz w:val="20"/>
                      <w:szCs w:val="20"/>
                    </w:rPr>
                    <w:t xml:space="preserve">Наименование товара </w:t>
                  </w:r>
                </w:p>
              </w:tc>
              <w:tc>
                <w:tcPr>
                  <w:tcW w:w="6098" w:type="dxa"/>
                  <w:gridSpan w:val="2"/>
                  <w:tcBorders>
                    <w:top w:val="single" w:sz="4" w:space="0" w:color="auto"/>
                    <w:left w:val="single" w:sz="4" w:space="0" w:color="auto"/>
                    <w:bottom w:val="single" w:sz="4" w:space="0" w:color="auto"/>
                    <w:right w:val="single" w:sz="4" w:space="0" w:color="auto"/>
                  </w:tcBorders>
                  <w:vAlign w:val="center"/>
                  <w:hideMark/>
                </w:tcPr>
                <w:p w:rsidR="004476C9" w:rsidRPr="0077008A" w:rsidRDefault="004476C9" w:rsidP="00A0014C">
                  <w:pPr>
                    <w:spacing w:after="0"/>
                    <w:jc w:val="center"/>
                    <w:rPr>
                      <w:rFonts w:ascii="Times New Roman" w:hAnsi="Times New Roman" w:cs="Times New Roman"/>
                      <w:sz w:val="20"/>
                      <w:szCs w:val="20"/>
                    </w:rPr>
                  </w:pPr>
                  <w:r w:rsidRPr="0077008A">
                    <w:rPr>
                      <w:rFonts w:ascii="Times New Roman" w:hAnsi="Times New Roman" w:cs="Times New Roman"/>
                      <w:sz w:val="20"/>
                      <w:szCs w:val="20"/>
                    </w:rPr>
                    <w:t xml:space="preserve">Описание товара </w:t>
                  </w:r>
                </w:p>
              </w:tc>
              <w:tc>
                <w:tcPr>
                  <w:tcW w:w="878" w:type="dxa"/>
                  <w:tcBorders>
                    <w:top w:val="single" w:sz="4" w:space="0" w:color="auto"/>
                    <w:left w:val="single" w:sz="4" w:space="0" w:color="auto"/>
                    <w:bottom w:val="single" w:sz="4" w:space="0" w:color="auto"/>
                    <w:right w:val="single" w:sz="4" w:space="0" w:color="auto"/>
                  </w:tcBorders>
                  <w:vAlign w:val="center"/>
                  <w:hideMark/>
                </w:tcPr>
                <w:p w:rsidR="004476C9" w:rsidRPr="0077008A" w:rsidRDefault="004476C9" w:rsidP="00A0014C">
                  <w:pPr>
                    <w:spacing w:after="0"/>
                    <w:jc w:val="center"/>
                    <w:rPr>
                      <w:rFonts w:ascii="Times New Roman" w:hAnsi="Times New Roman" w:cs="Times New Roman"/>
                      <w:sz w:val="20"/>
                      <w:szCs w:val="20"/>
                    </w:rPr>
                  </w:pPr>
                  <w:r w:rsidRPr="0077008A">
                    <w:rPr>
                      <w:rFonts w:ascii="Times New Roman" w:hAnsi="Times New Roman" w:cs="Times New Roman"/>
                      <w:sz w:val="20"/>
                      <w:szCs w:val="20"/>
                    </w:rPr>
                    <w:t xml:space="preserve">Ед. </w:t>
                  </w:r>
                  <w:proofErr w:type="spellStart"/>
                  <w:r w:rsidRPr="0077008A">
                    <w:rPr>
                      <w:rFonts w:ascii="Times New Roman" w:hAnsi="Times New Roman" w:cs="Times New Roman"/>
                      <w:sz w:val="20"/>
                      <w:szCs w:val="20"/>
                    </w:rPr>
                    <w:t>измер</w:t>
                  </w:r>
                  <w:proofErr w:type="spellEnd"/>
                  <w:r w:rsidRPr="0077008A">
                    <w:rPr>
                      <w:rFonts w:ascii="Times New Roman" w:hAnsi="Times New Roman" w:cs="Times New Roman"/>
                      <w:sz w:val="20"/>
                      <w:szCs w:val="20"/>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4476C9" w:rsidRPr="0077008A" w:rsidRDefault="004476C9" w:rsidP="00A0014C">
                  <w:pPr>
                    <w:spacing w:after="0"/>
                    <w:jc w:val="center"/>
                    <w:rPr>
                      <w:rFonts w:ascii="Times New Roman" w:hAnsi="Times New Roman" w:cs="Times New Roman"/>
                      <w:sz w:val="20"/>
                      <w:szCs w:val="20"/>
                    </w:rPr>
                  </w:pPr>
                  <w:r w:rsidRPr="0077008A">
                    <w:rPr>
                      <w:rFonts w:ascii="Times New Roman" w:hAnsi="Times New Roman" w:cs="Times New Roman"/>
                      <w:sz w:val="20"/>
                      <w:szCs w:val="20"/>
                    </w:rPr>
                    <w:t>Кол-во</w:t>
                  </w:r>
                </w:p>
              </w:tc>
            </w:tr>
            <w:tr w:rsidR="004476C9" w:rsidRPr="0077008A" w:rsidTr="00A0014C">
              <w:trPr>
                <w:trHeight w:val="57"/>
                <w:jc w:val="center"/>
              </w:trPr>
              <w:tc>
                <w:tcPr>
                  <w:tcW w:w="1865" w:type="dxa"/>
                  <w:vMerge w:val="restart"/>
                  <w:tcBorders>
                    <w:top w:val="single" w:sz="4" w:space="0" w:color="auto"/>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r>
                    <w:rPr>
                      <w:rFonts w:ascii="Times New Roman" w:hAnsi="Times New Roman" w:cs="Times New Roman"/>
                      <w:color w:val="222222"/>
                      <w:sz w:val="20"/>
                      <w:szCs w:val="20"/>
                    </w:rPr>
                    <w:t>Газовый  напольный  котел.</w:t>
                  </w:r>
                </w:p>
              </w:tc>
              <w:tc>
                <w:tcPr>
                  <w:tcW w:w="6098" w:type="dxa"/>
                  <w:gridSpan w:val="2"/>
                  <w:tcBorders>
                    <w:top w:val="single" w:sz="4" w:space="0" w:color="auto"/>
                    <w:left w:val="single" w:sz="4" w:space="0" w:color="auto"/>
                    <w:bottom w:val="single" w:sz="4" w:space="0" w:color="auto"/>
                    <w:right w:val="single" w:sz="4" w:space="0" w:color="auto"/>
                  </w:tcBorders>
                  <w:vAlign w:val="center"/>
                </w:tcPr>
                <w:p w:rsidR="004476C9" w:rsidRDefault="004476C9" w:rsidP="00A0014C">
                  <w:pPr>
                    <w:shd w:val="clear" w:color="auto" w:fill="FFFFFF"/>
                    <w:spacing w:after="0"/>
                    <w:jc w:val="both"/>
                    <w:rPr>
                      <w:rFonts w:ascii="Times New Roman" w:hAnsi="Times New Roman" w:cs="Times New Roman"/>
                      <w:b/>
                      <w:sz w:val="20"/>
                      <w:szCs w:val="20"/>
                    </w:rPr>
                  </w:pPr>
                  <w:r w:rsidRPr="0077008A">
                    <w:rPr>
                      <w:rFonts w:ascii="Times New Roman" w:hAnsi="Times New Roman" w:cs="Times New Roman"/>
                      <w:sz w:val="20"/>
                      <w:szCs w:val="20"/>
                    </w:rPr>
                    <w:t xml:space="preserve">         </w:t>
                  </w:r>
                  <w:r w:rsidRPr="00371DCD">
                    <w:rPr>
                      <w:rFonts w:ascii="Times New Roman" w:hAnsi="Times New Roman" w:cs="Times New Roman"/>
                      <w:b/>
                      <w:sz w:val="20"/>
                      <w:szCs w:val="20"/>
                    </w:rPr>
                    <w:t xml:space="preserve">Газовый  напольный  котел </w:t>
                  </w:r>
                  <w:proofErr w:type="spellStart"/>
                  <w:r w:rsidRPr="00371DCD">
                    <w:rPr>
                      <w:rFonts w:ascii="Times New Roman" w:hAnsi="Times New Roman" w:cs="Times New Roman"/>
                      <w:b/>
                      <w:sz w:val="20"/>
                      <w:szCs w:val="20"/>
                    </w:rPr>
                    <w:t>Nova</w:t>
                  </w:r>
                  <w:proofErr w:type="spellEnd"/>
                  <w:r w:rsidRPr="00371DCD">
                    <w:rPr>
                      <w:rFonts w:ascii="Times New Roman" w:hAnsi="Times New Roman" w:cs="Times New Roman"/>
                      <w:b/>
                      <w:sz w:val="20"/>
                      <w:szCs w:val="20"/>
                    </w:rPr>
                    <w:t xml:space="preserve"> </w:t>
                  </w:r>
                  <w:proofErr w:type="spellStart"/>
                  <w:r w:rsidRPr="00371DCD">
                    <w:rPr>
                      <w:rFonts w:ascii="Times New Roman" w:hAnsi="Times New Roman" w:cs="Times New Roman"/>
                      <w:b/>
                      <w:sz w:val="20"/>
                      <w:szCs w:val="20"/>
                    </w:rPr>
                    <w:t>Florida</w:t>
                  </w:r>
                  <w:proofErr w:type="spellEnd"/>
                  <w:r w:rsidRPr="00371DCD">
                    <w:rPr>
                      <w:rFonts w:ascii="Times New Roman" w:hAnsi="Times New Roman" w:cs="Times New Roman"/>
                      <w:b/>
                      <w:sz w:val="20"/>
                      <w:szCs w:val="20"/>
                    </w:rPr>
                    <w:t xml:space="preserve"> </w:t>
                  </w:r>
                  <w:proofErr w:type="spellStart"/>
                  <w:r w:rsidRPr="00371DCD">
                    <w:rPr>
                      <w:rFonts w:ascii="Times New Roman" w:hAnsi="Times New Roman" w:cs="Times New Roman"/>
                      <w:b/>
                      <w:sz w:val="20"/>
                      <w:szCs w:val="20"/>
                    </w:rPr>
                    <w:t>Altair</w:t>
                  </w:r>
                  <w:proofErr w:type="spellEnd"/>
                  <w:r w:rsidRPr="00371DCD">
                    <w:rPr>
                      <w:rFonts w:ascii="Times New Roman" w:hAnsi="Times New Roman" w:cs="Times New Roman"/>
                      <w:b/>
                      <w:sz w:val="20"/>
                      <w:szCs w:val="20"/>
                    </w:rPr>
                    <w:t xml:space="preserve"> RTN E 90</w:t>
                  </w:r>
                  <w:r>
                    <w:rPr>
                      <w:rFonts w:ascii="Times New Roman" w:hAnsi="Times New Roman" w:cs="Times New Roman"/>
                      <w:b/>
                      <w:sz w:val="20"/>
                      <w:szCs w:val="20"/>
                    </w:rPr>
                    <w:t xml:space="preserve"> или эквивалент</w:t>
                  </w:r>
                  <w:r w:rsidRPr="00371DCD">
                    <w:rPr>
                      <w:rFonts w:ascii="Times New Roman" w:hAnsi="Times New Roman" w:cs="Times New Roman"/>
                      <w:b/>
                      <w:sz w:val="20"/>
                      <w:szCs w:val="20"/>
                    </w:rPr>
                    <w:t xml:space="preserve"> для котельной Г</w:t>
                  </w:r>
                  <w:r>
                    <w:rPr>
                      <w:rFonts w:ascii="Times New Roman" w:hAnsi="Times New Roman" w:cs="Times New Roman"/>
                      <w:b/>
                      <w:sz w:val="20"/>
                      <w:szCs w:val="20"/>
                    </w:rPr>
                    <w:t>УП РК «Крымтеплокоммунэнерго» для</w:t>
                  </w:r>
                  <w:r w:rsidRPr="00371DCD">
                    <w:rPr>
                      <w:rFonts w:ascii="Times New Roman" w:hAnsi="Times New Roman" w:cs="Times New Roman"/>
                      <w:b/>
                      <w:sz w:val="20"/>
                      <w:szCs w:val="20"/>
                    </w:rPr>
                    <w:t xml:space="preserve"> г. Бахчи</w:t>
                  </w:r>
                  <w:r>
                    <w:rPr>
                      <w:rFonts w:ascii="Times New Roman" w:hAnsi="Times New Roman" w:cs="Times New Roman"/>
                      <w:b/>
                      <w:sz w:val="20"/>
                      <w:szCs w:val="20"/>
                    </w:rPr>
                    <w:t>сарай.</w:t>
                  </w:r>
                </w:p>
                <w:p w:rsidR="004476C9" w:rsidRPr="00371DCD" w:rsidRDefault="004476C9" w:rsidP="00A0014C">
                  <w:pPr>
                    <w:shd w:val="clear" w:color="auto" w:fill="FFFFFF"/>
                    <w:spacing w:after="0"/>
                    <w:jc w:val="both"/>
                    <w:rPr>
                      <w:rFonts w:ascii="Times New Roman" w:hAnsi="Times New Roman" w:cs="Times New Roman"/>
                      <w:b/>
                      <w:sz w:val="20"/>
                      <w:szCs w:val="20"/>
                    </w:rPr>
                  </w:pPr>
                </w:p>
              </w:tc>
              <w:tc>
                <w:tcPr>
                  <w:tcW w:w="878" w:type="dxa"/>
                  <w:vMerge w:val="restart"/>
                  <w:tcBorders>
                    <w:top w:val="single" w:sz="4" w:space="0" w:color="auto"/>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r w:rsidRPr="0077008A">
                    <w:rPr>
                      <w:rFonts w:ascii="Times New Roman" w:hAnsi="Times New Roman" w:cs="Times New Roman"/>
                      <w:sz w:val="20"/>
                      <w:szCs w:val="20"/>
                    </w:rPr>
                    <w:t>шт.</w:t>
                  </w:r>
                </w:p>
              </w:tc>
              <w:tc>
                <w:tcPr>
                  <w:tcW w:w="707" w:type="dxa"/>
                  <w:vMerge w:val="restart"/>
                  <w:tcBorders>
                    <w:top w:val="single" w:sz="4" w:space="0" w:color="auto"/>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6098" w:type="dxa"/>
                  <w:gridSpan w:val="2"/>
                  <w:tcBorders>
                    <w:top w:val="single" w:sz="4" w:space="0" w:color="auto"/>
                    <w:left w:val="single" w:sz="4" w:space="0" w:color="auto"/>
                    <w:bottom w:val="single" w:sz="4" w:space="0" w:color="auto"/>
                    <w:right w:val="single" w:sz="4" w:space="0" w:color="auto"/>
                  </w:tcBorders>
                  <w:vAlign w:val="center"/>
                </w:tcPr>
                <w:p w:rsidR="004476C9" w:rsidRPr="00704CE5" w:rsidRDefault="004476C9" w:rsidP="00A0014C">
                  <w:pPr>
                    <w:shd w:val="clear" w:color="auto" w:fill="FFFFFF"/>
                    <w:spacing w:after="0"/>
                    <w:jc w:val="center"/>
                    <w:rPr>
                      <w:rFonts w:ascii="Times New Roman" w:hAnsi="Times New Roman" w:cs="Times New Roman"/>
                      <w:b/>
                      <w:sz w:val="20"/>
                      <w:szCs w:val="20"/>
                    </w:rPr>
                  </w:pPr>
                  <w:r w:rsidRPr="00704CE5">
                    <w:rPr>
                      <w:rFonts w:ascii="Times New Roman" w:hAnsi="Times New Roman" w:cs="Times New Roman"/>
                      <w:b/>
                      <w:sz w:val="20"/>
                      <w:szCs w:val="20"/>
                    </w:rPr>
                    <w:t>Параметры эквивалентности:</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 xml:space="preserve">Количество контуров </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shd w:val="clear" w:color="auto" w:fill="FFFFFF"/>
                    <w:spacing w:after="0"/>
                    <w:jc w:val="both"/>
                    <w:rPr>
                      <w:rFonts w:ascii="Times New Roman" w:hAnsi="Times New Roman" w:cs="Times New Roman"/>
                      <w:sz w:val="20"/>
                      <w:szCs w:val="20"/>
                    </w:rPr>
                  </w:pPr>
                  <w:r w:rsidRPr="0077008A">
                    <w:rPr>
                      <w:rFonts w:ascii="Times New Roman" w:hAnsi="Times New Roman" w:cs="Times New Roman"/>
                      <w:sz w:val="20"/>
                      <w:szCs w:val="20"/>
                    </w:rPr>
                    <w:t>Одноконтурное (отопление)</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Тип камеры сгорания</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 xml:space="preserve">Открытая </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Номинальная тепловая мощность</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Не менее </w:t>
                  </w:r>
                  <w:r w:rsidRPr="0077008A">
                    <w:rPr>
                      <w:rFonts w:ascii="Times New Roman" w:hAnsi="Times New Roman" w:cs="Times New Roman"/>
                      <w:sz w:val="20"/>
                      <w:szCs w:val="20"/>
                    </w:rPr>
                    <w:t>98,2 кВт</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Полезная мощность</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Не менее </w:t>
                  </w:r>
                  <w:r w:rsidRPr="0077008A">
                    <w:rPr>
                      <w:rFonts w:ascii="Times New Roman" w:hAnsi="Times New Roman" w:cs="Times New Roman"/>
                      <w:sz w:val="20"/>
                      <w:szCs w:val="20"/>
                    </w:rPr>
                    <w:t>90 кВт</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 xml:space="preserve">Розжиг </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 xml:space="preserve">Электронный </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КПД при номинальной мощности</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Не менее </w:t>
                  </w:r>
                  <w:r w:rsidRPr="0077008A">
                    <w:rPr>
                      <w:rFonts w:ascii="Times New Roman" w:hAnsi="Times New Roman" w:cs="Times New Roman"/>
                      <w:sz w:val="20"/>
                      <w:szCs w:val="20"/>
                    </w:rPr>
                    <w:t>91,6 %</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КПД при 30% нагрузке</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Не менее </w:t>
                  </w:r>
                  <w:r w:rsidRPr="0077008A">
                    <w:rPr>
                      <w:rFonts w:ascii="Times New Roman" w:hAnsi="Times New Roman" w:cs="Times New Roman"/>
                      <w:sz w:val="20"/>
                      <w:szCs w:val="20"/>
                    </w:rPr>
                    <w:t>90,3%</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jc w:val="center"/>
                    <w:rPr>
                      <w:rFonts w:ascii="Times New Roman" w:hAnsi="Times New Roman" w:cs="Times New Roman"/>
                      <w:b/>
                      <w:i/>
                      <w:sz w:val="20"/>
                      <w:szCs w:val="20"/>
                    </w:rPr>
                  </w:pPr>
                  <w:r w:rsidRPr="00371DCD">
                    <w:rPr>
                      <w:rFonts w:ascii="Times New Roman" w:hAnsi="Times New Roman" w:cs="Times New Roman"/>
                      <w:b/>
                      <w:i/>
                      <w:sz w:val="20"/>
                      <w:szCs w:val="20"/>
                    </w:rPr>
                    <w:t>Потери на поддержание температуры при ДТ=50</w:t>
                  </w:r>
                  <w:r w:rsidRPr="00371DCD">
                    <w:rPr>
                      <w:rFonts w:ascii="Times New Roman" w:hAnsi="Times New Roman" w:cs="Times New Roman"/>
                      <w:b/>
                      <w:i/>
                      <w:sz w:val="20"/>
                      <w:szCs w:val="20"/>
                      <w:vertAlign w:val="superscript"/>
                    </w:rPr>
                    <w:t>о</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Не более </w:t>
                  </w:r>
                  <w:r w:rsidRPr="0077008A">
                    <w:rPr>
                      <w:rFonts w:ascii="Times New Roman" w:hAnsi="Times New Roman" w:cs="Times New Roman"/>
                      <w:sz w:val="20"/>
                      <w:szCs w:val="20"/>
                    </w:rPr>
                    <w:t>1,5%</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Максимально рабочее давление в контуре отопления</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 От </w:t>
                  </w:r>
                  <w:r w:rsidRPr="0077008A">
                    <w:rPr>
                      <w:rFonts w:ascii="Times New Roman" w:hAnsi="Times New Roman" w:cs="Times New Roman"/>
                      <w:sz w:val="20"/>
                      <w:szCs w:val="20"/>
                    </w:rPr>
                    <w:t>4</w:t>
                  </w:r>
                  <w:r>
                    <w:rPr>
                      <w:rFonts w:ascii="Times New Roman" w:hAnsi="Times New Roman" w:cs="Times New Roman"/>
                      <w:sz w:val="20"/>
                      <w:szCs w:val="20"/>
                    </w:rPr>
                    <w:t xml:space="preserve"> до 6 </w:t>
                  </w:r>
                  <w:r w:rsidRPr="0077008A">
                    <w:rPr>
                      <w:rFonts w:ascii="Times New Roman" w:hAnsi="Times New Roman" w:cs="Times New Roman"/>
                      <w:sz w:val="20"/>
                      <w:szCs w:val="20"/>
                    </w:rPr>
                    <w:t xml:space="preserve"> бар</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Объём воды</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От 30 до 31</w:t>
                  </w:r>
                  <w:r w:rsidRPr="0077008A">
                    <w:rPr>
                      <w:rFonts w:ascii="Times New Roman" w:hAnsi="Times New Roman" w:cs="Times New Roman"/>
                      <w:sz w:val="20"/>
                      <w:szCs w:val="20"/>
                    </w:rPr>
                    <w:t xml:space="preserve"> л</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Материал теплообменника</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 xml:space="preserve">Чугун </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Минимальный расход воды в контуре отопления</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Не менее </w:t>
                  </w:r>
                  <w:r w:rsidRPr="0077008A">
                    <w:rPr>
                      <w:rFonts w:ascii="Times New Roman" w:hAnsi="Times New Roman" w:cs="Times New Roman"/>
                      <w:sz w:val="20"/>
                      <w:szCs w:val="20"/>
                    </w:rPr>
                    <w:t>1900 л/час</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Максимальная температура воды</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85</w:t>
                  </w:r>
                  <w:r w:rsidRPr="0077008A">
                    <w:rPr>
                      <w:rFonts w:ascii="Times New Roman" w:hAnsi="Times New Roman" w:cs="Times New Roman"/>
                      <w:sz w:val="20"/>
                      <w:szCs w:val="20"/>
                      <w:vertAlign w:val="superscript"/>
                    </w:rPr>
                    <w:t>о</w:t>
                  </w:r>
                  <w:r w:rsidRPr="0077008A">
                    <w:rPr>
                      <w:rFonts w:ascii="Times New Roman" w:hAnsi="Times New Roman" w:cs="Times New Roman"/>
                      <w:sz w:val="20"/>
                      <w:szCs w:val="20"/>
                    </w:rPr>
                    <w:t>С</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Диаметр трубы дымохода</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220 мм</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Диаметр подающего трубопровода в контур отопления</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1̎ 1/2</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Диаметр обратного трубопровода из контура отопления</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1̎ 1/2</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Диаметр газового соединения</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sidRPr="0077008A">
                    <w:rPr>
                      <w:rFonts w:ascii="Times New Roman" w:hAnsi="Times New Roman" w:cs="Times New Roman"/>
                      <w:sz w:val="20"/>
                      <w:szCs w:val="20"/>
                    </w:rPr>
                    <w:t>1̎</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Электрическое питание</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230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1 фаза / 50 Гц</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Электрическая мощность</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20 Вт</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 xml:space="preserve">Топливо </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Газ природный по ГОСТ 5542-14</w:t>
                  </w:r>
                </w:p>
              </w:tc>
              <w:tc>
                <w:tcPr>
                  <w:tcW w:w="878"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r w:rsidR="004476C9" w:rsidRPr="0077008A" w:rsidTr="00A0014C">
              <w:trPr>
                <w:trHeight w:val="48"/>
                <w:jc w:val="center"/>
              </w:trPr>
              <w:tc>
                <w:tcPr>
                  <w:tcW w:w="1865" w:type="dxa"/>
                  <w:vMerge/>
                  <w:tcBorders>
                    <w:left w:val="single" w:sz="4" w:space="0" w:color="auto"/>
                    <w:bottom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222222"/>
                      <w:sz w:val="20"/>
                      <w:szCs w:val="20"/>
                    </w:rPr>
                  </w:pP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371DCD" w:rsidRDefault="004476C9" w:rsidP="00A0014C">
                  <w:pPr>
                    <w:shd w:val="clear" w:color="auto" w:fill="FFFFFF"/>
                    <w:spacing w:after="0"/>
                    <w:rPr>
                      <w:rFonts w:ascii="Times New Roman" w:hAnsi="Times New Roman" w:cs="Times New Roman"/>
                      <w:b/>
                      <w:i/>
                      <w:sz w:val="20"/>
                      <w:szCs w:val="20"/>
                    </w:rPr>
                  </w:pPr>
                  <w:r w:rsidRPr="00371DCD">
                    <w:rPr>
                      <w:rFonts w:ascii="Times New Roman" w:hAnsi="Times New Roman" w:cs="Times New Roman"/>
                      <w:b/>
                      <w:i/>
                      <w:sz w:val="20"/>
                      <w:szCs w:val="20"/>
                    </w:rPr>
                    <w:t>Способ установки</w:t>
                  </w:r>
                </w:p>
              </w:tc>
              <w:tc>
                <w:tcPr>
                  <w:tcW w:w="3049" w:type="dxa"/>
                  <w:tcBorders>
                    <w:top w:val="single" w:sz="4" w:space="0" w:color="auto"/>
                    <w:left w:val="single" w:sz="4" w:space="0" w:color="auto"/>
                    <w:bottom w:val="single" w:sz="4" w:space="0" w:color="auto"/>
                    <w:right w:val="single" w:sz="4" w:space="0" w:color="auto"/>
                  </w:tcBorders>
                  <w:vAlign w:val="center"/>
                </w:tcPr>
                <w:p w:rsidR="004476C9" w:rsidRPr="0077008A" w:rsidRDefault="004476C9" w:rsidP="00A0014C">
                  <w:pPr>
                    <w:pStyle w:val="a3"/>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Напольный </w:t>
                  </w:r>
                </w:p>
              </w:tc>
              <w:tc>
                <w:tcPr>
                  <w:tcW w:w="878" w:type="dxa"/>
                  <w:vMerge/>
                  <w:tcBorders>
                    <w:left w:val="single" w:sz="4" w:space="0" w:color="auto"/>
                    <w:bottom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sz w:val="20"/>
                      <w:szCs w:val="20"/>
                    </w:rPr>
                  </w:pPr>
                </w:p>
              </w:tc>
              <w:tc>
                <w:tcPr>
                  <w:tcW w:w="707" w:type="dxa"/>
                  <w:vMerge/>
                  <w:tcBorders>
                    <w:left w:val="single" w:sz="4" w:space="0" w:color="auto"/>
                    <w:bottom w:val="single" w:sz="4" w:space="0" w:color="auto"/>
                    <w:right w:val="single" w:sz="4" w:space="0" w:color="auto"/>
                  </w:tcBorders>
                  <w:vAlign w:val="center"/>
                </w:tcPr>
                <w:p w:rsidR="004476C9" w:rsidRPr="0077008A" w:rsidRDefault="004476C9" w:rsidP="00A0014C">
                  <w:pPr>
                    <w:spacing w:after="0"/>
                    <w:jc w:val="center"/>
                    <w:rPr>
                      <w:rFonts w:ascii="Times New Roman" w:hAnsi="Times New Roman" w:cs="Times New Roman"/>
                      <w:color w:val="000000"/>
                      <w:sz w:val="20"/>
                      <w:szCs w:val="20"/>
                    </w:rPr>
                  </w:pPr>
                </w:p>
              </w:tc>
            </w:tr>
          </w:tbl>
          <w:p w:rsidR="004476C9" w:rsidRPr="00614B37" w:rsidRDefault="004476C9" w:rsidP="00A0014C">
            <w:pPr>
              <w:spacing w:after="0"/>
              <w:jc w:val="both"/>
              <w:rPr>
                <w:rFonts w:ascii="Times New Roman" w:hAnsi="Times New Roman" w:cs="Times New Roman"/>
                <w:sz w:val="20"/>
                <w:szCs w:val="20"/>
              </w:rPr>
            </w:pP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Default="004476C9" w:rsidP="00A0014C">
            <w:pPr>
              <w:tabs>
                <w:tab w:val="left" w:pos="360"/>
              </w:tabs>
              <w:spacing w:after="0"/>
              <w:ind w:left="53"/>
              <w:jc w:val="both"/>
              <w:rPr>
                <w:rFonts w:ascii="Times New Roman" w:hAnsi="Times New Roman" w:cs="Times New Roman"/>
                <w:sz w:val="20"/>
                <w:szCs w:val="20"/>
              </w:rPr>
            </w:pPr>
            <w:r w:rsidRPr="00A60C66">
              <w:rPr>
                <w:rFonts w:ascii="Times New Roman" w:hAnsi="Times New Roman" w:cs="Times New Roman"/>
                <w:sz w:val="20"/>
                <w:szCs w:val="20"/>
              </w:rPr>
              <w:t xml:space="preserve">Поставляемый Товар должен быть новый, то есть Товаром, который не был в употреблении, не прошел ремонт, в том числе восстановление, замену составных частей, </w:t>
            </w:r>
            <w:r w:rsidRPr="00A60C66">
              <w:rPr>
                <w:rFonts w:ascii="Times New Roman" w:hAnsi="Times New Roman" w:cs="Times New Roman"/>
                <w:sz w:val="20"/>
                <w:szCs w:val="20"/>
              </w:rPr>
              <w:lastRenderedPageBreak/>
              <w:t>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r>
              <w:rPr>
                <w:rFonts w:ascii="Times New Roman" w:hAnsi="Times New Roman" w:cs="Times New Roman"/>
                <w:sz w:val="20"/>
                <w:szCs w:val="20"/>
              </w:rPr>
              <w:t xml:space="preserve"> </w:t>
            </w:r>
          </w:p>
          <w:p w:rsidR="004476C9" w:rsidRPr="00614B37" w:rsidRDefault="004476C9" w:rsidP="00A0014C">
            <w:pPr>
              <w:tabs>
                <w:tab w:val="left" w:pos="360"/>
              </w:tabs>
              <w:spacing w:after="0"/>
              <w:ind w:left="53"/>
              <w:jc w:val="both"/>
              <w:rPr>
                <w:rFonts w:ascii="Times New Roman" w:hAnsi="Times New Roman" w:cs="Times New Roman"/>
                <w:sz w:val="20"/>
                <w:szCs w:val="20"/>
              </w:rPr>
            </w:pPr>
            <w:r w:rsidRPr="007B6E98">
              <w:rPr>
                <w:rFonts w:ascii="Times New Roman" w:hAnsi="Times New Roman" w:cs="Times New Roman"/>
                <w:sz w:val="20"/>
                <w:szCs w:val="20"/>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lastRenderedPageBreak/>
              <w:t>Требования к размерам, упаковке, отгрузке товаров</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Pr="00614B37" w:rsidRDefault="004476C9" w:rsidP="00A0014C">
            <w:pPr>
              <w:spacing w:after="0"/>
              <w:jc w:val="both"/>
              <w:rPr>
                <w:rFonts w:ascii="Times New Roman" w:hAnsi="Times New Roman" w:cs="Times New Roman"/>
                <w:sz w:val="20"/>
                <w:szCs w:val="20"/>
              </w:rPr>
            </w:pPr>
            <w:r w:rsidRPr="00A60C66">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Требования к остаточному сроку годности, сроку хранения, гарантии качества</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Pr="00614B37" w:rsidRDefault="004476C9" w:rsidP="00A0014C">
            <w:pPr>
              <w:tabs>
                <w:tab w:val="left" w:pos="360"/>
              </w:tabs>
              <w:spacing w:after="0"/>
              <w:ind w:left="34" w:hanging="34"/>
              <w:jc w:val="both"/>
              <w:rPr>
                <w:rFonts w:ascii="Times New Roman" w:hAnsi="Times New Roman" w:cs="Times New Roman"/>
                <w:sz w:val="20"/>
                <w:szCs w:val="20"/>
              </w:rPr>
            </w:pPr>
            <w:r w:rsidRPr="00614B37">
              <w:rPr>
                <w:rFonts w:ascii="Times New Roman" w:hAnsi="Times New Roman" w:cs="Times New Roman"/>
                <w:sz w:val="20"/>
                <w:szCs w:val="20"/>
              </w:rPr>
              <w:t>Гарантийный срок на поставляемый товар предоставляется в соответствии с условиями прои</w:t>
            </w:r>
            <w:r>
              <w:rPr>
                <w:rFonts w:ascii="Times New Roman" w:hAnsi="Times New Roman" w:cs="Times New Roman"/>
                <w:sz w:val="20"/>
                <w:szCs w:val="20"/>
              </w:rPr>
              <w:t>зводителя товара, но не менее 24</w:t>
            </w:r>
            <w:r w:rsidRPr="00614B37">
              <w:rPr>
                <w:rFonts w:ascii="Times New Roman" w:hAnsi="Times New Roman" w:cs="Times New Roman"/>
                <w:sz w:val="20"/>
                <w:szCs w:val="20"/>
              </w:rPr>
              <w:t xml:space="preserve"> месяцев с момента поставки.</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 xml:space="preserve">Требования к качеству, безопасности (в </w:t>
            </w:r>
            <w:proofErr w:type="spellStart"/>
            <w:r w:rsidRPr="00614B37">
              <w:rPr>
                <w:rFonts w:ascii="Times New Roman" w:hAnsi="Times New Roman" w:cs="Times New Roman"/>
                <w:sz w:val="20"/>
                <w:szCs w:val="20"/>
              </w:rPr>
              <w:t>т.ч</w:t>
            </w:r>
            <w:proofErr w:type="spellEnd"/>
            <w:r w:rsidRPr="00614B37">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Pr="00614B37" w:rsidRDefault="004476C9" w:rsidP="00A001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A60C66">
              <w:rPr>
                <w:rFonts w:ascii="Times New Roman" w:hAnsi="Times New Roman" w:cs="Times New Roman"/>
                <w:sz w:val="20"/>
                <w:szCs w:val="20"/>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Требования по гарантийному и послегарантийному обслуживанию (срок, место предоставления)</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Pr="00614B37" w:rsidRDefault="004476C9" w:rsidP="00A0014C">
            <w:pPr>
              <w:tabs>
                <w:tab w:val="left" w:pos="360"/>
              </w:tabs>
              <w:spacing w:after="0"/>
              <w:ind w:left="34"/>
              <w:jc w:val="both"/>
              <w:rPr>
                <w:rFonts w:ascii="Times New Roman" w:hAnsi="Times New Roman" w:cs="Times New Roman"/>
                <w:sz w:val="20"/>
                <w:szCs w:val="20"/>
              </w:rPr>
            </w:pPr>
            <w:r w:rsidRPr="007B6E98">
              <w:rPr>
                <w:rFonts w:ascii="Times New Roman" w:hAnsi="Times New Roman" w:cs="Times New Roman"/>
                <w:sz w:val="20"/>
                <w:szCs w:val="20"/>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7B6E98">
              <w:rPr>
                <w:rFonts w:ascii="Times New Roman" w:hAnsi="Times New Roman" w:cs="Times New Roman"/>
                <w:sz w:val="20"/>
                <w:szCs w:val="20"/>
              </w:rPr>
              <w:t>на</w:t>
            </w:r>
            <w:proofErr w:type="gramEnd"/>
            <w:r w:rsidRPr="007B6E98">
              <w:rPr>
                <w:rFonts w:ascii="Times New Roman" w:hAnsi="Times New Roman" w:cs="Times New Roman"/>
                <w:sz w:val="20"/>
                <w:szCs w:val="20"/>
              </w:rPr>
              <w:t xml:space="preserve"> замененный. </w:t>
            </w:r>
            <w:proofErr w:type="gramStart"/>
            <w:r w:rsidRPr="007B6E98">
              <w:rPr>
                <w:rFonts w:ascii="Times New Roman" w:hAnsi="Times New Roman" w:cs="Times New Roman"/>
                <w:sz w:val="20"/>
                <w:szCs w:val="20"/>
              </w:rPr>
              <w:t xml:space="preserve">Гарантийный срок на Товар, переданный взамен дефектного, исчисляется с момента поставки.    </w:t>
            </w:r>
            <w:proofErr w:type="gramEnd"/>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 xml:space="preserve">Требования по объему гарантий качества услуг </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Pr="00614B37" w:rsidRDefault="004476C9" w:rsidP="00A0014C">
            <w:pPr>
              <w:tabs>
                <w:tab w:val="left" w:pos="360"/>
              </w:tabs>
              <w:spacing w:after="0"/>
              <w:ind w:left="34"/>
              <w:jc w:val="both"/>
              <w:rPr>
                <w:rFonts w:ascii="Times New Roman" w:hAnsi="Times New Roman" w:cs="Times New Roman"/>
                <w:sz w:val="20"/>
                <w:szCs w:val="20"/>
              </w:rPr>
            </w:pPr>
            <w:r w:rsidRPr="007B6E98">
              <w:rPr>
                <w:rFonts w:ascii="Times New Roman" w:hAnsi="Times New Roman" w:cs="Times New Roman"/>
                <w:sz w:val="20"/>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tc>
      </w:tr>
      <w:tr w:rsidR="004476C9" w:rsidRPr="00614B37" w:rsidTr="00A0014C">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Требования по передаче заказчику с товаром технических и иных документов</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476C9" w:rsidRPr="00614B37" w:rsidRDefault="004476C9" w:rsidP="00A0014C">
            <w:pPr>
              <w:tabs>
                <w:tab w:val="left" w:pos="360"/>
              </w:tabs>
              <w:spacing w:after="0"/>
              <w:ind w:left="34"/>
              <w:jc w:val="both"/>
              <w:rPr>
                <w:rFonts w:ascii="Times New Roman" w:hAnsi="Times New Roman" w:cs="Times New Roman"/>
                <w:sz w:val="20"/>
                <w:szCs w:val="20"/>
              </w:rPr>
            </w:pPr>
            <w:r w:rsidRPr="00614B37">
              <w:rPr>
                <w:rFonts w:ascii="Times New Roman" w:hAnsi="Times New Roman" w:cs="Times New Roman"/>
                <w:sz w:val="20"/>
                <w:szCs w:val="20"/>
              </w:rPr>
              <w:t xml:space="preserve">Товар должен поставляться в полной комплектации предусмотренной заводом-изготовителем, сопровождаться документацией, </w:t>
            </w:r>
            <w:proofErr w:type="gramStart"/>
            <w:r w:rsidRPr="00614B37">
              <w:rPr>
                <w:rFonts w:ascii="Times New Roman" w:hAnsi="Times New Roman" w:cs="Times New Roman"/>
                <w:sz w:val="20"/>
                <w:szCs w:val="20"/>
              </w:rPr>
              <w:t>предусмотренными</w:t>
            </w:r>
            <w:proofErr w:type="gramEnd"/>
            <w:r w:rsidRPr="00614B37">
              <w:rPr>
                <w:rFonts w:ascii="Times New Roman" w:hAnsi="Times New Roman" w:cs="Times New Roman"/>
                <w:sz w:val="20"/>
                <w:szCs w:val="20"/>
              </w:rPr>
              <w:t xml:space="preserve"> заводом-изготовителем и подтверждающей качество (сертификат, паспорт), технической документацией (инструкция по эксплуатации, монтажный чертеж, спецификация и др.), а также сопровождаться документацией (сертификат, паспорт) на используемые материалы для изготовления котла </w:t>
            </w:r>
          </w:p>
          <w:p w:rsidR="004476C9" w:rsidRPr="00614B37" w:rsidRDefault="004476C9" w:rsidP="00A0014C">
            <w:pPr>
              <w:tabs>
                <w:tab w:val="left" w:pos="360"/>
              </w:tabs>
              <w:spacing w:after="0"/>
              <w:ind w:left="34"/>
              <w:jc w:val="both"/>
              <w:rPr>
                <w:rFonts w:ascii="Times New Roman" w:hAnsi="Times New Roman" w:cs="Times New Roman"/>
                <w:sz w:val="20"/>
                <w:szCs w:val="20"/>
              </w:rPr>
            </w:pPr>
            <w:r w:rsidRPr="001B3CC2">
              <w:rPr>
                <w:rFonts w:ascii="Times New Roman" w:hAnsi="Times New Roman" w:cs="Times New Roman"/>
                <w:sz w:val="20"/>
                <w:szCs w:val="20"/>
              </w:rPr>
              <w:t>Поставляемый товар должен сопровождаться документацией: товар</w:t>
            </w:r>
            <w:r>
              <w:rPr>
                <w:rFonts w:ascii="Times New Roman" w:hAnsi="Times New Roman" w:cs="Times New Roman"/>
                <w:sz w:val="20"/>
                <w:szCs w:val="20"/>
              </w:rPr>
              <w:t xml:space="preserve">ная накладная формы </w:t>
            </w:r>
            <w:r w:rsidRPr="001B3CC2">
              <w:rPr>
                <w:rFonts w:ascii="Times New Roman" w:hAnsi="Times New Roman" w:cs="Times New Roman"/>
                <w:sz w:val="20"/>
                <w:szCs w:val="20"/>
              </w:rPr>
              <w:t>ТОРГ 12, товарно-транспортная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w:t>
            </w:r>
            <w:r>
              <w:t xml:space="preserve"> </w:t>
            </w:r>
            <w:r w:rsidRPr="001B3CC2">
              <w:rPr>
                <w:rFonts w:ascii="Times New Roman" w:hAnsi="Times New Roman" w:cs="Times New Roman"/>
                <w:sz w:val="20"/>
                <w:szCs w:val="20"/>
              </w:rPr>
              <w:t xml:space="preserve">Все документы должны быть заверены надлежащим образом.        </w:t>
            </w:r>
          </w:p>
        </w:tc>
      </w:tr>
      <w:tr w:rsidR="004476C9" w:rsidRPr="00614B37" w:rsidTr="00A0014C">
        <w:trPr>
          <w:trHeight w:val="1400"/>
        </w:trPr>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lastRenderedPageBreak/>
              <w:t xml:space="preserve"> Требования по количеству, периодичности, сроку и месту поставок </w:t>
            </w:r>
          </w:p>
          <w:p w:rsidR="004476C9" w:rsidRPr="00614B37" w:rsidRDefault="004476C9" w:rsidP="00A0014C">
            <w:pPr>
              <w:tabs>
                <w:tab w:val="left" w:pos="360"/>
                <w:tab w:val="num" w:pos="426"/>
              </w:tabs>
              <w:spacing w:after="0"/>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Поставка Товара осуществляется по адресу: Республика Крым, г. Симферополь, ул. Узловая/пер. Пищевой, 5/5.</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Доставка Товара до места передачи Товара производится силами и средствами Поставщика.</w:t>
            </w:r>
          </w:p>
          <w:p w:rsidR="004476C9" w:rsidRPr="00614B37" w:rsidRDefault="004476C9" w:rsidP="00335748">
            <w:pPr>
              <w:tabs>
                <w:tab w:val="left" w:pos="360"/>
              </w:tabs>
              <w:spacing w:after="0"/>
              <w:jc w:val="both"/>
              <w:rPr>
                <w:rFonts w:ascii="Times New Roman" w:hAnsi="Times New Roman" w:cs="Times New Roman"/>
                <w:sz w:val="20"/>
                <w:szCs w:val="20"/>
              </w:rPr>
            </w:pPr>
            <w:r w:rsidRPr="008E1187">
              <w:rPr>
                <w:rFonts w:ascii="Times New Roman" w:hAnsi="Times New Roman" w:cs="Times New Roman"/>
                <w:sz w:val="20"/>
                <w:szCs w:val="20"/>
              </w:rPr>
              <w:t xml:space="preserve">Срок поставки Товара  </w:t>
            </w:r>
            <w:r w:rsidR="00335748">
              <w:rPr>
                <w:rFonts w:ascii="Times New Roman" w:hAnsi="Times New Roman" w:cs="Times New Roman"/>
                <w:sz w:val="20"/>
                <w:szCs w:val="20"/>
              </w:rPr>
              <w:t>не менее</w:t>
            </w:r>
            <w:r>
              <w:rPr>
                <w:rFonts w:ascii="Times New Roman" w:hAnsi="Times New Roman" w:cs="Times New Roman"/>
                <w:sz w:val="20"/>
                <w:szCs w:val="20"/>
              </w:rPr>
              <w:t xml:space="preserve"> 7 (семи) </w:t>
            </w:r>
            <w:r w:rsidR="00335748">
              <w:rPr>
                <w:rFonts w:ascii="Times New Roman" w:hAnsi="Times New Roman" w:cs="Times New Roman"/>
                <w:sz w:val="20"/>
                <w:szCs w:val="20"/>
              </w:rPr>
              <w:t>не более</w:t>
            </w:r>
            <w:r w:rsidRPr="008E1187">
              <w:rPr>
                <w:rFonts w:ascii="Times New Roman" w:hAnsi="Times New Roman" w:cs="Times New Roman"/>
                <w:sz w:val="20"/>
                <w:szCs w:val="20"/>
              </w:rPr>
              <w:t xml:space="preserve"> 30 (тридцати) календарных дней с момента подписания Договора.</w:t>
            </w:r>
          </w:p>
        </w:tc>
      </w:tr>
      <w:tr w:rsidR="004476C9" w:rsidRPr="00614B37" w:rsidTr="00A0014C">
        <w:trPr>
          <w:trHeight w:val="2431"/>
        </w:trPr>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4476C9" w:rsidRPr="00614B37" w:rsidRDefault="004476C9" w:rsidP="004476C9">
            <w:pPr>
              <w:numPr>
                <w:ilvl w:val="0"/>
                <w:numId w:val="3"/>
              </w:numPr>
              <w:tabs>
                <w:tab w:val="left" w:pos="360"/>
                <w:tab w:val="num" w:pos="426"/>
                <w:tab w:val="num" w:pos="720"/>
              </w:tabs>
              <w:spacing w:after="0" w:line="240" w:lineRule="auto"/>
              <w:ind w:left="0" w:firstLine="0"/>
              <w:jc w:val="both"/>
              <w:rPr>
                <w:rFonts w:ascii="Times New Roman" w:hAnsi="Times New Roman" w:cs="Times New Roman"/>
                <w:sz w:val="20"/>
                <w:szCs w:val="20"/>
              </w:rPr>
            </w:pPr>
            <w:r w:rsidRPr="00614B37">
              <w:rPr>
                <w:rFonts w:ascii="Times New Roman" w:hAnsi="Times New Roman" w:cs="Times New Roman"/>
                <w:sz w:val="20"/>
                <w:szCs w:val="20"/>
              </w:rPr>
              <w:t>Порядок сдачи и приемки товара</w:t>
            </w:r>
          </w:p>
          <w:p w:rsidR="004476C9" w:rsidRPr="00614B37" w:rsidRDefault="004476C9" w:rsidP="00A0014C">
            <w:pPr>
              <w:tabs>
                <w:tab w:val="left" w:pos="360"/>
                <w:tab w:val="num" w:pos="426"/>
              </w:tabs>
              <w:spacing w:after="0"/>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6C5375">
              <w:rPr>
                <w:rFonts w:ascii="Times New Roman" w:hAnsi="Times New Roman" w:cs="Times New Roman"/>
                <w:sz w:val="20"/>
                <w:szCs w:val="20"/>
              </w:rPr>
              <w:t>локальными</w:t>
            </w:r>
            <w:proofErr w:type="gramEnd"/>
            <w:r w:rsidRPr="006C5375">
              <w:rPr>
                <w:rFonts w:ascii="Times New Roman" w:hAnsi="Times New Roman" w:cs="Times New Roman"/>
                <w:sz w:val="20"/>
                <w:szCs w:val="20"/>
              </w:rPr>
              <w:t xml:space="preserve"> нормативно-правовыми актам Заказчика. </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Для обеспечения готовности Заказчика к приемке Товара Поставщик не позднее, чем за 7 (семь)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В случае повреждения или гибели Товара при её транспортировке ответственность несет лицо ответственное за транспортировку Товара.</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6C5375">
              <w:rPr>
                <w:rFonts w:ascii="Times New Roman" w:hAnsi="Times New Roman" w:cs="Times New Roman"/>
                <w:sz w:val="20"/>
                <w:szCs w:val="20"/>
                <w:lang w:val="uk-UA"/>
              </w:rPr>
              <w:t>.</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Заказчик, которому передан Товар ненадлежащего качества, вправе по своему выбору потребовать от Поставщика: </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возврата уплаченных за Товар денежных средств; </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соразмерного уменьшения цены;</w:t>
            </w:r>
            <w:bookmarkStart w:id="0" w:name="sub_47514"/>
            <w:r w:rsidRPr="006C5375">
              <w:rPr>
                <w:rFonts w:ascii="Times New Roman" w:hAnsi="Times New Roman" w:cs="Times New Roman"/>
                <w:sz w:val="20"/>
                <w:szCs w:val="20"/>
              </w:rPr>
              <w:t xml:space="preserve"> </w:t>
            </w:r>
          </w:p>
          <w:p w:rsidR="004476C9" w:rsidRPr="006C5375"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возмещения расходов на устранение недостатков Товара.</w:t>
            </w:r>
          </w:p>
          <w:p w:rsidR="004476C9" w:rsidRPr="00614B37" w:rsidRDefault="004476C9" w:rsidP="00A0014C">
            <w:pPr>
              <w:tabs>
                <w:tab w:val="left" w:pos="360"/>
              </w:tabs>
              <w:spacing w:after="0"/>
              <w:jc w:val="both"/>
              <w:rPr>
                <w:rFonts w:ascii="Times New Roman" w:hAnsi="Times New Roman" w:cs="Times New Roman"/>
                <w:sz w:val="20"/>
                <w:szCs w:val="20"/>
              </w:rPr>
            </w:pPr>
            <w:r w:rsidRPr="006C5375">
              <w:rPr>
                <w:rFonts w:ascii="Times New Roman" w:hAnsi="Times New Roman" w:cs="Times New Roman"/>
                <w:sz w:val="20"/>
                <w:szCs w:val="20"/>
              </w:rPr>
              <w:t xml:space="preserve">      Поставщик возвращает Заказчику уплаченные за Товар денежные средства в случае, пр</w:t>
            </w:r>
            <w:r>
              <w:rPr>
                <w:rFonts w:ascii="Times New Roman" w:hAnsi="Times New Roman" w:cs="Times New Roman"/>
                <w:sz w:val="20"/>
                <w:szCs w:val="20"/>
              </w:rPr>
              <w:t xml:space="preserve">едусмотренном п. 4.8. </w:t>
            </w:r>
            <w:r w:rsidRPr="006C5375">
              <w:rPr>
                <w:rFonts w:ascii="Times New Roman" w:hAnsi="Times New Roman" w:cs="Times New Roman"/>
                <w:sz w:val="20"/>
                <w:szCs w:val="20"/>
              </w:rPr>
              <w:t xml:space="preserve">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0"/>
          </w:p>
        </w:tc>
      </w:tr>
    </w:tbl>
    <w:p w:rsidR="006E7341" w:rsidRDefault="006E7341" w:rsidP="006E7341">
      <w:pPr>
        <w:spacing w:after="0" w:line="240" w:lineRule="auto"/>
        <w:rPr>
          <w:rFonts w:ascii="Times New Roman" w:eastAsia="Times New Roman" w:hAnsi="Times New Roman" w:cs="Times New Roman"/>
          <w:sz w:val="24"/>
          <w:szCs w:val="24"/>
          <w:lang w:eastAsia="ru-RU"/>
        </w:rPr>
      </w:pPr>
    </w:p>
    <w:p w:rsidR="006E7341" w:rsidRDefault="006E7341" w:rsidP="006E7341">
      <w:pPr>
        <w:spacing w:after="0" w:line="240" w:lineRule="auto"/>
        <w:rPr>
          <w:rFonts w:ascii="Times New Roman" w:eastAsia="Times New Roman" w:hAnsi="Times New Roman" w:cs="Times New Roman"/>
          <w:sz w:val="24"/>
          <w:szCs w:val="24"/>
          <w:lang w:eastAsia="ru-RU"/>
        </w:rPr>
      </w:pPr>
    </w:p>
    <w:p w:rsidR="00A0014C" w:rsidRDefault="00A0014C" w:rsidP="00A0014C">
      <w:pPr>
        <w:tabs>
          <w:tab w:val="left" w:pos="360"/>
        </w:tabs>
        <w:spacing w:after="0"/>
        <w:jc w:val="both"/>
        <w:rPr>
          <w:rFonts w:ascii="Times New Roman" w:hAnsi="Times New Roman" w:cs="Times New Roman"/>
          <w:sz w:val="20"/>
          <w:szCs w:val="20"/>
        </w:rPr>
      </w:pPr>
    </w:p>
    <w:p w:rsidR="00A0014C" w:rsidRPr="00A0014C" w:rsidRDefault="00A0014C" w:rsidP="00A0014C">
      <w:pPr>
        <w:tabs>
          <w:tab w:val="left" w:pos="360"/>
        </w:tabs>
        <w:spacing w:after="0"/>
        <w:jc w:val="right"/>
        <w:rPr>
          <w:rFonts w:ascii="Times New Roman" w:hAnsi="Times New Roman" w:cs="Times New Roman"/>
          <w:sz w:val="20"/>
          <w:szCs w:val="20"/>
        </w:rPr>
      </w:pPr>
      <w:r w:rsidRPr="00A0014C">
        <w:rPr>
          <w:rFonts w:ascii="Times New Roman" w:hAnsi="Times New Roman" w:cs="Times New Roman"/>
          <w:sz w:val="20"/>
          <w:szCs w:val="20"/>
        </w:rPr>
        <w:lastRenderedPageBreak/>
        <w:t xml:space="preserve">Приложение №1 к </w:t>
      </w:r>
      <w:r w:rsidR="002B5CFB">
        <w:rPr>
          <w:rFonts w:ascii="Times New Roman" w:hAnsi="Times New Roman" w:cs="Times New Roman"/>
          <w:sz w:val="20"/>
          <w:szCs w:val="20"/>
        </w:rPr>
        <w:t>Т</w:t>
      </w:r>
      <w:bookmarkStart w:id="1" w:name="_GoBack"/>
      <w:bookmarkEnd w:id="1"/>
      <w:r w:rsidRPr="00A0014C">
        <w:rPr>
          <w:rFonts w:ascii="Times New Roman" w:hAnsi="Times New Roman" w:cs="Times New Roman"/>
          <w:sz w:val="20"/>
          <w:szCs w:val="20"/>
        </w:rPr>
        <w:t xml:space="preserve">ехническому заданию </w:t>
      </w:r>
    </w:p>
    <w:p w:rsidR="00A0014C" w:rsidRDefault="00A0014C" w:rsidP="006E7341">
      <w:pPr>
        <w:spacing w:after="0" w:line="240" w:lineRule="auto"/>
        <w:rPr>
          <w:rFonts w:eastAsia="Times New Roman"/>
          <w:color w:val="000000"/>
        </w:rPr>
      </w:pPr>
    </w:p>
    <w:p w:rsidR="00A0014C" w:rsidRDefault="00A0014C" w:rsidP="006E7341">
      <w:pPr>
        <w:spacing w:after="0" w:line="240" w:lineRule="auto"/>
        <w:rPr>
          <w:rFonts w:eastAsia="Times New Roman"/>
          <w:color w:val="000000"/>
        </w:rPr>
      </w:pPr>
    </w:p>
    <w:p w:rsidR="00A0014C" w:rsidRDefault="00A0014C" w:rsidP="00A0014C">
      <w:pPr>
        <w:spacing w:after="0" w:line="240" w:lineRule="auto"/>
        <w:jc w:val="center"/>
        <w:rPr>
          <w:rFonts w:ascii="Times New Roman" w:hAnsi="Times New Roman" w:cs="Times New Roman"/>
          <w:b/>
          <w:sz w:val="20"/>
          <w:szCs w:val="20"/>
        </w:rPr>
      </w:pPr>
      <w:r w:rsidRPr="00A0014C">
        <w:rPr>
          <w:rFonts w:ascii="Times New Roman" w:hAnsi="Times New Roman" w:cs="Times New Roman"/>
          <w:b/>
          <w:sz w:val="20"/>
          <w:szCs w:val="20"/>
        </w:rPr>
        <w:t>Инструкцией по заполнению Технического предложения</w:t>
      </w:r>
    </w:p>
    <w:p w:rsidR="00A0014C" w:rsidRDefault="00A0014C" w:rsidP="00A0014C">
      <w:pPr>
        <w:spacing w:after="0" w:line="240" w:lineRule="auto"/>
        <w:jc w:val="center"/>
        <w:rPr>
          <w:rFonts w:ascii="Times New Roman" w:hAnsi="Times New Roman" w:cs="Times New Roman"/>
          <w:b/>
          <w:sz w:val="20"/>
          <w:szCs w:val="20"/>
        </w:rPr>
      </w:pPr>
    </w:p>
    <w:p w:rsidR="00A0014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При </w:t>
      </w:r>
      <w:r>
        <w:rPr>
          <w:rFonts w:ascii="Times New Roman" w:hAnsi="Times New Roman" w:cs="Times New Roman"/>
          <w:sz w:val="20"/>
          <w:szCs w:val="20"/>
        </w:rPr>
        <w:t>заполнении Формы 1 Таблицы №1 «</w:t>
      </w:r>
      <w:r w:rsidRPr="00A0014C">
        <w:rPr>
          <w:rFonts w:ascii="Times New Roman" w:hAnsi="Times New Roman" w:cs="Times New Roman"/>
          <w:sz w:val="20"/>
          <w:szCs w:val="20"/>
        </w:rPr>
        <w:t>Техническое предложение</w:t>
      </w:r>
      <w:r>
        <w:rPr>
          <w:rFonts w:ascii="Times New Roman" w:hAnsi="Times New Roman" w:cs="Times New Roman"/>
          <w:sz w:val="20"/>
          <w:szCs w:val="20"/>
        </w:rPr>
        <w:t xml:space="preserve">» </w:t>
      </w:r>
      <w:r w:rsidRPr="006C660C">
        <w:rPr>
          <w:rFonts w:ascii="Times New Roman" w:hAnsi="Times New Roman" w:cs="Times New Roman"/>
          <w:sz w:val="20"/>
          <w:szCs w:val="20"/>
        </w:rPr>
        <w:t xml:space="preserve">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A0014C">
        <w:rPr>
          <w:rFonts w:ascii="Times New Roman" w:hAnsi="Times New Roman" w:cs="Times New Roman"/>
          <w:sz w:val="20"/>
          <w:szCs w:val="20"/>
        </w:rPr>
        <w:t xml:space="preserve">пункте 3 </w:t>
      </w:r>
      <w:r>
        <w:rPr>
          <w:rFonts w:ascii="Times New Roman" w:hAnsi="Times New Roman" w:cs="Times New Roman"/>
          <w:sz w:val="20"/>
          <w:szCs w:val="20"/>
        </w:rPr>
        <w:t>«</w:t>
      </w:r>
      <w:r w:rsidRPr="00A0014C">
        <w:rPr>
          <w:rFonts w:ascii="Times New Roman" w:hAnsi="Times New Roman" w:cs="Times New Roman"/>
          <w:sz w:val="20"/>
          <w:szCs w:val="20"/>
        </w:rPr>
        <w:t>Непосредственное описание товаров</w:t>
      </w:r>
      <w:r>
        <w:rPr>
          <w:rFonts w:ascii="Times New Roman" w:hAnsi="Times New Roman" w:cs="Times New Roman"/>
          <w:sz w:val="20"/>
          <w:szCs w:val="20"/>
        </w:rPr>
        <w:t>» настоящего Технического задания.</w:t>
      </w:r>
    </w:p>
    <w:p w:rsidR="00A0014C" w:rsidRPr="006C660C" w:rsidRDefault="00A0014C" w:rsidP="00A0014C">
      <w:pPr>
        <w:tabs>
          <w:tab w:val="left" w:pos="1120"/>
        </w:tabs>
        <w:ind w:firstLine="426"/>
        <w:jc w:val="both"/>
        <w:rPr>
          <w:rFonts w:ascii="Times New Roman" w:hAnsi="Times New Roman" w:cs="Times New Roman"/>
          <w:sz w:val="20"/>
          <w:szCs w:val="20"/>
        </w:rPr>
      </w:pPr>
      <w:r>
        <w:rPr>
          <w:rFonts w:ascii="Times New Roman" w:hAnsi="Times New Roman" w:cs="Times New Roman"/>
          <w:sz w:val="20"/>
          <w:szCs w:val="20"/>
        </w:rPr>
        <w:t>В случае применения Заказчиком в Т</w:t>
      </w:r>
      <w:r w:rsidRPr="006C660C">
        <w:rPr>
          <w:rFonts w:ascii="Times New Roman" w:hAnsi="Times New Roman" w:cs="Times New Roman"/>
          <w:sz w:val="20"/>
          <w:szCs w:val="20"/>
        </w:rPr>
        <w:t>ехническом задании слов (знаков):</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b/>
          <w:sz w:val="20"/>
          <w:szCs w:val="20"/>
        </w:rPr>
        <w:t>«не менее» «не менее</w:t>
      </w:r>
      <w:proofErr w:type="gramStart"/>
      <w:r w:rsidRPr="006C660C">
        <w:rPr>
          <w:rFonts w:ascii="Times New Roman" w:hAnsi="Times New Roman" w:cs="Times New Roman"/>
          <w:b/>
          <w:sz w:val="20"/>
          <w:szCs w:val="20"/>
        </w:rPr>
        <w:t>,</w:t>
      </w:r>
      <w:proofErr w:type="gramEnd"/>
      <w:r w:rsidRPr="006C660C">
        <w:rPr>
          <w:rFonts w:ascii="Times New Roman" w:hAnsi="Times New Roman" w:cs="Times New Roman"/>
          <w:b/>
          <w:sz w:val="20"/>
          <w:szCs w:val="20"/>
        </w:rPr>
        <w:t xml:space="preserve"> чем», «не ниже», « ≥ », «не ранее»</w:t>
      </w:r>
      <w:r w:rsidRPr="006C660C">
        <w:rPr>
          <w:rFonts w:ascii="Times New Roman" w:hAnsi="Times New Roman" w:cs="Times New Roman"/>
          <w:sz w:val="20"/>
          <w:szCs w:val="20"/>
        </w:rPr>
        <w:t xml:space="preserve"> - участником предоставляется значение равное или превышающее указанное; </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b/>
          <w:sz w:val="20"/>
          <w:szCs w:val="20"/>
        </w:rPr>
        <w:t>«не более», «не более</w:t>
      </w:r>
      <w:proofErr w:type="gramStart"/>
      <w:r w:rsidRPr="006C660C">
        <w:rPr>
          <w:rFonts w:ascii="Times New Roman" w:hAnsi="Times New Roman" w:cs="Times New Roman"/>
          <w:b/>
          <w:sz w:val="20"/>
          <w:szCs w:val="20"/>
        </w:rPr>
        <w:t>,</w:t>
      </w:r>
      <w:proofErr w:type="gramEnd"/>
      <w:r w:rsidRPr="006C660C">
        <w:rPr>
          <w:rFonts w:ascii="Times New Roman" w:hAnsi="Times New Roman" w:cs="Times New Roman"/>
          <w:b/>
          <w:sz w:val="20"/>
          <w:szCs w:val="20"/>
        </w:rPr>
        <w:t xml:space="preserve"> чем» «не выше», «не превышает», « ≤ », «не позднее» </w:t>
      </w:r>
      <w:r w:rsidRPr="006C660C">
        <w:rPr>
          <w:rFonts w:ascii="Times New Roman" w:hAnsi="Times New Roman" w:cs="Times New Roman"/>
          <w:sz w:val="20"/>
          <w:szCs w:val="20"/>
        </w:rPr>
        <w:t xml:space="preserve"> - участником предоставляется  значение равное или менее указанного; </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b/>
          <w:sz w:val="20"/>
          <w:szCs w:val="20"/>
        </w:rPr>
        <w:t>«менее», «меньше», «ниже», « &lt; »</w:t>
      </w:r>
      <w:proofErr w:type="gramStart"/>
      <w:r w:rsidRPr="006C660C">
        <w:rPr>
          <w:rFonts w:ascii="Times New Roman" w:hAnsi="Times New Roman" w:cs="Times New Roman"/>
          <w:b/>
          <w:sz w:val="20"/>
          <w:szCs w:val="20"/>
        </w:rPr>
        <w:t xml:space="preserve"> ,</w:t>
      </w:r>
      <w:proofErr w:type="gramEnd"/>
      <w:r w:rsidRPr="006C660C">
        <w:rPr>
          <w:rFonts w:ascii="Times New Roman" w:hAnsi="Times New Roman" w:cs="Times New Roman"/>
          <w:b/>
          <w:sz w:val="20"/>
          <w:szCs w:val="20"/>
        </w:rPr>
        <w:t xml:space="preserve"> «позднее» - </w:t>
      </w:r>
      <w:r w:rsidRPr="006C660C">
        <w:rPr>
          <w:rFonts w:ascii="Times New Roman" w:hAnsi="Times New Roman" w:cs="Times New Roman"/>
          <w:sz w:val="20"/>
          <w:szCs w:val="20"/>
        </w:rPr>
        <w:t>участником предоставляется значение меньше указанного;</w:t>
      </w:r>
    </w:p>
    <w:p w:rsidR="00A0014C" w:rsidRPr="006C660C" w:rsidRDefault="00A0014C" w:rsidP="00A0014C">
      <w:pPr>
        <w:tabs>
          <w:tab w:val="left" w:pos="1120"/>
        </w:tabs>
        <w:ind w:firstLine="426"/>
        <w:jc w:val="both"/>
        <w:rPr>
          <w:rFonts w:ascii="Times New Roman" w:hAnsi="Times New Roman" w:cs="Times New Roman"/>
          <w:sz w:val="20"/>
          <w:szCs w:val="20"/>
        </w:rPr>
      </w:pPr>
      <w:proofErr w:type="gramStart"/>
      <w:r w:rsidRPr="006C660C">
        <w:rPr>
          <w:rFonts w:ascii="Times New Roman" w:hAnsi="Times New Roman" w:cs="Times New Roman"/>
          <w:b/>
          <w:sz w:val="20"/>
          <w:szCs w:val="20"/>
        </w:rPr>
        <w:t xml:space="preserve">«более», «больше», «выше», «свыше», «св.», «превышает», « &gt; », «ранее», </w:t>
      </w:r>
      <w:r w:rsidRPr="006C660C">
        <w:rPr>
          <w:rFonts w:ascii="Times New Roman" w:hAnsi="Times New Roman" w:cs="Times New Roman"/>
          <w:sz w:val="20"/>
          <w:szCs w:val="20"/>
        </w:rPr>
        <w:t xml:space="preserve">- участником предоставляется значение превышающее указанное; </w:t>
      </w:r>
      <w:proofErr w:type="gramEnd"/>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b/>
          <w:sz w:val="20"/>
          <w:szCs w:val="20"/>
        </w:rPr>
        <w:t>«до» -</w:t>
      </w:r>
      <w:r w:rsidRPr="006C660C">
        <w:rPr>
          <w:rFonts w:ascii="Times New Roman" w:hAnsi="Times New Roman" w:cs="Times New Roman"/>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b/>
          <w:sz w:val="20"/>
          <w:szCs w:val="20"/>
        </w:rPr>
        <w:t xml:space="preserve">«от» - </w:t>
      </w:r>
      <w:r w:rsidRPr="006C660C">
        <w:rPr>
          <w:rFonts w:ascii="Times New Roman" w:hAnsi="Times New Roman" w:cs="Times New Roman"/>
          <w:sz w:val="20"/>
          <w:szCs w:val="20"/>
        </w:rPr>
        <w:t>участником предоставляется указанное значение или превышающее его;</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b/>
          <w:sz w:val="20"/>
          <w:szCs w:val="20"/>
        </w:rPr>
        <w:t>«наличие», «отсутствует», «предусмотрено», «не предусмотрено», «соответствует», «соответствие»</w:t>
      </w:r>
      <w:r w:rsidRPr="006C660C">
        <w:rPr>
          <w:rFonts w:ascii="Times New Roman" w:hAnsi="Times New Roman" w:cs="Times New Roman"/>
          <w:sz w:val="20"/>
          <w:szCs w:val="20"/>
        </w:rPr>
        <w:t xml:space="preserve">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w:t>
      </w:r>
      <w:r w:rsidRPr="006C660C">
        <w:rPr>
          <w:rFonts w:ascii="Times New Roman" w:hAnsi="Times New Roman" w:cs="Times New Roman"/>
          <w:b/>
          <w:sz w:val="20"/>
          <w:szCs w:val="20"/>
        </w:rPr>
        <w:t>указать</w:t>
      </w:r>
      <w:r w:rsidRPr="006C660C">
        <w:rPr>
          <w:rFonts w:ascii="Times New Roman" w:hAnsi="Times New Roman" w:cs="Times New Roman"/>
          <w:sz w:val="20"/>
          <w:szCs w:val="20"/>
        </w:rPr>
        <w:t>», «</w:t>
      </w:r>
      <w:r w:rsidRPr="006C660C">
        <w:rPr>
          <w:rFonts w:ascii="Times New Roman" w:hAnsi="Times New Roman" w:cs="Times New Roman"/>
          <w:b/>
          <w:sz w:val="20"/>
          <w:szCs w:val="20"/>
        </w:rPr>
        <w:t>указывается участником</w:t>
      </w:r>
      <w:r w:rsidRPr="006C660C">
        <w:rPr>
          <w:rFonts w:ascii="Times New Roman" w:hAnsi="Times New Roman" w:cs="Times New Roman"/>
          <w:sz w:val="20"/>
          <w:szCs w:val="20"/>
        </w:rPr>
        <w:t>» - участник в данном случае указывает требуемое значение, информацию в соответствии с установленным параметром.</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В случае применение заказчиком в техническом задании перечислений характеристик через союз </w:t>
      </w:r>
      <w:r w:rsidRPr="006C660C">
        <w:rPr>
          <w:rFonts w:ascii="Times New Roman" w:hAnsi="Times New Roman" w:cs="Times New Roman"/>
          <w:b/>
          <w:sz w:val="20"/>
          <w:szCs w:val="20"/>
        </w:rPr>
        <w:t>«и»,</w:t>
      </w:r>
      <w:r w:rsidRPr="006C660C">
        <w:rPr>
          <w:rFonts w:ascii="Times New Roman" w:hAnsi="Times New Roman" w:cs="Times New Roman"/>
          <w:sz w:val="20"/>
          <w:szCs w:val="20"/>
        </w:rPr>
        <w:t xml:space="preserve"> знаки «</w:t>
      </w:r>
      <w:proofErr w:type="gramStart"/>
      <w:r w:rsidRPr="006C660C">
        <w:rPr>
          <w:rFonts w:ascii="Times New Roman" w:hAnsi="Times New Roman" w:cs="Times New Roman"/>
          <w:sz w:val="20"/>
          <w:szCs w:val="20"/>
        </w:rPr>
        <w:t>,»</w:t>
      </w:r>
      <w:proofErr w:type="gramEnd"/>
      <w:r w:rsidRPr="006C660C">
        <w:rPr>
          <w:rFonts w:ascii="Times New Roman" w:hAnsi="Times New Roman" w:cs="Times New Roman"/>
          <w:sz w:val="20"/>
          <w:szCs w:val="20"/>
        </w:rPr>
        <w:t xml:space="preserve"> </w:t>
      </w:r>
      <w:r w:rsidRPr="006C660C">
        <w:rPr>
          <w:rFonts w:ascii="Times New Roman" w:hAnsi="Times New Roman" w:cs="Times New Roman"/>
          <w:b/>
          <w:sz w:val="20"/>
          <w:szCs w:val="20"/>
        </w:rPr>
        <w:t>«;», «/» -</w:t>
      </w:r>
      <w:r w:rsidRPr="006C660C">
        <w:rPr>
          <w:rFonts w:ascii="Times New Roman" w:hAnsi="Times New Roman" w:cs="Times New Roman"/>
          <w:sz w:val="20"/>
          <w:szCs w:val="20"/>
        </w:rPr>
        <w:t xml:space="preserve"> участник указывает характеристики всех перечисленных значений.</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В случае</w:t>
      </w:r>
      <w:proofErr w:type="gramStart"/>
      <w:r w:rsidRPr="006C660C">
        <w:rPr>
          <w:rFonts w:ascii="Times New Roman" w:hAnsi="Times New Roman" w:cs="Times New Roman"/>
          <w:sz w:val="20"/>
          <w:szCs w:val="20"/>
        </w:rPr>
        <w:t>,</w:t>
      </w:r>
      <w:proofErr w:type="gramEnd"/>
      <w:r w:rsidRPr="006C660C">
        <w:rPr>
          <w:rFonts w:ascii="Times New Roman" w:hAnsi="Times New Roman" w:cs="Times New Roman"/>
          <w:sz w:val="20"/>
          <w:szCs w:val="20"/>
        </w:rPr>
        <w:t xml:space="preserve"> если характеристика товара указана с использованием нескольких значений, требования применяются к каждому значению.</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При использовании союзов </w:t>
      </w:r>
      <w:r w:rsidRPr="006C660C">
        <w:rPr>
          <w:rFonts w:ascii="Times New Roman" w:hAnsi="Times New Roman" w:cs="Times New Roman"/>
          <w:b/>
          <w:sz w:val="20"/>
          <w:szCs w:val="20"/>
        </w:rPr>
        <w:t xml:space="preserve">«или», «либо» - </w:t>
      </w:r>
      <w:r w:rsidRPr="006C660C">
        <w:rPr>
          <w:rFonts w:ascii="Times New Roman" w:hAnsi="Times New Roman" w:cs="Times New Roman"/>
          <w:sz w:val="20"/>
          <w:szCs w:val="20"/>
        </w:rPr>
        <w:t xml:space="preserve">участники выбирают одно из значений. При использовании </w:t>
      </w:r>
      <w:r w:rsidRPr="006C660C">
        <w:rPr>
          <w:rFonts w:ascii="Times New Roman" w:hAnsi="Times New Roman" w:cs="Times New Roman"/>
          <w:b/>
          <w:sz w:val="20"/>
          <w:szCs w:val="20"/>
        </w:rPr>
        <w:t>«и (или)» -</w:t>
      </w:r>
      <w:r w:rsidRPr="006C660C">
        <w:rPr>
          <w:rFonts w:ascii="Times New Roman" w:hAnsi="Times New Roman" w:cs="Times New Roman"/>
          <w:sz w:val="20"/>
          <w:szCs w:val="20"/>
        </w:rPr>
        <w:t xml:space="preserve"> участник предлагает несколько показателей или один (на свой выбор).</w:t>
      </w:r>
    </w:p>
    <w:p w:rsidR="00A0014C" w:rsidRPr="006C660C" w:rsidRDefault="00A0014C" w:rsidP="00A0014C">
      <w:pPr>
        <w:tabs>
          <w:tab w:val="left" w:pos="1120"/>
        </w:tabs>
        <w:autoSpaceDE w:val="0"/>
        <w:autoSpaceDN w:val="0"/>
        <w:ind w:firstLine="426"/>
        <w:contextualSpacing/>
        <w:jc w:val="both"/>
        <w:rPr>
          <w:rFonts w:ascii="Times New Roman" w:hAnsi="Times New Roman" w:cs="Times New Roman"/>
          <w:sz w:val="20"/>
          <w:szCs w:val="20"/>
        </w:rPr>
      </w:pPr>
      <w:r w:rsidRPr="006C660C">
        <w:rPr>
          <w:rFonts w:ascii="Times New Roman" w:hAnsi="Times New Roman" w:cs="Times New Roman"/>
          <w:sz w:val="20"/>
          <w:szCs w:val="20"/>
        </w:rPr>
        <w:t>В случае применения заказчиком в техническом задании значений:</w:t>
      </w:r>
    </w:p>
    <w:p w:rsidR="00A0014C" w:rsidRPr="006C660C" w:rsidRDefault="00A0014C" w:rsidP="00A0014C">
      <w:pPr>
        <w:tabs>
          <w:tab w:val="left" w:pos="1120"/>
        </w:tabs>
        <w:autoSpaceDE w:val="0"/>
        <w:autoSpaceDN w:val="0"/>
        <w:ind w:firstLine="426"/>
        <w:contextualSpacing/>
        <w:jc w:val="both"/>
        <w:rPr>
          <w:rFonts w:ascii="Times New Roman" w:hAnsi="Times New Roman" w:cs="Times New Roman"/>
          <w:sz w:val="20"/>
          <w:szCs w:val="20"/>
        </w:rPr>
      </w:pPr>
      <w:r w:rsidRPr="006C660C">
        <w:rPr>
          <w:rFonts w:ascii="Times New Roman" w:hAnsi="Times New Roman" w:cs="Times New Roman"/>
          <w:sz w:val="20"/>
          <w:szCs w:val="20"/>
        </w:rPr>
        <w:t>- со знаком</w:t>
      </w:r>
      <w:r w:rsidRPr="006C660C">
        <w:rPr>
          <w:rFonts w:ascii="Times New Roman" w:hAnsi="Times New Roman" w:cs="Times New Roman"/>
          <w:b/>
          <w:sz w:val="20"/>
          <w:szCs w:val="20"/>
        </w:rPr>
        <w:t xml:space="preserve"> «</w:t>
      </w:r>
      <w:proofErr w:type="gramStart"/>
      <w:r w:rsidRPr="006C660C">
        <w:rPr>
          <w:rFonts w:ascii="Times New Roman" w:hAnsi="Times New Roman" w:cs="Times New Roman"/>
          <w:b/>
          <w:sz w:val="20"/>
          <w:szCs w:val="20"/>
        </w:rPr>
        <w:t>-»</w:t>
      </w:r>
      <w:proofErr w:type="gramEnd"/>
      <w:r w:rsidRPr="006C660C">
        <w:rPr>
          <w:rFonts w:ascii="Times New Roman" w:hAnsi="Times New Roman" w:cs="Times New Roman"/>
          <w:b/>
          <w:sz w:val="20"/>
          <w:szCs w:val="20"/>
        </w:rPr>
        <w:t xml:space="preserve">, «…» </w:t>
      </w:r>
      <w:r w:rsidRPr="006C660C">
        <w:rPr>
          <w:rFonts w:ascii="Times New Roman" w:hAnsi="Times New Roman" w:cs="Times New Roman"/>
          <w:sz w:val="20"/>
          <w:szCs w:val="20"/>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со словами</w:t>
      </w:r>
      <w:r w:rsidRPr="006C660C">
        <w:rPr>
          <w:rFonts w:ascii="Times New Roman" w:hAnsi="Times New Roman" w:cs="Times New Roman"/>
          <w:b/>
          <w:sz w:val="20"/>
          <w:szCs w:val="20"/>
        </w:rPr>
        <w:t xml:space="preserve"> «диапазон может быть расширен» -</w:t>
      </w:r>
      <w:r w:rsidRPr="006C660C">
        <w:rPr>
          <w:rFonts w:ascii="Times New Roman" w:hAnsi="Times New Roman" w:cs="Times New Roman"/>
          <w:sz w:val="20"/>
          <w:szCs w:val="20"/>
        </w:rPr>
        <w:t xml:space="preserve"> участником представляется диапазон не </w:t>
      </w:r>
      <w:proofErr w:type="gramStart"/>
      <w:r w:rsidRPr="006C660C">
        <w:rPr>
          <w:rFonts w:ascii="Times New Roman" w:hAnsi="Times New Roman" w:cs="Times New Roman"/>
          <w:sz w:val="20"/>
          <w:szCs w:val="20"/>
        </w:rPr>
        <w:t>менее указанных</w:t>
      </w:r>
      <w:proofErr w:type="gramEnd"/>
      <w:r w:rsidRPr="006C660C">
        <w:rPr>
          <w:rFonts w:ascii="Times New Roman" w:hAnsi="Times New Roman" w:cs="Times New Roman"/>
          <w:sz w:val="20"/>
          <w:szCs w:val="20"/>
        </w:rPr>
        <w:t xml:space="preserve"> значений в рамках, равных показателям верхней и нижней границы диапазона, либо значения расширяющие границы диапазона;</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 если в Техническом задании устанавливается диапазонный показатель, наименование которого сопровождается одним из словосочетаний: </w:t>
      </w:r>
      <w:r w:rsidRPr="006C660C">
        <w:rPr>
          <w:rFonts w:ascii="Times New Roman" w:hAnsi="Times New Roman" w:cs="Times New Roman"/>
          <w:i/>
          <w:iCs/>
          <w:sz w:val="20"/>
          <w:szCs w:val="20"/>
        </w:rPr>
        <w:t xml:space="preserve">«диапазон должен быть не менее», «диапазон не менее», «диапазон должен быть не более», «диапазон не более» в совокупности </w:t>
      </w:r>
      <w:proofErr w:type="gramStart"/>
      <w:r w:rsidRPr="006C660C">
        <w:rPr>
          <w:rFonts w:ascii="Times New Roman" w:hAnsi="Times New Roman" w:cs="Times New Roman"/>
          <w:i/>
          <w:iCs/>
          <w:sz w:val="20"/>
          <w:szCs w:val="20"/>
        </w:rPr>
        <w:t>с</w:t>
      </w:r>
      <w:proofErr w:type="gramEnd"/>
      <w:r w:rsidRPr="006C660C">
        <w:rPr>
          <w:rFonts w:ascii="Times New Roman" w:hAnsi="Times New Roman" w:cs="Times New Roman"/>
          <w:i/>
          <w:iCs/>
          <w:sz w:val="20"/>
          <w:szCs w:val="20"/>
        </w:rPr>
        <w:t xml:space="preserve"> словами «от…до» или знаками «-», «…» </w:t>
      </w:r>
      <w:r w:rsidRPr="006C660C">
        <w:rPr>
          <w:rFonts w:ascii="Times New Roman" w:hAnsi="Times New Roman" w:cs="Times New Roman"/>
          <w:iCs/>
          <w:sz w:val="20"/>
          <w:szCs w:val="20"/>
        </w:rPr>
        <w:t>или параметр сопровождается словами</w:t>
      </w:r>
      <w:r w:rsidRPr="006C660C">
        <w:rPr>
          <w:rFonts w:ascii="Times New Roman" w:hAnsi="Times New Roman" w:cs="Times New Roman"/>
          <w:i/>
          <w:iCs/>
          <w:sz w:val="20"/>
          <w:szCs w:val="20"/>
        </w:rPr>
        <w:t xml:space="preserve"> «диапазонное значение» -</w:t>
      </w:r>
      <w:r w:rsidRPr="006C660C">
        <w:rPr>
          <w:rFonts w:ascii="Times New Roman" w:hAnsi="Times New Roman" w:cs="Times New Roman"/>
          <w:sz w:val="20"/>
          <w:szCs w:val="20"/>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w:t>
      </w:r>
      <w:r w:rsidRPr="006C660C">
        <w:rPr>
          <w:rFonts w:ascii="Times New Roman" w:hAnsi="Times New Roman" w:cs="Times New Roman"/>
          <w:i/>
          <w:iCs/>
          <w:sz w:val="20"/>
          <w:szCs w:val="20"/>
        </w:rPr>
        <w:t>«диапазон должен быть не менее»</w:t>
      </w:r>
      <w:r w:rsidRPr="006C660C">
        <w:rPr>
          <w:rFonts w:ascii="Times New Roman" w:hAnsi="Times New Roman" w:cs="Times New Roman"/>
          <w:sz w:val="20"/>
          <w:szCs w:val="20"/>
        </w:rPr>
        <w:t xml:space="preserve">, </w:t>
      </w:r>
      <w:r w:rsidRPr="006C660C">
        <w:rPr>
          <w:rFonts w:ascii="Times New Roman" w:hAnsi="Times New Roman" w:cs="Times New Roman"/>
          <w:i/>
          <w:iCs/>
          <w:sz w:val="20"/>
          <w:szCs w:val="20"/>
        </w:rPr>
        <w:t>«диапазон не менее», «диапазон должен быть не более»</w:t>
      </w:r>
      <w:r w:rsidRPr="006C660C">
        <w:rPr>
          <w:rFonts w:ascii="Times New Roman" w:hAnsi="Times New Roman" w:cs="Times New Roman"/>
          <w:sz w:val="20"/>
          <w:szCs w:val="20"/>
        </w:rPr>
        <w:t xml:space="preserve">, </w:t>
      </w:r>
      <w:r w:rsidRPr="006C660C">
        <w:rPr>
          <w:rFonts w:ascii="Times New Roman" w:hAnsi="Times New Roman" w:cs="Times New Roman"/>
          <w:i/>
          <w:iCs/>
          <w:sz w:val="20"/>
          <w:szCs w:val="20"/>
        </w:rPr>
        <w:t>«диапазон не более»;</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в случае использования при установлении требования к диапазонному значению слов  «</w:t>
      </w:r>
      <w:r w:rsidRPr="006C660C">
        <w:rPr>
          <w:rFonts w:ascii="Times New Roman" w:hAnsi="Times New Roman" w:cs="Times New Roman"/>
          <w:b/>
          <w:sz w:val="20"/>
          <w:szCs w:val="20"/>
        </w:rPr>
        <w:t>не уже</w:t>
      </w:r>
      <w:r w:rsidRPr="006C660C">
        <w:rPr>
          <w:rFonts w:ascii="Times New Roman" w:hAnsi="Times New Roman" w:cs="Times New Roman"/>
          <w:sz w:val="20"/>
          <w:szCs w:val="20"/>
        </w:rPr>
        <w:t xml:space="preserve">», </w:t>
      </w:r>
      <w:r w:rsidRPr="006C660C">
        <w:rPr>
          <w:rFonts w:ascii="Times New Roman" w:hAnsi="Times New Roman" w:cs="Times New Roman"/>
          <w:b/>
          <w:sz w:val="20"/>
          <w:szCs w:val="20"/>
        </w:rPr>
        <w:t>«не уже, чем»</w:t>
      </w:r>
      <w:r w:rsidRPr="006C660C">
        <w:rPr>
          <w:rFonts w:ascii="Times New Roman" w:hAnsi="Times New Roman" w:cs="Times New Roman"/>
          <w:sz w:val="20"/>
          <w:szCs w:val="20"/>
        </w:rPr>
        <w:t xml:space="preserve"> или указанное слово в сочетание со словами «</w:t>
      </w:r>
      <w:proofErr w:type="gramStart"/>
      <w:r w:rsidRPr="006C660C">
        <w:rPr>
          <w:rFonts w:ascii="Times New Roman" w:hAnsi="Times New Roman" w:cs="Times New Roman"/>
          <w:sz w:val="20"/>
          <w:szCs w:val="20"/>
        </w:rPr>
        <w:t>от</w:t>
      </w:r>
      <w:proofErr w:type="gramEnd"/>
      <w:r w:rsidRPr="006C660C">
        <w:rPr>
          <w:rFonts w:ascii="Times New Roman" w:hAnsi="Times New Roman" w:cs="Times New Roman"/>
          <w:sz w:val="20"/>
          <w:szCs w:val="20"/>
        </w:rPr>
        <w:t xml:space="preserve">…до» или </w:t>
      </w:r>
      <w:proofErr w:type="gramStart"/>
      <w:r w:rsidRPr="006C660C">
        <w:rPr>
          <w:rFonts w:ascii="Times New Roman" w:hAnsi="Times New Roman" w:cs="Times New Roman"/>
          <w:sz w:val="20"/>
          <w:szCs w:val="20"/>
        </w:rPr>
        <w:t>одним</w:t>
      </w:r>
      <w:proofErr w:type="gramEnd"/>
      <w:r w:rsidRPr="006C660C">
        <w:rPr>
          <w:rFonts w:ascii="Times New Roman" w:hAnsi="Times New Roman" w:cs="Times New Roman"/>
          <w:sz w:val="20"/>
          <w:szCs w:val="20"/>
        </w:rPr>
        <w:t xml:space="preserve"> из знаков «-», </w:t>
      </w:r>
      <w:r w:rsidRPr="006C660C">
        <w:rPr>
          <w:rFonts w:ascii="Times New Roman" w:hAnsi="Times New Roman" w:cs="Times New Roman"/>
          <w:i/>
          <w:iCs/>
          <w:sz w:val="20"/>
          <w:szCs w:val="20"/>
        </w:rPr>
        <w:t xml:space="preserve">«…» </w:t>
      </w:r>
      <w:r w:rsidRPr="006C660C">
        <w:rPr>
          <w:rFonts w:ascii="Times New Roman" w:hAnsi="Times New Roman" w:cs="Times New Roman"/>
          <w:sz w:val="20"/>
          <w:szCs w:val="20"/>
        </w:rPr>
        <w:t>- участник аукциона должен указать значение показателя в диапазоне, равном или большем установленного Заказчиком;</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lastRenderedPageBreak/>
        <w:t>- в случае использования при установлении требования к диапазонному значению слов «</w:t>
      </w:r>
      <w:r w:rsidRPr="006C660C">
        <w:rPr>
          <w:rFonts w:ascii="Times New Roman" w:hAnsi="Times New Roman" w:cs="Times New Roman"/>
          <w:b/>
          <w:sz w:val="20"/>
          <w:szCs w:val="20"/>
        </w:rPr>
        <w:t>уже</w:t>
      </w:r>
      <w:r w:rsidRPr="006C660C">
        <w:rPr>
          <w:rFonts w:ascii="Times New Roman" w:hAnsi="Times New Roman" w:cs="Times New Roman"/>
          <w:sz w:val="20"/>
          <w:szCs w:val="20"/>
        </w:rPr>
        <w:t xml:space="preserve">», </w:t>
      </w:r>
      <w:r w:rsidRPr="006C660C">
        <w:rPr>
          <w:rFonts w:ascii="Times New Roman" w:hAnsi="Times New Roman" w:cs="Times New Roman"/>
          <w:b/>
          <w:sz w:val="20"/>
          <w:szCs w:val="20"/>
        </w:rPr>
        <w:t>«уже, чем»</w:t>
      </w:r>
      <w:r w:rsidRPr="006C660C">
        <w:rPr>
          <w:rFonts w:ascii="Times New Roman" w:hAnsi="Times New Roman" w:cs="Times New Roman"/>
          <w:sz w:val="20"/>
          <w:szCs w:val="20"/>
        </w:rPr>
        <w:t xml:space="preserve"> «</w:t>
      </w:r>
      <w:r w:rsidRPr="006C660C">
        <w:rPr>
          <w:rFonts w:ascii="Times New Roman" w:hAnsi="Times New Roman" w:cs="Times New Roman"/>
          <w:b/>
          <w:sz w:val="20"/>
          <w:szCs w:val="20"/>
        </w:rPr>
        <w:t>тоньше</w:t>
      </w:r>
      <w:r w:rsidRPr="006C660C">
        <w:rPr>
          <w:rFonts w:ascii="Times New Roman" w:hAnsi="Times New Roman" w:cs="Times New Roman"/>
          <w:sz w:val="20"/>
          <w:szCs w:val="20"/>
        </w:rPr>
        <w:t xml:space="preserve">» или указанное слово в сочетание </w:t>
      </w:r>
      <w:proofErr w:type="gramStart"/>
      <w:r w:rsidRPr="006C660C">
        <w:rPr>
          <w:rFonts w:ascii="Times New Roman" w:hAnsi="Times New Roman" w:cs="Times New Roman"/>
          <w:sz w:val="20"/>
          <w:szCs w:val="20"/>
        </w:rPr>
        <w:t>с</w:t>
      </w:r>
      <w:proofErr w:type="gramEnd"/>
      <w:r w:rsidRPr="006C660C">
        <w:rPr>
          <w:rFonts w:ascii="Times New Roman" w:hAnsi="Times New Roman" w:cs="Times New Roman"/>
          <w:sz w:val="20"/>
          <w:szCs w:val="20"/>
        </w:rPr>
        <w:t xml:space="preserve"> словами «от…до» или одним из знаков               «-», </w:t>
      </w:r>
      <w:r w:rsidRPr="006C660C">
        <w:rPr>
          <w:rFonts w:ascii="Times New Roman" w:hAnsi="Times New Roman" w:cs="Times New Roman"/>
          <w:i/>
          <w:iCs/>
          <w:sz w:val="20"/>
          <w:szCs w:val="20"/>
        </w:rPr>
        <w:t xml:space="preserve">«…» </w:t>
      </w:r>
      <w:r w:rsidRPr="006C660C">
        <w:rPr>
          <w:rFonts w:ascii="Times New Roman" w:hAnsi="Times New Roman" w:cs="Times New Roman"/>
          <w:sz w:val="20"/>
          <w:szCs w:val="20"/>
        </w:rPr>
        <w:t>- участник аукциона должен указать значение показателя в диапазоне меньшем установленного Заказчиком;</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в случае использования при установлении требования к диапазонному значению слов  «</w:t>
      </w:r>
      <w:r w:rsidRPr="006C660C">
        <w:rPr>
          <w:rFonts w:ascii="Times New Roman" w:hAnsi="Times New Roman" w:cs="Times New Roman"/>
          <w:b/>
          <w:sz w:val="20"/>
          <w:szCs w:val="20"/>
        </w:rPr>
        <w:t>не шире</w:t>
      </w:r>
      <w:r w:rsidRPr="006C660C">
        <w:rPr>
          <w:rFonts w:ascii="Times New Roman" w:hAnsi="Times New Roman" w:cs="Times New Roman"/>
          <w:sz w:val="20"/>
          <w:szCs w:val="20"/>
        </w:rPr>
        <w:t xml:space="preserve">» или указанное слово в сочетание </w:t>
      </w:r>
      <w:proofErr w:type="gramStart"/>
      <w:r w:rsidRPr="006C660C">
        <w:rPr>
          <w:rFonts w:ascii="Times New Roman" w:hAnsi="Times New Roman" w:cs="Times New Roman"/>
          <w:sz w:val="20"/>
          <w:szCs w:val="20"/>
        </w:rPr>
        <w:t>с</w:t>
      </w:r>
      <w:proofErr w:type="gramEnd"/>
      <w:r w:rsidRPr="006C660C">
        <w:rPr>
          <w:rFonts w:ascii="Times New Roman" w:hAnsi="Times New Roman" w:cs="Times New Roman"/>
          <w:sz w:val="20"/>
          <w:szCs w:val="20"/>
        </w:rPr>
        <w:t xml:space="preserve"> словами «от…до» или одним из знаков «-», </w:t>
      </w:r>
      <w:r w:rsidRPr="006C660C">
        <w:rPr>
          <w:rFonts w:ascii="Times New Roman" w:hAnsi="Times New Roman" w:cs="Times New Roman"/>
          <w:i/>
          <w:iCs/>
          <w:sz w:val="20"/>
          <w:szCs w:val="20"/>
        </w:rPr>
        <w:t xml:space="preserve">«…» </w:t>
      </w:r>
      <w:r w:rsidRPr="006C660C">
        <w:rPr>
          <w:rFonts w:ascii="Times New Roman" w:hAnsi="Times New Roman" w:cs="Times New Roman"/>
          <w:sz w:val="20"/>
          <w:szCs w:val="20"/>
        </w:rPr>
        <w:t>- участник аукциона должен указать значение показателя в диапазоне, равном или меньшем установленного Заказчиком;</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в случае использования при установлении требования к диапазонному значению слов  «</w:t>
      </w:r>
      <w:r w:rsidRPr="006C660C">
        <w:rPr>
          <w:rFonts w:ascii="Times New Roman" w:hAnsi="Times New Roman" w:cs="Times New Roman"/>
          <w:b/>
          <w:sz w:val="20"/>
          <w:szCs w:val="20"/>
        </w:rPr>
        <w:t>шире</w:t>
      </w:r>
      <w:r w:rsidRPr="006C660C">
        <w:rPr>
          <w:rFonts w:ascii="Times New Roman" w:hAnsi="Times New Roman" w:cs="Times New Roman"/>
          <w:sz w:val="20"/>
          <w:szCs w:val="20"/>
        </w:rPr>
        <w:t>», «</w:t>
      </w:r>
      <w:r w:rsidRPr="006C660C">
        <w:rPr>
          <w:rFonts w:ascii="Times New Roman" w:hAnsi="Times New Roman" w:cs="Times New Roman"/>
          <w:b/>
          <w:sz w:val="20"/>
          <w:szCs w:val="20"/>
        </w:rPr>
        <w:t>толще</w:t>
      </w:r>
      <w:r w:rsidRPr="006C660C">
        <w:rPr>
          <w:rFonts w:ascii="Times New Roman" w:hAnsi="Times New Roman" w:cs="Times New Roman"/>
          <w:sz w:val="20"/>
          <w:szCs w:val="20"/>
        </w:rPr>
        <w:t xml:space="preserve">» или указанное слово в сочетание </w:t>
      </w:r>
      <w:proofErr w:type="gramStart"/>
      <w:r w:rsidRPr="006C660C">
        <w:rPr>
          <w:rFonts w:ascii="Times New Roman" w:hAnsi="Times New Roman" w:cs="Times New Roman"/>
          <w:sz w:val="20"/>
          <w:szCs w:val="20"/>
        </w:rPr>
        <w:t>с</w:t>
      </w:r>
      <w:proofErr w:type="gramEnd"/>
      <w:r w:rsidRPr="006C660C">
        <w:rPr>
          <w:rFonts w:ascii="Times New Roman" w:hAnsi="Times New Roman" w:cs="Times New Roman"/>
          <w:sz w:val="20"/>
          <w:szCs w:val="20"/>
        </w:rPr>
        <w:t xml:space="preserve"> словами «от…до» или одним из знаков «-», </w:t>
      </w:r>
      <w:r w:rsidRPr="006C660C">
        <w:rPr>
          <w:rFonts w:ascii="Times New Roman" w:hAnsi="Times New Roman" w:cs="Times New Roman"/>
          <w:i/>
          <w:iCs/>
          <w:sz w:val="20"/>
          <w:szCs w:val="20"/>
        </w:rPr>
        <w:t xml:space="preserve">«…» </w:t>
      </w:r>
      <w:r w:rsidRPr="006C660C">
        <w:rPr>
          <w:rFonts w:ascii="Times New Roman" w:hAnsi="Times New Roman" w:cs="Times New Roman"/>
          <w:sz w:val="20"/>
          <w:szCs w:val="20"/>
        </w:rPr>
        <w:t>- участник аукциона должен указать значение показателя в диапазоне большем установленного Заказчиком;</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в случае применения Заказчиком в описании объекта закупки слов «</w:t>
      </w:r>
      <w:r w:rsidRPr="006C660C">
        <w:rPr>
          <w:rFonts w:ascii="Times New Roman" w:hAnsi="Times New Roman" w:cs="Times New Roman"/>
          <w:b/>
          <w:sz w:val="20"/>
          <w:szCs w:val="20"/>
        </w:rPr>
        <w:t>не должно быть</w:t>
      </w:r>
      <w:r w:rsidRPr="006C660C">
        <w:rPr>
          <w:rFonts w:ascii="Times New Roman" w:hAnsi="Times New Roman" w:cs="Times New Roman"/>
          <w:sz w:val="20"/>
          <w:szCs w:val="20"/>
        </w:rPr>
        <w:t xml:space="preserve">»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6C660C">
        <w:rPr>
          <w:rFonts w:ascii="Times New Roman" w:hAnsi="Times New Roman" w:cs="Times New Roman"/>
          <w:sz w:val="20"/>
          <w:szCs w:val="20"/>
        </w:rPr>
        <w:t>установленному</w:t>
      </w:r>
      <w:proofErr w:type="gramEnd"/>
      <w:r w:rsidRPr="006C660C">
        <w:rPr>
          <w:rFonts w:ascii="Times New Roman" w:hAnsi="Times New Roman" w:cs="Times New Roman"/>
          <w:sz w:val="20"/>
          <w:szCs w:val="20"/>
        </w:rPr>
        <w:t>;</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 при описании диапазона предлогами </w:t>
      </w:r>
      <w:r w:rsidRPr="006C660C">
        <w:rPr>
          <w:rFonts w:ascii="Times New Roman" w:hAnsi="Times New Roman" w:cs="Times New Roman"/>
          <w:b/>
          <w:sz w:val="20"/>
          <w:szCs w:val="20"/>
        </w:rPr>
        <w:t>«от»</w:t>
      </w:r>
      <w:r w:rsidRPr="006C660C">
        <w:rPr>
          <w:rFonts w:ascii="Times New Roman" w:hAnsi="Times New Roman" w:cs="Times New Roman"/>
          <w:sz w:val="20"/>
          <w:szCs w:val="20"/>
        </w:rPr>
        <w:t xml:space="preserve"> и </w:t>
      </w:r>
      <w:r w:rsidRPr="006C660C">
        <w:rPr>
          <w:rFonts w:ascii="Times New Roman" w:hAnsi="Times New Roman" w:cs="Times New Roman"/>
          <w:b/>
          <w:sz w:val="20"/>
          <w:szCs w:val="20"/>
        </w:rPr>
        <w:t>«до»</w:t>
      </w:r>
      <w:r w:rsidRPr="006C660C">
        <w:rPr>
          <w:rFonts w:ascii="Times New Roman" w:hAnsi="Times New Roman" w:cs="Times New Roman"/>
          <w:sz w:val="20"/>
          <w:szCs w:val="20"/>
        </w:rPr>
        <w:t xml:space="preserve">  участнику необходимо указать одно из значений диапазона, при этом  предельные показатели входят в диапазон; </w:t>
      </w:r>
    </w:p>
    <w:p w:rsidR="00A0014C" w:rsidRPr="006C660C" w:rsidRDefault="00A0014C" w:rsidP="00A0014C">
      <w:pPr>
        <w:tabs>
          <w:tab w:val="left" w:pos="1120"/>
        </w:tabs>
        <w:autoSpaceDE w:val="0"/>
        <w:autoSpaceDN w:val="0"/>
        <w:ind w:firstLine="426"/>
        <w:contextualSpacing/>
        <w:jc w:val="both"/>
        <w:rPr>
          <w:rFonts w:ascii="Times New Roman" w:hAnsi="Times New Roman" w:cs="Times New Roman"/>
          <w:sz w:val="20"/>
          <w:szCs w:val="20"/>
        </w:rPr>
      </w:pPr>
      <w:r w:rsidRPr="006C660C">
        <w:rPr>
          <w:rFonts w:ascii="Times New Roman" w:hAnsi="Times New Roman" w:cs="Times New Roman"/>
          <w:sz w:val="20"/>
          <w:szCs w:val="20"/>
        </w:rPr>
        <w:t>- со знаком</w:t>
      </w:r>
      <w:r w:rsidRPr="006C660C">
        <w:rPr>
          <w:rFonts w:ascii="Times New Roman" w:hAnsi="Times New Roman" w:cs="Times New Roman"/>
          <w:b/>
          <w:sz w:val="20"/>
          <w:szCs w:val="20"/>
        </w:rPr>
        <w:t xml:space="preserve"> «+/</w:t>
      </w:r>
      <w:proofErr w:type="gramStart"/>
      <w:r w:rsidRPr="006C660C">
        <w:rPr>
          <w:rFonts w:ascii="Times New Roman" w:hAnsi="Times New Roman" w:cs="Times New Roman"/>
          <w:b/>
          <w:sz w:val="20"/>
          <w:szCs w:val="20"/>
        </w:rPr>
        <w:t>-»</w:t>
      </w:r>
      <w:proofErr w:type="gramEnd"/>
      <w:r w:rsidRPr="006C660C">
        <w:rPr>
          <w:rFonts w:ascii="Times New Roman" w:hAnsi="Times New Roman" w:cs="Times New Roman"/>
          <w:b/>
          <w:sz w:val="20"/>
          <w:szCs w:val="20"/>
        </w:rPr>
        <w:t>, «±»</w:t>
      </w:r>
      <w:r w:rsidRPr="006C660C">
        <w:rPr>
          <w:rFonts w:ascii="Times New Roman" w:hAnsi="Times New Roman" w:cs="Times New Roman"/>
          <w:sz w:val="20"/>
          <w:szCs w:val="20"/>
        </w:rPr>
        <w:t xml:space="preserve"> (например - погрешность) - участник предлагает конкретное цифровое значение с указанием заданного знака установленной погрешности;</w:t>
      </w:r>
    </w:p>
    <w:p w:rsidR="00A0014C" w:rsidRPr="006C660C" w:rsidRDefault="00A0014C" w:rsidP="00A0014C">
      <w:pPr>
        <w:tabs>
          <w:tab w:val="left" w:pos="1120"/>
        </w:tabs>
        <w:autoSpaceDE w:val="0"/>
        <w:autoSpaceDN w:val="0"/>
        <w:ind w:firstLine="426"/>
        <w:contextualSpacing/>
        <w:jc w:val="both"/>
        <w:rPr>
          <w:rFonts w:ascii="Times New Roman" w:hAnsi="Times New Roman" w:cs="Times New Roman"/>
          <w:sz w:val="20"/>
          <w:szCs w:val="20"/>
        </w:rPr>
      </w:pPr>
      <w:r w:rsidRPr="006C660C">
        <w:rPr>
          <w:rFonts w:ascii="Times New Roman" w:hAnsi="Times New Roman" w:cs="Times New Roman"/>
          <w:sz w:val="20"/>
          <w:szCs w:val="20"/>
        </w:rPr>
        <w:t>- со знаком «+/</w:t>
      </w:r>
      <w:proofErr w:type="gramStart"/>
      <w:r w:rsidRPr="006C660C">
        <w:rPr>
          <w:rFonts w:ascii="Times New Roman" w:hAnsi="Times New Roman" w:cs="Times New Roman"/>
          <w:sz w:val="20"/>
          <w:szCs w:val="20"/>
        </w:rPr>
        <w:t>-»</w:t>
      </w:r>
      <w:proofErr w:type="gramEnd"/>
      <w:r w:rsidRPr="006C660C">
        <w:rPr>
          <w:rFonts w:ascii="Times New Roman" w:hAnsi="Times New Roman" w:cs="Times New Roman"/>
          <w:sz w:val="20"/>
          <w:szCs w:val="20"/>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A0014C" w:rsidRPr="006C660C" w:rsidRDefault="00A0014C" w:rsidP="00A0014C">
      <w:pPr>
        <w:tabs>
          <w:tab w:val="left" w:pos="1120"/>
        </w:tabs>
        <w:autoSpaceDE w:val="0"/>
        <w:autoSpaceDN w:val="0"/>
        <w:ind w:firstLine="426"/>
        <w:contextualSpacing/>
        <w:jc w:val="both"/>
        <w:rPr>
          <w:rFonts w:ascii="Times New Roman" w:hAnsi="Times New Roman" w:cs="Times New Roman"/>
          <w:sz w:val="20"/>
          <w:szCs w:val="20"/>
        </w:rPr>
      </w:pPr>
      <w:r w:rsidRPr="006C660C">
        <w:rPr>
          <w:rFonts w:ascii="Times New Roman" w:hAnsi="Times New Roman" w:cs="Times New Roman"/>
          <w:sz w:val="20"/>
          <w:szCs w:val="20"/>
        </w:rPr>
        <w:t>При перечислении нескольких показателей одной характеристики товара необходимо употреблять союз «и», знаки «</w:t>
      </w:r>
      <w:proofErr w:type="gramStart"/>
      <w:r w:rsidRPr="006C660C">
        <w:rPr>
          <w:rFonts w:ascii="Times New Roman" w:hAnsi="Times New Roman" w:cs="Times New Roman"/>
          <w:sz w:val="20"/>
          <w:szCs w:val="20"/>
        </w:rPr>
        <w:t>;»</w:t>
      </w:r>
      <w:proofErr w:type="gramEnd"/>
      <w:r w:rsidRPr="006C660C">
        <w:rPr>
          <w:rFonts w:ascii="Times New Roman" w:hAnsi="Times New Roman" w:cs="Times New Roman"/>
          <w:sz w:val="20"/>
          <w:szCs w:val="20"/>
        </w:rPr>
        <w:t xml:space="preserve"> «,».</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6C660C">
        <w:rPr>
          <w:rFonts w:ascii="Times New Roman" w:hAnsi="Times New Roman" w:cs="Times New Roman"/>
          <w:sz w:val="20"/>
          <w:szCs w:val="20"/>
        </w:rPr>
        <w:t>должно</w:t>
      </w:r>
      <w:proofErr w:type="gramEnd"/>
      <w:r w:rsidRPr="006C660C">
        <w:rPr>
          <w:rFonts w:ascii="Times New Roman" w:hAnsi="Times New Roman" w:cs="Times New Roman"/>
          <w:sz w:val="20"/>
          <w:szCs w:val="20"/>
        </w:rPr>
        <w:t xml:space="preserve"> быть», «может», «в основном», «и другое», «в пределах», «ориентировочно», «не более», «не превышает», «превышает», «не менее», «не более</w:t>
      </w:r>
      <w:proofErr w:type="gramStart"/>
      <w:r w:rsidRPr="006C660C">
        <w:rPr>
          <w:rFonts w:ascii="Times New Roman" w:hAnsi="Times New Roman" w:cs="Times New Roman"/>
          <w:sz w:val="20"/>
          <w:szCs w:val="20"/>
        </w:rPr>
        <w:t>,</w:t>
      </w:r>
      <w:proofErr w:type="gramEnd"/>
      <w:r w:rsidRPr="006C660C">
        <w:rPr>
          <w:rFonts w:ascii="Times New Roman" w:hAnsi="Times New Roman" w:cs="Times New Roman"/>
          <w:sz w:val="20"/>
          <w:szCs w:val="20"/>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A0014C" w:rsidRPr="006C660C" w:rsidRDefault="00A0014C" w:rsidP="00A0014C">
      <w:pPr>
        <w:tabs>
          <w:tab w:val="left" w:pos="1120"/>
        </w:tabs>
        <w:ind w:firstLine="567"/>
        <w:jc w:val="both"/>
        <w:rPr>
          <w:rFonts w:ascii="Times New Roman" w:hAnsi="Times New Roman" w:cs="Times New Roman"/>
          <w:sz w:val="20"/>
          <w:szCs w:val="20"/>
        </w:rPr>
      </w:pPr>
      <w:r w:rsidRPr="006C660C">
        <w:rPr>
          <w:rFonts w:ascii="Times New Roman" w:hAnsi="Times New Roman" w:cs="Times New Roman"/>
          <w:sz w:val="20"/>
          <w:szCs w:val="20"/>
        </w:rPr>
        <w:t>В случае</w:t>
      </w:r>
      <w:proofErr w:type="gramStart"/>
      <w:r w:rsidRPr="006C660C">
        <w:rPr>
          <w:rFonts w:ascii="Times New Roman" w:hAnsi="Times New Roman" w:cs="Times New Roman"/>
          <w:sz w:val="20"/>
          <w:szCs w:val="20"/>
        </w:rPr>
        <w:t>,</w:t>
      </w:r>
      <w:proofErr w:type="gramEnd"/>
      <w:r w:rsidRPr="006C660C">
        <w:rPr>
          <w:rFonts w:ascii="Times New Roman" w:hAnsi="Times New Roman" w:cs="Times New Roman"/>
          <w:sz w:val="20"/>
          <w:szCs w:val="20"/>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A0014C" w:rsidRPr="006C660C" w:rsidRDefault="00A0014C" w:rsidP="00A0014C">
      <w:pPr>
        <w:tabs>
          <w:tab w:val="left" w:pos="1120"/>
        </w:tabs>
        <w:ind w:firstLine="567"/>
        <w:jc w:val="both"/>
        <w:rPr>
          <w:rFonts w:ascii="Times New Roman" w:hAnsi="Times New Roman" w:cs="Times New Roman"/>
          <w:sz w:val="20"/>
          <w:szCs w:val="20"/>
        </w:rPr>
      </w:pPr>
      <w:r w:rsidRPr="006C660C">
        <w:rPr>
          <w:rFonts w:ascii="Times New Roman" w:hAnsi="Times New Roman" w:cs="Times New Roman"/>
          <w:sz w:val="20"/>
          <w:szCs w:val="20"/>
        </w:rPr>
        <w:t xml:space="preserve">При использовании заказчиком в </w:t>
      </w:r>
      <w:r w:rsidR="002B5CFB" w:rsidRPr="00A0014C">
        <w:rPr>
          <w:rFonts w:ascii="Times New Roman" w:hAnsi="Times New Roman" w:cs="Times New Roman"/>
          <w:sz w:val="20"/>
          <w:szCs w:val="20"/>
        </w:rPr>
        <w:t xml:space="preserve">пункте 3 </w:t>
      </w:r>
      <w:r w:rsidR="002B5CFB">
        <w:rPr>
          <w:rFonts w:ascii="Times New Roman" w:hAnsi="Times New Roman" w:cs="Times New Roman"/>
          <w:sz w:val="20"/>
          <w:szCs w:val="20"/>
        </w:rPr>
        <w:t>«</w:t>
      </w:r>
      <w:r w:rsidR="002B5CFB" w:rsidRPr="00A0014C">
        <w:rPr>
          <w:rFonts w:ascii="Times New Roman" w:hAnsi="Times New Roman" w:cs="Times New Roman"/>
          <w:sz w:val="20"/>
          <w:szCs w:val="20"/>
        </w:rPr>
        <w:t>Непосредственное описание товаров</w:t>
      </w:r>
      <w:r w:rsidR="002B5CFB">
        <w:rPr>
          <w:rFonts w:ascii="Times New Roman" w:hAnsi="Times New Roman" w:cs="Times New Roman"/>
          <w:sz w:val="20"/>
          <w:szCs w:val="20"/>
        </w:rPr>
        <w:t>» настоящего Технического задания</w:t>
      </w:r>
      <w:r>
        <w:rPr>
          <w:rFonts w:ascii="Times New Roman" w:hAnsi="Times New Roman" w:cs="Times New Roman"/>
          <w:sz w:val="20"/>
          <w:szCs w:val="20"/>
        </w:rPr>
        <w:t xml:space="preserve"> </w:t>
      </w:r>
      <w:r w:rsidRPr="006C660C">
        <w:rPr>
          <w:rFonts w:ascii="Times New Roman" w:hAnsi="Times New Roman" w:cs="Times New Roman"/>
          <w:sz w:val="20"/>
          <w:szCs w:val="20"/>
        </w:rPr>
        <w:t>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3. </w:t>
      </w:r>
      <w:proofErr w:type="gramStart"/>
      <w:r w:rsidRPr="006C660C">
        <w:rPr>
          <w:rFonts w:ascii="Times New Roman" w:hAnsi="Times New Roman" w:cs="Times New Roman"/>
          <w:sz w:val="20"/>
          <w:szCs w:val="20"/>
        </w:rPr>
        <w:t xml:space="preserve">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w:t>
      </w:r>
      <w:r w:rsidR="002B5CFB" w:rsidRPr="00A0014C">
        <w:rPr>
          <w:rFonts w:ascii="Times New Roman" w:hAnsi="Times New Roman" w:cs="Times New Roman"/>
          <w:sz w:val="20"/>
          <w:szCs w:val="20"/>
        </w:rPr>
        <w:t xml:space="preserve">пункте 3 </w:t>
      </w:r>
      <w:r w:rsidR="002B5CFB">
        <w:rPr>
          <w:rFonts w:ascii="Times New Roman" w:hAnsi="Times New Roman" w:cs="Times New Roman"/>
          <w:sz w:val="20"/>
          <w:szCs w:val="20"/>
        </w:rPr>
        <w:t>«</w:t>
      </w:r>
      <w:r w:rsidR="002B5CFB" w:rsidRPr="00A0014C">
        <w:rPr>
          <w:rFonts w:ascii="Times New Roman" w:hAnsi="Times New Roman" w:cs="Times New Roman"/>
          <w:sz w:val="20"/>
          <w:szCs w:val="20"/>
        </w:rPr>
        <w:t>Непосредственное описание товаров</w:t>
      </w:r>
      <w:r w:rsidR="002B5CFB">
        <w:rPr>
          <w:rFonts w:ascii="Times New Roman" w:hAnsi="Times New Roman" w:cs="Times New Roman"/>
          <w:sz w:val="20"/>
          <w:szCs w:val="20"/>
        </w:rPr>
        <w:t>» настоящего Технического задания</w:t>
      </w:r>
      <w:r w:rsidRPr="006C660C">
        <w:rPr>
          <w:rFonts w:ascii="Times New Roman" w:hAnsi="Times New Roman" w:cs="Times New Roman"/>
          <w:sz w:val="20"/>
          <w:szCs w:val="20"/>
        </w:rPr>
        <w:t xml:space="preserve">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6C660C">
        <w:rPr>
          <w:rFonts w:ascii="Times New Roman" w:hAnsi="Times New Roman" w:cs="Times New Roman"/>
          <w:sz w:val="20"/>
          <w:szCs w:val="20"/>
        </w:rPr>
        <w:t xml:space="preserve"> они признаются показателями, которые не могут изменяться. </w:t>
      </w:r>
    </w:p>
    <w:p w:rsidR="00A0014C" w:rsidRPr="006C660C" w:rsidRDefault="00A0014C" w:rsidP="00A0014C">
      <w:pPr>
        <w:tabs>
          <w:tab w:val="left" w:pos="1120"/>
        </w:tabs>
        <w:ind w:firstLine="426"/>
        <w:jc w:val="both"/>
        <w:rPr>
          <w:rFonts w:ascii="Times New Roman" w:hAnsi="Times New Roman" w:cs="Times New Roman"/>
          <w:sz w:val="20"/>
          <w:szCs w:val="20"/>
        </w:rPr>
      </w:pPr>
      <w:r w:rsidRPr="006C660C">
        <w:rPr>
          <w:rFonts w:ascii="Times New Roman" w:hAnsi="Times New Roman" w:cs="Times New Roman"/>
          <w:sz w:val="20"/>
          <w:szCs w:val="20"/>
        </w:rPr>
        <w:t xml:space="preserve">4. </w:t>
      </w:r>
      <w:proofErr w:type="gramStart"/>
      <w:r w:rsidRPr="006C660C">
        <w:rPr>
          <w:rFonts w:ascii="Times New Roman" w:hAnsi="Times New Roman" w:cs="Times New Roman"/>
          <w:sz w:val="20"/>
          <w:szCs w:val="20"/>
        </w:rPr>
        <w:t xml:space="preserve">При подаче сведений относительно предложенного товара (в </w:t>
      </w:r>
      <w:proofErr w:type="spellStart"/>
      <w:r w:rsidRPr="006C660C">
        <w:rPr>
          <w:rFonts w:ascii="Times New Roman" w:hAnsi="Times New Roman" w:cs="Times New Roman"/>
          <w:sz w:val="20"/>
          <w:szCs w:val="20"/>
        </w:rPr>
        <w:t>т.ч</w:t>
      </w:r>
      <w:proofErr w:type="spellEnd"/>
      <w:r w:rsidRPr="006C660C">
        <w:rPr>
          <w:rFonts w:ascii="Times New Roman" w:hAnsi="Times New Roman" w:cs="Times New Roman"/>
          <w:sz w:val="20"/>
          <w:szCs w:val="20"/>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A0014C" w:rsidRPr="006C660C" w:rsidRDefault="00A0014C" w:rsidP="00A0014C">
      <w:pPr>
        <w:tabs>
          <w:tab w:val="left" w:pos="1120"/>
        </w:tabs>
        <w:ind w:firstLine="426"/>
        <w:jc w:val="both"/>
        <w:rPr>
          <w:rFonts w:ascii="Times New Roman" w:hAnsi="Times New Roman" w:cs="Times New Roman"/>
          <w:sz w:val="20"/>
          <w:szCs w:val="20"/>
        </w:rPr>
      </w:pPr>
      <w:proofErr w:type="gramStart"/>
      <w:r w:rsidRPr="006C660C">
        <w:rPr>
          <w:rFonts w:ascii="Times New Roman" w:hAnsi="Times New Roman" w:cs="Times New Roman"/>
          <w:sz w:val="20"/>
          <w:szCs w:val="20"/>
        </w:rPr>
        <w:t xml:space="preserve">При указании наименования страны происхождения товара, участнику следует четко указать в составе заявки параметр </w:t>
      </w:r>
      <w:r w:rsidRPr="006C660C">
        <w:rPr>
          <w:rFonts w:ascii="Times New Roman" w:hAnsi="Times New Roman" w:cs="Times New Roman"/>
          <w:i/>
          <w:iCs/>
          <w:sz w:val="20"/>
          <w:szCs w:val="20"/>
        </w:rPr>
        <w:t>«Наименование страны происхождения товара»</w:t>
      </w:r>
      <w:r w:rsidRPr="006C660C">
        <w:rPr>
          <w:rFonts w:ascii="Times New Roman" w:hAnsi="Times New Roman" w:cs="Times New Roman"/>
          <w:sz w:val="20"/>
          <w:szCs w:val="20"/>
        </w:rPr>
        <w:t xml:space="preserve"> (с указанием соответствующего географического </w:t>
      </w:r>
      <w:r w:rsidRPr="006C660C">
        <w:rPr>
          <w:rFonts w:ascii="Times New Roman" w:hAnsi="Times New Roman" w:cs="Times New Roman"/>
          <w:sz w:val="20"/>
          <w:szCs w:val="20"/>
        </w:rPr>
        <w:lastRenderedPageBreak/>
        <w:t xml:space="preserve">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w:t>
      </w:r>
      <w:r w:rsidRPr="006C660C">
        <w:rPr>
          <w:rFonts w:ascii="Times New Roman" w:hAnsi="Times New Roman" w:cs="Times New Roman"/>
          <w:color w:val="000000"/>
          <w:kern w:val="1"/>
          <w:sz w:val="20"/>
          <w:szCs w:val="20"/>
        </w:rPr>
        <w:t>Таможенным кодексом</w:t>
      </w:r>
      <w:proofErr w:type="gramEnd"/>
      <w:r w:rsidRPr="006C660C">
        <w:rPr>
          <w:rFonts w:ascii="Times New Roman" w:hAnsi="Times New Roman" w:cs="Times New Roman"/>
          <w:color w:val="000000"/>
          <w:kern w:val="1"/>
          <w:sz w:val="20"/>
          <w:szCs w:val="20"/>
        </w:rPr>
        <w:t xml:space="preserve"> Евразийского экономического союза.</w:t>
      </w:r>
    </w:p>
    <w:p w:rsidR="00A0014C" w:rsidRPr="006C660C" w:rsidRDefault="00A0014C" w:rsidP="00A0014C">
      <w:pPr>
        <w:tabs>
          <w:tab w:val="left" w:pos="1120"/>
        </w:tabs>
        <w:ind w:firstLine="426"/>
        <w:jc w:val="both"/>
        <w:rPr>
          <w:rFonts w:ascii="Times New Roman" w:hAnsi="Times New Roman" w:cs="Times New Roman"/>
          <w:bCs/>
          <w:sz w:val="20"/>
          <w:szCs w:val="20"/>
        </w:rPr>
      </w:pPr>
      <w:r w:rsidRPr="006C660C">
        <w:rPr>
          <w:rFonts w:ascii="Times New Roman" w:hAnsi="Times New Roman" w:cs="Times New Roman"/>
          <w:bCs/>
          <w:sz w:val="20"/>
          <w:szCs w:val="20"/>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0014C" w:rsidRPr="006C660C" w:rsidRDefault="00A0014C" w:rsidP="00A0014C">
      <w:pPr>
        <w:tabs>
          <w:tab w:val="left" w:pos="1120"/>
        </w:tabs>
        <w:jc w:val="both"/>
        <w:rPr>
          <w:rFonts w:ascii="Times New Roman" w:hAnsi="Times New Roman" w:cs="Times New Roman"/>
        </w:rPr>
      </w:pPr>
    </w:p>
    <w:p w:rsidR="00A0014C" w:rsidRPr="00A0014C" w:rsidRDefault="00A0014C" w:rsidP="00A0014C">
      <w:pPr>
        <w:spacing w:after="0" w:line="240" w:lineRule="auto"/>
        <w:jc w:val="center"/>
        <w:rPr>
          <w:rFonts w:ascii="Times New Roman" w:hAnsi="Times New Roman" w:cs="Times New Roman"/>
          <w:b/>
          <w:sz w:val="20"/>
          <w:szCs w:val="20"/>
        </w:rPr>
      </w:pPr>
    </w:p>
    <w:sectPr w:rsidR="00A0014C" w:rsidRPr="00A0014C" w:rsidSect="0077512D">
      <w:pgSz w:w="11906" w:h="16838"/>
      <w:pgMar w:top="567"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4C" w:rsidRDefault="00A0014C" w:rsidP="00A0014C">
      <w:pPr>
        <w:spacing w:after="0" w:line="240" w:lineRule="auto"/>
      </w:pPr>
      <w:r>
        <w:separator/>
      </w:r>
    </w:p>
  </w:endnote>
  <w:endnote w:type="continuationSeparator" w:id="0">
    <w:p w:rsidR="00A0014C" w:rsidRDefault="00A0014C" w:rsidP="00A0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4C" w:rsidRDefault="00A0014C" w:rsidP="00A0014C">
      <w:pPr>
        <w:spacing w:after="0" w:line="240" w:lineRule="auto"/>
      </w:pPr>
      <w:r>
        <w:separator/>
      </w:r>
    </w:p>
  </w:footnote>
  <w:footnote w:type="continuationSeparator" w:id="0">
    <w:p w:rsidR="00A0014C" w:rsidRDefault="00A0014C" w:rsidP="00A00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9D6F22"/>
    <w:multiLevelType w:val="hybridMultilevel"/>
    <w:tmpl w:val="55B8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29097E"/>
    <w:multiLevelType w:val="hybridMultilevel"/>
    <w:tmpl w:val="0C649406"/>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BA"/>
    <w:rsid w:val="00006767"/>
    <w:rsid w:val="000B5E94"/>
    <w:rsid w:val="000C6105"/>
    <w:rsid w:val="00155038"/>
    <w:rsid w:val="001A0BEB"/>
    <w:rsid w:val="001F6708"/>
    <w:rsid w:val="002B5CFB"/>
    <w:rsid w:val="002C6D9F"/>
    <w:rsid w:val="002D56F1"/>
    <w:rsid w:val="002E0A92"/>
    <w:rsid w:val="003107C2"/>
    <w:rsid w:val="00335748"/>
    <w:rsid w:val="00371A34"/>
    <w:rsid w:val="003B79AD"/>
    <w:rsid w:val="003E49B7"/>
    <w:rsid w:val="00446FB9"/>
    <w:rsid w:val="004476C9"/>
    <w:rsid w:val="00451448"/>
    <w:rsid w:val="00473DEE"/>
    <w:rsid w:val="00481523"/>
    <w:rsid w:val="00540B30"/>
    <w:rsid w:val="0058477F"/>
    <w:rsid w:val="005C7C29"/>
    <w:rsid w:val="005D28DA"/>
    <w:rsid w:val="0061685C"/>
    <w:rsid w:val="00637B9C"/>
    <w:rsid w:val="00693557"/>
    <w:rsid w:val="006E7341"/>
    <w:rsid w:val="00713501"/>
    <w:rsid w:val="00750FA7"/>
    <w:rsid w:val="0077512D"/>
    <w:rsid w:val="007A05A3"/>
    <w:rsid w:val="007C293A"/>
    <w:rsid w:val="008569BA"/>
    <w:rsid w:val="008F0ED8"/>
    <w:rsid w:val="00927819"/>
    <w:rsid w:val="009321F2"/>
    <w:rsid w:val="009528C4"/>
    <w:rsid w:val="009548EE"/>
    <w:rsid w:val="00956D4B"/>
    <w:rsid w:val="009822BA"/>
    <w:rsid w:val="009B1E07"/>
    <w:rsid w:val="009D4CA3"/>
    <w:rsid w:val="009D64E6"/>
    <w:rsid w:val="009F49B6"/>
    <w:rsid w:val="00A0014C"/>
    <w:rsid w:val="00A07399"/>
    <w:rsid w:val="00A33BF4"/>
    <w:rsid w:val="00A82057"/>
    <w:rsid w:val="00AB45FE"/>
    <w:rsid w:val="00AC0252"/>
    <w:rsid w:val="00AC6591"/>
    <w:rsid w:val="00AD07B0"/>
    <w:rsid w:val="00AD330C"/>
    <w:rsid w:val="00AD6C03"/>
    <w:rsid w:val="00B11B76"/>
    <w:rsid w:val="00B31BE5"/>
    <w:rsid w:val="00B37F28"/>
    <w:rsid w:val="00B43E57"/>
    <w:rsid w:val="00B5738A"/>
    <w:rsid w:val="00B61905"/>
    <w:rsid w:val="00BF509C"/>
    <w:rsid w:val="00C92642"/>
    <w:rsid w:val="00CD3238"/>
    <w:rsid w:val="00D26E98"/>
    <w:rsid w:val="00D54AEF"/>
    <w:rsid w:val="00E6106F"/>
    <w:rsid w:val="00E94904"/>
    <w:rsid w:val="00ED3E77"/>
    <w:rsid w:val="00EF2AE2"/>
    <w:rsid w:val="00F004AA"/>
    <w:rsid w:val="00F6026C"/>
    <w:rsid w:val="00F70168"/>
    <w:rsid w:val="00FB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476C9"/>
    <w:pPr>
      <w:ind w:left="720"/>
      <w:contextualSpacing/>
    </w:pPr>
  </w:style>
  <w:style w:type="character" w:customStyle="1" w:styleId="a4">
    <w:name w:val="Абзац списка Знак"/>
    <w:link w:val="a3"/>
    <w:uiPriority w:val="34"/>
    <w:locked/>
    <w:rsid w:val="004476C9"/>
  </w:style>
  <w:style w:type="paragraph" w:styleId="a5">
    <w:name w:val="header"/>
    <w:basedOn w:val="a"/>
    <w:link w:val="a6"/>
    <w:uiPriority w:val="99"/>
    <w:unhideWhenUsed/>
    <w:rsid w:val="00A001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014C"/>
  </w:style>
  <w:style w:type="paragraph" w:styleId="a7">
    <w:name w:val="footer"/>
    <w:basedOn w:val="a"/>
    <w:link w:val="a8"/>
    <w:uiPriority w:val="99"/>
    <w:unhideWhenUsed/>
    <w:rsid w:val="00A001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0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476C9"/>
    <w:pPr>
      <w:ind w:left="720"/>
      <w:contextualSpacing/>
    </w:pPr>
  </w:style>
  <w:style w:type="character" w:customStyle="1" w:styleId="a4">
    <w:name w:val="Абзац списка Знак"/>
    <w:link w:val="a3"/>
    <w:uiPriority w:val="34"/>
    <w:locked/>
    <w:rsid w:val="004476C9"/>
  </w:style>
  <w:style w:type="paragraph" w:styleId="a5">
    <w:name w:val="header"/>
    <w:basedOn w:val="a"/>
    <w:link w:val="a6"/>
    <w:uiPriority w:val="99"/>
    <w:unhideWhenUsed/>
    <w:rsid w:val="00A001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014C"/>
  </w:style>
  <w:style w:type="paragraph" w:styleId="a7">
    <w:name w:val="footer"/>
    <w:basedOn w:val="a"/>
    <w:link w:val="a8"/>
    <w:uiPriority w:val="99"/>
    <w:unhideWhenUsed/>
    <w:rsid w:val="00A001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2474</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user170</dc:creator>
  <cp:lastModifiedBy>user56</cp:lastModifiedBy>
  <cp:revision>10</cp:revision>
  <dcterms:created xsi:type="dcterms:W3CDTF">2018-08-31T08:17:00Z</dcterms:created>
  <dcterms:modified xsi:type="dcterms:W3CDTF">2018-09-05T08:30:00Z</dcterms:modified>
</cp:coreProperties>
</file>