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509" w:rsidRDefault="00733509"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EA1EBD" w:rsidRDefault="00EA1EBD"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D668B0" w:rsidP="002B540E">
      <w:pPr>
        <w:pStyle w:val="afc"/>
        <w:keepNext/>
        <w:keepLines/>
        <w:ind w:left="4820"/>
        <w:contextualSpacing/>
      </w:pPr>
      <w:r>
        <w:t xml:space="preserve">- главный </w:t>
      </w:r>
      <w:r w:rsidR="0022688F">
        <w:t>инженер</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D668B0">
        <w:t xml:space="preserve">С.М. </w:t>
      </w:r>
      <w:proofErr w:type="spellStart"/>
      <w:r w:rsidR="00D668B0">
        <w:t>Забара</w:t>
      </w:r>
      <w:proofErr w:type="spellEnd"/>
    </w:p>
    <w:p w:rsidR="00573E53" w:rsidRDefault="00573E53" w:rsidP="002B540E">
      <w:pPr>
        <w:pStyle w:val="afc"/>
        <w:keepNext/>
        <w:keepLines/>
        <w:ind w:left="4820"/>
        <w:contextualSpacing/>
      </w:pPr>
      <w:r w:rsidRPr="0029181F">
        <w:rPr>
          <w:highlight w:val="lightGray"/>
        </w:rPr>
        <w:t>«</w:t>
      </w:r>
      <w:r w:rsidR="00437A36">
        <w:rPr>
          <w:highlight w:val="lightGray"/>
        </w:rPr>
        <w:t xml:space="preserve"> 10</w:t>
      </w:r>
      <w:r w:rsidR="00974123">
        <w:rPr>
          <w:highlight w:val="lightGray"/>
        </w:rPr>
        <w:t xml:space="preserve"> </w:t>
      </w:r>
      <w:r w:rsidRPr="0029181F">
        <w:rPr>
          <w:highlight w:val="lightGray"/>
        </w:rPr>
        <w:t xml:space="preserve">» </w:t>
      </w:r>
      <w:r w:rsidR="0022688F">
        <w:rPr>
          <w:highlight w:val="lightGray"/>
        </w:rPr>
        <w:t>апреля</w:t>
      </w:r>
      <w:r w:rsidR="00D668B0">
        <w:rPr>
          <w:highlight w:val="lightGray"/>
        </w:rPr>
        <w:t xml:space="preserve"> </w:t>
      </w:r>
      <w:r w:rsidRPr="0029181F">
        <w:rPr>
          <w:highlight w:val="lightGray"/>
        </w:rPr>
        <w:t>201</w:t>
      </w:r>
      <w:r w:rsidR="00AD4CE3">
        <w:rPr>
          <w:highlight w:val="lightGray"/>
        </w:rPr>
        <w:t>9</w:t>
      </w:r>
      <w:r w:rsidRPr="0029181F">
        <w:rPr>
          <w:highlight w:val="lightGray"/>
        </w:rPr>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BA2D1E">
        <w:rPr>
          <w:rFonts w:ascii="Times New Roman" w:hAnsi="Times New Roman" w:cs="Times New Roman"/>
          <w:b/>
          <w:sz w:val="28"/>
          <w:szCs w:val="28"/>
          <w:lang w:eastAsia="ar-SA"/>
        </w:rPr>
        <w:t xml:space="preserve">поставку </w:t>
      </w:r>
      <w:r w:rsidR="00437A36" w:rsidRPr="00437A36">
        <w:rPr>
          <w:rFonts w:ascii="Times New Roman" w:hAnsi="Times New Roman" w:cs="Times New Roman"/>
          <w:b/>
          <w:sz w:val="28"/>
          <w:szCs w:val="28"/>
          <w:lang w:eastAsia="ar-SA"/>
        </w:rPr>
        <w:t>кабельно-проводниковой продукции</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D668B0">
        <w:rPr>
          <w:rFonts w:ascii="Times New Roman" w:hAnsi="Times New Roman" w:cs="Times New Roman"/>
          <w:sz w:val="24"/>
          <w:szCs w:val="24"/>
          <w:lang w:eastAsia="en-US"/>
        </w:rPr>
        <w:t>12</w:t>
      </w:r>
      <w:r w:rsidR="00437A36">
        <w:rPr>
          <w:rFonts w:ascii="Times New Roman" w:hAnsi="Times New Roman" w:cs="Times New Roman"/>
          <w:sz w:val="24"/>
          <w:szCs w:val="24"/>
          <w:lang w:eastAsia="en-US"/>
        </w:rPr>
        <w:t>9</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AD4CE3">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7A072C">
              <w:rPr>
                <w:webHidden/>
              </w:rPr>
              <w:t>4</w:t>
            </w:r>
            <w:r w:rsidR="002F2306">
              <w:rPr>
                <w:webHidden/>
              </w:rPr>
              <w:fldChar w:fldCharType="end"/>
            </w:r>
          </w:hyperlink>
        </w:p>
        <w:p w:rsidR="002F2306" w:rsidRDefault="00733509">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7A072C">
              <w:rPr>
                <w:webHidden/>
              </w:rPr>
              <w:t>4</w:t>
            </w:r>
            <w:r w:rsidR="002F2306">
              <w:rPr>
                <w:webHidden/>
              </w:rPr>
              <w:fldChar w:fldCharType="end"/>
            </w:r>
          </w:hyperlink>
        </w:p>
        <w:p w:rsidR="002F2306" w:rsidRDefault="00733509"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7A072C">
              <w:rPr>
                <w:webHidden/>
              </w:rPr>
              <w:t>12</w:t>
            </w:r>
            <w:r w:rsidR="002F2306">
              <w:rPr>
                <w:webHidden/>
              </w:rPr>
              <w:fldChar w:fldCharType="end"/>
            </w:r>
          </w:hyperlink>
        </w:p>
        <w:p w:rsidR="002F2306" w:rsidRDefault="00733509"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7A072C">
              <w:rPr>
                <w:webHidden/>
              </w:rPr>
              <w:t>14</w:t>
            </w:r>
            <w:r w:rsidR="002F2306">
              <w:rPr>
                <w:webHidden/>
              </w:rPr>
              <w:fldChar w:fldCharType="end"/>
            </w:r>
          </w:hyperlink>
        </w:p>
        <w:p w:rsidR="002F2306" w:rsidRDefault="00733509"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7A072C">
              <w:rPr>
                <w:webHidden/>
              </w:rPr>
              <w:t>18</w:t>
            </w:r>
            <w:r w:rsidR="002F2306">
              <w:rPr>
                <w:webHidden/>
              </w:rPr>
              <w:fldChar w:fldCharType="end"/>
            </w:r>
          </w:hyperlink>
        </w:p>
        <w:p w:rsidR="002F2306" w:rsidRDefault="00733509">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7A072C">
              <w:rPr>
                <w:webHidden/>
              </w:rPr>
              <w:t>24</w:t>
            </w:r>
            <w:r w:rsidR="002F2306">
              <w:rPr>
                <w:webHidden/>
              </w:rPr>
              <w:fldChar w:fldCharType="end"/>
            </w:r>
          </w:hyperlink>
        </w:p>
        <w:p w:rsidR="002F2306" w:rsidRDefault="00733509">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7A072C">
              <w:rPr>
                <w:webHidden/>
              </w:rPr>
              <w:t>25</w:t>
            </w:r>
            <w:r w:rsidR="002F2306">
              <w:rPr>
                <w:webHidden/>
              </w:rPr>
              <w:fldChar w:fldCharType="end"/>
            </w:r>
          </w:hyperlink>
        </w:p>
        <w:p w:rsidR="002F2306" w:rsidRDefault="00733509">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7A072C">
              <w:rPr>
                <w:webHidden/>
              </w:rPr>
              <w:t>26</w:t>
            </w:r>
            <w:r w:rsidR="002F2306">
              <w:rPr>
                <w:webHidden/>
              </w:rPr>
              <w:fldChar w:fldCharType="end"/>
            </w:r>
          </w:hyperlink>
        </w:p>
        <w:p w:rsidR="002F2306" w:rsidRDefault="00733509">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7A072C">
              <w:rPr>
                <w:webHidden/>
              </w:rPr>
              <w:t>27</w:t>
            </w:r>
            <w:r w:rsidR="002F2306">
              <w:rPr>
                <w:webHidden/>
              </w:rPr>
              <w:fldChar w:fldCharType="end"/>
            </w:r>
          </w:hyperlink>
        </w:p>
        <w:p w:rsidR="002F2306" w:rsidRDefault="00733509">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7A072C">
              <w:rPr>
                <w:webHidden/>
              </w:rPr>
              <w:t>28</w:t>
            </w:r>
            <w:r w:rsidR="002F2306">
              <w:rPr>
                <w:webHidden/>
              </w:rPr>
              <w:fldChar w:fldCharType="end"/>
            </w:r>
          </w:hyperlink>
        </w:p>
        <w:p w:rsidR="002F2306" w:rsidRDefault="00733509">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7A072C">
              <w:rPr>
                <w:webHidden/>
              </w:rPr>
              <w:t>29</w:t>
            </w:r>
            <w:r w:rsidR="002F2306">
              <w:rPr>
                <w:webHidden/>
              </w:rPr>
              <w:fldChar w:fldCharType="end"/>
            </w:r>
          </w:hyperlink>
        </w:p>
        <w:p w:rsidR="002F2306" w:rsidRDefault="00733509">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7A072C">
              <w:rPr>
                <w:webHidden/>
              </w:rPr>
              <w:t>30</w:t>
            </w:r>
            <w:r w:rsidR="002F2306">
              <w:rPr>
                <w:webHidden/>
              </w:rPr>
              <w:fldChar w:fldCharType="end"/>
            </w:r>
          </w:hyperlink>
        </w:p>
        <w:p w:rsidR="002F2306" w:rsidRDefault="00733509">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7A072C">
              <w:rPr>
                <w:webHidden/>
              </w:rPr>
              <w:t>33</w:t>
            </w:r>
            <w:r w:rsidR="002F2306">
              <w:rPr>
                <w:webHidden/>
              </w:rPr>
              <w:fldChar w:fldCharType="end"/>
            </w:r>
          </w:hyperlink>
        </w:p>
        <w:p w:rsidR="002F2306" w:rsidRDefault="00733509">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7A072C">
              <w:rPr>
                <w:webHidden/>
              </w:rPr>
              <w:t>35</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lastRenderedPageBreak/>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AD4CE3" w:rsidRPr="00404D88" w:rsidTr="004C6225">
        <w:tc>
          <w:tcPr>
            <w:tcW w:w="2038" w:type="pct"/>
            <w:shd w:val="clear" w:color="auto" w:fill="auto"/>
          </w:tcPr>
          <w:p w:rsidR="00AD4CE3" w:rsidRPr="00404D88" w:rsidRDefault="00AD4CE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AD4CE3" w:rsidRPr="00AD4CE3" w:rsidRDefault="00AD4CE3" w:rsidP="00AD4CE3">
            <w:pPr>
              <w:keepLines/>
              <w:widowControl/>
              <w:autoSpaceDE/>
              <w:autoSpaceDN/>
              <w:adjustRightInd/>
              <w:contextualSpacing/>
              <w:rPr>
                <w:rFonts w:ascii="Times New Roman" w:hAnsi="Times New Roman" w:cs="Times New Roman"/>
                <w:b/>
                <w:sz w:val="24"/>
                <w:szCs w:val="24"/>
                <w:lang w:eastAsia="en-US"/>
              </w:rPr>
            </w:pPr>
            <w:proofErr w:type="gramStart"/>
            <w:r w:rsidRPr="00AD4CE3">
              <w:rPr>
                <w:rFonts w:ascii="Times New Roman" w:hAnsi="Times New Roman" w:cs="Times New Roman"/>
                <w:b/>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733509" w:rsidP="00C93F07">
            <w:pPr>
              <w:keepLines/>
              <w:widowControl/>
              <w:autoSpaceDE/>
              <w:autoSpaceDN/>
              <w:adjustRightInd/>
              <w:contextualSpacing/>
              <w:rPr>
                <w:rFonts w:ascii="Times New Roman" w:hAnsi="Times New Roman" w:cs="Times New Roman"/>
                <w:sz w:val="24"/>
                <w:szCs w:val="24"/>
                <w:lang w:eastAsia="en-US"/>
              </w:rPr>
            </w:pPr>
            <w:hyperlink r:id="rId11"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C94E3C">
            <w:pPr>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tce</w:t>
            </w:r>
            <w:proofErr w:type="spellEnd"/>
            <w:r w:rsidR="00C94E3C" w:rsidRPr="00C94E3C">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4E3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4E3C">
              <w:rPr>
                <w:rFonts w:ascii="Times New Roman" w:hAnsi="Times New Roman" w:cs="Times New Roman"/>
                <w:sz w:val="24"/>
                <w:szCs w:val="24"/>
                <w:lang w:eastAsia="en-US"/>
              </w:rPr>
              <w:t>Хатунцев Юрий Владимирович</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4E3C" w:rsidRDefault="00534AF9" w:rsidP="00AD4CE3">
            <w:pPr>
              <w:rPr>
                <w:rFonts w:ascii="Times New Roman" w:hAnsi="Times New Roman" w:cs="Times New Roman"/>
                <w:b/>
                <w:sz w:val="24"/>
                <w:szCs w:val="24"/>
                <w:lang w:eastAsia="en-US"/>
              </w:rPr>
            </w:pPr>
            <w:r>
              <w:rPr>
                <w:rFonts w:ascii="Times New Roman" w:hAnsi="Times New Roman" w:cs="Times New Roman"/>
                <w:b/>
                <w:sz w:val="24"/>
                <w:szCs w:val="24"/>
                <w:lang w:eastAsia="ar-SA"/>
              </w:rPr>
              <w:t xml:space="preserve">Поставка </w:t>
            </w:r>
            <w:r w:rsidR="00437A36" w:rsidRPr="00437A36">
              <w:rPr>
                <w:rFonts w:ascii="Times New Roman" w:hAnsi="Times New Roman" w:cs="Times New Roman"/>
                <w:b/>
                <w:sz w:val="24"/>
                <w:szCs w:val="24"/>
                <w:lang w:eastAsia="ar-SA"/>
              </w:rPr>
              <w:t>кабельно-проводниковой продукции</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C94E3C" w:rsidRDefault="00437A36" w:rsidP="00404D88">
            <w:pPr>
              <w:rPr>
                <w:rFonts w:ascii="Times New Roman" w:hAnsi="Times New Roman" w:cs="Times New Roman"/>
                <w:b/>
                <w:sz w:val="24"/>
                <w:szCs w:val="24"/>
                <w:lang w:eastAsia="en-US"/>
              </w:rPr>
            </w:pPr>
            <w:r>
              <w:rPr>
                <w:rFonts w:ascii="Times New Roman" w:eastAsia="Calibri" w:hAnsi="Times New Roman" w:cs="Times New Roman"/>
                <w:b/>
                <w:sz w:val="24"/>
                <w:szCs w:val="24"/>
              </w:rPr>
              <w:t xml:space="preserve">691 </w:t>
            </w:r>
            <w:r w:rsidR="00EA1EB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5</w:t>
            </w:r>
            <w:r w:rsidR="00EA1EBD">
              <w:rPr>
                <w:rFonts w:ascii="Times New Roman" w:eastAsia="Calibri" w:hAnsi="Times New Roman" w:cs="Times New Roman"/>
                <w:b/>
                <w:sz w:val="24"/>
                <w:szCs w:val="24"/>
              </w:rPr>
              <w:t>07</w:t>
            </w:r>
            <w:r w:rsidRPr="00437A36">
              <w:rPr>
                <w:rFonts w:ascii="Times New Roman" w:eastAsia="Calibri" w:hAnsi="Times New Roman" w:cs="Times New Roman"/>
                <w:b/>
                <w:sz w:val="24"/>
                <w:szCs w:val="24"/>
              </w:rPr>
              <w:t xml:space="preserve"> </w:t>
            </w:r>
            <w:r w:rsidR="00C93F07" w:rsidRPr="00C94E3C">
              <w:rPr>
                <w:rFonts w:ascii="Times New Roman" w:eastAsia="Calibri" w:hAnsi="Times New Roman" w:cs="Times New Roman"/>
                <w:b/>
                <w:sz w:val="24"/>
                <w:szCs w:val="24"/>
              </w:rPr>
              <w:t>(</w:t>
            </w:r>
            <w:r>
              <w:rPr>
                <w:rFonts w:ascii="Times New Roman" w:eastAsia="Calibri" w:hAnsi="Times New Roman" w:cs="Times New Roman"/>
                <w:b/>
                <w:sz w:val="24"/>
                <w:szCs w:val="24"/>
              </w:rPr>
              <w:t>шест</w:t>
            </w:r>
            <w:r w:rsidR="00DB4027">
              <w:rPr>
                <w:rFonts w:ascii="Times New Roman" w:eastAsia="Calibri" w:hAnsi="Times New Roman" w:cs="Times New Roman"/>
                <w:b/>
                <w:sz w:val="24"/>
                <w:szCs w:val="24"/>
              </w:rPr>
              <w:t xml:space="preserve">ьсот </w:t>
            </w:r>
            <w:r>
              <w:rPr>
                <w:rFonts w:ascii="Times New Roman" w:eastAsia="Calibri" w:hAnsi="Times New Roman" w:cs="Times New Roman"/>
                <w:b/>
                <w:sz w:val="24"/>
                <w:szCs w:val="24"/>
              </w:rPr>
              <w:t xml:space="preserve">девяносто одна </w:t>
            </w:r>
            <w:r w:rsidR="00C93F07" w:rsidRPr="00C94E3C">
              <w:rPr>
                <w:rFonts w:ascii="Times New Roman" w:eastAsia="Calibri" w:hAnsi="Times New Roman" w:cs="Times New Roman"/>
                <w:b/>
                <w:sz w:val="24"/>
                <w:szCs w:val="24"/>
              </w:rPr>
              <w:t>тысяч</w:t>
            </w:r>
            <w:r>
              <w:rPr>
                <w:rFonts w:ascii="Times New Roman" w:eastAsia="Calibri" w:hAnsi="Times New Roman" w:cs="Times New Roman"/>
                <w:b/>
                <w:sz w:val="24"/>
                <w:szCs w:val="24"/>
              </w:rPr>
              <w:t xml:space="preserve">а пятьсот </w:t>
            </w:r>
            <w:r w:rsidR="00EA1EBD">
              <w:rPr>
                <w:rFonts w:ascii="Times New Roman" w:eastAsia="Calibri" w:hAnsi="Times New Roman" w:cs="Times New Roman"/>
                <w:b/>
                <w:sz w:val="24"/>
                <w:szCs w:val="24"/>
              </w:rPr>
              <w:t>семь</w:t>
            </w:r>
            <w:r w:rsidR="00B0198B" w:rsidRPr="00C94E3C">
              <w:rPr>
                <w:rFonts w:ascii="Times New Roman" w:eastAsia="Calibri" w:hAnsi="Times New Roman" w:cs="Times New Roman"/>
                <w:b/>
                <w:sz w:val="24"/>
                <w:szCs w:val="24"/>
              </w:rPr>
              <w:t>) рубл</w:t>
            </w:r>
            <w:r w:rsidR="002A2120">
              <w:rPr>
                <w:rFonts w:ascii="Times New Roman" w:eastAsia="Calibri" w:hAnsi="Times New Roman" w:cs="Times New Roman"/>
                <w:b/>
                <w:sz w:val="24"/>
                <w:szCs w:val="24"/>
              </w:rPr>
              <w:t>ей</w:t>
            </w:r>
            <w:r w:rsidR="001E68C7" w:rsidRPr="00C94E3C">
              <w:rPr>
                <w:rFonts w:ascii="Times New Roman" w:eastAsia="Calibri" w:hAnsi="Times New Roman" w:cs="Times New Roman"/>
                <w:b/>
                <w:sz w:val="24"/>
                <w:szCs w:val="24"/>
              </w:rPr>
              <w:t xml:space="preserve"> </w:t>
            </w:r>
            <w:r w:rsidR="00EA1EBD">
              <w:rPr>
                <w:rFonts w:ascii="Times New Roman" w:eastAsia="Calibri" w:hAnsi="Times New Roman" w:cs="Times New Roman"/>
                <w:b/>
                <w:sz w:val="24"/>
                <w:szCs w:val="24"/>
              </w:rPr>
              <w:t>32</w:t>
            </w:r>
            <w:r w:rsidR="006A23C1">
              <w:rPr>
                <w:rFonts w:ascii="Times New Roman" w:eastAsia="Calibri" w:hAnsi="Times New Roman" w:cs="Times New Roman"/>
                <w:b/>
                <w:sz w:val="24"/>
                <w:szCs w:val="24"/>
              </w:rPr>
              <w:t xml:space="preserve"> </w:t>
            </w:r>
            <w:r w:rsidR="00B0198B" w:rsidRPr="00C94E3C">
              <w:rPr>
                <w:rFonts w:ascii="Times New Roman" w:eastAsia="Calibri" w:hAnsi="Times New Roman" w:cs="Times New Roman"/>
                <w:b/>
                <w:sz w:val="24"/>
                <w:szCs w:val="24"/>
              </w:rPr>
              <w:t>копе</w:t>
            </w:r>
            <w:r w:rsidR="00EA1EBD">
              <w:rPr>
                <w:rFonts w:ascii="Times New Roman" w:eastAsia="Calibri" w:hAnsi="Times New Roman" w:cs="Times New Roman"/>
                <w:b/>
                <w:sz w:val="24"/>
                <w:szCs w:val="24"/>
              </w:rPr>
              <w:t>йки</w:t>
            </w:r>
            <w:r w:rsidR="00B0198B" w:rsidRPr="00C94E3C">
              <w:rPr>
                <w:rFonts w:ascii="Times New Roman" w:hAnsi="Times New Roman" w:cs="Times New Roman"/>
                <w:b/>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534AF9">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534AF9">
              <w:rPr>
                <w:rFonts w:ascii="Times New Roman" w:hAnsi="Times New Roman" w:cs="Times New Roman"/>
                <w:sz w:val="24"/>
                <w:szCs w:val="24"/>
                <w:lang w:eastAsia="en-US"/>
              </w:rPr>
              <w:t>поставкой товара</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F3707E" w:rsidRDefault="002B540E" w:rsidP="00404D88">
            <w:pPr>
              <w:rPr>
                <w:rFonts w:ascii="Times New Roman" w:hAnsi="Times New Roman" w:cs="Times New Roman"/>
                <w:sz w:val="24"/>
                <w:szCs w:val="24"/>
                <w:lang w:eastAsia="en-US"/>
              </w:rPr>
            </w:pPr>
            <w:r w:rsidRPr="00F3707E">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734B74" w:rsidRDefault="00FF6369" w:rsidP="00404D88">
            <w:pPr>
              <w:rPr>
                <w:rFonts w:ascii="Times New Roman" w:hAnsi="Times New Roman" w:cs="Times New Roman"/>
                <w:sz w:val="24"/>
                <w:szCs w:val="24"/>
                <w:lang w:eastAsia="en-US"/>
              </w:rPr>
            </w:pPr>
            <w:r w:rsidRPr="00974123">
              <w:rPr>
                <w:rFonts w:ascii="Times New Roman" w:hAnsi="Times New Roman" w:cs="Times New Roman"/>
                <w:sz w:val="24"/>
                <w:szCs w:val="24"/>
                <w:lang w:eastAsia="en-US"/>
              </w:rPr>
              <w:t xml:space="preserve">Формы, порядок, дата начала и дата окончания срока предоставления участникам закупки разъяснений </w:t>
            </w:r>
            <w:r w:rsidRPr="007A072C">
              <w:rPr>
                <w:rFonts w:ascii="Times New Roman" w:hAnsi="Times New Roman" w:cs="Times New Roman"/>
                <w:sz w:val="24"/>
                <w:szCs w:val="24"/>
                <w:lang w:eastAsia="en-US"/>
              </w:rPr>
              <w:lastRenderedPageBreak/>
              <w:t>положений извещения о закупке</w:t>
            </w:r>
            <w:r w:rsidR="003F1FC3" w:rsidRPr="007A072C">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 xml:space="preserve">о даче разъяснений положений извещения об осуществлении закупки при осуществлении Заказчиком </w:t>
            </w:r>
            <w:r w:rsidRPr="00404D88">
              <w:rPr>
                <w:rFonts w:ascii="Times New Roman" w:hAnsi="Times New Roman" w:cs="Times New Roman"/>
                <w:sz w:val="24"/>
                <w:szCs w:val="24"/>
                <w:lang w:eastAsia="en-US"/>
              </w:rPr>
              <w:lastRenderedPageBreak/>
              <w:t>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7A072C">
              <w:rPr>
                <w:rFonts w:ascii="Times New Roman" w:hAnsi="Times New Roman" w:cs="Times New Roman"/>
                <w:sz w:val="24"/>
                <w:szCs w:val="24"/>
                <w:highlight w:val="lightGray"/>
                <w:lang w:eastAsia="en-US"/>
              </w:rPr>
              <w:t>10</w:t>
            </w:r>
            <w:r w:rsidR="003B5F3C" w:rsidRPr="00404D88">
              <w:rPr>
                <w:rFonts w:ascii="Times New Roman" w:hAnsi="Times New Roman" w:cs="Times New Roman"/>
                <w:sz w:val="24"/>
                <w:szCs w:val="24"/>
                <w:highlight w:val="lightGray"/>
                <w:lang w:eastAsia="en-US"/>
              </w:rPr>
              <w:t xml:space="preserve">» </w:t>
            </w:r>
            <w:r w:rsidR="0022688F">
              <w:rPr>
                <w:rFonts w:ascii="Times New Roman" w:hAnsi="Times New Roman" w:cs="Times New Roman"/>
                <w:sz w:val="24"/>
                <w:szCs w:val="24"/>
                <w:highlight w:val="lightGray"/>
                <w:lang w:eastAsia="en-US"/>
              </w:rPr>
              <w:t xml:space="preserve">апреля </w:t>
            </w:r>
            <w:r w:rsidR="003B5F3C" w:rsidRPr="00404D88">
              <w:rPr>
                <w:rFonts w:ascii="Times New Roman" w:hAnsi="Times New Roman" w:cs="Times New Roman"/>
                <w:sz w:val="24"/>
                <w:szCs w:val="24"/>
                <w:highlight w:val="lightGray"/>
                <w:lang w:eastAsia="en-US"/>
              </w:rPr>
              <w:t>201</w:t>
            </w:r>
            <w:r w:rsidR="00B64EBE">
              <w:rPr>
                <w:rFonts w:ascii="Times New Roman" w:hAnsi="Times New Roman" w:cs="Times New Roman"/>
                <w:sz w:val="24"/>
                <w:szCs w:val="24"/>
                <w:highlight w:val="lightGray"/>
                <w:lang w:eastAsia="en-US"/>
              </w:rPr>
              <w:t>9</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7A072C">
              <w:rPr>
                <w:rFonts w:ascii="Times New Roman" w:hAnsi="Times New Roman" w:cs="Times New Roman"/>
                <w:sz w:val="24"/>
                <w:szCs w:val="24"/>
                <w:highlight w:val="lightGray"/>
                <w:lang w:eastAsia="en-US"/>
              </w:rPr>
              <w:t>19</w:t>
            </w:r>
            <w:r w:rsidRPr="00404D88">
              <w:rPr>
                <w:rFonts w:ascii="Times New Roman" w:hAnsi="Times New Roman" w:cs="Times New Roman"/>
                <w:sz w:val="24"/>
                <w:szCs w:val="24"/>
                <w:highlight w:val="lightGray"/>
                <w:lang w:eastAsia="en-US"/>
              </w:rPr>
              <w:t xml:space="preserve">» </w:t>
            </w:r>
            <w:r w:rsidR="00734B74">
              <w:rPr>
                <w:rFonts w:ascii="Times New Roman" w:hAnsi="Times New Roman" w:cs="Times New Roman"/>
                <w:sz w:val="24"/>
                <w:szCs w:val="24"/>
                <w:highlight w:val="lightGray"/>
                <w:lang w:eastAsia="en-US"/>
              </w:rPr>
              <w:t>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года,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7A072C">
              <w:rPr>
                <w:rFonts w:ascii="Times New Roman" w:hAnsi="Times New Roman" w:cs="Times New Roman"/>
                <w:sz w:val="24"/>
                <w:szCs w:val="24"/>
                <w:highlight w:val="lightGray"/>
                <w:lang w:eastAsia="en-US"/>
              </w:rPr>
              <w:t>16</w:t>
            </w:r>
            <w:r w:rsidR="009A7683" w:rsidRPr="00404D88">
              <w:rPr>
                <w:rFonts w:ascii="Times New Roman" w:hAnsi="Times New Roman" w:cs="Times New Roman"/>
                <w:sz w:val="24"/>
                <w:szCs w:val="24"/>
                <w:highlight w:val="lightGray"/>
                <w:lang w:eastAsia="en-US"/>
              </w:rPr>
              <w:t xml:space="preserve">» </w:t>
            </w:r>
            <w:r w:rsidR="00734B74">
              <w:rPr>
                <w:rFonts w:ascii="Times New Roman" w:hAnsi="Times New Roman" w:cs="Times New Roman"/>
                <w:sz w:val="24"/>
                <w:szCs w:val="24"/>
                <w:highlight w:val="lightGray"/>
                <w:lang w:eastAsia="en-US"/>
              </w:rPr>
              <w:t>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highlight w:val="lightGray"/>
                <w:lang w:eastAsia="en-US"/>
              </w:rPr>
              <w:t>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734B74" w:rsidRDefault="003F1FC3" w:rsidP="00404D88">
            <w:pPr>
              <w:rPr>
                <w:rFonts w:ascii="Times New Roman" w:hAnsi="Times New Roman" w:cs="Times New Roman"/>
                <w:sz w:val="24"/>
                <w:szCs w:val="24"/>
                <w:lang w:eastAsia="en-US"/>
              </w:rPr>
            </w:pPr>
            <w:r w:rsidRPr="00734B74">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7A072C" w:rsidRDefault="00B0198B" w:rsidP="00404D88">
            <w:pPr>
              <w:rPr>
                <w:rFonts w:ascii="Times New Roman" w:hAnsi="Times New Roman" w:cs="Times New Roman"/>
                <w:sz w:val="24"/>
                <w:szCs w:val="24"/>
                <w:lang w:eastAsia="en-US"/>
              </w:rPr>
            </w:pPr>
            <w:r w:rsidRPr="007A072C">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7A072C">
              <w:rPr>
                <w:rFonts w:ascii="Times New Roman" w:hAnsi="Times New Roman" w:cs="Times New Roman"/>
                <w:sz w:val="24"/>
                <w:szCs w:val="24"/>
                <w:lang w:eastAsia="en-US"/>
              </w:rPr>
              <w:t>котировок</w:t>
            </w:r>
            <w:r w:rsidRPr="007A072C">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7A072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Официальный сайт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734B74" w:rsidRPr="00734B74">
              <w:rPr>
                <w:rFonts w:ascii="Times New Roman" w:hAnsi="Times New Roman" w:cs="Times New Roman"/>
                <w:sz w:val="24"/>
                <w:szCs w:val="24"/>
                <w:highlight w:val="lightGray"/>
                <w:lang w:eastAsia="en-US"/>
              </w:rPr>
              <w:t>09</w:t>
            </w:r>
            <w:r w:rsidR="00F36A43" w:rsidRPr="00734B74">
              <w:rPr>
                <w:rFonts w:ascii="Times New Roman" w:hAnsi="Times New Roman" w:cs="Times New Roman"/>
                <w:sz w:val="24"/>
                <w:szCs w:val="24"/>
                <w:highlight w:val="lightGray"/>
                <w:lang w:eastAsia="en-US"/>
              </w:rPr>
              <w:t>:</w:t>
            </w:r>
            <w:r w:rsidR="007A072C">
              <w:rPr>
                <w:rFonts w:ascii="Times New Roman" w:hAnsi="Times New Roman" w:cs="Times New Roman"/>
                <w:sz w:val="24"/>
                <w:szCs w:val="24"/>
                <w:highlight w:val="lightGray"/>
                <w:lang w:eastAsia="en-US"/>
              </w:rPr>
              <w:t>0</w:t>
            </w:r>
            <w:r w:rsidR="00734B74" w:rsidRPr="00734B74">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7A072C">
              <w:rPr>
                <w:rFonts w:ascii="Times New Roman" w:hAnsi="Times New Roman" w:cs="Times New Roman"/>
                <w:sz w:val="24"/>
                <w:szCs w:val="24"/>
                <w:highlight w:val="lightGray"/>
                <w:lang w:eastAsia="en-US"/>
              </w:rPr>
              <w:t>22</w:t>
            </w:r>
            <w:r w:rsidR="00734B74">
              <w:rPr>
                <w:rFonts w:ascii="Times New Roman" w:hAnsi="Times New Roman" w:cs="Times New Roman"/>
                <w:sz w:val="24"/>
                <w:szCs w:val="24"/>
                <w:highlight w:val="lightGray"/>
                <w:lang w:eastAsia="en-US"/>
              </w:rPr>
              <w:t xml:space="preserve"> 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7A072C" w:rsidRDefault="00B0198B" w:rsidP="00404D88">
            <w:pPr>
              <w:rPr>
                <w:rFonts w:ascii="Times New Roman" w:hAnsi="Times New Roman" w:cs="Times New Roman"/>
                <w:sz w:val="24"/>
                <w:szCs w:val="24"/>
                <w:lang w:eastAsia="en-US"/>
              </w:rPr>
            </w:pPr>
            <w:r w:rsidRPr="007A072C">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7A072C">
              <w:rPr>
                <w:rFonts w:ascii="Times New Roman" w:hAnsi="Times New Roman" w:cs="Times New Roman"/>
                <w:sz w:val="24"/>
                <w:szCs w:val="24"/>
                <w:lang w:eastAsia="en-US"/>
              </w:rPr>
              <w:t xml:space="preserve"> и рассмотрение</w:t>
            </w:r>
            <w:r w:rsidRPr="007A072C">
              <w:rPr>
                <w:rFonts w:ascii="Times New Roman" w:hAnsi="Times New Roman" w:cs="Times New Roman"/>
                <w:sz w:val="24"/>
                <w:szCs w:val="24"/>
                <w:lang w:eastAsia="en-US"/>
              </w:rPr>
              <w:t>:</w:t>
            </w:r>
          </w:p>
        </w:tc>
        <w:tc>
          <w:tcPr>
            <w:tcW w:w="2962" w:type="pct"/>
            <w:shd w:val="clear" w:color="auto" w:fill="auto"/>
          </w:tcPr>
          <w:p w:rsidR="00B0198B" w:rsidRPr="00404D88" w:rsidRDefault="00B0198B" w:rsidP="007A072C">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0</w:t>
            </w:r>
            <w:r w:rsidR="00734B74">
              <w:rPr>
                <w:rFonts w:ascii="Times New Roman" w:hAnsi="Times New Roman" w:cs="Times New Roman"/>
                <w:sz w:val="24"/>
                <w:szCs w:val="24"/>
                <w:highlight w:val="lightGray"/>
                <w:lang w:eastAsia="en-US"/>
              </w:rPr>
              <w:t>9</w:t>
            </w:r>
            <w:r w:rsidRPr="00404D88">
              <w:rPr>
                <w:rFonts w:ascii="Times New Roman" w:hAnsi="Times New Roman" w:cs="Times New Roman"/>
                <w:sz w:val="24"/>
                <w:szCs w:val="24"/>
                <w:highlight w:val="lightGray"/>
                <w:lang w:eastAsia="en-US"/>
              </w:rPr>
              <w:t>:</w:t>
            </w:r>
            <w:r w:rsidR="007A072C">
              <w:rPr>
                <w:rFonts w:ascii="Times New Roman" w:hAnsi="Times New Roman" w:cs="Times New Roman"/>
                <w:sz w:val="24"/>
                <w:szCs w:val="24"/>
                <w:highlight w:val="lightGray"/>
                <w:lang w:eastAsia="en-US"/>
              </w:rPr>
              <w:t>00</w:t>
            </w:r>
            <w:r w:rsidR="001E68C7" w:rsidRPr="00404D88">
              <w:rPr>
                <w:rFonts w:ascii="Times New Roman" w:hAnsi="Times New Roman" w:cs="Times New Roman"/>
                <w:sz w:val="24"/>
                <w:szCs w:val="24"/>
                <w:highlight w:val="lightGray"/>
                <w:lang w:eastAsia="en-US"/>
              </w:rPr>
              <w:t xml:space="preserve"> (время московское) </w:t>
            </w:r>
            <w:r w:rsidR="007A072C">
              <w:rPr>
                <w:rFonts w:ascii="Times New Roman" w:hAnsi="Times New Roman" w:cs="Times New Roman"/>
                <w:sz w:val="24"/>
                <w:szCs w:val="24"/>
                <w:highlight w:val="lightGray"/>
                <w:lang w:eastAsia="en-US"/>
              </w:rPr>
              <w:t>22</w:t>
            </w:r>
            <w:r w:rsidR="00734B74">
              <w:rPr>
                <w:rFonts w:ascii="Times New Roman" w:hAnsi="Times New Roman" w:cs="Times New Roman"/>
                <w:sz w:val="24"/>
                <w:szCs w:val="24"/>
                <w:highlight w:val="lightGray"/>
                <w:lang w:eastAsia="en-US"/>
              </w:rPr>
              <w:t xml:space="preserve"> 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 xml:space="preserve">9 </w:t>
            </w:r>
            <w:r w:rsidRPr="00404D88">
              <w:rPr>
                <w:rFonts w:ascii="Times New Roman" w:hAnsi="Times New Roman" w:cs="Times New Roman"/>
                <w:sz w:val="24"/>
                <w:szCs w:val="24"/>
                <w:highlight w:val="lightGray"/>
                <w:lang w:eastAsia="en-US"/>
              </w:rPr>
              <w:t>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621E63">
              <w:rPr>
                <w:rFonts w:ascii="Times New Roman" w:hAnsi="Times New Roman" w:cs="Times New Roman"/>
                <w:color w:val="0070C0"/>
                <w:sz w:val="24"/>
                <w:szCs w:val="24"/>
                <w:lang w:eastAsia="en-US"/>
              </w:rPr>
              <w:t>.</w:t>
            </w:r>
          </w:p>
        </w:tc>
      </w:tr>
      <w:tr w:rsidR="00B0198B" w:rsidRPr="00404D88" w:rsidTr="004C6225">
        <w:tc>
          <w:tcPr>
            <w:tcW w:w="2038" w:type="pct"/>
            <w:shd w:val="clear" w:color="auto" w:fill="auto"/>
          </w:tcPr>
          <w:p w:rsidR="00B0198B" w:rsidRPr="007A072C" w:rsidRDefault="009B403D" w:rsidP="00404D88">
            <w:pPr>
              <w:rPr>
                <w:rFonts w:ascii="Times New Roman" w:eastAsia="Calibri" w:hAnsi="Times New Roman" w:cs="Times New Roman"/>
                <w:sz w:val="24"/>
                <w:szCs w:val="24"/>
              </w:rPr>
            </w:pPr>
            <w:r w:rsidRPr="007A072C">
              <w:rPr>
                <w:rFonts w:ascii="Times New Roman" w:eastAsia="Calibri" w:hAnsi="Times New Roman" w:cs="Times New Roman"/>
                <w:sz w:val="24"/>
                <w:szCs w:val="24"/>
              </w:rPr>
              <w:t>П</w:t>
            </w:r>
            <w:r w:rsidR="00B0198B" w:rsidRPr="007A072C">
              <w:rPr>
                <w:rFonts w:ascii="Times New Roman" w:eastAsia="Calibri" w:hAnsi="Times New Roman" w:cs="Times New Roman"/>
                <w:sz w:val="24"/>
                <w:szCs w:val="24"/>
              </w:rPr>
              <w:t xml:space="preserve">орядок </w:t>
            </w:r>
            <w:r w:rsidRPr="007A072C">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A072C">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7A072C">
              <w:rPr>
                <w:rFonts w:ascii="Times New Roman" w:hAnsi="Times New Roman" w:cs="Times New Roman"/>
                <w:sz w:val="24"/>
                <w:szCs w:val="24"/>
                <w:highlight w:val="lightGray"/>
                <w:lang w:eastAsia="en-US"/>
              </w:rPr>
              <w:t>22</w:t>
            </w:r>
            <w:r w:rsidR="00B64EBE">
              <w:rPr>
                <w:rFonts w:ascii="Times New Roman" w:hAnsi="Times New Roman" w:cs="Times New Roman"/>
                <w:sz w:val="24"/>
                <w:szCs w:val="24"/>
                <w:highlight w:val="lightGray"/>
                <w:lang w:eastAsia="en-US"/>
              </w:rPr>
              <w:t xml:space="preserve">» </w:t>
            </w:r>
            <w:r w:rsidR="00734B74">
              <w:rPr>
                <w:rFonts w:ascii="Times New Roman" w:hAnsi="Times New Roman" w:cs="Times New Roman"/>
                <w:sz w:val="24"/>
                <w:szCs w:val="24"/>
                <w:highlight w:val="lightGray"/>
                <w:lang w:eastAsia="en-US"/>
              </w:rPr>
              <w:t>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 xml:space="preserve">9 </w:t>
            </w:r>
            <w:r w:rsidRPr="00404D88">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w:t>
            </w:r>
            <w:r w:rsidRPr="00404D88">
              <w:rPr>
                <w:rFonts w:ascii="Times New Roman" w:hAnsi="Times New Roman" w:cs="Times New Roman"/>
                <w:sz w:val="24"/>
                <w:szCs w:val="24"/>
              </w:rPr>
              <w:lastRenderedPageBreak/>
              <w:t>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lastRenderedPageBreak/>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xml:space="preserve">, подавшим такую </w:t>
            </w:r>
            <w:r w:rsidRPr="00404D88">
              <w:rPr>
                <w:rFonts w:ascii="Times New Roman" w:hAnsi="Times New Roman" w:cs="Times New Roman"/>
                <w:sz w:val="24"/>
                <w:szCs w:val="24"/>
              </w:rPr>
              <w:lastRenderedPageBreak/>
              <w:t>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734B74" w:rsidRDefault="00B0198B" w:rsidP="00404D88">
            <w:pPr>
              <w:rPr>
                <w:rFonts w:ascii="Times New Roman" w:eastAsia="Calibri" w:hAnsi="Times New Roman" w:cs="Times New Roman"/>
                <w:sz w:val="24"/>
                <w:szCs w:val="24"/>
              </w:rPr>
            </w:pPr>
            <w:r w:rsidRPr="007A072C">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7A072C">
              <w:rPr>
                <w:rFonts w:ascii="Times New Roman" w:eastAsia="Calibri" w:hAnsi="Times New Roman" w:cs="Times New Roman"/>
                <w:sz w:val="24"/>
                <w:szCs w:val="24"/>
                <w:highlight w:val="lightGray"/>
              </w:rPr>
              <w:t>25</w:t>
            </w:r>
            <w:r w:rsidRPr="00404D88">
              <w:rPr>
                <w:rFonts w:ascii="Times New Roman" w:eastAsia="Calibri" w:hAnsi="Times New Roman" w:cs="Times New Roman"/>
                <w:sz w:val="24"/>
                <w:szCs w:val="24"/>
                <w:highlight w:val="lightGray"/>
              </w:rPr>
              <w:t xml:space="preserve">» </w:t>
            </w:r>
            <w:r w:rsidR="00734B74">
              <w:rPr>
                <w:rFonts w:ascii="Times New Roman" w:eastAsia="Calibri" w:hAnsi="Times New Roman" w:cs="Times New Roman"/>
                <w:sz w:val="24"/>
                <w:szCs w:val="24"/>
                <w:highlight w:val="lightGray"/>
              </w:rPr>
              <w:t>апреля</w:t>
            </w:r>
            <w:r w:rsidRPr="00404D88">
              <w:rPr>
                <w:rFonts w:ascii="Times New Roman" w:eastAsia="Calibri" w:hAnsi="Times New Roman" w:cs="Times New Roman"/>
                <w:sz w:val="24"/>
                <w:szCs w:val="24"/>
                <w:highlight w:val="lightGray"/>
              </w:rPr>
              <w:t xml:space="preserve"> 201</w:t>
            </w:r>
            <w:r w:rsidR="00F3707E">
              <w:rPr>
                <w:rFonts w:ascii="Times New Roman" w:eastAsia="Calibri" w:hAnsi="Times New Roman" w:cs="Times New Roman"/>
                <w:sz w:val="24"/>
                <w:szCs w:val="24"/>
                <w:highlight w:val="lightGray"/>
              </w:rPr>
              <w:t>9</w:t>
            </w:r>
            <w:r w:rsidRPr="00404D88">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EA1EBD">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EA1EBD">
              <w:rPr>
                <w:rFonts w:ascii="Times New Roman" w:hAnsi="Times New Roman" w:cs="Times New Roman"/>
                <w:sz w:val="24"/>
                <w:szCs w:val="24"/>
                <w:highlight w:val="lightGray"/>
              </w:rPr>
              <w:t xml:space="preserve">34 575,37 </w:t>
            </w:r>
            <w:r w:rsidR="00354D09">
              <w:rPr>
                <w:rFonts w:ascii="Times New Roman" w:hAnsi="Times New Roman" w:cs="Times New Roman"/>
                <w:sz w:val="24"/>
                <w:szCs w:val="24"/>
                <w:highlight w:val="lightGray"/>
              </w:rPr>
              <w:t xml:space="preserve"> </w:t>
            </w:r>
            <w:r w:rsidR="00700882" w:rsidRPr="00AD4CE3">
              <w:rPr>
                <w:rFonts w:ascii="Times New Roman" w:hAnsi="Times New Roman" w:cs="Times New Roman"/>
                <w:sz w:val="24"/>
                <w:szCs w:val="24"/>
                <w:highlight w:val="lightGray"/>
              </w:rPr>
              <w:t>руб. (</w:t>
            </w:r>
            <w:r w:rsidR="00354D09">
              <w:rPr>
                <w:rFonts w:ascii="Times New Roman" w:hAnsi="Times New Roman" w:cs="Times New Roman"/>
                <w:sz w:val="24"/>
                <w:szCs w:val="24"/>
                <w:highlight w:val="lightGray"/>
              </w:rPr>
              <w:t xml:space="preserve">тридцать </w:t>
            </w:r>
            <w:r w:rsidR="00EA1EBD">
              <w:rPr>
                <w:rFonts w:ascii="Times New Roman" w:hAnsi="Times New Roman" w:cs="Times New Roman"/>
                <w:sz w:val="24"/>
                <w:szCs w:val="24"/>
                <w:highlight w:val="lightGray"/>
              </w:rPr>
              <w:t>четыре</w:t>
            </w:r>
            <w:r w:rsidR="00E02E90" w:rsidRPr="00AD4CE3">
              <w:rPr>
                <w:rFonts w:ascii="Times New Roman" w:hAnsi="Times New Roman" w:cs="Times New Roman"/>
                <w:sz w:val="24"/>
                <w:szCs w:val="24"/>
                <w:highlight w:val="lightGray"/>
              </w:rPr>
              <w:t xml:space="preserve"> тысяч</w:t>
            </w:r>
            <w:r w:rsidR="00EA1EBD">
              <w:rPr>
                <w:rFonts w:ascii="Times New Roman" w:hAnsi="Times New Roman" w:cs="Times New Roman"/>
                <w:sz w:val="24"/>
                <w:szCs w:val="24"/>
                <w:highlight w:val="lightGray"/>
              </w:rPr>
              <w:t>и</w:t>
            </w:r>
            <w:r w:rsidR="00354D09">
              <w:rPr>
                <w:rFonts w:ascii="Times New Roman" w:hAnsi="Times New Roman" w:cs="Times New Roman"/>
                <w:sz w:val="24"/>
                <w:szCs w:val="24"/>
                <w:highlight w:val="lightGray"/>
              </w:rPr>
              <w:t xml:space="preserve"> </w:t>
            </w:r>
            <w:r w:rsidR="00EA1EBD">
              <w:rPr>
                <w:rFonts w:ascii="Times New Roman" w:hAnsi="Times New Roman" w:cs="Times New Roman"/>
                <w:sz w:val="24"/>
                <w:szCs w:val="24"/>
                <w:highlight w:val="lightGray"/>
              </w:rPr>
              <w:t xml:space="preserve">пятьсот семьдесят пять </w:t>
            </w:r>
            <w:r w:rsidR="00700882" w:rsidRPr="00AD4CE3">
              <w:rPr>
                <w:rFonts w:ascii="Times New Roman" w:hAnsi="Times New Roman" w:cs="Times New Roman"/>
                <w:sz w:val="24"/>
                <w:szCs w:val="24"/>
                <w:highlight w:val="lightGray"/>
              </w:rPr>
              <w:t>рубл</w:t>
            </w:r>
            <w:r w:rsidR="00354D09">
              <w:rPr>
                <w:rFonts w:ascii="Times New Roman" w:hAnsi="Times New Roman" w:cs="Times New Roman"/>
                <w:sz w:val="24"/>
                <w:szCs w:val="24"/>
                <w:highlight w:val="lightGray"/>
              </w:rPr>
              <w:t xml:space="preserve">ей </w:t>
            </w:r>
            <w:r w:rsidR="00EA1EBD">
              <w:rPr>
                <w:rFonts w:ascii="Times New Roman" w:hAnsi="Times New Roman" w:cs="Times New Roman"/>
                <w:sz w:val="24"/>
                <w:szCs w:val="24"/>
                <w:highlight w:val="lightGray"/>
              </w:rPr>
              <w:t xml:space="preserve">37 </w:t>
            </w:r>
            <w:r w:rsidR="00700882" w:rsidRPr="00AD4CE3">
              <w:rPr>
                <w:rFonts w:ascii="Times New Roman" w:hAnsi="Times New Roman" w:cs="Times New Roman"/>
                <w:sz w:val="24"/>
                <w:szCs w:val="24"/>
                <w:highlight w:val="lightGray"/>
              </w:rPr>
              <w:t>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4D88">
            <w:pPr>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4D88">
            <w:pPr>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4D88">
            <w:pPr>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4D88">
            <w:pPr>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xml:space="preserve">» пункта 5 Постановления о приоритете настоящего пункта, на коэффициент изменения начальной (максимальной) цены договора по результатам проведения </w:t>
            </w:r>
            <w:r w:rsidRPr="00404D88">
              <w:rPr>
                <w:rFonts w:ascii="Times New Roman" w:eastAsia="Calibri" w:hAnsi="Times New Roman" w:cs="Times New Roman"/>
                <w:color w:val="000000" w:themeColor="text1"/>
                <w:sz w:val="24"/>
                <w:szCs w:val="24"/>
              </w:rPr>
              <w:lastRenderedPageBreak/>
              <w:t>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4D88">
            <w:pPr>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4D88">
            <w:pPr>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4D88">
            <w:pPr>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4D88">
            <w:pPr>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7C0EEA" w:rsidRPr="00621E63">
        <w:rPr>
          <w:rFonts w:ascii="Times New Roman" w:hAnsi="Times New Roman" w:cs="Times New Roman"/>
          <w:b/>
          <w:color w:val="0070C0"/>
          <w:sz w:val="24"/>
          <w:u w:val="single"/>
        </w:rPr>
        <w:t>.</w:t>
      </w:r>
      <w:proofErr w:type="spellStart"/>
      <w:r w:rsidR="007C0EEA" w:rsidRPr="00621E63">
        <w:rPr>
          <w:rFonts w:ascii="Times New Roman" w:hAnsi="Times New Roman" w:cs="Times New Roman"/>
          <w:b/>
          <w:color w:val="0070C0"/>
          <w:sz w:val="24"/>
          <w:u w:val="single"/>
        </w:rPr>
        <w:t>ru</w:t>
      </w:r>
      <w:proofErr w:type="spellEnd"/>
      <w:r w:rsidR="007C0EEA" w:rsidRPr="00621E63">
        <w:rPr>
          <w:rFonts w:ascii="Times New Roman" w:hAnsi="Times New Roman" w:cs="Times New Roman"/>
          <w:b/>
          <w:color w:val="0070C0"/>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w:t>
            </w:r>
            <w:r w:rsidR="008E3022">
              <w:rPr>
                <w:rFonts w:eastAsia="Times New Roman"/>
                <w:b/>
              </w:rPr>
              <w:t xml:space="preserve"> не установлено</w:t>
            </w:r>
            <w:r w:rsidR="00C04F76" w:rsidRPr="007128C2">
              <w:rPr>
                <w:rFonts w:eastAsia="Times New Roman"/>
                <w:b/>
              </w:rPr>
              <w:t>;</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w:t>
            </w:r>
            <w:r w:rsidRPr="007128C2">
              <w:rPr>
                <w:rFonts w:eastAsia="Times New Roman"/>
              </w:rPr>
              <w:lastRenderedPageBreak/>
              <w:t>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proofErr w:type="spellStart"/>
        <w:r w:rsidR="00C04F76" w:rsidRPr="00C168BB">
          <w:rPr>
            <w:rStyle w:val="a6"/>
            <w:rFonts w:ascii="Times New Roman" w:hAnsi="Times New Roman" w:cs="Times New Roman"/>
            <w:b/>
            <w:sz w:val="24"/>
            <w:lang w:val="en-US"/>
          </w:rPr>
          <w:t>rts</w:t>
        </w:r>
        <w:proofErr w:type="spellEnd"/>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w:t>
        </w:r>
        <w:proofErr w:type="spellStart"/>
        <w:r w:rsidR="00C04F76" w:rsidRPr="00C168BB">
          <w:rPr>
            <w:rStyle w:val="a6"/>
            <w:rFonts w:ascii="Times New Roman" w:hAnsi="Times New Roman" w:cs="Times New Roman"/>
            <w:b/>
            <w:sz w:val="24"/>
          </w:rPr>
          <w:t>ru</w:t>
        </w:r>
        <w:proofErr w:type="spellEnd"/>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4D88">
            <w:pPr>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4D88">
            <w:pPr>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404D88">
            <w:pPr>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4D88">
            <w:pPr>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BA06D3"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Pr="00C04F76" w:rsidRDefault="00C04F76" w:rsidP="008E3022">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ab/>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BE2C00" w:rsidRDefault="00A27A6A" w:rsidP="00794B82">
            <w:pPr>
              <w:keepLines/>
              <w:widowControl/>
              <w:contextualSpacing/>
              <w:jc w:val="both"/>
              <w:rPr>
                <w:rFonts w:ascii="Times New Roman" w:hAnsi="Times New Roman" w:cs="Times New Roman"/>
                <w:color w:val="000000"/>
                <w:sz w:val="22"/>
                <w:szCs w:val="22"/>
              </w:rPr>
            </w:pPr>
            <w:r w:rsidRPr="00BE2C00">
              <w:rPr>
                <w:rFonts w:ascii="Times New Roman" w:hAnsi="Times New Roman" w:cs="Times New Roman"/>
                <w:color w:val="000000"/>
                <w:sz w:val="22"/>
                <w:szCs w:val="22"/>
              </w:rPr>
              <w:lastRenderedPageBreak/>
              <w:t>1.</w:t>
            </w:r>
            <w:r w:rsidR="00794B82" w:rsidRPr="00BE2C00">
              <w:rPr>
                <w:rFonts w:ascii="Times New Roman" w:hAnsi="Times New Roman" w:cs="Times New Roman"/>
                <w:color w:val="000000"/>
                <w:sz w:val="22"/>
                <w:szCs w:val="22"/>
              </w:rPr>
              <w:t>4</w:t>
            </w:r>
            <w:r w:rsidRPr="00BE2C00">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BE2C00" w:rsidRDefault="00A27A6A" w:rsidP="002B540E">
            <w:pPr>
              <w:keepLines/>
              <w:widowControl/>
              <w:contextualSpacing/>
              <w:jc w:val="both"/>
              <w:rPr>
                <w:rFonts w:ascii="Times New Roman" w:eastAsia="Calibri" w:hAnsi="Times New Roman" w:cs="Times New Roman"/>
                <w:sz w:val="24"/>
                <w:szCs w:val="24"/>
              </w:rPr>
            </w:pPr>
            <w:r w:rsidRPr="00BE2C00">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BE2C00" w:rsidRDefault="00A27A6A" w:rsidP="00EA1EBD">
            <w:pPr>
              <w:keepLines/>
              <w:widowControl/>
              <w:contextualSpacing/>
              <w:jc w:val="both"/>
              <w:rPr>
                <w:rFonts w:ascii="Times New Roman" w:hAnsi="Times New Roman" w:cs="Times New Roman"/>
                <w:sz w:val="24"/>
                <w:szCs w:val="24"/>
              </w:rPr>
            </w:pPr>
            <w:r w:rsidRPr="00BE2C00">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sidRPr="00BE2C00">
              <w:rPr>
                <w:rFonts w:ascii="Times New Roman" w:hAnsi="Times New Roman" w:cs="Times New Roman"/>
                <w:sz w:val="24"/>
                <w:szCs w:val="24"/>
              </w:rPr>
              <w:t xml:space="preserve">  </w:t>
            </w:r>
            <w:r w:rsidR="00EA1EBD">
              <w:rPr>
                <w:rFonts w:ascii="Times New Roman" w:hAnsi="Times New Roman" w:cs="Times New Roman"/>
                <w:sz w:val="24"/>
                <w:szCs w:val="24"/>
                <w:highlight w:val="lightGray"/>
              </w:rPr>
              <w:t>34 575,37</w:t>
            </w:r>
            <w:r w:rsidR="00932D3E">
              <w:rPr>
                <w:rFonts w:ascii="Times New Roman" w:hAnsi="Times New Roman" w:cs="Times New Roman"/>
                <w:sz w:val="24"/>
                <w:szCs w:val="24"/>
                <w:highlight w:val="lightGray"/>
              </w:rPr>
              <w:t xml:space="preserve"> </w:t>
            </w:r>
            <w:r w:rsidR="00932D3E" w:rsidRPr="00AD4CE3">
              <w:rPr>
                <w:rFonts w:ascii="Times New Roman" w:hAnsi="Times New Roman" w:cs="Times New Roman"/>
                <w:sz w:val="24"/>
                <w:szCs w:val="24"/>
                <w:highlight w:val="lightGray"/>
              </w:rPr>
              <w:t>руб. (</w:t>
            </w:r>
            <w:r w:rsidR="00EA1EBD">
              <w:rPr>
                <w:rFonts w:ascii="Times New Roman" w:hAnsi="Times New Roman" w:cs="Times New Roman"/>
                <w:sz w:val="24"/>
                <w:szCs w:val="24"/>
                <w:highlight w:val="lightGray"/>
              </w:rPr>
              <w:t>тридцать четыре</w:t>
            </w:r>
            <w:r w:rsidR="00EA1EBD" w:rsidRPr="00AD4CE3">
              <w:rPr>
                <w:rFonts w:ascii="Times New Roman" w:hAnsi="Times New Roman" w:cs="Times New Roman"/>
                <w:sz w:val="24"/>
                <w:szCs w:val="24"/>
                <w:highlight w:val="lightGray"/>
              </w:rPr>
              <w:t xml:space="preserve"> тысяч</w:t>
            </w:r>
            <w:r w:rsidR="00EA1EBD">
              <w:rPr>
                <w:rFonts w:ascii="Times New Roman" w:hAnsi="Times New Roman" w:cs="Times New Roman"/>
                <w:sz w:val="24"/>
                <w:szCs w:val="24"/>
                <w:highlight w:val="lightGray"/>
              </w:rPr>
              <w:t xml:space="preserve">и пятьсот семьдесят пять </w:t>
            </w:r>
            <w:r w:rsidR="00EA1EBD" w:rsidRPr="00AD4CE3">
              <w:rPr>
                <w:rFonts w:ascii="Times New Roman" w:hAnsi="Times New Roman" w:cs="Times New Roman"/>
                <w:sz w:val="24"/>
                <w:szCs w:val="24"/>
                <w:highlight w:val="lightGray"/>
              </w:rPr>
              <w:t>рубл</w:t>
            </w:r>
            <w:r w:rsidR="00EA1EBD">
              <w:rPr>
                <w:rFonts w:ascii="Times New Roman" w:hAnsi="Times New Roman" w:cs="Times New Roman"/>
                <w:sz w:val="24"/>
                <w:szCs w:val="24"/>
                <w:highlight w:val="lightGray"/>
              </w:rPr>
              <w:t xml:space="preserve">ей 37 </w:t>
            </w:r>
            <w:r w:rsidR="00EA1EBD" w:rsidRPr="00AD4CE3">
              <w:rPr>
                <w:rFonts w:ascii="Times New Roman" w:hAnsi="Times New Roman" w:cs="Times New Roman"/>
                <w:sz w:val="24"/>
                <w:szCs w:val="24"/>
                <w:highlight w:val="lightGray"/>
              </w:rPr>
              <w:t>коп</w:t>
            </w:r>
            <w:r w:rsidR="00932D3E" w:rsidRPr="00AD4CE3">
              <w:rPr>
                <w:rFonts w:ascii="Times New Roman" w:hAnsi="Times New Roman" w:cs="Times New Roman"/>
                <w:sz w:val="24"/>
                <w:szCs w:val="24"/>
                <w:highlight w:val="lightGray"/>
              </w:rPr>
              <w:t>.)</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B349BE" w:rsidRPr="00034DC2" w:rsidRDefault="00B349BE" w:rsidP="00B349BE">
      <w:pPr>
        <w:pStyle w:val="af2"/>
      </w:pPr>
      <w:bookmarkStart w:id="46" w:name="_Toc531684671"/>
      <w:r w:rsidRPr="00034DC2">
        <w:lastRenderedPageBreak/>
        <w:t>Статья 1.</w:t>
      </w:r>
      <w:r>
        <w:t>5</w:t>
      </w:r>
      <w:r w:rsidRPr="00034DC2">
        <w:t>. Требования к описанию участниками закупки поставляемого товара</w:t>
      </w:r>
      <w:bookmarkEnd w:id="46"/>
    </w:p>
    <w:p w:rsidR="00B349BE" w:rsidRPr="003D2CBB" w:rsidRDefault="00B349BE" w:rsidP="00B349B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1.</w:t>
      </w:r>
      <w:r>
        <w:rPr>
          <w:rFonts w:ascii="Times New Roman" w:hAnsi="Times New Roman" w:cs="Times New Roman"/>
          <w:sz w:val="24"/>
          <w:szCs w:val="24"/>
        </w:rPr>
        <w:t>5</w:t>
      </w:r>
      <w:r w:rsidRPr="003D2CBB">
        <w:rPr>
          <w:rFonts w:ascii="Times New Roman" w:hAnsi="Times New Roman" w:cs="Times New Roman"/>
          <w:sz w:val="24"/>
          <w:szCs w:val="24"/>
        </w:rPr>
        <w:t xml:space="preserve">.1. </w:t>
      </w:r>
      <w:r w:rsidRPr="003D2CBB">
        <w:rPr>
          <w:rFonts w:ascii="Times New Roman" w:hAnsi="Times New Roman" w:cs="Times New Roman"/>
          <w:b/>
          <w:sz w:val="24"/>
          <w:szCs w:val="24"/>
        </w:rPr>
        <w:t>Участник закупки обязан указать</w:t>
      </w:r>
      <w:r w:rsidRPr="003D2CBB">
        <w:rPr>
          <w:rFonts w:ascii="Times New Roman" w:hAnsi="Times New Roman" w:cs="Times New Roman"/>
          <w:sz w:val="24"/>
          <w:szCs w:val="24"/>
        </w:rPr>
        <w:t xml:space="preserve"> </w:t>
      </w:r>
      <w:r w:rsidRPr="003D2CBB">
        <w:rPr>
          <w:rFonts w:ascii="Times New Roman" w:hAnsi="Times New Roman" w:cs="Times New Roman"/>
          <w:b/>
          <w:sz w:val="24"/>
          <w:szCs w:val="24"/>
        </w:rPr>
        <w:t xml:space="preserve">полное наименование предлагаемого товара с указанием марки, модели и конкретных характеристик предлагаемого товара.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сведения о закупке», в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и</w:t>
      </w:r>
      <w:r w:rsidR="009E05B6" w:rsidRPr="009E05B6">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9E05B6">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 и т.д.) производителя товара, страну происхождения товара и их конкретные характеристики. </w:t>
      </w:r>
    </w:p>
    <w:p w:rsidR="00B349BE" w:rsidRPr="003D2CBB" w:rsidRDefault="00B349BE" w:rsidP="00B349BE">
      <w:pPr>
        <w:keepLines/>
        <w:contextualSpacing/>
        <w:jc w:val="both"/>
        <w:rPr>
          <w:rFonts w:ascii="Times New Roman" w:eastAsia="Calibri" w:hAnsi="Times New Roman" w:cs="Times New Roman"/>
          <w:sz w:val="24"/>
          <w:szCs w:val="24"/>
        </w:rPr>
      </w:pPr>
    </w:p>
    <w:p w:rsidR="00B349BE" w:rsidRPr="009C6220" w:rsidRDefault="00B349BE" w:rsidP="00B349BE">
      <w:pPr>
        <w:keepLines/>
        <w:contextualSpacing/>
        <w:jc w:val="both"/>
        <w:rPr>
          <w:rFonts w:ascii="Times New Roman" w:eastAsia="Calibri" w:hAnsi="Times New Roman" w:cs="Times New Roman"/>
          <w:b/>
          <w:i/>
          <w:sz w:val="24"/>
          <w:szCs w:val="24"/>
        </w:rPr>
      </w:pPr>
      <w:r w:rsidRPr="009C6220">
        <w:rPr>
          <w:rFonts w:ascii="Times New Roman" w:eastAsia="Calibri" w:hAnsi="Times New Roman" w:cs="Times New Roman"/>
          <w:b/>
          <w:i/>
          <w:sz w:val="24"/>
          <w:szCs w:val="24"/>
        </w:rPr>
        <w:t>Инструкция по заполнению Приложения №1 Форма 1. «Техническое предложение»</w:t>
      </w:r>
      <w:r w:rsidR="009C6220">
        <w:rPr>
          <w:rFonts w:ascii="Times New Roman" w:eastAsia="Calibri" w:hAnsi="Times New Roman" w:cs="Times New Roman"/>
          <w:b/>
          <w:i/>
          <w:sz w:val="24"/>
          <w:szCs w:val="24"/>
        </w:rPr>
        <w:t>.</w:t>
      </w:r>
    </w:p>
    <w:p w:rsidR="00B349BE" w:rsidRPr="009C6220" w:rsidRDefault="00B349BE" w:rsidP="00B349BE">
      <w:pPr>
        <w:keepLines/>
        <w:contextualSpacing/>
        <w:jc w:val="both"/>
        <w:rPr>
          <w:rFonts w:ascii="Times New Roman" w:eastAsia="Calibri" w:hAnsi="Times New Roman" w:cs="Times New Roman"/>
          <w:b/>
          <w:i/>
          <w:sz w:val="24"/>
          <w:szCs w:val="24"/>
        </w:rPr>
      </w:pPr>
    </w:p>
    <w:p w:rsidR="00B349BE" w:rsidRPr="003D2CBB" w:rsidRDefault="00B349BE" w:rsidP="009E05B6">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я</w:t>
      </w:r>
      <w:r w:rsidR="009E05B6" w:rsidRPr="009E05B6">
        <w:rPr>
          <w:rFonts w:ascii="Times New Roman" w:eastAsia="Calibri" w:hAnsi="Times New Roman" w:cs="Times New Roman"/>
          <w:sz w:val="24"/>
          <w:szCs w:val="24"/>
        </w:rPr>
        <w:t xml:space="preserve"> № 1 к Письму о подаче Заявки на участие в Запросе котировок</w:t>
      </w:r>
      <w:r w:rsidR="009E05B6">
        <w:rPr>
          <w:rFonts w:ascii="Times New Roman" w:eastAsia="Calibri" w:hAnsi="Times New Roman" w:cs="Times New Roman"/>
          <w:sz w:val="24"/>
          <w:szCs w:val="24"/>
        </w:rPr>
        <w:t xml:space="preserve"> </w:t>
      </w:r>
      <w:r w:rsidR="009C6220">
        <w:rPr>
          <w:rFonts w:ascii="Times New Roman" w:eastAsia="Calibri" w:hAnsi="Times New Roman" w:cs="Times New Roman"/>
          <w:sz w:val="24"/>
          <w:szCs w:val="24"/>
        </w:rPr>
        <w:t xml:space="preserve"> Формы 1. «Техническое предложение»</w:t>
      </w:r>
      <w:r w:rsidR="009E05B6">
        <w:rPr>
          <w:rFonts w:ascii="Times New Roman" w:eastAsia="Calibri" w:hAnsi="Times New Roman" w:cs="Times New Roman"/>
          <w:sz w:val="24"/>
          <w:szCs w:val="24"/>
        </w:rPr>
        <w:t xml:space="preserve"> </w:t>
      </w:r>
      <w:r w:rsidRPr="00953EBF">
        <w:rPr>
          <w:rFonts w:ascii="Times New Roman" w:eastAsia="Calibri" w:hAnsi="Times New Roman" w:cs="Times New Roman"/>
          <w:sz w:val="24"/>
          <w:szCs w:val="24"/>
        </w:rPr>
        <w:t>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«описание товаров» </w:t>
      </w:r>
      <w:r w:rsidR="009C6220">
        <w:rPr>
          <w:rFonts w:ascii="Times New Roman" w:eastAsia="Calibri" w:hAnsi="Times New Roman" w:cs="Times New Roman"/>
          <w:sz w:val="24"/>
          <w:szCs w:val="24"/>
        </w:rPr>
        <w:t>Приложения</w:t>
      </w:r>
      <w:r w:rsidR="009C6220" w:rsidRPr="009C6220">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B349BE"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7" w:name="_Toc414976196"/>
      <w:bookmarkStart w:id="48" w:name="_Toc519070089"/>
      <w:bookmarkStart w:id="49" w:name="_Toc528760223"/>
      <w:bookmarkStart w:id="50" w:name="_Toc482878232"/>
      <w:bookmarkStart w:id="51" w:name="_Toc378857042"/>
      <w:bookmarkStart w:id="52" w:name="_Toc414976199"/>
      <w:r w:rsidRPr="00524217">
        <w:rPr>
          <w:b/>
          <w:sz w:val="22"/>
          <w:szCs w:val="22"/>
        </w:rPr>
        <w:lastRenderedPageBreak/>
        <w:t xml:space="preserve">Часть II. </w:t>
      </w:r>
      <w:bookmarkEnd w:id="47"/>
      <w:bookmarkEnd w:id="48"/>
      <w:r w:rsidR="003D2CBB">
        <w:rPr>
          <w:b/>
          <w:sz w:val="22"/>
          <w:szCs w:val="22"/>
        </w:rPr>
        <w:t>«</w:t>
      </w:r>
      <w:r w:rsidR="003D2CBB" w:rsidRPr="003D2CBB">
        <w:t>ОБРАЗЦЫ ФОРМ И ДОКУМЕНТОВ ДЛЯ ЗАПОЛНЕНИЯ УЧАСТНИКАМИ ЗАКУПКИ»</w:t>
      </w:r>
      <w:bookmarkEnd w:id="49"/>
    </w:p>
    <w:p w:rsidR="00473443" w:rsidRPr="00524217" w:rsidRDefault="00473443" w:rsidP="00BC137F">
      <w:bookmarkStart w:id="53" w:name="_Toc414976197"/>
      <w:bookmarkStart w:id="54" w:name="_Toc519070090"/>
    </w:p>
    <w:bookmarkEnd w:id="53"/>
    <w:bookmarkEnd w:id="54"/>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5"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5"/>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8E3022">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B95115" w:rsidRPr="00880BD3">
        <w:rPr>
          <w:rFonts w:ascii="Times New Roman" w:hAnsi="Times New Roman" w:cs="Times New Roman"/>
          <w:color w:val="00B0F0"/>
          <w:sz w:val="24"/>
          <w:szCs w:val="24"/>
        </w:rPr>
        <w:t>https://</w:t>
      </w:r>
      <w:proofErr w:type="spellStart"/>
      <w:r w:rsidR="00B95115">
        <w:rPr>
          <w:rFonts w:ascii="Times New Roman" w:hAnsi="Times New Roman" w:cs="Times New Roman"/>
          <w:color w:val="00B0F0"/>
          <w:sz w:val="24"/>
          <w:szCs w:val="24"/>
          <w:lang w:val="en-US"/>
        </w:rPr>
        <w:t>rts</w:t>
      </w:r>
      <w:proofErr w:type="spellEnd"/>
      <w:r w:rsidR="00B95115" w:rsidRPr="00EF585E">
        <w:rPr>
          <w:rFonts w:ascii="Times New Roman" w:hAnsi="Times New Roman" w:cs="Times New Roman"/>
          <w:color w:val="00B0F0"/>
          <w:sz w:val="24"/>
          <w:szCs w:val="24"/>
        </w:rPr>
        <w:t>-</w:t>
      </w:r>
      <w:r w:rsidR="00B95115">
        <w:rPr>
          <w:rFonts w:ascii="Times New Roman" w:hAnsi="Times New Roman" w:cs="Times New Roman"/>
          <w:color w:val="00B0F0"/>
          <w:sz w:val="24"/>
          <w:szCs w:val="24"/>
          <w:lang w:val="en-US"/>
        </w:rPr>
        <w:t>tender</w:t>
      </w:r>
      <w:r w:rsidR="00B95115" w:rsidRPr="00880BD3">
        <w:rPr>
          <w:rFonts w:ascii="Times New Roman" w:hAnsi="Times New Roman" w:cs="Times New Roman"/>
          <w:color w:val="00B0F0"/>
          <w:sz w:val="24"/>
          <w:szCs w:val="24"/>
        </w:rPr>
        <w:t>.</w:t>
      </w:r>
      <w:proofErr w:type="spellStart"/>
      <w:r w:rsidR="00B95115" w:rsidRPr="00880BD3">
        <w:rPr>
          <w:rFonts w:ascii="Times New Roman" w:hAnsi="Times New Roman" w:cs="Times New Roman"/>
          <w:color w:val="00B0F0"/>
          <w:sz w:val="24"/>
          <w:szCs w:val="24"/>
        </w:rPr>
        <w:t>ru</w:t>
      </w:r>
      <w:proofErr w:type="spellEnd"/>
      <w:r w:rsidR="00B95115"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BD358F">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D614C0">
        <w:rPr>
          <w:rFonts w:ascii="Times New Roman" w:hAnsi="Times New Roman" w:cs="Times New Roman"/>
          <w:sz w:val="24"/>
          <w:szCs w:val="24"/>
        </w:rPr>
        <w:t>на</w:t>
      </w:r>
      <w:r w:rsidR="00B95115" w:rsidRPr="00B95115">
        <w:rPr>
          <w:rFonts w:ascii="Times New Roman" w:hAnsi="Times New Roman" w:cs="Times New Roman"/>
          <w:sz w:val="24"/>
          <w:szCs w:val="24"/>
        </w:rPr>
        <w:t xml:space="preserve"> </w:t>
      </w:r>
      <w:r w:rsidR="008F0DA7" w:rsidRPr="008F0DA7">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8F0DA7" w:rsidRPr="008F0DA7">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w:t>
      </w:r>
      <w:r w:rsidR="00BD358F">
        <w:rPr>
          <w:rFonts w:ascii="Times New Roman" w:hAnsi="Times New Roman" w:cs="Times New Roman"/>
          <w:sz w:val="24"/>
          <w:szCs w:val="24"/>
        </w:rPr>
        <w:t xml:space="preserve"> изложенных в </w:t>
      </w:r>
      <w:r w:rsidR="00BD358F" w:rsidRPr="00BD358F">
        <w:rPr>
          <w:rFonts w:ascii="Times New Roman" w:hAnsi="Times New Roman" w:cs="Times New Roman"/>
          <w:sz w:val="24"/>
          <w:szCs w:val="24"/>
        </w:rPr>
        <w:t>Приложени</w:t>
      </w:r>
      <w:r w:rsidR="00BD358F">
        <w:rPr>
          <w:rFonts w:ascii="Times New Roman" w:hAnsi="Times New Roman" w:cs="Times New Roman"/>
          <w:sz w:val="24"/>
          <w:szCs w:val="24"/>
        </w:rPr>
        <w:t>и</w:t>
      </w:r>
      <w:r w:rsidR="00BD358F" w:rsidRPr="00BD358F">
        <w:rPr>
          <w:rFonts w:ascii="Times New Roman" w:hAnsi="Times New Roman" w:cs="Times New Roman"/>
          <w:sz w:val="24"/>
          <w:szCs w:val="24"/>
        </w:rPr>
        <w:t xml:space="preserve"> № 1 к Письму о подаче Заявки на участие</w:t>
      </w:r>
      <w:r w:rsidR="00BD358F">
        <w:rPr>
          <w:rFonts w:ascii="Times New Roman" w:hAnsi="Times New Roman" w:cs="Times New Roman"/>
          <w:sz w:val="24"/>
          <w:szCs w:val="24"/>
        </w:rPr>
        <w:t xml:space="preserve"> </w:t>
      </w:r>
      <w:r w:rsidR="00BD358F" w:rsidRPr="00BD358F">
        <w:rPr>
          <w:rFonts w:ascii="Times New Roman" w:hAnsi="Times New Roman" w:cs="Times New Roman"/>
          <w:sz w:val="24"/>
          <w:szCs w:val="24"/>
        </w:rPr>
        <w:t>в Запросе котировок</w:t>
      </w:r>
      <w:r w:rsidRPr="007128C2">
        <w:rPr>
          <w:rFonts w:ascii="Times New Roman" w:hAnsi="Times New Roman" w:cs="Times New Roman"/>
          <w:sz w:val="24"/>
          <w:szCs w:val="24"/>
        </w:rPr>
        <w:t xml:space="preserve"> </w:t>
      </w:r>
      <w:r w:rsidR="00BD358F">
        <w:rPr>
          <w:rFonts w:ascii="Times New Roman" w:hAnsi="Times New Roman" w:cs="Times New Roman"/>
          <w:sz w:val="24"/>
          <w:szCs w:val="24"/>
        </w:rPr>
        <w:t>«Техническое предложение» (Форма</w:t>
      </w:r>
      <w:proofErr w:type="gramStart"/>
      <w:r w:rsidR="00BD358F">
        <w:rPr>
          <w:rFonts w:ascii="Times New Roman" w:hAnsi="Times New Roman" w:cs="Times New Roman"/>
          <w:sz w:val="24"/>
          <w:szCs w:val="24"/>
        </w:rPr>
        <w:t>1</w:t>
      </w:r>
      <w:proofErr w:type="gramEnd"/>
      <w:r w:rsidR="00BD358F">
        <w:rPr>
          <w:rFonts w:ascii="Times New Roman" w:hAnsi="Times New Roman" w:cs="Times New Roman"/>
          <w:sz w:val="24"/>
          <w:szCs w:val="24"/>
        </w:rPr>
        <w:t xml:space="preserve">.) </w:t>
      </w:r>
      <w:r w:rsidRPr="007128C2">
        <w:rPr>
          <w:rFonts w:ascii="Times New Roman" w:hAnsi="Times New Roman" w:cs="Times New Roman"/>
          <w:sz w:val="24"/>
          <w:szCs w:val="24"/>
        </w:rPr>
        <w:t xml:space="preserve">и </w:t>
      </w:r>
      <w:r w:rsidRPr="00BD358F">
        <w:rPr>
          <w:rFonts w:ascii="Times New Roman" w:hAnsi="Times New Roman" w:cs="Times New Roman"/>
          <w:sz w:val="24"/>
          <w:szCs w:val="24"/>
        </w:rPr>
        <w:t>в соответствии с</w:t>
      </w:r>
      <w:r w:rsidR="003D2CBB" w:rsidRPr="00BD358F">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000630B4" w:rsidRPr="00BD358F">
        <w:rPr>
          <w:rFonts w:ascii="Times New Roman" w:hAnsi="Times New Roman" w:cs="Times New Roman"/>
          <w:sz w:val="24"/>
          <w:szCs w:val="24"/>
        </w:rPr>
        <w:t xml:space="preserve">, </w:t>
      </w:r>
      <w:r w:rsidRPr="00BD358F">
        <w:rPr>
          <w:rFonts w:ascii="Times New Roman" w:hAnsi="Times New Roman" w:cs="Times New Roman"/>
          <w:sz w:val="24"/>
          <w:szCs w:val="24"/>
        </w:rPr>
        <w:t>с</w:t>
      </w:r>
      <w:r w:rsidR="00BD358F">
        <w:rPr>
          <w:rFonts w:ascii="Times New Roman" w:hAnsi="Times New Roman" w:cs="Times New Roman"/>
          <w:sz w:val="24"/>
          <w:szCs w:val="24"/>
        </w:rPr>
        <w:t>оставляющим вместе с настоящим П</w:t>
      </w:r>
      <w:r w:rsidRPr="00BD358F">
        <w:rPr>
          <w:rFonts w:ascii="Times New Roman" w:hAnsi="Times New Roman" w:cs="Times New Roman"/>
          <w:sz w:val="24"/>
          <w:szCs w:val="24"/>
        </w:rPr>
        <w:t>исьмом</w:t>
      </w:r>
      <w:r w:rsidRPr="007128C2">
        <w:rPr>
          <w:rFonts w:ascii="Times New Roman" w:hAnsi="Times New Roman" w:cs="Times New Roman"/>
          <w:sz w:val="24"/>
          <w:szCs w:val="24"/>
        </w:rPr>
        <w:t xml:space="preserve">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8E3022">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 xml:space="preserve">Приложение </w:t>
            </w:r>
            <w:r w:rsidR="008E3022">
              <w:rPr>
                <w:rFonts w:ascii="Times New Roman" w:hAnsi="Times New Roman" w:cs="Times New Roman"/>
                <w:iCs/>
                <w:sz w:val="22"/>
                <w:szCs w:val="22"/>
              </w:rPr>
              <w:t>5</w:t>
            </w:r>
          </w:p>
        </w:tc>
        <w:tc>
          <w:tcPr>
            <w:tcW w:w="7020" w:type="dxa"/>
            <w:shd w:val="clear" w:color="auto" w:fill="auto"/>
          </w:tcPr>
          <w:p w:rsidR="00EF585E" w:rsidRPr="007128C2" w:rsidRDefault="00EF585E" w:rsidP="008E3022">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8E3022">
              <w:rPr>
                <w:rFonts w:ascii="Times New Roman" w:hAnsi="Times New Roman" w:cs="Times New Roman"/>
                <w:sz w:val="22"/>
                <w:szCs w:val="22"/>
              </w:rPr>
              <w:t>5</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8E3022" w:rsidP="00EF585E">
            <w:pPr>
              <w:keepLines/>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8E3022">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8E3022" w:rsidP="00EF585E">
            <w:pPr>
              <w:keepLines/>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6" w:name="_Toc527375145"/>
      <w:bookmarkStart w:id="57" w:name="_Toc528760224"/>
      <w:r w:rsidRPr="00D10EF9">
        <w:lastRenderedPageBreak/>
        <w:t xml:space="preserve">Приложение № </w:t>
      </w:r>
      <w:r>
        <w:t>1</w:t>
      </w:r>
      <w:r w:rsidRPr="00D10EF9">
        <w:t xml:space="preserve"> </w:t>
      </w:r>
      <w:proofErr w:type="gramStart"/>
      <w:r w:rsidRPr="00D10EF9">
        <w:t>к</w:t>
      </w:r>
      <w:bookmarkEnd w:id="56"/>
      <w:bookmarkEnd w:id="57"/>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8" w:name="_Toc421007480"/>
      <w:bookmarkStart w:id="59" w:name="_Toc436665797"/>
      <w:bookmarkStart w:id="60" w:name="_Toc444266033"/>
      <w:r w:rsidR="00197744" w:rsidRPr="00197744">
        <w:rPr>
          <w:rStyle w:val="aff1"/>
          <w:b/>
          <w:i/>
        </w:rPr>
        <w:t>Техническое предложение</w:t>
      </w:r>
      <w:bookmarkEnd w:id="58"/>
      <w:bookmarkEnd w:id="59"/>
      <w:bookmarkEnd w:id="60"/>
    </w:p>
    <w:p w:rsidR="00197744" w:rsidRPr="00197744" w:rsidRDefault="00197744" w:rsidP="00197744">
      <w:pPr>
        <w:ind w:right="23" w:firstLine="709"/>
        <w:jc w:val="both"/>
        <w:rPr>
          <w:rFonts w:ascii="Times New Roman" w:hAnsi="Times New Roman" w:cs="Times New Roman"/>
          <w:sz w:val="24"/>
          <w:szCs w:val="24"/>
        </w:rPr>
      </w:pPr>
    </w:p>
    <w:p w:rsidR="00B349BE" w:rsidRPr="00206000" w:rsidRDefault="00B349BE" w:rsidP="00B349BE">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Pr="00206000">
        <w:rPr>
          <w:rFonts w:ascii="Times New Roman" w:hAnsi="Times New Roman" w:cs="Times New Roman"/>
          <w:b/>
          <w:i/>
          <w:sz w:val="28"/>
          <w:szCs w:val="28"/>
        </w:rPr>
        <w:t>Предложение о соответствии товара (его качества):</w:t>
      </w:r>
    </w:p>
    <w:p w:rsidR="00B349BE" w:rsidRDefault="00B349BE" w:rsidP="00B349B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bl>
    <w:p w:rsidR="00B349BE" w:rsidRDefault="00B349BE" w:rsidP="00B349BE"/>
    <w:p w:rsidR="00B349BE"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«Предложения участника Запроса котировок» указывается конкретное описание условий поставки Товара, максимально точно описываются предложения участника Запроса котировок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Pr>
          <w:rFonts w:ascii="Times New Roman" w:hAnsi="Times New Roman" w:cs="Times New Roman"/>
          <w:b/>
          <w:color w:val="000000"/>
          <w:sz w:val="20"/>
          <w:szCs w:val="20"/>
          <w:u w:val="single"/>
        </w:rPr>
        <w:t xml:space="preserve"> в ст. 1.5</w:t>
      </w:r>
      <w:r w:rsidRPr="00CB14B1">
        <w:rPr>
          <w:rFonts w:ascii="Times New Roman" w:hAnsi="Times New Roman" w:cs="Times New Roman"/>
          <w:b/>
          <w:color w:val="000000"/>
          <w:sz w:val="20"/>
          <w:szCs w:val="20"/>
          <w:u w:val="single"/>
        </w:rPr>
        <w:t>. «Требования к описанию участниками закупки поставляемого товара».</w:t>
      </w:r>
    </w:p>
    <w:p w:rsidR="000F21E9" w:rsidRDefault="000F21E9" w:rsidP="004772E4"/>
    <w:p w:rsidR="000F21E9" w:rsidRDefault="000F21E9" w:rsidP="004772E4"/>
    <w:p w:rsidR="00D10EF9" w:rsidRPr="00D10EF9" w:rsidRDefault="00D10EF9" w:rsidP="004772E4">
      <w:pPr>
        <w:pStyle w:val="af2"/>
        <w:jc w:val="right"/>
      </w:pPr>
      <w:bookmarkStart w:id="61" w:name="_Toc527375148"/>
      <w:bookmarkStart w:id="62" w:name="_Toc528760225"/>
      <w:r w:rsidRPr="00D10EF9">
        <w:lastRenderedPageBreak/>
        <w:t xml:space="preserve">Приложение № 2 </w:t>
      </w:r>
      <w:proofErr w:type="gramStart"/>
      <w:r w:rsidRPr="00D10EF9">
        <w:t>к</w:t>
      </w:r>
      <w:bookmarkEnd w:id="61"/>
      <w:bookmarkEnd w:id="62"/>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3" w:name="_Toc528760226"/>
      <w:r w:rsidRPr="00167B26">
        <w:lastRenderedPageBreak/>
        <w:t xml:space="preserve">Приложение № 3 </w:t>
      </w:r>
      <w:proofErr w:type="gramStart"/>
      <w:r w:rsidRPr="00167B26">
        <w:t>к</w:t>
      </w:r>
      <w:bookmarkEnd w:id="63"/>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50"/>
    <w:bookmarkEnd w:id="51"/>
    <w:bookmarkEnd w:id="52"/>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4" w:name="_Toc528760227"/>
      <w:r w:rsidRPr="00E25F90">
        <w:lastRenderedPageBreak/>
        <w:t xml:space="preserve">Приложение № </w:t>
      </w:r>
      <w:r>
        <w:t>4</w:t>
      </w:r>
      <w:r w:rsidRPr="00E25F90">
        <w:t xml:space="preserve"> </w:t>
      </w:r>
      <w:proofErr w:type="gramStart"/>
      <w:r w:rsidRPr="00E25F90">
        <w:t>к</w:t>
      </w:r>
      <w:bookmarkEnd w:id="64"/>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E25F90" w:rsidRPr="00E25F90" w:rsidRDefault="00AC5D37" w:rsidP="002F2306">
      <w:pPr>
        <w:pStyle w:val="af2"/>
        <w:jc w:val="right"/>
      </w:pPr>
      <w:bookmarkStart w:id="65" w:name="_Toc528760228"/>
      <w:r>
        <w:lastRenderedPageBreak/>
        <w:t>П</w:t>
      </w:r>
      <w:r w:rsidR="00E25F90" w:rsidRPr="00E25F90">
        <w:t xml:space="preserve">риложение № </w:t>
      </w:r>
      <w:r w:rsidR="008E3022">
        <w:t>5</w:t>
      </w:r>
      <w:r w:rsidR="00E25F90" w:rsidRPr="00E25F90">
        <w:t xml:space="preserve"> </w:t>
      </w:r>
      <w:proofErr w:type="gramStart"/>
      <w:r w:rsidR="00E25F90" w:rsidRPr="00E25F90">
        <w:t>к</w:t>
      </w:r>
      <w:bookmarkEnd w:id="65"/>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6" w:name="_Toc445471837"/>
      <w:r w:rsidRPr="00E25F90">
        <w:rPr>
          <w:rFonts w:ascii="Times New Roman" w:hAnsi="Times New Roman" w:cs="Times New Roman"/>
          <w:b/>
          <w:i/>
          <w:sz w:val="28"/>
          <w:szCs w:val="28"/>
          <w:lang w:eastAsia="en-US"/>
        </w:rPr>
        <w:t xml:space="preserve">Форма </w:t>
      </w:r>
      <w:r w:rsidR="008E3022">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7"/>
      </w:r>
      <w:r w:rsidRPr="00E25F90">
        <w:rPr>
          <w:rFonts w:ascii="Times New Roman" w:hAnsi="Times New Roman" w:cs="Times New Roman"/>
          <w:b/>
          <w:i/>
          <w:sz w:val="28"/>
          <w:szCs w:val="28"/>
          <w:lang w:eastAsia="en-US"/>
        </w:rPr>
        <w:t xml:space="preserve"> </w:t>
      </w:r>
      <w:bookmarkEnd w:id="66"/>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7" w:name="_Toc527375154"/>
      <w:bookmarkStart w:id="68" w:name="_Toc528760229"/>
      <w:r>
        <w:lastRenderedPageBreak/>
        <w:t xml:space="preserve">Приложение № </w:t>
      </w:r>
      <w:r w:rsidR="008E3022">
        <w:t>6</w:t>
      </w:r>
      <w:r w:rsidRPr="00E25F90">
        <w:t xml:space="preserve"> </w:t>
      </w:r>
      <w:proofErr w:type="gramStart"/>
      <w:r w:rsidRPr="00E25F90">
        <w:t>к</w:t>
      </w:r>
      <w:bookmarkEnd w:id="67"/>
      <w:bookmarkEnd w:id="68"/>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sidR="008E3022">
        <w:rPr>
          <w:rFonts w:ascii="Times New Roman" w:eastAsia="Calibri" w:hAnsi="Times New Roman" w:cs="Times New Roman"/>
          <w:b/>
          <w:sz w:val="28"/>
          <w:szCs w:val="28"/>
        </w:rPr>
        <w:t xml:space="preserve"> 6</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3"/>
        <w:gridCol w:w="1534"/>
        <w:gridCol w:w="1447"/>
      </w:tblGrid>
      <w:tr w:rsidR="00E25F90" w:rsidRPr="004C486D" w:rsidTr="00C2609E">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8"/>
            </w:r>
          </w:p>
        </w:tc>
        <w:tc>
          <w:tcPr>
            <w:tcW w:w="650"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9"/>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50"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C2609E">
        <w:trPr>
          <w:cantSplit/>
          <w:trHeight w:val="20"/>
        </w:trPr>
        <w:tc>
          <w:tcPr>
            <w:tcW w:w="375" w:type="pct"/>
          </w:tcPr>
          <w:p w:rsidR="00752AD0" w:rsidRPr="004C486D" w:rsidRDefault="00752AD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50"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50"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C2609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C2609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0"/>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w:t>
            </w:r>
            <w:r w:rsidR="008E3022">
              <w:rPr>
                <w:rFonts w:ascii="Times New Roman" w:hAnsi="Times New Roman" w:cs="Times New Roman"/>
                <w:sz w:val="24"/>
                <w:szCs w:val="24"/>
              </w:rPr>
              <w:t>19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w:t>
      </w:r>
      <w:r w:rsidRPr="00997D1C">
        <w:rPr>
          <w:rFonts w:ascii="Times New Roman" w:hAnsi="Times New Roman" w:cs="Times New Roman"/>
          <w:sz w:val="24"/>
          <w:szCs w:val="24"/>
        </w:rPr>
        <w:t xml:space="preserve">договор на </w:t>
      </w:r>
      <w:r w:rsidR="00B349BE" w:rsidRPr="00B349BE">
        <w:rPr>
          <w:rFonts w:ascii="Times New Roman" w:hAnsi="Times New Roman" w:cs="Times New Roman"/>
          <w:sz w:val="24"/>
          <w:szCs w:val="24"/>
          <w:highlight w:val="lightGray"/>
        </w:rPr>
        <w:t>поставку товара</w:t>
      </w:r>
      <w:r w:rsidRPr="00997D1C">
        <w:rPr>
          <w:rFonts w:ascii="Times New Roman" w:hAnsi="Times New Roman" w:cs="Times New Roman"/>
          <w:sz w:val="24"/>
          <w:szCs w:val="24"/>
        </w:rPr>
        <w:t xml:space="preserve"> _______________ </w:t>
      </w:r>
      <w:r w:rsidRPr="00997D1C">
        <w:rPr>
          <w:rFonts w:ascii="Times New Roman" w:hAnsi="Times New Roman" w:cs="Times New Roman"/>
          <w:i/>
          <w:sz w:val="24"/>
          <w:szCs w:val="24"/>
        </w:rPr>
        <w:t>(указать наименование предмета)</w:t>
      </w:r>
      <w:r w:rsidRPr="00997D1C">
        <w:rPr>
          <w:rFonts w:ascii="Times New Roman" w:hAnsi="Times New Roman" w:cs="Times New Roman"/>
          <w:sz w:val="24"/>
          <w:szCs w:val="24"/>
        </w:rPr>
        <w:t xml:space="preserve"> (далее – </w:t>
      </w:r>
      <w:r w:rsidR="00B349BE" w:rsidRPr="00B349BE">
        <w:rPr>
          <w:rFonts w:ascii="Times New Roman" w:hAnsi="Times New Roman" w:cs="Times New Roman"/>
          <w:sz w:val="24"/>
          <w:szCs w:val="24"/>
          <w:highlight w:val="lightGray"/>
        </w:rPr>
        <w:t>Товар</w:t>
      </w:r>
      <w:r w:rsidRPr="00997D1C">
        <w:rPr>
          <w:rFonts w:ascii="Times New Roman" w:hAnsi="Times New Roman" w:cs="Times New Roman"/>
          <w:sz w:val="24"/>
          <w:szCs w:val="24"/>
        </w:rPr>
        <w:t>) на условиях</w:t>
      </w:r>
      <w:r w:rsidRPr="00AC5D37">
        <w:rPr>
          <w:rFonts w:ascii="Times New Roman" w:hAnsi="Times New Roman" w:cs="Times New Roman"/>
          <w:sz w:val="24"/>
          <w:szCs w:val="24"/>
        </w:rPr>
        <w:t xml:space="preserve">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1"/>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w:t>
      </w:r>
      <w:r w:rsidR="00B34B61">
        <w:rPr>
          <w:rFonts w:ascii="Times New Roman" w:hAnsi="Times New Roman" w:cs="Times New Roman"/>
          <w:b/>
          <w:sz w:val="24"/>
          <w:szCs w:val="24"/>
        </w:rPr>
        <w:t>______________</w:t>
      </w:r>
      <w:r>
        <w:rPr>
          <w:rFonts w:ascii="Times New Roman" w:hAnsi="Times New Roman" w:cs="Times New Roman"/>
          <w:b/>
          <w:sz w:val="24"/>
          <w:szCs w:val="24"/>
        </w:rPr>
        <w:t>_____________________________</w:t>
      </w:r>
      <w:r w:rsidR="00A86349">
        <w:rPr>
          <w:rFonts w:ascii="Times New Roman" w:hAnsi="Times New Roman" w:cs="Times New Roman"/>
          <w:b/>
          <w:sz w:val="24"/>
          <w:szCs w:val="24"/>
        </w:rPr>
        <w:t>_____, руб.</w:t>
      </w:r>
      <w:r w:rsidR="002229DF">
        <w:rPr>
          <w:rFonts w:ascii="Times New Roman" w:hAnsi="Times New Roman" w:cs="Times New Roman"/>
          <w:b/>
          <w:sz w:val="24"/>
          <w:szCs w:val="24"/>
        </w:rPr>
        <w:t>;</w:t>
      </w:r>
    </w:p>
    <w:p w:rsidR="002229DF" w:rsidRPr="00424435" w:rsidRDefault="002229DF" w:rsidP="00B34B61">
      <w:pPr>
        <w:widowControl/>
        <w:autoSpaceDE/>
        <w:autoSpaceDN/>
        <w:adjustRightInd/>
        <w:ind w:firstLine="708"/>
        <w:jc w:val="both"/>
        <w:rPr>
          <w:rFonts w:ascii="Times New Roman" w:hAnsi="Times New Roman" w:cs="Times New Roman"/>
          <w:sz w:val="24"/>
          <w:szCs w:val="24"/>
          <w:highlight w:val="yellow"/>
        </w:rPr>
      </w:pPr>
      <w:r>
        <w:rPr>
          <w:rFonts w:ascii="Times New Roman" w:hAnsi="Times New Roman" w:cs="Times New Roman"/>
          <w:b/>
          <w:i/>
          <w:sz w:val="24"/>
          <w:szCs w:val="24"/>
          <w:shd w:val="clear" w:color="auto" w:fill="FFFFFF"/>
          <w:lang w:eastAsia="ar-SA"/>
        </w:rPr>
        <w:t xml:space="preserve"> </w:t>
      </w:r>
      <w:r w:rsidRPr="007F2D6C">
        <w:rPr>
          <w:rFonts w:ascii="Times New Roman" w:hAnsi="Times New Roman" w:cs="Times New Roman"/>
          <w:sz w:val="24"/>
          <w:szCs w:val="24"/>
        </w:rPr>
        <w:t>_________________________________</w:t>
      </w:r>
      <w:r w:rsidR="00B34B61" w:rsidRPr="007F2D6C">
        <w:rPr>
          <w:rFonts w:ascii="Times New Roman" w:hAnsi="Times New Roman" w:cs="Times New Roman"/>
          <w:sz w:val="24"/>
          <w:szCs w:val="24"/>
        </w:rPr>
        <w:t>_____</w:t>
      </w:r>
      <w:r w:rsidRPr="007F2D6C">
        <w:rPr>
          <w:rFonts w:ascii="Times New Roman" w:hAnsi="Times New Roman" w:cs="Times New Roman"/>
          <w:sz w:val="24"/>
          <w:szCs w:val="24"/>
        </w:rPr>
        <w:t>_______________________________________________</w:t>
      </w: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9879CF">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879CF" w:rsidRPr="00AC5D37" w:rsidRDefault="009879CF" w:rsidP="009879CF">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9879CF" w:rsidRPr="00AC5D37" w:rsidTr="009879CF">
        <w:trPr>
          <w:trHeight w:val="398"/>
        </w:trPr>
        <w:tc>
          <w:tcPr>
            <w:tcW w:w="1728" w:type="dxa"/>
            <w:shd w:val="clear" w:color="auto" w:fill="auto"/>
          </w:tcPr>
          <w:p w:rsidR="009879CF" w:rsidRPr="00AC5D37" w:rsidRDefault="009879CF" w:rsidP="009879CF">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Pr>
                <w:rStyle w:val="afb"/>
                <w:rFonts w:ascii="Times New Roman" w:hAnsi="Times New Roman"/>
                <w:iCs/>
                <w:sz w:val="22"/>
                <w:szCs w:val="22"/>
              </w:rPr>
              <w:footnoteReference w:id="12"/>
            </w:r>
          </w:p>
        </w:tc>
        <w:tc>
          <w:tcPr>
            <w:tcW w:w="7020" w:type="dxa"/>
            <w:shd w:val="clear" w:color="auto" w:fill="auto"/>
          </w:tcPr>
          <w:p w:rsidR="009879CF" w:rsidRPr="00A86349" w:rsidRDefault="009879CF" w:rsidP="00EA1EBD">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B349BE">
              <w:rPr>
                <w:rFonts w:ascii="Times New Roman" w:hAnsi="Times New Roman" w:cs="Times New Roman"/>
                <w:sz w:val="22"/>
                <w:szCs w:val="22"/>
                <w:highlight w:val="lightGray"/>
              </w:rPr>
              <w:t>12</w:t>
            </w:r>
            <w:r w:rsidR="00EA1EBD">
              <w:rPr>
                <w:rFonts w:ascii="Times New Roman" w:hAnsi="Times New Roman" w:cs="Times New Roman"/>
                <w:sz w:val="22"/>
                <w:szCs w:val="22"/>
                <w:highlight w:val="lightGray"/>
              </w:rPr>
              <w:t>9</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9879CF" w:rsidRPr="00AC5D37" w:rsidRDefault="009879CF" w:rsidP="009879CF">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Lines/>
        <w:widowControl/>
        <w:tabs>
          <w:tab w:val="left" w:pos="7454"/>
        </w:tabs>
        <w:contextualSpacing/>
        <w:rPr>
          <w:rFonts w:ascii="FreeSetCTT" w:eastAsia="Calibri" w:hAnsi="FreeSetCTT" w:cs="Times New Roman"/>
          <w:sz w:val="24"/>
          <w:szCs w:val="20"/>
          <w:lang w:eastAsia="x-none"/>
        </w:rPr>
      </w:pPr>
    </w:p>
    <w:p w:rsidR="005C04A7" w:rsidRDefault="005C04A7" w:rsidP="00666866">
      <w:pPr>
        <w:pStyle w:val="af2"/>
        <w:ind w:left="5670"/>
        <w:jc w:val="left"/>
        <w:rPr>
          <w:rFonts w:eastAsia="Calibri"/>
        </w:rPr>
      </w:pPr>
      <w:bookmarkStart w:id="69"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9"/>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874BE8" w:rsidRP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r w:rsidRPr="00983D92">
        <w:rPr>
          <w:rFonts w:ascii="Times New Roman" w:hAnsi="Times New Roman" w:cs="Times New Roman"/>
          <w:b/>
          <w:i/>
          <w:sz w:val="28"/>
          <w:szCs w:val="28"/>
          <w:lang w:eastAsia="ar-SA"/>
        </w:rPr>
        <w:t xml:space="preserve">на </w:t>
      </w:r>
      <w:r w:rsidR="006A223C">
        <w:rPr>
          <w:rFonts w:ascii="Times New Roman" w:hAnsi="Times New Roman" w:cs="Times New Roman"/>
          <w:b/>
          <w:i/>
          <w:sz w:val="28"/>
          <w:szCs w:val="28"/>
          <w:lang w:eastAsia="ar-SA"/>
        </w:rPr>
        <w:t xml:space="preserve">поставку </w:t>
      </w:r>
      <w:r w:rsidR="00932D3E" w:rsidRPr="00932D3E">
        <w:rPr>
          <w:rFonts w:ascii="Times New Roman" w:hAnsi="Times New Roman" w:cs="Times New Roman"/>
          <w:b/>
          <w:i/>
          <w:sz w:val="28"/>
          <w:szCs w:val="28"/>
          <w:lang w:eastAsia="ar-SA"/>
        </w:rPr>
        <w:t xml:space="preserve"> </w:t>
      </w:r>
      <w:r w:rsidR="00EA1EBD" w:rsidRPr="00EA1EBD">
        <w:rPr>
          <w:rFonts w:ascii="Times New Roman" w:hAnsi="Times New Roman" w:cs="Times New Roman"/>
          <w:b/>
          <w:i/>
          <w:sz w:val="28"/>
          <w:szCs w:val="28"/>
          <w:lang w:eastAsia="ar-SA"/>
        </w:rPr>
        <w:t>кабельно-проводниковой продукции</w:t>
      </w:r>
    </w:p>
    <w:p w:rsid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503"/>
        <w:gridCol w:w="275"/>
        <w:gridCol w:w="6103"/>
      </w:tblGrid>
      <w:tr w:rsidR="00EA1EBD" w:rsidRPr="00EA1EBD" w:rsidTr="00EA1EBD">
        <w:tc>
          <w:tcPr>
            <w:tcW w:w="4503" w:type="dxa"/>
            <w:tcBorders>
              <w:top w:val="single" w:sz="4" w:space="0" w:color="auto"/>
              <w:left w:val="single" w:sz="4" w:space="0" w:color="auto"/>
              <w:bottom w:val="single" w:sz="4" w:space="0" w:color="auto"/>
              <w:right w:val="single" w:sz="4" w:space="0" w:color="auto"/>
            </w:tcBorders>
            <w:shd w:val="clear" w:color="auto" w:fill="FFFFFF"/>
          </w:tcPr>
          <w:p w:rsidR="00EA1EBD" w:rsidRPr="00EA1EBD" w:rsidRDefault="00EA1EBD" w:rsidP="00EA1EBD">
            <w:pPr>
              <w:widowControl/>
              <w:numPr>
                <w:ilvl w:val="0"/>
                <w:numId w:val="6"/>
              </w:numPr>
              <w:tabs>
                <w:tab w:val="clear" w:pos="360"/>
                <w:tab w:val="num" w:pos="720"/>
              </w:tabs>
              <w:autoSpaceDE/>
              <w:autoSpaceDN/>
              <w:adjustRightInd/>
              <w:ind w:left="426" w:hanging="426"/>
              <w:rPr>
                <w:rFonts w:ascii="Times New Roman" w:hAnsi="Times New Roman" w:cs="Times New Roman"/>
                <w:sz w:val="20"/>
                <w:szCs w:val="20"/>
              </w:rPr>
            </w:pPr>
            <w:r w:rsidRPr="00EA1EBD">
              <w:rPr>
                <w:rFonts w:ascii="Times New Roman" w:hAnsi="Times New Roman" w:cs="Times New Roman"/>
                <w:sz w:val="20"/>
                <w:szCs w:val="20"/>
              </w:rPr>
              <w:t xml:space="preserve">Наименование предмета закупки </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tcPr>
          <w:p w:rsidR="00EA1EBD" w:rsidRPr="00EA1EBD" w:rsidRDefault="00EA1EBD" w:rsidP="00EA1EBD">
            <w:pPr>
              <w:ind w:left="720"/>
              <w:rPr>
                <w:rFonts w:ascii="Times New Roman" w:hAnsi="Times New Roman" w:cs="Times New Roman"/>
                <w:sz w:val="20"/>
                <w:szCs w:val="20"/>
              </w:rPr>
            </w:pPr>
            <w:r w:rsidRPr="00EA1EBD">
              <w:rPr>
                <w:rFonts w:ascii="Times New Roman" w:hAnsi="Times New Roman" w:cs="Times New Roman"/>
                <w:sz w:val="20"/>
                <w:szCs w:val="20"/>
              </w:rPr>
              <w:t>Поставка кабельно-проводниковой продукции</w:t>
            </w:r>
          </w:p>
        </w:tc>
      </w:tr>
      <w:tr w:rsidR="00EA1EBD" w:rsidRPr="00EA1EBD" w:rsidTr="00EA1EBD">
        <w:tc>
          <w:tcPr>
            <w:tcW w:w="4503" w:type="dxa"/>
            <w:tcBorders>
              <w:top w:val="single" w:sz="4" w:space="0" w:color="auto"/>
              <w:left w:val="single" w:sz="4" w:space="0" w:color="auto"/>
              <w:bottom w:val="single" w:sz="4" w:space="0" w:color="auto"/>
              <w:right w:val="single" w:sz="4" w:space="0" w:color="auto"/>
            </w:tcBorders>
            <w:shd w:val="clear" w:color="auto" w:fill="FFFFFF"/>
          </w:tcPr>
          <w:p w:rsidR="00EA1EBD" w:rsidRPr="00EA1EBD" w:rsidRDefault="00EA1EBD" w:rsidP="00EA1EBD">
            <w:pPr>
              <w:widowControl/>
              <w:numPr>
                <w:ilvl w:val="0"/>
                <w:numId w:val="6"/>
              </w:numPr>
              <w:tabs>
                <w:tab w:val="clear" w:pos="360"/>
                <w:tab w:val="num" w:pos="720"/>
              </w:tabs>
              <w:autoSpaceDE/>
              <w:autoSpaceDN/>
              <w:adjustRightInd/>
              <w:ind w:left="426" w:hanging="426"/>
              <w:rPr>
                <w:rFonts w:ascii="Times New Roman" w:hAnsi="Times New Roman" w:cs="Times New Roman"/>
                <w:sz w:val="20"/>
                <w:szCs w:val="20"/>
              </w:rPr>
            </w:pPr>
            <w:r w:rsidRPr="00EA1EBD">
              <w:rPr>
                <w:rFonts w:ascii="Times New Roman" w:hAnsi="Times New Roman" w:cs="Times New Roman"/>
                <w:sz w:val="20"/>
                <w:szCs w:val="20"/>
              </w:rPr>
              <w:t>Заказчик:</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tcPr>
          <w:p w:rsidR="00EA1EBD" w:rsidRPr="00EA1EBD" w:rsidRDefault="00EA1EBD" w:rsidP="00EA1EBD">
            <w:pPr>
              <w:ind w:left="720"/>
              <w:rPr>
                <w:rFonts w:ascii="Times New Roman" w:hAnsi="Times New Roman" w:cs="Times New Roman"/>
                <w:sz w:val="20"/>
                <w:szCs w:val="20"/>
              </w:rPr>
            </w:pPr>
            <w:r>
              <w:rPr>
                <w:rFonts w:ascii="Times New Roman" w:hAnsi="Times New Roman" w:cs="Times New Roman"/>
                <w:sz w:val="20"/>
                <w:szCs w:val="20"/>
              </w:rPr>
              <w:t>ГУП РК «Крымтеплокоммунэнерго»</w:t>
            </w:r>
          </w:p>
        </w:tc>
      </w:tr>
      <w:tr w:rsidR="00EA1EBD" w:rsidRPr="00EA1EBD" w:rsidTr="00EA1EBD">
        <w:tc>
          <w:tcPr>
            <w:tcW w:w="4503" w:type="dxa"/>
            <w:tcBorders>
              <w:top w:val="single" w:sz="4" w:space="0" w:color="auto"/>
              <w:left w:val="single" w:sz="4" w:space="0" w:color="auto"/>
              <w:bottom w:val="single" w:sz="4" w:space="0" w:color="auto"/>
              <w:right w:val="single" w:sz="4" w:space="0" w:color="auto"/>
            </w:tcBorders>
            <w:shd w:val="clear" w:color="auto" w:fill="FFFFFF"/>
          </w:tcPr>
          <w:p w:rsidR="00EA1EBD" w:rsidRPr="00EA1EBD" w:rsidRDefault="00EA1EBD" w:rsidP="00EA1EBD">
            <w:pPr>
              <w:widowControl/>
              <w:numPr>
                <w:ilvl w:val="0"/>
                <w:numId w:val="6"/>
              </w:numPr>
              <w:tabs>
                <w:tab w:val="clear" w:pos="360"/>
                <w:tab w:val="num" w:pos="720"/>
              </w:tabs>
              <w:autoSpaceDE/>
              <w:autoSpaceDN/>
              <w:adjustRightInd/>
              <w:ind w:left="426" w:hanging="426"/>
              <w:rPr>
                <w:rFonts w:ascii="Times New Roman" w:hAnsi="Times New Roman" w:cs="Times New Roman"/>
                <w:sz w:val="20"/>
                <w:szCs w:val="20"/>
              </w:rPr>
            </w:pPr>
            <w:r w:rsidRPr="00EA1EBD">
              <w:rPr>
                <w:rFonts w:ascii="Times New Roman" w:hAnsi="Times New Roman" w:cs="Times New Roman"/>
                <w:sz w:val="20"/>
                <w:szCs w:val="20"/>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tcPr>
          <w:p w:rsidR="00EA1EBD" w:rsidRPr="00EA1EBD" w:rsidRDefault="00EA1EBD" w:rsidP="00EA1EBD">
            <w:pPr>
              <w:ind w:left="720"/>
              <w:rPr>
                <w:rFonts w:ascii="Times New Roman" w:hAnsi="Times New Roman" w:cs="Times New Roman"/>
                <w:sz w:val="20"/>
                <w:szCs w:val="20"/>
              </w:rPr>
            </w:pPr>
          </w:p>
        </w:tc>
      </w:tr>
      <w:tr w:rsidR="00EA1EBD" w:rsidRPr="00EA1EBD" w:rsidTr="00EA1EBD">
        <w:trPr>
          <w:trHeight w:val="420"/>
        </w:trPr>
        <w:tc>
          <w:tcPr>
            <w:tcW w:w="10881" w:type="dxa"/>
            <w:gridSpan w:val="3"/>
            <w:tcBorders>
              <w:top w:val="single" w:sz="4" w:space="0" w:color="auto"/>
              <w:left w:val="single" w:sz="4" w:space="0" w:color="auto"/>
              <w:bottom w:val="single" w:sz="4" w:space="0" w:color="auto"/>
              <w:right w:val="single" w:sz="4" w:space="0" w:color="auto"/>
            </w:tcBorders>
            <w:shd w:val="clear" w:color="auto" w:fill="FFFFFF"/>
          </w:tcPr>
          <w:p w:rsidR="00EA1EBD" w:rsidRPr="00EA1EBD" w:rsidRDefault="00EA1EBD" w:rsidP="00EA1EBD">
            <w:pPr>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381"/>
              <w:gridCol w:w="5647"/>
              <w:gridCol w:w="1113"/>
              <w:gridCol w:w="946"/>
            </w:tblGrid>
            <w:tr w:rsidR="00EA1EBD" w:rsidRPr="00EA1EBD" w:rsidTr="00EA1EBD">
              <w:trPr>
                <w:jc w:val="center"/>
              </w:trPr>
              <w:tc>
                <w:tcPr>
                  <w:tcW w:w="570" w:type="dxa"/>
                  <w:tcBorders>
                    <w:top w:val="single" w:sz="4" w:space="0" w:color="auto"/>
                    <w:left w:val="single" w:sz="4" w:space="0" w:color="auto"/>
                    <w:bottom w:val="single" w:sz="4" w:space="0" w:color="auto"/>
                    <w:right w:val="single" w:sz="4" w:space="0" w:color="auto"/>
                  </w:tcBorders>
                  <w:vAlign w:val="center"/>
                </w:tcPr>
                <w:p w:rsidR="00EA1EBD" w:rsidRPr="00EA1EBD" w:rsidRDefault="00EA1EBD" w:rsidP="00EA1EBD">
                  <w:pPr>
                    <w:jc w:val="center"/>
                    <w:rPr>
                      <w:rFonts w:ascii="Times New Roman" w:hAnsi="Times New Roman" w:cs="Times New Roman"/>
                      <w:sz w:val="20"/>
                      <w:szCs w:val="20"/>
                    </w:rPr>
                  </w:pPr>
                  <w:r w:rsidRPr="00EA1EBD">
                    <w:rPr>
                      <w:rFonts w:ascii="Times New Roman" w:hAnsi="Times New Roman" w:cs="Times New Roman"/>
                      <w:sz w:val="20"/>
                      <w:szCs w:val="20"/>
                    </w:rPr>
                    <w:t>№ п\</w:t>
                  </w:r>
                  <w:proofErr w:type="gramStart"/>
                  <w:r w:rsidRPr="00EA1EBD">
                    <w:rPr>
                      <w:rFonts w:ascii="Times New Roman" w:hAnsi="Times New Roman" w:cs="Times New Roman"/>
                      <w:sz w:val="20"/>
                      <w:szCs w:val="20"/>
                    </w:rPr>
                    <w:t>п</w:t>
                  </w:r>
                  <w:proofErr w:type="gramEnd"/>
                </w:p>
              </w:tc>
              <w:tc>
                <w:tcPr>
                  <w:tcW w:w="2405" w:type="dxa"/>
                  <w:tcBorders>
                    <w:top w:val="single" w:sz="4" w:space="0" w:color="auto"/>
                    <w:left w:val="single" w:sz="4" w:space="0" w:color="auto"/>
                    <w:bottom w:val="single" w:sz="4" w:space="0" w:color="auto"/>
                    <w:right w:val="single" w:sz="4" w:space="0" w:color="auto"/>
                  </w:tcBorders>
                  <w:vAlign w:val="center"/>
                </w:tcPr>
                <w:p w:rsidR="00EA1EBD" w:rsidRPr="00EA1EBD" w:rsidRDefault="00EA1EBD" w:rsidP="00EA1EBD">
                  <w:pPr>
                    <w:jc w:val="center"/>
                    <w:rPr>
                      <w:rFonts w:ascii="Times New Roman" w:hAnsi="Times New Roman" w:cs="Times New Roman"/>
                      <w:sz w:val="20"/>
                      <w:szCs w:val="20"/>
                    </w:rPr>
                  </w:pPr>
                  <w:r w:rsidRPr="00EA1EBD">
                    <w:rPr>
                      <w:rFonts w:ascii="Times New Roman" w:hAnsi="Times New Roman" w:cs="Times New Roman"/>
                      <w:sz w:val="20"/>
                      <w:szCs w:val="20"/>
                    </w:rPr>
                    <w:t xml:space="preserve">Наименование товара </w:t>
                  </w:r>
                </w:p>
              </w:tc>
              <w:tc>
                <w:tcPr>
                  <w:tcW w:w="5740" w:type="dxa"/>
                  <w:tcBorders>
                    <w:top w:val="single" w:sz="4" w:space="0" w:color="auto"/>
                    <w:left w:val="single" w:sz="4" w:space="0" w:color="auto"/>
                    <w:bottom w:val="single" w:sz="4" w:space="0" w:color="auto"/>
                    <w:right w:val="single" w:sz="4" w:space="0" w:color="auto"/>
                  </w:tcBorders>
                  <w:vAlign w:val="center"/>
                </w:tcPr>
                <w:p w:rsidR="00EA1EBD" w:rsidRPr="00EA1EBD" w:rsidRDefault="00EA1EBD" w:rsidP="00EA1EBD">
                  <w:pPr>
                    <w:jc w:val="center"/>
                    <w:rPr>
                      <w:rFonts w:ascii="Times New Roman" w:hAnsi="Times New Roman" w:cs="Times New Roman"/>
                      <w:sz w:val="20"/>
                      <w:szCs w:val="20"/>
                    </w:rPr>
                  </w:pPr>
                  <w:r w:rsidRPr="00EA1EBD">
                    <w:rPr>
                      <w:rFonts w:ascii="Times New Roman" w:hAnsi="Times New Roman" w:cs="Times New Roman"/>
                      <w:sz w:val="20"/>
                      <w:szCs w:val="20"/>
                    </w:rPr>
                    <w:t xml:space="preserve">Описание товара </w:t>
                  </w:r>
                </w:p>
              </w:tc>
              <w:tc>
                <w:tcPr>
                  <w:tcW w:w="850" w:type="dxa"/>
                  <w:tcBorders>
                    <w:top w:val="single" w:sz="4" w:space="0" w:color="auto"/>
                    <w:left w:val="single" w:sz="4" w:space="0" w:color="auto"/>
                    <w:bottom w:val="single" w:sz="4" w:space="0" w:color="auto"/>
                    <w:right w:val="single" w:sz="4" w:space="0" w:color="auto"/>
                  </w:tcBorders>
                  <w:vAlign w:val="center"/>
                </w:tcPr>
                <w:p w:rsidR="00EA1EBD" w:rsidRPr="00EA1EBD" w:rsidRDefault="00EA1EBD" w:rsidP="00EA1EBD">
                  <w:pPr>
                    <w:jc w:val="center"/>
                    <w:rPr>
                      <w:rFonts w:ascii="Times New Roman" w:hAnsi="Times New Roman" w:cs="Times New Roman"/>
                      <w:sz w:val="20"/>
                      <w:szCs w:val="20"/>
                    </w:rPr>
                  </w:pPr>
                  <w:r w:rsidRPr="00EA1EBD">
                    <w:rPr>
                      <w:rFonts w:ascii="Times New Roman" w:hAnsi="Times New Roman" w:cs="Times New Roman"/>
                      <w:sz w:val="20"/>
                      <w:szCs w:val="20"/>
                    </w:rPr>
                    <w:t>Единица измерения</w:t>
                  </w:r>
                </w:p>
              </w:tc>
              <w:tc>
                <w:tcPr>
                  <w:tcW w:w="952" w:type="dxa"/>
                  <w:tcBorders>
                    <w:top w:val="single" w:sz="4" w:space="0" w:color="auto"/>
                    <w:left w:val="single" w:sz="4" w:space="0" w:color="auto"/>
                    <w:bottom w:val="single" w:sz="4" w:space="0" w:color="auto"/>
                    <w:right w:val="single" w:sz="4" w:space="0" w:color="auto"/>
                  </w:tcBorders>
                  <w:vAlign w:val="center"/>
                </w:tcPr>
                <w:p w:rsidR="00EA1EBD" w:rsidRPr="00EA1EBD" w:rsidRDefault="00EA1EBD" w:rsidP="00EA1EBD">
                  <w:pPr>
                    <w:jc w:val="center"/>
                    <w:rPr>
                      <w:rFonts w:ascii="Times New Roman" w:hAnsi="Times New Roman" w:cs="Times New Roman"/>
                      <w:sz w:val="20"/>
                      <w:szCs w:val="20"/>
                    </w:rPr>
                  </w:pPr>
                  <w:r w:rsidRPr="00EA1EBD">
                    <w:rPr>
                      <w:rFonts w:ascii="Times New Roman" w:hAnsi="Times New Roman" w:cs="Times New Roman"/>
                      <w:sz w:val="20"/>
                      <w:szCs w:val="20"/>
                    </w:rPr>
                    <w:t>Кол</w:t>
                  </w:r>
                  <w:r>
                    <w:rPr>
                      <w:rFonts w:ascii="Times New Roman" w:hAnsi="Times New Roman" w:cs="Times New Roman"/>
                      <w:sz w:val="20"/>
                      <w:szCs w:val="20"/>
                    </w:rPr>
                    <w:t>-во</w:t>
                  </w:r>
                </w:p>
              </w:tc>
            </w:tr>
            <w:tr w:rsidR="00EA1EBD" w:rsidRPr="00EA1EBD" w:rsidTr="00EA1EBD">
              <w:trPr>
                <w:jc w:val="center"/>
              </w:trPr>
              <w:tc>
                <w:tcPr>
                  <w:tcW w:w="570" w:type="dxa"/>
                  <w:tcBorders>
                    <w:top w:val="single" w:sz="4" w:space="0" w:color="auto"/>
                    <w:left w:val="single" w:sz="4" w:space="0" w:color="auto"/>
                    <w:bottom w:val="single" w:sz="4" w:space="0" w:color="auto"/>
                    <w:right w:val="single" w:sz="4" w:space="0" w:color="auto"/>
                  </w:tcBorders>
                </w:tcPr>
                <w:p w:rsidR="00EA1EBD" w:rsidRPr="00EA1EBD" w:rsidRDefault="00EA1EBD" w:rsidP="00EA1EBD">
                  <w:pPr>
                    <w:jc w:val="center"/>
                    <w:rPr>
                      <w:rFonts w:ascii="Times New Roman" w:hAnsi="Times New Roman" w:cs="Times New Roman"/>
                      <w:sz w:val="20"/>
                      <w:szCs w:val="20"/>
                    </w:rPr>
                  </w:pPr>
                  <w:r w:rsidRPr="00EA1EBD">
                    <w:rPr>
                      <w:rFonts w:ascii="Times New Roman" w:hAnsi="Times New Roman" w:cs="Times New Roman"/>
                      <w:sz w:val="20"/>
                      <w:szCs w:val="20"/>
                    </w:rPr>
                    <w:t>1</w:t>
                  </w:r>
                </w:p>
              </w:tc>
              <w:tc>
                <w:tcPr>
                  <w:tcW w:w="2405" w:type="dxa"/>
                  <w:tcBorders>
                    <w:top w:val="single" w:sz="4" w:space="0" w:color="auto"/>
                    <w:left w:val="single" w:sz="4" w:space="0" w:color="auto"/>
                    <w:bottom w:val="single" w:sz="4" w:space="0" w:color="auto"/>
                    <w:right w:val="single" w:sz="4" w:space="0" w:color="auto"/>
                  </w:tcBorders>
                  <w:vAlign w:val="center"/>
                </w:tcPr>
                <w:p w:rsidR="00EA1EBD" w:rsidRPr="00EA1EBD" w:rsidRDefault="00EA1EBD" w:rsidP="00EA1EBD">
                  <w:pPr>
                    <w:jc w:val="center"/>
                    <w:rPr>
                      <w:rFonts w:ascii="Times New Roman" w:hAnsi="Times New Roman" w:cs="Times New Roman"/>
                      <w:sz w:val="20"/>
                      <w:szCs w:val="20"/>
                    </w:rPr>
                  </w:pPr>
                  <w:r w:rsidRPr="00EA1EBD">
                    <w:rPr>
                      <w:rFonts w:ascii="Times New Roman" w:hAnsi="Times New Roman" w:cs="Times New Roman"/>
                      <w:sz w:val="20"/>
                      <w:szCs w:val="20"/>
                    </w:rPr>
                    <w:t>Кабель-канал 25х16мм</w:t>
                  </w:r>
                </w:p>
              </w:tc>
              <w:tc>
                <w:tcPr>
                  <w:tcW w:w="5740" w:type="dxa"/>
                  <w:tcBorders>
                    <w:top w:val="single" w:sz="4" w:space="0" w:color="auto"/>
                    <w:left w:val="single" w:sz="4" w:space="0" w:color="auto"/>
                    <w:bottom w:val="single" w:sz="4" w:space="0" w:color="auto"/>
                    <w:right w:val="single" w:sz="4" w:space="0" w:color="auto"/>
                  </w:tcBorders>
                  <w:vAlign w:val="bottom"/>
                </w:tcPr>
                <w:p w:rsidR="00EA1EBD" w:rsidRPr="00EA1EBD" w:rsidRDefault="00EA1EBD" w:rsidP="00EA1EBD">
                  <w:pPr>
                    <w:rPr>
                      <w:rFonts w:ascii="Times New Roman" w:hAnsi="Times New Roman" w:cs="Times New Roman"/>
                      <w:sz w:val="20"/>
                      <w:szCs w:val="20"/>
                    </w:rPr>
                  </w:pPr>
                  <w:r w:rsidRPr="00EA1EBD">
                    <w:rPr>
                      <w:rFonts w:ascii="Times New Roman" w:hAnsi="Times New Roman" w:cs="Times New Roman"/>
                      <w:b/>
                      <w:sz w:val="20"/>
                      <w:szCs w:val="20"/>
                    </w:rPr>
                    <w:t xml:space="preserve">Область применения: </w:t>
                  </w:r>
                  <w:r w:rsidRPr="00EA1EBD">
                    <w:rPr>
                      <w:rFonts w:ascii="Times New Roman" w:hAnsi="Times New Roman" w:cs="Times New Roman"/>
                      <w:sz w:val="20"/>
                      <w:szCs w:val="20"/>
                    </w:rPr>
                    <w:t>кабель-канал для прокладки силовых и слаботочных электрических коммуникаций.</w:t>
                  </w:r>
                </w:p>
                <w:p w:rsidR="00EA1EBD" w:rsidRPr="00EA1EBD" w:rsidRDefault="00EA1EBD" w:rsidP="00EA1EBD">
                  <w:pPr>
                    <w:rPr>
                      <w:rFonts w:ascii="Times New Roman" w:hAnsi="Times New Roman" w:cs="Times New Roman"/>
                      <w:b/>
                      <w:sz w:val="20"/>
                      <w:szCs w:val="20"/>
                    </w:rPr>
                  </w:pPr>
                  <w:r w:rsidRPr="00EA1EBD">
                    <w:rPr>
                      <w:rFonts w:ascii="Times New Roman" w:hAnsi="Times New Roman" w:cs="Times New Roman"/>
                      <w:b/>
                      <w:sz w:val="20"/>
                      <w:szCs w:val="20"/>
                    </w:rPr>
                    <w:t xml:space="preserve">Диапазон рабочих температур: </w:t>
                  </w:r>
                  <w:r w:rsidRPr="00EA1EBD">
                    <w:rPr>
                      <w:rFonts w:ascii="Times New Roman" w:hAnsi="Times New Roman" w:cs="Times New Roman"/>
                      <w:sz w:val="20"/>
                      <w:szCs w:val="20"/>
                    </w:rPr>
                    <w:t>не уже от -15</w:t>
                  </w:r>
                  <w:r w:rsidRPr="00EA1EBD">
                    <w:rPr>
                      <w:rFonts w:ascii="Times New Roman" w:hAnsi="Times New Roman" w:cs="Times New Roman"/>
                      <w:sz w:val="20"/>
                      <w:szCs w:val="20"/>
                      <w:vertAlign w:val="superscript"/>
                    </w:rPr>
                    <w:t>0</w:t>
                  </w:r>
                  <w:r w:rsidRPr="00EA1EBD">
                    <w:rPr>
                      <w:rFonts w:ascii="Times New Roman" w:hAnsi="Times New Roman" w:cs="Times New Roman"/>
                      <w:sz w:val="20"/>
                      <w:szCs w:val="20"/>
                    </w:rPr>
                    <w:t>С до +60</w:t>
                  </w:r>
                  <w:r w:rsidRPr="00EA1EBD">
                    <w:rPr>
                      <w:rFonts w:ascii="Times New Roman" w:hAnsi="Times New Roman" w:cs="Times New Roman"/>
                      <w:sz w:val="20"/>
                      <w:szCs w:val="20"/>
                      <w:vertAlign w:val="superscript"/>
                    </w:rPr>
                    <w:t>0</w:t>
                  </w:r>
                  <w:r w:rsidRPr="00EA1EBD">
                    <w:rPr>
                      <w:rFonts w:ascii="Times New Roman" w:hAnsi="Times New Roman" w:cs="Times New Roman"/>
                      <w:sz w:val="20"/>
                      <w:szCs w:val="20"/>
                    </w:rPr>
                    <w:t>С.</w:t>
                  </w:r>
                </w:p>
                <w:p w:rsidR="00EA1EBD" w:rsidRPr="00EA1EBD" w:rsidRDefault="00EA1EBD" w:rsidP="00EA1EBD">
                  <w:pPr>
                    <w:rPr>
                      <w:rFonts w:ascii="Times New Roman" w:hAnsi="Times New Roman" w:cs="Times New Roman"/>
                      <w:sz w:val="20"/>
                      <w:szCs w:val="20"/>
                    </w:rPr>
                  </w:pPr>
                  <w:r w:rsidRPr="00EA1EBD">
                    <w:rPr>
                      <w:rFonts w:ascii="Times New Roman" w:hAnsi="Times New Roman" w:cs="Times New Roman"/>
                      <w:b/>
                      <w:sz w:val="20"/>
                      <w:szCs w:val="20"/>
                    </w:rPr>
                    <w:t xml:space="preserve">Электрическое сопротивление: </w:t>
                  </w:r>
                  <w:r w:rsidRPr="00EA1EBD">
                    <w:rPr>
                      <w:rFonts w:ascii="Times New Roman" w:hAnsi="Times New Roman" w:cs="Times New Roman"/>
                      <w:sz w:val="20"/>
                      <w:szCs w:val="20"/>
                    </w:rPr>
                    <w:t>не менее 1х10</w:t>
                  </w:r>
                  <w:r w:rsidRPr="00EA1EBD">
                    <w:rPr>
                      <w:rFonts w:ascii="Times New Roman" w:hAnsi="Times New Roman" w:cs="Times New Roman"/>
                      <w:sz w:val="20"/>
                      <w:szCs w:val="20"/>
                      <w:vertAlign w:val="superscript"/>
                    </w:rPr>
                    <w:t>9</w:t>
                  </w:r>
                  <w:r w:rsidRPr="00EA1EBD">
                    <w:rPr>
                      <w:rFonts w:ascii="Times New Roman" w:hAnsi="Times New Roman" w:cs="Times New Roman"/>
                      <w:sz w:val="20"/>
                      <w:szCs w:val="20"/>
                    </w:rPr>
                    <w:t xml:space="preserve"> </w:t>
                  </w:r>
                  <w:proofErr w:type="spellStart"/>
                  <w:r w:rsidRPr="00EA1EBD">
                    <w:rPr>
                      <w:rFonts w:ascii="Times New Roman" w:hAnsi="Times New Roman" w:cs="Times New Roman"/>
                      <w:sz w:val="20"/>
                      <w:szCs w:val="20"/>
                    </w:rPr>
                    <w:t>Ом∙</w:t>
                  </w:r>
                  <w:proofErr w:type="gramStart"/>
                  <w:r w:rsidRPr="00EA1EBD">
                    <w:rPr>
                      <w:rFonts w:ascii="Times New Roman" w:hAnsi="Times New Roman" w:cs="Times New Roman"/>
                      <w:sz w:val="20"/>
                      <w:szCs w:val="20"/>
                    </w:rPr>
                    <w:t>см</w:t>
                  </w:r>
                  <w:proofErr w:type="spellEnd"/>
                  <w:proofErr w:type="gramEnd"/>
                  <w:r w:rsidRPr="00EA1EBD">
                    <w:rPr>
                      <w:rFonts w:ascii="Times New Roman" w:hAnsi="Times New Roman" w:cs="Times New Roman"/>
                      <w:sz w:val="20"/>
                      <w:szCs w:val="20"/>
                    </w:rPr>
                    <w:t>.</w:t>
                  </w:r>
                </w:p>
                <w:p w:rsidR="00EA1EBD" w:rsidRPr="00EA1EBD" w:rsidRDefault="00EA1EBD" w:rsidP="00EA1EBD">
                  <w:pPr>
                    <w:rPr>
                      <w:rFonts w:ascii="Times New Roman" w:hAnsi="Times New Roman" w:cs="Times New Roman"/>
                      <w:sz w:val="20"/>
                      <w:szCs w:val="20"/>
                    </w:rPr>
                  </w:pPr>
                  <w:r w:rsidRPr="00EA1EBD">
                    <w:rPr>
                      <w:rFonts w:ascii="Times New Roman" w:hAnsi="Times New Roman" w:cs="Times New Roman"/>
                      <w:b/>
                      <w:sz w:val="20"/>
                      <w:szCs w:val="20"/>
                    </w:rPr>
                    <w:t>Ширина</w:t>
                  </w:r>
                  <w:r w:rsidRPr="00EA1EBD">
                    <w:rPr>
                      <w:rFonts w:ascii="Times New Roman" w:hAnsi="Times New Roman" w:cs="Times New Roman"/>
                      <w:sz w:val="20"/>
                      <w:szCs w:val="20"/>
                    </w:rPr>
                    <w:t>: 25мм.</w:t>
                  </w:r>
                </w:p>
                <w:p w:rsidR="00EA1EBD" w:rsidRPr="00EA1EBD" w:rsidRDefault="00EA1EBD" w:rsidP="00EA1EBD">
                  <w:pPr>
                    <w:rPr>
                      <w:rFonts w:ascii="Times New Roman" w:hAnsi="Times New Roman" w:cs="Times New Roman"/>
                      <w:sz w:val="20"/>
                      <w:szCs w:val="20"/>
                    </w:rPr>
                  </w:pPr>
                  <w:r w:rsidRPr="00EA1EBD">
                    <w:rPr>
                      <w:rFonts w:ascii="Times New Roman" w:hAnsi="Times New Roman" w:cs="Times New Roman"/>
                      <w:b/>
                      <w:sz w:val="20"/>
                      <w:szCs w:val="20"/>
                    </w:rPr>
                    <w:t>Высота</w:t>
                  </w:r>
                  <w:r w:rsidRPr="00EA1EBD">
                    <w:rPr>
                      <w:rFonts w:ascii="Times New Roman" w:hAnsi="Times New Roman" w:cs="Times New Roman"/>
                      <w:sz w:val="20"/>
                      <w:szCs w:val="20"/>
                    </w:rPr>
                    <w:t>: 16мм.</w:t>
                  </w:r>
                </w:p>
                <w:p w:rsidR="00EA1EBD" w:rsidRPr="00EA1EBD" w:rsidRDefault="00EA1EBD" w:rsidP="00EA1EBD">
                  <w:pPr>
                    <w:rPr>
                      <w:rFonts w:ascii="Times New Roman" w:hAnsi="Times New Roman" w:cs="Times New Roman"/>
                      <w:b/>
                      <w:sz w:val="20"/>
                      <w:szCs w:val="20"/>
                    </w:rPr>
                  </w:pPr>
                  <w:r w:rsidRPr="00EA1EBD">
                    <w:rPr>
                      <w:rFonts w:ascii="Times New Roman" w:hAnsi="Times New Roman" w:cs="Times New Roman"/>
                      <w:b/>
                      <w:sz w:val="20"/>
                      <w:szCs w:val="20"/>
                    </w:rPr>
                    <w:t xml:space="preserve">Полезное сечение: </w:t>
                  </w:r>
                  <w:r w:rsidRPr="00EA1EBD">
                    <w:rPr>
                      <w:rFonts w:ascii="Times New Roman" w:hAnsi="Times New Roman" w:cs="Times New Roman"/>
                      <w:sz w:val="20"/>
                      <w:szCs w:val="20"/>
                    </w:rPr>
                    <w:t>не менее 283мм</w:t>
                  </w:r>
                  <w:r w:rsidRPr="00EA1EBD">
                    <w:rPr>
                      <w:rFonts w:ascii="Times New Roman" w:hAnsi="Times New Roman" w:cs="Times New Roman"/>
                      <w:sz w:val="20"/>
                      <w:szCs w:val="20"/>
                      <w:vertAlign w:val="superscript"/>
                    </w:rPr>
                    <w:t>2</w:t>
                  </w:r>
                  <w:r w:rsidRPr="00EA1EBD">
                    <w:rPr>
                      <w:rFonts w:ascii="Times New Roman" w:hAnsi="Times New Roman" w:cs="Times New Roman"/>
                      <w:sz w:val="20"/>
                      <w:szCs w:val="20"/>
                    </w:rPr>
                    <w:t>.</w:t>
                  </w:r>
                </w:p>
                <w:p w:rsidR="00EA1EBD" w:rsidRPr="00EA1EBD" w:rsidRDefault="00EA1EBD" w:rsidP="00EA1EBD">
                  <w:pPr>
                    <w:rPr>
                      <w:rFonts w:ascii="Times New Roman" w:hAnsi="Times New Roman" w:cs="Times New Roman"/>
                      <w:sz w:val="20"/>
                      <w:szCs w:val="20"/>
                    </w:rPr>
                  </w:pPr>
                  <w:r w:rsidRPr="00EA1EBD">
                    <w:rPr>
                      <w:rFonts w:ascii="Times New Roman" w:hAnsi="Times New Roman" w:cs="Times New Roman"/>
                      <w:b/>
                      <w:sz w:val="20"/>
                      <w:szCs w:val="20"/>
                    </w:rPr>
                    <w:t xml:space="preserve">Материал: </w:t>
                  </w:r>
                  <w:proofErr w:type="spellStart"/>
                  <w:r w:rsidRPr="00EA1EBD">
                    <w:rPr>
                      <w:rFonts w:ascii="Times New Roman" w:hAnsi="Times New Roman" w:cs="Times New Roman"/>
                      <w:sz w:val="20"/>
                      <w:szCs w:val="20"/>
                    </w:rPr>
                    <w:t>самозатухающий</w:t>
                  </w:r>
                  <w:proofErr w:type="spellEnd"/>
                  <w:r w:rsidRPr="00EA1EBD">
                    <w:rPr>
                      <w:rFonts w:ascii="Times New Roman" w:hAnsi="Times New Roman" w:cs="Times New Roman"/>
                      <w:sz w:val="20"/>
                      <w:szCs w:val="20"/>
                    </w:rPr>
                    <w:t xml:space="preserve"> поливинилхлоридный пластикат.</w:t>
                  </w:r>
                </w:p>
                <w:p w:rsidR="00EA1EBD" w:rsidRPr="00EA1EBD" w:rsidRDefault="00EA1EBD" w:rsidP="00EA1EBD">
                  <w:pPr>
                    <w:rPr>
                      <w:rFonts w:ascii="Times New Roman" w:hAnsi="Times New Roman" w:cs="Times New Roman"/>
                      <w:sz w:val="20"/>
                      <w:szCs w:val="20"/>
                    </w:rPr>
                  </w:pPr>
                  <w:r w:rsidRPr="00EA1EBD">
                    <w:rPr>
                      <w:rFonts w:ascii="Times New Roman" w:hAnsi="Times New Roman" w:cs="Times New Roman"/>
                      <w:b/>
                      <w:sz w:val="20"/>
                      <w:szCs w:val="20"/>
                    </w:rPr>
                    <w:t>Конструктивные требования</w:t>
                  </w:r>
                  <w:r w:rsidRPr="00EA1EBD">
                    <w:rPr>
                      <w:rFonts w:ascii="Times New Roman" w:hAnsi="Times New Roman" w:cs="Times New Roman"/>
                      <w:sz w:val="20"/>
                      <w:szCs w:val="20"/>
                    </w:rPr>
                    <w:t xml:space="preserve">: для снятия крышки </w:t>
                  </w:r>
                  <w:proofErr w:type="gramStart"/>
                  <w:r w:rsidRPr="00EA1EBD">
                    <w:rPr>
                      <w:rFonts w:ascii="Times New Roman" w:hAnsi="Times New Roman" w:cs="Times New Roman"/>
                      <w:sz w:val="20"/>
                      <w:szCs w:val="20"/>
                    </w:rPr>
                    <w:t>кабель-канала</w:t>
                  </w:r>
                  <w:proofErr w:type="gramEnd"/>
                  <w:r w:rsidRPr="00EA1EBD">
                    <w:rPr>
                      <w:rFonts w:ascii="Times New Roman" w:hAnsi="Times New Roman" w:cs="Times New Roman"/>
                      <w:sz w:val="20"/>
                      <w:szCs w:val="20"/>
                    </w:rPr>
                    <w:t xml:space="preserve"> не требуется дополнительный инструмент. </w:t>
                  </w:r>
                  <w:r w:rsidRPr="00EA1EBD">
                    <w:rPr>
                      <w:rFonts w:ascii="Times New Roman" w:hAnsi="Times New Roman" w:cs="Times New Roman"/>
                      <w:sz w:val="20"/>
                      <w:szCs w:val="20"/>
                      <w:lang w:val="en-US"/>
                    </w:rPr>
                    <w:t>C</w:t>
                  </w:r>
                  <w:proofErr w:type="spellStart"/>
                  <w:r w:rsidRPr="00EA1EBD">
                    <w:rPr>
                      <w:rFonts w:ascii="Times New Roman" w:hAnsi="Times New Roman" w:cs="Times New Roman"/>
                      <w:sz w:val="20"/>
                      <w:szCs w:val="20"/>
                    </w:rPr>
                    <w:t>тенки</w:t>
                  </w:r>
                  <w:proofErr w:type="spellEnd"/>
                  <w:r w:rsidRPr="00EA1EBD">
                    <w:rPr>
                      <w:rFonts w:ascii="Times New Roman" w:hAnsi="Times New Roman" w:cs="Times New Roman"/>
                      <w:sz w:val="20"/>
                      <w:szCs w:val="20"/>
                    </w:rPr>
                    <w:t xml:space="preserve"> и крышка кабель-канала должны быть сплошными.</w:t>
                  </w:r>
                </w:p>
                <w:p w:rsidR="00EA1EBD" w:rsidRPr="00EA1EBD" w:rsidRDefault="00EA1EBD" w:rsidP="00EA1EBD">
                  <w:pPr>
                    <w:rPr>
                      <w:rFonts w:ascii="Times New Roman" w:hAnsi="Times New Roman" w:cs="Times New Roman"/>
                      <w:sz w:val="20"/>
                      <w:szCs w:val="20"/>
                    </w:rPr>
                  </w:pPr>
                  <w:r w:rsidRPr="00EA1EBD">
                    <w:rPr>
                      <w:rFonts w:ascii="Times New Roman" w:hAnsi="Times New Roman" w:cs="Times New Roman"/>
                      <w:b/>
                      <w:sz w:val="20"/>
                      <w:szCs w:val="20"/>
                    </w:rPr>
                    <w:t>Степень защиты</w:t>
                  </w:r>
                  <w:r w:rsidRPr="00EA1EBD">
                    <w:rPr>
                      <w:rFonts w:ascii="Times New Roman" w:hAnsi="Times New Roman" w:cs="Times New Roman"/>
                      <w:sz w:val="20"/>
                      <w:szCs w:val="20"/>
                    </w:rPr>
                    <w:t xml:space="preserve">: не менее </w:t>
                  </w:r>
                  <w:r w:rsidRPr="00EA1EBD">
                    <w:rPr>
                      <w:rFonts w:ascii="Times New Roman" w:hAnsi="Times New Roman" w:cs="Times New Roman"/>
                      <w:sz w:val="20"/>
                      <w:szCs w:val="20"/>
                      <w:lang w:val="en-US"/>
                    </w:rPr>
                    <w:t>IP</w:t>
                  </w:r>
                  <w:r w:rsidRPr="00EA1EBD">
                    <w:rPr>
                      <w:rFonts w:ascii="Times New Roman" w:hAnsi="Times New Roman" w:cs="Times New Roman"/>
                      <w:sz w:val="20"/>
                      <w:szCs w:val="20"/>
                    </w:rPr>
                    <w:t>40.</w:t>
                  </w:r>
                </w:p>
              </w:tc>
              <w:tc>
                <w:tcPr>
                  <w:tcW w:w="850" w:type="dxa"/>
                  <w:tcBorders>
                    <w:top w:val="single" w:sz="4" w:space="0" w:color="auto"/>
                    <w:left w:val="single" w:sz="4" w:space="0" w:color="auto"/>
                    <w:bottom w:val="single" w:sz="4" w:space="0" w:color="auto"/>
                    <w:right w:val="single" w:sz="4" w:space="0" w:color="auto"/>
                  </w:tcBorders>
                  <w:vAlign w:val="center"/>
                </w:tcPr>
                <w:p w:rsidR="00EA1EBD" w:rsidRPr="00EA1EBD" w:rsidRDefault="00EA1EBD" w:rsidP="00EA1EBD">
                  <w:pPr>
                    <w:jc w:val="center"/>
                    <w:rPr>
                      <w:rFonts w:ascii="Times New Roman" w:hAnsi="Times New Roman" w:cs="Times New Roman"/>
                      <w:sz w:val="20"/>
                      <w:szCs w:val="20"/>
                    </w:rPr>
                  </w:pPr>
                  <w:r w:rsidRPr="00EA1EBD">
                    <w:rPr>
                      <w:rFonts w:ascii="Times New Roman" w:hAnsi="Times New Roman" w:cs="Times New Roman"/>
                      <w:sz w:val="20"/>
                      <w:szCs w:val="20"/>
                    </w:rPr>
                    <w:t>м</w:t>
                  </w:r>
                </w:p>
              </w:tc>
              <w:tc>
                <w:tcPr>
                  <w:tcW w:w="952" w:type="dxa"/>
                  <w:tcBorders>
                    <w:top w:val="single" w:sz="4" w:space="0" w:color="auto"/>
                    <w:left w:val="single" w:sz="4" w:space="0" w:color="auto"/>
                    <w:bottom w:val="single" w:sz="4" w:space="0" w:color="auto"/>
                    <w:right w:val="single" w:sz="4" w:space="0" w:color="auto"/>
                  </w:tcBorders>
                  <w:vAlign w:val="center"/>
                </w:tcPr>
                <w:p w:rsidR="00EA1EBD" w:rsidRPr="00EA1EBD" w:rsidRDefault="00EA1EBD" w:rsidP="00EA1EBD">
                  <w:pPr>
                    <w:jc w:val="center"/>
                    <w:rPr>
                      <w:rFonts w:ascii="Times New Roman" w:hAnsi="Times New Roman" w:cs="Times New Roman"/>
                      <w:sz w:val="20"/>
                      <w:szCs w:val="20"/>
                    </w:rPr>
                  </w:pPr>
                  <w:r w:rsidRPr="00EA1EBD">
                    <w:rPr>
                      <w:rFonts w:ascii="Times New Roman" w:hAnsi="Times New Roman" w:cs="Times New Roman"/>
                      <w:sz w:val="20"/>
                      <w:szCs w:val="20"/>
                    </w:rPr>
                    <w:t>10714</w:t>
                  </w:r>
                </w:p>
              </w:tc>
            </w:tr>
            <w:tr w:rsidR="00EA1EBD" w:rsidRPr="00EA1EBD" w:rsidTr="00EA1EBD">
              <w:trPr>
                <w:jc w:val="center"/>
              </w:trPr>
              <w:tc>
                <w:tcPr>
                  <w:tcW w:w="570" w:type="dxa"/>
                  <w:tcBorders>
                    <w:top w:val="single" w:sz="4" w:space="0" w:color="auto"/>
                    <w:left w:val="single" w:sz="4" w:space="0" w:color="auto"/>
                    <w:bottom w:val="single" w:sz="4" w:space="0" w:color="auto"/>
                    <w:right w:val="single" w:sz="4" w:space="0" w:color="auto"/>
                  </w:tcBorders>
                </w:tcPr>
                <w:p w:rsidR="00EA1EBD" w:rsidRPr="00EA1EBD" w:rsidRDefault="00EA1EBD" w:rsidP="00EA1EBD">
                  <w:pPr>
                    <w:jc w:val="center"/>
                    <w:rPr>
                      <w:rFonts w:ascii="Times New Roman" w:hAnsi="Times New Roman" w:cs="Times New Roman"/>
                      <w:sz w:val="20"/>
                      <w:szCs w:val="20"/>
                    </w:rPr>
                  </w:pPr>
                  <w:r w:rsidRPr="00EA1EBD">
                    <w:rPr>
                      <w:rFonts w:ascii="Times New Roman" w:hAnsi="Times New Roman" w:cs="Times New Roman"/>
                      <w:sz w:val="20"/>
                      <w:szCs w:val="20"/>
                    </w:rPr>
                    <w:t>2</w:t>
                  </w:r>
                </w:p>
              </w:tc>
              <w:tc>
                <w:tcPr>
                  <w:tcW w:w="2405" w:type="dxa"/>
                  <w:tcBorders>
                    <w:top w:val="single" w:sz="4" w:space="0" w:color="auto"/>
                    <w:left w:val="single" w:sz="4" w:space="0" w:color="auto"/>
                    <w:bottom w:val="single" w:sz="4" w:space="0" w:color="auto"/>
                    <w:right w:val="single" w:sz="4" w:space="0" w:color="auto"/>
                  </w:tcBorders>
                  <w:vAlign w:val="center"/>
                </w:tcPr>
                <w:p w:rsidR="00EA1EBD" w:rsidRPr="00EA1EBD" w:rsidRDefault="00EA1EBD" w:rsidP="00EA1EBD">
                  <w:pPr>
                    <w:jc w:val="center"/>
                    <w:rPr>
                      <w:rFonts w:ascii="Times New Roman" w:hAnsi="Times New Roman" w:cs="Times New Roman"/>
                      <w:sz w:val="20"/>
                      <w:szCs w:val="20"/>
                    </w:rPr>
                  </w:pPr>
                  <w:r w:rsidRPr="00EA1EBD">
                    <w:rPr>
                      <w:rFonts w:ascii="Times New Roman" w:hAnsi="Times New Roman" w:cs="Times New Roman"/>
                      <w:sz w:val="20"/>
                      <w:szCs w:val="20"/>
                    </w:rPr>
                    <w:t xml:space="preserve">Кабель силовой </w:t>
                  </w:r>
                </w:p>
                <w:p w:rsidR="00EA1EBD" w:rsidRPr="00EA1EBD" w:rsidRDefault="00EA1EBD" w:rsidP="00EA1EBD">
                  <w:pPr>
                    <w:jc w:val="center"/>
                    <w:rPr>
                      <w:rFonts w:ascii="Times New Roman" w:hAnsi="Times New Roman" w:cs="Times New Roman"/>
                      <w:sz w:val="20"/>
                      <w:szCs w:val="20"/>
                    </w:rPr>
                  </w:pPr>
                  <w:r w:rsidRPr="00EA1EBD">
                    <w:rPr>
                      <w:rFonts w:ascii="Times New Roman" w:hAnsi="Times New Roman" w:cs="Times New Roman"/>
                      <w:sz w:val="20"/>
                      <w:szCs w:val="20"/>
                    </w:rPr>
                    <w:t>ВВГнг-</w:t>
                  </w:r>
                  <w:proofErr w:type="gramStart"/>
                  <w:r w:rsidRPr="00EA1EBD">
                    <w:rPr>
                      <w:rFonts w:ascii="Times New Roman" w:hAnsi="Times New Roman" w:cs="Times New Roman"/>
                      <w:sz w:val="20"/>
                      <w:szCs w:val="20"/>
                    </w:rPr>
                    <w:t>LS</w:t>
                  </w:r>
                  <w:proofErr w:type="gramEnd"/>
                </w:p>
              </w:tc>
              <w:tc>
                <w:tcPr>
                  <w:tcW w:w="5740" w:type="dxa"/>
                  <w:tcBorders>
                    <w:top w:val="single" w:sz="4" w:space="0" w:color="auto"/>
                    <w:left w:val="single" w:sz="4" w:space="0" w:color="auto"/>
                    <w:bottom w:val="single" w:sz="4" w:space="0" w:color="auto"/>
                    <w:right w:val="single" w:sz="4" w:space="0" w:color="auto"/>
                  </w:tcBorders>
                </w:tcPr>
                <w:p w:rsidR="00EA1EBD" w:rsidRPr="00EA1EBD" w:rsidRDefault="00EA1EBD" w:rsidP="00EA1EBD">
                  <w:pPr>
                    <w:rPr>
                      <w:rFonts w:ascii="Times New Roman" w:hAnsi="Times New Roman" w:cs="Times New Roman"/>
                      <w:sz w:val="20"/>
                      <w:szCs w:val="20"/>
                    </w:rPr>
                  </w:pPr>
                  <w:r w:rsidRPr="00EA1EBD">
                    <w:rPr>
                      <w:rFonts w:ascii="Times New Roman" w:hAnsi="Times New Roman" w:cs="Times New Roman"/>
                      <w:b/>
                      <w:sz w:val="20"/>
                      <w:szCs w:val="20"/>
                    </w:rPr>
                    <w:t>Материал токопроводящих жил:</w:t>
                  </w:r>
                  <w:r w:rsidRPr="00EA1EBD">
                    <w:rPr>
                      <w:rFonts w:ascii="Times New Roman" w:hAnsi="Times New Roman" w:cs="Times New Roman"/>
                      <w:sz w:val="20"/>
                      <w:szCs w:val="20"/>
                    </w:rPr>
                    <w:t xml:space="preserve"> медь.</w:t>
                  </w:r>
                </w:p>
                <w:p w:rsidR="00EA1EBD" w:rsidRPr="00EA1EBD" w:rsidRDefault="00EA1EBD" w:rsidP="00EA1EBD">
                  <w:pPr>
                    <w:rPr>
                      <w:rFonts w:ascii="Times New Roman" w:hAnsi="Times New Roman" w:cs="Times New Roman"/>
                      <w:sz w:val="20"/>
                      <w:szCs w:val="20"/>
                    </w:rPr>
                  </w:pPr>
                  <w:r w:rsidRPr="00EA1EBD">
                    <w:rPr>
                      <w:rFonts w:ascii="Times New Roman" w:hAnsi="Times New Roman" w:cs="Times New Roman"/>
                      <w:b/>
                      <w:sz w:val="20"/>
                      <w:szCs w:val="20"/>
                    </w:rPr>
                    <w:t>Вид изоляции токопроводящих жил</w:t>
                  </w:r>
                  <w:r w:rsidRPr="00EA1EBD">
                    <w:rPr>
                      <w:rFonts w:ascii="Times New Roman" w:hAnsi="Times New Roman" w:cs="Times New Roman"/>
                      <w:sz w:val="20"/>
                      <w:szCs w:val="20"/>
                    </w:rPr>
                    <w:t>: поливинилхлоридный пластикат.</w:t>
                  </w:r>
                </w:p>
                <w:p w:rsidR="00EA1EBD" w:rsidRPr="00EA1EBD" w:rsidRDefault="00EA1EBD" w:rsidP="00EA1EBD">
                  <w:pPr>
                    <w:rPr>
                      <w:rFonts w:ascii="Times New Roman" w:hAnsi="Times New Roman" w:cs="Times New Roman"/>
                      <w:sz w:val="20"/>
                      <w:szCs w:val="20"/>
                    </w:rPr>
                  </w:pPr>
                  <w:r w:rsidRPr="00EA1EBD">
                    <w:rPr>
                      <w:rFonts w:ascii="Times New Roman" w:hAnsi="Times New Roman" w:cs="Times New Roman"/>
                      <w:b/>
                      <w:sz w:val="20"/>
                      <w:szCs w:val="20"/>
                    </w:rPr>
                    <w:t xml:space="preserve">Вид материала наружной оболочки: </w:t>
                  </w:r>
                  <w:r w:rsidRPr="00EA1EBD">
                    <w:rPr>
                      <w:rFonts w:ascii="Times New Roman" w:hAnsi="Times New Roman" w:cs="Times New Roman"/>
                      <w:sz w:val="20"/>
                      <w:szCs w:val="20"/>
                    </w:rPr>
                    <w:t>поливинилхлоридный пластикат.</w:t>
                  </w:r>
                </w:p>
                <w:p w:rsidR="00EA1EBD" w:rsidRPr="00EA1EBD" w:rsidRDefault="00EA1EBD" w:rsidP="00EA1EBD">
                  <w:pPr>
                    <w:rPr>
                      <w:rFonts w:ascii="Times New Roman" w:hAnsi="Times New Roman" w:cs="Times New Roman"/>
                      <w:sz w:val="20"/>
                      <w:szCs w:val="20"/>
                    </w:rPr>
                  </w:pPr>
                  <w:r w:rsidRPr="00EA1EBD">
                    <w:rPr>
                      <w:rFonts w:ascii="Times New Roman" w:hAnsi="Times New Roman" w:cs="Times New Roman"/>
                      <w:b/>
                      <w:sz w:val="20"/>
                      <w:szCs w:val="20"/>
                    </w:rPr>
                    <w:t xml:space="preserve">Исполнение в части показателей пожарной опасности: </w:t>
                  </w:r>
                  <w:r w:rsidRPr="00EA1EBD">
                    <w:rPr>
                      <w:rFonts w:ascii="Times New Roman" w:hAnsi="Times New Roman" w:cs="Times New Roman"/>
                      <w:sz w:val="20"/>
                      <w:szCs w:val="20"/>
                    </w:rPr>
                    <w:t xml:space="preserve">не распространяющий горение при групповой прокладке, с пониженным </w:t>
                  </w:r>
                  <w:proofErr w:type="spellStart"/>
                  <w:r w:rsidRPr="00EA1EBD">
                    <w:rPr>
                      <w:rFonts w:ascii="Times New Roman" w:hAnsi="Times New Roman" w:cs="Times New Roman"/>
                      <w:sz w:val="20"/>
                      <w:szCs w:val="20"/>
                    </w:rPr>
                    <w:t>дым</w:t>
                  </w:r>
                  <w:proofErr w:type="gramStart"/>
                  <w:r w:rsidRPr="00EA1EBD">
                    <w:rPr>
                      <w:rFonts w:ascii="Times New Roman" w:hAnsi="Times New Roman" w:cs="Times New Roman"/>
                      <w:sz w:val="20"/>
                      <w:szCs w:val="20"/>
                    </w:rPr>
                    <w:t>о</w:t>
                  </w:r>
                  <w:proofErr w:type="spellEnd"/>
                  <w:r w:rsidRPr="00EA1EBD">
                    <w:rPr>
                      <w:rFonts w:ascii="Times New Roman" w:hAnsi="Times New Roman" w:cs="Times New Roman"/>
                      <w:sz w:val="20"/>
                      <w:szCs w:val="20"/>
                    </w:rPr>
                    <w:t>-</w:t>
                  </w:r>
                  <w:proofErr w:type="gramEnd"/>
                  <w:r w:rsidRPr="00EA1EBD">
                    <w:rPr>
                      <w:rFonts w:ascii="Times New Roman" w:hAnsi="Times New Roman" w:cs="Times New Roman"/>
                      <w:sz w:val="20"/>
                      <w:szCs w:val="20"/>
                    </w:rPr>
                    <w:t xml:space="preserve"> и </w:t>
                  </w:r>
                  <w:proofErr w:type="spellStart"/>
                  <w:r w:rsidRPr="00EA1EBD">
                    <w:rPr>
                      <w:rFonts w:ascii="Times New Roman" w:hAnsi="Times New Roman" w:cs="Times New Roman"/>
                      <w:sz w:val="20"/>
                      <w:szCs w:val="20"/>
                    </w:rPr>
                    <w:t>газовыделением</w:t>
                  </w:r>
                  <w:proofErr w:type="spellEnd"/>
                  <w:r w:rsidRPr="00EA1EBD">
                    <w:rPr>
                      <w:rFonts w:ascii="Times New Roman" w:hAnsi="Times New Roman" w:cs="Times New Roman"/>
                      <w:sz w:val="20"/>
                      <w:szCs w:val="20"/>
                    </w:rPr>
                    <w:t>.</w:t>
                  </w:r>
                </w:p>
                <w:p w:rsidR="00EA1EBD" w:rsidRPr="00EA1EBD" w:rsidRDefault="00EA1EBD" w:rsidP="00EA1EBD">
                  <w:pPr>
                    <w:rPr>
                      <w:rFonts w:ascii="Times New Roman" w:hAnsi="Times New Roman" w:cs="Times New Roman"/>
                      <w:sz w:val="20"/>
                      <w:szCs w:val="20"/>
                    </w:rPr>
                  </w:pPr>
                  <w:r w:rsidRPr="00EA1EBD">
                    <w:rPr>
                      <w:rFonts w:ascii="Times New Roman" w:hAnsi="Times New Roman" w:cs="Times New Roman"/>
                      <w:b/>
                      <w:sz w:val="20"/>
                      <w:szCs w:val="20"/>
                    </w:rPr>
                    <w:t xml:space="preserve">Число токопроводящих жил: </w:t>
                  </w:r>
                  <w:r w:rsidRPr="00EA1EBD">
                    <w:rPr>
                      <w:rFonts w:ascii="Times New Roman" w:hAnsi="Times New Roman" w:cs="Times New Roman"/>
                      <w:sz w:val="20"/>
                      <w:szCs w:val="20"/>
                    </w:rPr>
                    <w:t>2.</w:t>
                  </w:r>
                </w:p>
                <w:p w:rsidR="00EA1EBD" w:rsidRPr="00EA1EBD" w:rsidRDefault="00EA1EBD" w:rsidP="00EA1EBD">
                  <w:pPr>
                    <w:rPr>
                      <w:rFonts w:ascii="Times New Roman" w:hAnsi="Times New Roman" w:cs="Times New Roman"/>
                      <w:sz w:val="20"/>
                      <w:szCs w:val="20"/>
                    </w:rPr>
                  </w:pPr>
                  <w:r w:rsidRPr="00EA1EBD">
                    <w:rPr>
                      <w:rFonts w:ascii="Times New Roman" w:hAnsi="Times New Roman" w:cs="Times New Roman"/>
                      <w:b/>
                      <w:sz w:val="20"/>
                      <w:szCs w:val="20"/>
                    </w:rPr>
                    <w:t xml:space="preserve">Номинальное сечение токопроводящих жил (без изоляции): </w:t>
                  </w:r>
                  <w:r w:rsidRPr="00EA1EBD">
                    <w:rPr>
                      <w:rFonts w:ascii="Times New Roman" w:hAnsi="Times New Roman" w:cs="Times New Roman"/>
                      <w:sz w:val="20"/>
                      <w:szCs w:val="20"/>
                    </w:rPr>
                    <w:t>от 1мм</w:t>
                  </w:r>
                  <w:r w:rsidRPr="00EA1EBD">
                    <w:rPr>
                      <w:rFonts w:ascii="Times New Roman" w:hAnsi="Times New Roman" w:cs="Times New Roman"/>
                      <w:sz w:val="20"/>
                      <w:szCs w:val="20"/>
                      <w:vertAlign w:val="superscript"/>
                    </w:rPr>
                    <w:t>2</w:t>
                  </w:r>
                  <w:r w:rsidRPr="00EA1EBD">
                    <w:rPr>
                      <w:rFonts w:ascii="Times New Roman" w:hAnsi="Times New Roman" w:cs="Times New Roman"/>
                      <w:sz w:val="20"/>
                      <w:szCs w:val="20"/>
                    </w:rPr>
                    <w:t xml:space="preserve"> до 1,5мм</w:t>
                  </w:r>
                  <w:proofErr w:type="gramStart"/>
                  <w:r w:rsidRPr="00EA1EBD">
                    <w:rPr>
                      <w:rFonts w:ascii="Times New Roman" w:hAnsi="Times New Roman" w:cs="Times New Roman"/>
                      <w:sz w:val="20"/>
                      <w:szCs w:val="20"/>
                      <w:vertAlign w:val="superscript"/>
                    </w:rPr>
                    <w:t>2</w:t>
                  </w:r>
                  <w:proofErr w:type="gramEnd"/>
                  <w:r w:rsidRPr="00EA1EBD">
                    <w:rPr>
                      <w:rFonts w:ascii="Times New Roman" w:hAnsi="Times New Roman" w:cs="Times New Roman"/>
                      <w:sz w:val="20"/>
                      <w:szCs w:val="20"/>
                    </w:rPr>
                    <w:t xml:space="preserve"> (включительно).</w:t>
                  </w:r>
                </w:p>
                <w:p w:rsidR="00EA1EBD" w:rsidRPr="00EA1EBD" w:rsidRDefault="00EA1EBD" w:rsidP="00EA1EBD">
                  <w:pPr>
                    <w:rPr>
                      <w:rFonts w:ascii="Times New Roman" w:hAnsi="Times New Roman" w:cs="Times New Roman"/>
                      <w:sz w:val="20"/>
                      <w:szCs w:val="20"/>
                    </w:rPr>
                  </w:pPr>
                  <w:r w:rsidRPr="00EA1EBD">
                    <w:rPr>
                      <w:rFonts w:ascii="Times New Roman" w:hAnsi="Times New Roman" w:cs="Times New Roman"/>
                      <w:b/>
                      <w:sz w:val="20"/>
                      <w:szCs w:val="20"/>
                    </w:rPr>
                    <w:t xml:space="preserve">Рабочий диапазон температур: </w:t>
                  </w:r>
                  <w:r w:rsidRPr="00EA1EBD">
                    <w:rPr>
                      <w:rFonts w:ascii="Times New Roman" w:hAnsi="Times New Roman" w:cs="Times New Roman"/>
                      <w:sz w:val="20"/>
                      <w:szCs w:val="20"/>
                    </w:rPr>
                    <w:t>не уже -10</w:t>
                  </w:r>
                  <w:r w:rsidRPr="00EA1EBD">
                    <w:rPr>
                      <w:rFonts w:ascii="Times New Roman" w:hAnsi="Times New Roman" w:cs="Times New Roman"/>
                      <w:sz w:val="20"/>
                      <w:szCs w:val="20"/>
                      <w:vertAlign w:val="superscript"/>
                    </w:rPr>
                    <w:t>0</w:t>
                  </w:r>
                  <w:r w:rsidRPr="00EA1EBD">
                    <w:rPr>
                      <w:rFonts w:ascii="Times New Roman" w:hAnsi="Times New Roman" w:cs="Times New Roman"/>
                      <w:sz w:val="20"/>
                      <w:szCs w:val="20"/>
                    </w:rPr>
                    <w:t>С до +40</w:t>
                  </w:r>
                  <w:r w:rsidRPr="00EA1EBD">
                    <w:rPr>
                      <w:rFonts w:ascii="Times New Roman" w:hAnsi="Times New Roman" w:cs="Times New Roman"/>
                      <w:sz w:val="20"/>
                      <w:szCs w:val="20"/>
                      <w:vertAlign w:val="superscript"/>
                    </w:rPr>
                    <w:t>0</w:t>
                  </w:r>
                  <w:r w:rsidRPr="00EA1EBD">
                    <w:rPr>
                      <w:rFonts w:ascii="Times New Roman" w:hAnsi="Times New Roman" w:cs="Times New Roman"/>
                      <w:sz w:val="20"/>
                      <w:szCs w:val="20"/>
                    </w:rPr>
                    <w:t>С.</w:t>
                  </w:r>
                </w:p>
                <w:p w:rsidR="00EA1EBD" w:rsidRPr="00EA1EBD" w:rsidRDefault="00EA1EBD" w:rsidP="00EA1EBD">
                  <w:pPr>
                    <w:rPr>
                      <w:rFonts w:ascii="Times New Roman" w:hAnsi="Times New Roman" w:cs="Times New Roman"/>
                      <w:sz w:val="20"/>
                      <w:szCs w:val="20"/>
                    </w:rPr>
                  </w:pPr>
                  <w:r w:rsidRPr="00EA1EBD">
                    <w:rPr>
                      <w:rFonts w:ascii="Times New Roman" w:hAnsi="Times New Roman" w:cs="Times New Roman"/>
                      <w:b/>
                      <w:sz w:val="20"/>
                      <w:szCs w:val="20"/>
                    </w:rPr>
                    <w:t>Номинальное напряжение:</w:t>
                  </w:r>
                  <w:r w:rsidRPr="00EA1EBD">
                    <w:rPr>
                      <w:rFonts w:ascii="Times New Roman" w:hAnsi="Times New Roman" w:cs="Times New Roman"/>
                      <w:sz w:val="20"/>
                      <w:szCs w:val="20"/>
                    </w:rPr>
                    <w:t xml:space="preserve"> 0,66кВ номинальной частотой 50Гц.</w:t>
                  </w:r>
                </w:p>
              </w:tc>
              <w:tc>
                <w:tcPr>
                  <w:tcW w:w="850" w:type="dxa"/>
                  <w:tcBorders>
                    <w:top w:val="single" w:sz="4" w:space="0" w:color="auto"/>
                    <w:left w:val="single" w:sz="4" w:space="0" w:color="auto"/>
                    <w:bottom w:val="single" w:sz="4" w:space="0" w:color="auto"/>
                    <w:right w:val="single" w:sz="4" w:space="0" w:color="auto"/>
                  </w:tcBorders>
                  <w:vAlign w:val="center"/>
                </w:tcPr>
                <w:p w:rsidR="00EA1EBD" w:rsidRPr="00EA1EBD" w:rsidRDefault="00EA1EBD" w:rsidP="00EA1EBD">
                  <w:pPr>
                    <w:jc w:val="center"/>
                    <w:rPr>
                      <w:rFonts w:ascii="Times New Roman" w:hAnsi="Times New Roman" w:cs="Times New Roman"/>
                      <w:sz w:val="20"/>
                      <w:szCs w:val="20"/>
                    </w:rPr>
                  </w:pPr>
                  <w:r w:rsidRPr="00EA1EBD">
                    <w:rPr>
                      <w:rFonts w:ascii="Times New Roman" w:hAnsi="Times New Roman" w:cs="Times New Roman"/>
                      <w:sz w:val="20"/>
                      <w:szCs w:val="20"/>
                    </w:rPr>
                    <w:t>м</w:t>
                  </w:r>
                </w:p>
              </w:tc>
              <w:tc>
                <w:tcPr>
                  <w:tcW w:w="952" w:type="dxa"/>
                  <w:tcBorders>
                    <w:top w:val="single" w:sz="4" w:space="0" w:color="auto"/>
                    <w:left w:val="single" w:sz="4" w:space="0" w:color="auto"/>
                    <w:bottom w:val="single" w:sz="4" w:space="0" w:color="auto"/>
                    <w:right w:val="single" w:sz="4" w:space="0" w:color="auto"/>
                  </w:tcBorders>
                  <w:vAlign w:val="center"/>
                </w:tcPr>
                <w:p w:rsidR="00EA1EBD" w:rsidRPr="00EA1EBD" w:rsidRDefault="00EA1EBD" w:rsidP="00EA1EBD">
                  <w:pPr>
                    <w:jc w:val="center"/>
                    <w:rPr>
                      <w:rFonts w:ascii="Times New Roman" w:hAnsi="Times New Roman" w:cs="Times New Roman"/>
                      <w:sz w:val="20"/>
                      <w:szCs w:val="20"/>
                    </w:rPr>
                  </w:pPr>
                  <w:r w:rsidRPr="00EA1EBD">
                    <w:rPr>
                      <w:rFonts w:ascii="Times New Roman" w:hAnsi="Times New Roman" w:cs="Times New Roman"/>
                      <w:sz w:val="20"/>
                      <w:szCs w:val="20"/>
                    </w:rPr>
                    <w:t>3280</w:t>
                  </w:r>
                </w:p>
              </w:tc>
            </w:tr>
            <w:tr w:rsidR="00EA1EBD" w:rsidRPr="00EA1EBD" w:rsidTr="00EA1EBD">
              <w:trPr>
                <w:trHeight w:val="2936"/>
                <w:jc w:val="center"/>
              </w:trPr>
              <w:tc>
                <w:tcPr>
                  <w:tcW w:w="570" w:type="dxa"/>
                  <w:tcBorders>
                    <w:top w:val="single" w:sz="4" w:space="0" w:color="auto"/>
                    <w:left w:val="single" w:sz="4" w:space="0" w:color="auto"/>
                    <w:bottom w:val="single" w:sz="4" w:space="0" w:color="auto"/>
                    <w:right w:val="single" w:sz="4" w:space="0" w:color="auto"/>
                  </w:tcBorders>
                </w:tcPr>
                <w:p w:rsidR="00EA1EBD" w:rsidRPr="00EA1EBD" w:rsidRDefault="00EA1EBD" w:rsidP="00EA1EBD">
                  <w:pPr>
                    <w:jc w:val="center"/>
                    <w:rPr>
                      <w:rFonts w:ascii="Times New Roman" w:hAnsi="Times New Roman" w:cs="Times New Roman"/>
                      <w:sz w:val="20"/>
                      <w:szCs w:val="20"/>
                    </w:rPr>
                  </w:pPr>
                  <w:r w:rsidRPr="00EA1EBD">
                    <w:rPr>
                      <w:rFonts w:ascii="Times New Roman" w:hAnsi="Times New Roman" w:cs="Times New Roman"/>
                      <w:sz w:val="20"/>
                      <w:szCs w:val="20"/>
                    </w:rPr>
                    <w:t>3</w:t>
                  </w:r>
                </w:p>
              </w:tc>
              <w:tc>
                <w:tcPr>
                  <w:tcW w:w="2405" w:type="dxa"/>
                  <w:tcBorders>
                    <w:top w:val="single" w:sz="4" w:space="0" w:color="auto"/>
                    <w:left w:val="single" w:sz="4" w:space="0" w:color="auto"/>
                    <w:bottom w:val="single" w:sz="4" w:space="0" w:color="auto"/>
                    <w:right w:val="single" w:sz="4" w:space="0" w:color="auto"/>
                  </w:tcBorders>
                  <w:vAlign w:val="center"/>
                </w:tcPr>
                <w:p w:rsidR="00EA1EBD" w:rsidRPr="00EA1EBD" w:rsidRDefault="00EA1EBD" w:rsidP="00EA1EBD">
                  <w:pPr>
                    <w:jc w:val="center"/>
                    <w:rPr>
                      <w:rFonts w:ascii="Times New Roman" w:hAnsi="Times New Roman" w:cs="Times New Roman"/>
                      <w:sz w:val="20"/>
                      <w:szCs w:val="20"/>
                    </w:rPr>
                  </w:pPr>
                  <w:r w:rsidRPr="00EA1EBD">
                    <w:rPr>
                      <w:rFonts w:ascii="Times New Roman" w:hAnsi="Times New Roman" w:cs="Times New Roman"/>
                      <w:sz w:val="20"/>
                      <w:szCs w:val="20"/>
                    </w:rPr>
                    <w:t xml:space="preserve">Кабель </w:t>
                  </w:r>
                  <w:proofErr w:type="spellStart"/>
                  <w:r w:rsidRPr="00EA1EBD">
                    <w:rPr>
                      <w:rFonts w:ascii="Times New Roman" w:hAnsi="Times New Roman" w:cs="Times New Roman"/>
                      <w:sz w:val="20"/>
                      <w:szCs w:val="20"/>
                    </w:rPr>
                    <w:t>КПСЭн</w:t>
                  </w:r>
                  <w:proofErr w:type="gramStart"/>
                  <w:r w:rsidRPr="00EA1EBD">
                    <w:rPr>
                      <w:rFonts w:ascii="Times New Roman" w:hAnsi="Times New Roman" w:cs="Times New Roman"/>
                      <w:sz w:val="20"/>
                      <w:szCs w:val="20"/>
                    </w:rPr>
                    <w:t>г</w:t>
                  </w:r>
                  <w:proofErr w:type="spellEnd"/>
                  <w:r w:rsidRPr="00EA1EBD">
                    <w:rPr>
                      <w:rFonts w:ascii="Times New Roman" w:hAnsi="Times New Roman" w:cs="Times New Roman"/>
                      <w:sz w:val="20"/>
                      <w:szCs w:val="20"/>
                    </w:rPr>
                    <w:t>(</w:t>
                  </w:r>
                  <w:proofErr w:type="gramEnd"/>
                  <w:r w:rsidRPr="00EA1EBD">
                    <w:rPr>
                      <w:rFonts w:ascii="Times New Roman" w:hAnsi="Times New Roman" w:cs="Times New Roman"/>
                      <w:sz w:val="20"/>
                      <w:szCs w:val="20"/>
                    </w:rPr>
                    <w:t>А)-FRLS 2х2х0.2</w:t>
                  </w:r>
                </w:p>
              </w:tc>
              <w:tc>
                <w:tcPr>
                  <w:tcW w:w="5740" w:type="dxa"/>
                  <w:tcBorders>
                    <w:top w:val="single" w:sz="4" w:space="0" w:color="auto"/>
                    <w:left w:val="single" w:sz="4" w:space="0" w:color="auto"/>
                    <w:bottom w:val="single" w:sz="4" w:space="0" w:color="auto"/>
                    <w:right w:val="single" w:sz="4" w:space="0" w:color="auto"/>
                  </w:tcBorders>
                </w:tcPr>
                <w:p w:rsidR="00EA1EBD" w:rsidRPr="00EA1EBD" w:rsidRDefault="00EA1EBD" w:rsidP="00EA1EBD">
                  <w:pPr>
                    <w:shd w:val="clear" w:color="auto" w:fill="FFFFFF"/>
                    <w:rPr>
                      <w:rFonts w:ascii="Times New Roman" w:hAnsi="Times New Roman" w:cs="Times New Roman"/>
                      <w:b/>
                      <w:color w:val="000000"/>
                      <w:sz w:val="20"/>
                      <w:szCs w:val="20"/>
                    </w:rPr>
                  </w:pPr>
                  <w:r w:rsidRPr="00EA1EBD">
                    <w:rPr>
                      <w:rFonts w:ascii="Times New Roman" w:hAnsi="Times New Roman" w:cs="Times New Roman"/>
                      <w:b/>
                      <w:color w:val="000000"/>
                      <w:sz w:val="20"/>
                      <w:szCs w:val="20"/>
                      <w:bdr w:val="none" w:sz="0" w:space="0" w:color="auto" w:frame="1"/>
                    </w:rPr>
                    <w:t>Материал токопроводящей жилы:</w:t>
                  </w:r>
                  <w:r w:rsidRPr="00EA1EBD">
                    <w:rPr>
                      <w:rFonts w:ascii="Times New Roman" w:hAnsi="Times New Roman" w:cs="Times New Roman"/>
                      <w:b/>
                      <w:color w:val="000000"/>
                      <w:sz w:val="20"/>
                      <w:szCs w:val="20"/>
                    </w:rPr>
                    <w:t xml:space="preserve"> </w:t>
                  </w:r>
                  <w:r w:rsidRPr="00EA1EBD">
                    <w:rPr>
                      <w:rFonts w:ascii="Times New Roman" w:hAnsi="Times New Roman" w:cs="Times New Roman"/>
                      <w:bCs/>
                      <w:color w:val="000000"/>
                      <w:sz w:val="20"/>
                      <w:szCs w:val="20"/>
                    </w:rPr>
                    <w:t>Медь</w:t>
                  </w:r>
                </w:p>
                <w:p w:rsidR="00EA1EBD" w:rsidRPr="00EA1EBD" w:rsidRDefault="00EA1EBD" w:rsidP="00EA1EBD">
                  <w:pPr>
                    <w:shd w:val="clear" w:color="auto" w:fill="FFFFFF"/>
                    <w:rPr>
                      <w:rFonts w:ascii="Times New Roman" w:hAnsi="Times New Roman" w:cs="Times New Roman"/>
                      <w:b/>
                      <w:color w:val="000000"/>
                      <w:sz w:val="20"/>
                      <w:szCs w:val="20"/>
                    </w:rPr>
                  </w:pPr>
                  <w:r w:rsidRPr="00EA1EBD">
                    <w:rPr>
                      <w:rFonts w:ascii="Times New Roman" w:hAnsi="Times New Roman" w:cs="Times New Roman"/>
                      <w:b/>
                      <w:color w:val="000000"/>
                      <w:sz w:val="20"/>
                      <w:szCs w:val="20"/>
                      <w:bdr w:val="none" w:sz="0" w:space="0" w:color="auto" w:frame="1"/>
                    </w:rPr>
                    <w:t>Изоляция:</w:t>
                  </w:r>
                  <w:r w:rsidRPr="00EA1EBD">
                    <w:rPr>
                      <w:rFonts w:ascii="Times New Roman" w:hAnsi="Times New Roman" w:cs="Times New Roman"/>
                      <w:b/>
                      <w:color w:val="000000"/>
                      <w:sz w:val="20"/>
                      <w:szCs w:val="20"/>
                    </w:rPr>
                    <w:t xml:space="preserve"> </w:t>
                  </w:r>
                  <w:r w:rsidRPr="00EA1EBD">
                    <w:rPr>
                      <w:rFonts w:ascii="Times New Roman" w:hAnsi="Times New Roman" w:cs="Times New Roman"/>
                      <w:bCs/>
                      <w:color w:val="000000"/>
                      <w:sz w:val="20"/>
                      <w:szCs w:val="20"/>
                    </w:rPr>
                    <w:t>Огнестойкая кремнийорганическая резина</w:t>
                  </w:r>
                </w:p>
                <w:p w:rsidR="00EA1EBD" w:rsidRPr="00EA1EBD" w:rsidRDefault="00EA1EBD" w:rsidP="00EA1EBD">
                  <w:pPr>
                    <w:shd w:val="clear" w:color="auto" w:fill="FFFFFF"/>
                    <w:rPr>
                      <w:rFonts w:ascii="Times New Roman" w:hAnsi="Times New Roman" w:cs="Times New Roman"/>
                      <w:b/>
                      <w:color w:val="000000"/>
                      <w:sz w:val="20"/>
                      <w:szCs w:val="20"/>
                    </w:rPr>
                  </w:pPr>
                  <w:r w:rsidRPr="00EA1EBD">
                    <w:rPr>
                      <w:rFonts w:ascii="Times New Roman" w:hAnsi="Times New Roman" w:cs="Times New Roman"/>
                      <w:b/>
                      <w:color w:val="000000"/>
                      <w:sz w:val="20"/>
                      <w:szCs w:val="20"/>
                      <w:bdr w:val="none" w:sz="0" w:space="0" w:color="auto" w:frame="1"/>
                    </w:rPr>
                    <w:t>Оболочка:</w:t>
                  </w:r>
                  <w:r w:rsidRPr="00EA1EBD">
                    <w:rPr>
                      <w:rFonts w:ascii="Times New Roman" w:hAnsi="Times New Roman" w:cs="Times New Roman"/>
                      <w:b/>
                      <w:color w:val="000000"/>
                      <w:sz w:val="20"/>
                      <w:szCs w:val="20"/>
                    </w:rPr>
                    <w:t xml:space="preserve"> </w:t>
                  </w:r>
                  <w:r w:rsidRPr="00EA1EBD">
                    <w:rPr>
                      <w:rFonts w:ascii="Times New Roman" w:hAnsi="Times New Roman" w:cs="Times New Roman"/>
                      <w:bCs/>
                      <w:color w:val="000000"/>
                      <w:sz w:val="20"/>
                      <w:szCs w:val="20"/>
                    </w:rPr>
                    <w:t>ПВХ пластикат с низким газ</w:t>
                  </w:r>
                  <w:proofErr w:type="gramStart"/>
                  <w:r w:rsidRPr="00EA1EBD">
                    <w:rPr>
                      <w:rFonts w:ascii="Times New Roman" w:hAnsi="Times New Roman" w:cs="Times New Roman"/>
                      <w:bCs/>
                      <w:color w:val="000000"/>
                      <w:sz w:val="20"/>
                      <w:szCs w:val="20"/>
                    </w:rPr>
                    <w:t>о-</w:t>
                  </w:r>
                  <w:proofErr w:type="gramEnd"/>
                  <w:r w:rsidRPr="00EA1EBD">
                    <w:rPr>
                      <w:rFonts w:ascii="Times New Roman" w:hAnsi="Times New Roman" w:cs="Times New Roman"/>
                      <w:bCs/>
                      <w:color w:val="000000"/>
                      <w:sz w:val="20"/>
                      <w:szCs w:val="20"/>
                    </w:rPr>
                    <w:t xml:space="preserve"> и </w:t>
                  </w:r>
                  <w:proofErr w:type="spellStart"/>
                  <w:r w:rsidRPr="00EA1EBD">
                    <w:rPr>
                      <w:rFonts w:ascii="Times New Roman" w:hAnsi="Times New Roman" w:cs="Times New Roman"/>
                      <w:bCs/>
                      <w:color w:val="000000"/>
                      <w:sz w:val="20"/>
                      <w:szCs w:val="20"/>
                    </w:rPr>
                    <w:t>дымовыделением</w:t>
                  </w:r>
                  <w:proofErr w:type="spellEnd"/>
                </w:p>
                <w:p w:rsidR="00EA1EBD" w:rsidRPr="00EA1EBD" w:rsidRDefault="00EA1EBD" w:rsidP="00EA1EBD">
                  <w:pPr>
                    <w:shd w:val="clear" w:color="auto" w:fill="FFFFFF"/>
                    <w:rPr>
                      <w:rFonts w:ascii="Times New Roman" w:hAnsi="Times New Roman" w:cs="Times New Roman"/>
                      <w:b/>
                      <w:color w:val="000000"/>
                      <w:sz w:val="20"/>
                      <w:szCs w:val="20"/>
                    </w:rPr>
                  </w:pPr>
                  <w:proofErr w:type="spellStart"/>
                  <w:r w:rsidRPr="00EA1EBD">
                    <w:rPr>
                      <w:rFonts w:ascii="Times New Roman" w:hAnsi="Times New Roman" w:cs="Times New Roman"/>
                      <w:b/>
                      <w:color w:val="000000"/>
                      <w:sz w:val="20"/>
                      <w:szCs w:val="20"/>
                      <w:bdr w:val="none" w:sz="0" w:space="0" w:color="auto" w:frame="1"/>
                    </w:rPr>
                    <w:t>Нагревостойкость</w:t>
                  </w:r>
                  <w:proofErr w:type="spellEnd"/>
                  <w:r w:rsidRPr="00EA1EBD">
                    <w:rPr>
                      <w:rFonts w:ascii="Times New Roman" w:hAnsi="Times New Roman" w:cs="Times New Roman"/>
                      <w:b/>
                      <w:color w:val="000000"/>
                      <w:sz w:val="20"/>
                      <w:szCs w:val="20"/>
                      <w:bdr w:val="none" w:sz="0" w:space="0" w:color="auto" w:frame="1"/>
                    </w:rPr>
                    <w:t xml:space="preserve"> и огнестойкость:</w:t>
                  </w:r>
                  <w:r w:rsidRPr="00EA1EBD">
                    <w:rPr>
                      <w:rFonts w:ascii="Times New Roman" w:hAnsi="Times New Roman" w:cs="Times New Roman"/>
                      <w:b/>
                      <w:color w:val="000000"/>
                      <w:sz w:val="20"/>
                      <w:szCs w:val="20"/>
                    </w:rPr>
                    <w:t xml:space="preserve"> </w:t>
                  </w:r>
                  <w:r w:rsidRPr="00EA1EBD">
                    <w:rPr>
                      <w:rFonts w:ascii="Times New Roman" w:hAnsi="Times New Roman" w:cs="Times New Roman"/>
                      <w:bCs/>
                      <w:color w:val="000000"/>
                      <w:sz w:val="20"/>
                      <w:szCs w:val="20"/>
                    </w:rPr>
                    <w:t>180 мин/850 град</w:t>
                  </w:r>
                </w:p>
                <w:p w:rsidR="00EA1EBD" w:rsidRPr="00EA1EBD" w:rsidRDefault="00EA1EBD" w:rsidP="00EA1EBD">
                  <w:pPr>
                    <w:shd w:val="clear" w:color="auto" w:fill="FFFFFF"/>
                    <w:rPr>
                      <w:rFonts w:ascii="Times New Roman" w:hAnsi="Times New Roman" w:cs="Times New Roman"/>
                      <w:b/>
                      <w:color w:val="000000"/>
                      <w:sz w:val="20"/>
                      <w:szCs w:val="20"/>
                    </w:rPr>
                  </w:pPr>
                  <w:r w:rsidRPr="00EA1EBD">
                    <w:rPr>
                      <w:rFonts w:ascii="Times New Roman" w:hAnsi="Times New Roman" w:cs="Times New Roman"/>
                      <w:b/>
                      <w:color w:val="000000"/>
                      <w:sz w:val="20"/>
                      <w:szCs w:val="20"/>
                      <w:bdr w:val="none" w:sz="0" w:space="0" w:color="auto" w:frame="1"/>
                    </w:rPr>
                    <w:t xml:space="preserve">Номинальное сечение </w:t>
                  </w:r>
                  <w:proofErr w:type="spellStart"/>
                  <w:r w:rsidRPr="00EA1EBD">
                    <w:rPr>
                      <w:rFonts w:ascii="Times New Roman" w:hAnsi="Times New Roman" w:cs="Times New Roman"/>
                      <w:b/>
                      <w:color w:val="000000"/>
                      <w:sz w:val="20"/>
                      <w:szCs w:val="20"/>
                      <w:bdr w:val="none" w:sz="0" w:space="0" w:color="auto" w:frame="1"/>
                    </w:rPr>
                    <w:t>жилы</w:t>
                  </w:r>
                  <w:proofErr w:type="gramStart"/>
                  <w:r w:rsidRPr="00EA1EBD">
                    <w:rPr>
                      <w:rFonts w:ascii="Times New Roman" w:hAnsi="Times New Roman" w:cs="Times New Roman"/>
                      <w:b/>
                      <w:color w:val="000000"/>
                      <w:sz w:val="20"/>
                      <w:szCs w:val="20"/>
                      <w:bdr w:val="none" w:sz="0" w:space="0" w:color="auto" w:frame="1"/>
                    </w:rPr>
                    <w:t>,к</w:t>
                  </w:r>
                  <w:proofErr w:type="gramEnd"/>
                  <w:r w:rsidRPr="00EA1EBD">
                    <w:rPr>
                      <w:rFonts w:ascii="Times New Roman" w:hAnsi="Times New Roman" w:cs="Times New Roman"/>
                      <w:b/>
                      <w:color w:val="000000"/>
                      <w:sz w:val="20"/>
                      <w:szCs w:val="20"/>
                      <w:bdr w:val="none" w:sz="0" w:space="0" w:color="auto" w:frame="1"/>
                    </w:rPr>
                    <w:t>в.мм</w:t>
                  </w:r>
                  <w:proofErr w:type="spellEnd"/>
                  <w:r w:rsidRPr="00EA1EBD">
                    <w:rPr>
                      <w:rFonts w:ascii="Times New Roman" w:hAnsi="Times New Roman" w:cs="Times New Roman"/>
                      <w:b/>
                      <w:color w:val="000000"/>
                      <w:sz w:val="20"/>
                      <w:szCs w:val="20"/>
                      <w:bdr w:val="none" w:sz="0" w:space="0" w:color="auto" w:frame="1"/>
                    </w:rPr>
                    <w:t>:</w:t>
                  </w:r>
                  <w:r w:rsidRPr="00EA1EBD">
                    <w:rPr>
                      <w:rFonts w:ascii="Times New Roman" w:hAnsi="Times New Roman" w:cs="Times New Roman"/>
                      <w:b/>
                      <w:color w:val="000000"/>
                      <w:sz w:val="20"/>
                      <w:szCs w:val="20"/>
                    </w:rPr>
                    <w:t xml:space="preserve"> </w:t>
                  </w:r>
                  <w:r w:rsidRPr="00EA1EBD">
                    <w:rPr>
                      <w:rFonts w:ascii="Times New Roman" w:hAnsi="Times New Roman" w:cs="Times New Roman"/>
                      <w:bCs/>
                      <w:color w:val="000000"/>
                      <w:sz w:val="20"/>
                      <w:szCs w:val="20"/>
                    </w:rPr>
                    <w:t>0,2</w:t>
                  </w:r>
                </w:p>
                <w:p w:rsidR="00EA1EBD" w:rsidRPr="00EA1EBD" w:rsidRDefault="00EA1EBD" w:rsidP="00EA1EBD">
                  <w:pPr>
                    <w:shd w:val="clear" w:color="auto" w:fill="FFFFFF"/>
                    <w:rPr>
                      <w:rFonts w:ascii="Times New Roman" w:hAnsi="Times New Roman" w:cs="Times New Roman"/>
                      <w:b/>
                      <w:color w:val="000000"/>
                      <w:sz w:val="20"/>
                      <w:szCs w:val="20"/>
                    </w:rPr>
                  </w:pPr>
                  <w:r w:rsidRPr="00EA1EBD">
                    <w:rPr>
                      <w:rFonts w:ascii="Times New Roman" w:hAnsi="Times New Roman" w:cs="Times New Roman"/>
                      <w:b/>
                      <w:color w:val="000000"/>
                      <w:sz w:val="20"/>
                      <w:szCs w:val="20"/>
                      <w:bdr w:val="none" w:sz="0" w:space="0" w:color="auto" w:frame="1"/>
                    </w:rPr>
                    <w:t xml:space="preserve">Диаметр </w:t>
                  </w:r>
                  <w:proofErr w:type="spellStart"/>
                  <w:r w:rsidRPr="00EA1EBD">
                    <w:rPr>
                      <w:rFonts w:ascii="Times New Roman" w:hAnsi="Times New Roman" w:cs="Times New Roman"/>
                      <w:b/>
                      <w:color w:val="000000"/>
                      <w:sz w:val="20"/>
                      <w:szCs w:val="20"/>
                      <w:bdr w:val="none" w:sz="0" w:space="0" w:color="auto" w:frame="1"/>
                    </w:rPr>
                    <w:t>жилы</w:t>
                  </w:r>
                  <w:proofErr w:type="gramStart"/>
                  <w:r w:rsidRPr="00EA1EBD">
                    <w:rPr>
                      <w:rFonts w:ascii="Times New Roman" w:hAnsi="Times New Roman" w:cs="Times New Roman"/>
                      <w:b/>
                      <w:color w:val="000000"/>
                      <w:sz w:val="20"/>
                      <w:szCs w:val="20"/>
                      <w:bdr w:val="none" w:sz="0" w:space="0" w:color="auto" w:frame="1"/>
                    </w:rPr>
                    <w:t>,м</w:t>
                  </w:r>
                  <w:proofErr w:type="gramEnd"/>
                  <w:r w:rsidRPr="00EA1EBD">
                    <w:rPr>
                      <w:rFonts w:ascii="Times New Roman" w:hAnsi="Times New Roman" w:cs="Times New Roman"/>
                      <w:b/>
                      <w:color w:val="000000"/>
                      <w:sz w:val="20"/>
                      <w:szCs w:val="20"/>
                      <w:bdr w:val="none" w:sz="0" w:space="0" w:color="auto" w:frame="1"/>
                    </w:rPr>
                    <w:t>м</w:t>
                  </w:r>
                  <w:proofErr w:type="spellEnd"/>
                  <w:r w:rsidRPr="00EA1EBD">
                    <w:rPr>
                      <w:rFonts w:ascii="Times New Roman" w:hAnsi="Times New Roman" w:cs="Times New Roman"/>
                      <w:b/>
                      <w:color w:val="000000"/>
                      <w:sz w:val="20"/>
                      <w:szCs w:val="20"/>
                      <w:bdr w:val="none" w:sz="0" w:space="0" w:color="auto" w:frame="1"/>
                    </w:rPr>
                    <w:t>:</w:t>
                  </w:r>
                  <w:r w:rsidRPr="00EA1EBD">
                    <w:rPr>
                      <w:rFonts w:ascii="Times New Roman" w:hAnsi="Times New Roman" w:cs="Times New Roman"/>
                      <w:b/>
                      <w:color w:val="000000"/>
                      <w:sz w:val="20"/>
                      <w:szCs w:val="20"/>
                    </w:rPr>
                    <w:t xml:space="preserve"> </w:t>
                  </w:r>
                  <w:r w:rsidRPr="00EA1EBD">
                    <w:rPr>
                      <w:rFonts w:ascii="Times New Roman" w:hAnsi="Times New Roman" w:cs="Times New Roman"/>
                      <w:bCs/>
                      <w:color w:val="000000"/>
                      <w:sz w:val="20"/>
                      <w:szCs w:val="20"/>
                    </w:rPr>
                    <w:t>0,5 </w:t>
                  </w:r>
                </w:p>
                <w:p w:rsidR="00EA1EBD" w:rsidRPr="00EA1EBD" w:rsidRDefault="00EA1EBD" w:rsidP="00EA1EBD">
                  <w:pPr>
                    <w:shd w:val="clear" w:color="auto" w:fill="FFFFFF"/>
                    <w:rPr>
                      <w:rFonts w:ascii="Times New Roman" w:hAnsi="Times New Roman" w:cs="Times New Roman"/>
                      <w:b/>
                      <w:color w:val="000000"/>
                      <w:sz w:val="20"/>
                      <w:szCs w:val="20"/>
                    </w:rPr>
                  </w:pPr>
                  <w:r w:rsidRPr="00EA1EBD">
                    <w:rPr>
                      <w:rFonts w:ascii="Times New Roman" w:hAnsi="Times New Roman" w:cs="Times New Roman"/>
                      <w:b/>
                      <w:color w:val="000000"/>
                      <w:sz w:val="20"/>
                      <w:szCs w:val="20"/>
                      <w:bdr w:val="none" w:sz="0" w:space="0" w:color="auto" w:frame="1"/>
                    </w:rPr>
                    <w:t>Количество жил:</w:t>
                  </w:r>
                  <w:r w:rsidRPr="00EA1EBD">
                    <w:rPr>
                      <w:rFonts w:ascii="Times New Roman" w:hAnsi="Times New Roman" w:cs="Times New Roman"/>
                      <w:b/>
                      <w:color w:val="000000"/>
                      <w:sz w:val="20"/>
                      <w:szCs w:val="20"/>
                    </w:rPr>
                    <w:t xml:space="preserve"> </w:t>
                  </w:r>
                  <w:r w:rsidRPr="00EA1EBD">
                    <w:rPr>
                      <w:rFonts w:ascii="Times New Roman" w:hAnsi="Times New Roman" w:cs="Times New Roman"/>
                      <w:bCs/>
                      <w:color w:val="000000"/>
                      <w:sz w:val="20"/>
                      <w:szCs w:val="20"/>
                    </w:rPr>
                    <w:t>4</w:t>
                  </w:r>
                </w:p>
                <w:p w:rsidR="00EA1EBD" w:rsidRPr="00EA1EBD" w:rsidRDefault="00EA1EBD" w:rsidP="00EA1EBD">
                  <w:pPr>
                    <w:shd w:val="clear" w:color="auto" w:fill="FFFFFF"/>
                    <w:rPr>
                      <w:rFonts w:ascii="Times New Roman" w:hAnsi="Times New Roman" w:cs="Times New Roman"/>
                      <w:b/>
                      <w:color w:val="000000"/>
                      <w:sz w:val="20"/>
                      <w:szCs w:val="20"/>
                    </w:rPr>
                  </w:pPr>
                  <w:r w:rsidRPr="00EA1EBD">
                    <w:rPr>
                      <w:rFonts w:ascii="Times New Roman" w:hAnsi="Times New Roman" w:cs="Times New Roman"/>
                      <w:b/>
                      <w:color w:val="000000"/>
                      <w:sz w:val="20"/>
                      <w:szCs w:val="20"/>
                      <w:bdr w:val="none" w:sz="0" w:space="0" w:color="auto" w:frame="1"/>
                    </w:rPr>
                    <w:t xml:space="preserve">Электрическое сопротивление </w:t>
                  </w:r>
                  <w:proofErr w:type="spellStart"/>
                  <w:r w:rsidRPr="00EA1EBD">
                    <w:rPr>
                      <w:rFonts w:ascii="Times New Roman" w:hAnsi="Times New Roman" w:cs="Times New Roman"/>
                      <w:b/>
                      <w:color w:val="000000"/>
                      <w:sz w:val="20"/>
                      <w:szCs w:val="20"/>
                      <w:bdr w:val="none" w:sz="0" w:space="0" w:color="auto" w:frame="1"/>
                    </w:rPr>
                    <w:t>жилы</w:t>
                  </w:r>
                  <w:proofErr w:type="gramStart"/>
                  <w:r w:rsidRPr="00EA1EBD">
                    <w:rPr>
                      <w:rFonts w:ascii="Times New Roman" w:hAnsi="Times New Roman" w:cs="Times New Roman"/>
                      <w:b/>
                      <w:color w:val="000000"/>
                      <w:sz w:val="20"/>
                      <w:szCs w:val="20"/>
                      <w:bdr w:val="none" w:sz="0" w:space="0" w:color="auto" w:frame="1"/>
                    </w:rPr>
                    <w:t>,О</w:t>
                  </w:r>
                  <w:proofErr w:type="gramEnd"/>
                  <w:r w:rsidRPr="00EA1EBD">
                    <w:rPr>
                      <w:rFonts w:ascii="Times New Roman" w:hAnsi="Times New Roman" w:cs="Times New Roman"/>
                      <w:b/>
                      <w:color w:val="000000"/>
                      <w:sz w:val="20"/>
                      <w:szCs w:val="20"/>
                      <w:bdr w:val="none" w:sz="0" w:space="0" w:color="auto" w:frame="1"/>
                    </w:rPr>
                    <w:t>м</w:t>
                  </w:r>
                  <w:proofErr w:type="spellEnd"/>
                  <w:r w:rsidRPr="00EA1EBD">
                    <w:rPr>
                      <w:rFonts w:ascii="Times New Roman" w:hAnsi="Times New Roman" w:cs="Times New Roman"/>
                      <w:b/>
                      <w:color w:val="000000"/>
                      <w:sz w:val="20"/>
                      <w:szCs w:val="20"/>
                      <w:bdr w:val="none" w:sz="0" w:space="0" w:color="auto" w:frame="1"/>
                    </w:rPr>
                    <w:t>/км:</w:t>
                  </w:r>
                  <w:r w:rsidRPr="00EA1EBD">
                    <w:rPr>
                      <w:rFonts w:ascii="Times New Roman" w:hAnsi="Times New Roman" w:cs="Times New Roman"/>
                      <w:b/>
                      <w:color w:val="000000"/>
                      <w:sz w:val="20"/>
                      <w:szCs w:val="20"/>
                    </w:rPr>
                    <w:t xml:space="preserve"> </w:t>
                  </w:r>
                  <w:r w:rsidRPr="00EA1EBD">
                    <w:rPr>
                      <w:rFonts w:ascii="Times New Roman" w:hAnsi="Times New Roman" w:cs="Times New Roman"/>
                      <w:bCs/>
                      <w:color w:val="000000"/>
                      <w:sz w:val="20"/>
                      <w:szCs w:val="20"/>
                    </w:rPr>
                    <w:t>88,8</w:t>
                  </w:r>
                </w:p>
                <w:p w:rsidR="00EA1EBD" w:rsidRPr="00EA1EBD" w:rsidRDefault="00EA1EBD" w:rsidP="00EA1EBD">
                  <w:pPr>
                    <w:shd w:val="clear" w:color="auto" w:fill="FFFFFF"/>
                    <w:rPr>
                      <w:rFonts w:ascii="Times New Roman" w:hAnsi="Times New Roman" w:cs="Times New Roman"/>
                      <w:b/>
                      <w:color w:val="000000"/>
                      <w:sz w:val="20"/>
                      <w:szCs w:val="20"/>
                      <w:bdr w:val="none" w:sz="0" w:space="0" w:color="auto" w:frame="1"/>
                    </w:rPr>
                  </w:pPr>
                  <w:r w:rsidRPr="00EA1EBD">
                    <w:rPr>
                      <w:rFonts w:ascii="Times New Roman" w:hAnsi="Times New Roman" w:cs="Times New Roman"/>
                      <w:b/>
                      <w:color w:val="000000"/>
                      <w:sz w:val="20"/>
                      <w:szCs w:val="20"/>
                      <w:bdr w:val="none" w:sz="0" w:space="0" w:color="auto" w:frame="1"/>
                    </w:rPr>
                    <w:t>Сопротивление изоляции, мОм*</w:t>
                  </w:r>
                  <w:proofErr w:type="gramStart"/>
                  <w:r w:rsidRPr="00EA1EBD">
                    <w:rPr>
                      <w:rFonts w:ascii="Times New Roman" w:hAnsi="Times New Roman" w:cs="Times New Roman"/>
                      <w:b/>
                      <w:color w:val="000000"/>
                      <w:sz w:val="20"/>
                      <w:szCs w:val="20"/>
                      <w:bdr w:val="none" w:sz="0" w:space="0" w:color="auto" w:frame="1"/>
                    </w:rPr>
                    <w:t>км</w:t>
                  </w:r>
                  <w:proofErr w:type="gramEnd"/>
                  <w:r w:rsidRPr="00EA1EBD">
                    <w:rPr>
                      <w:rFonts w:ascii="Times New Roman" w:hAnsi="Times New Roman" w:cs="Times New Roman"/>
                      <w:b/>
                      <w:color w:val="000000"/>
                      <w:sz w:val="20"/>
                      <w:szCs w:val="20"/>
                      <w:bdr w:val="none" w:sz="0" w:space="0" w:color="auto" w:frame="1"/>
                    </w:rPr>
                    <w:t xml:space="preserve">: </w:t>
                  </w:r>
                  <w:r w:rsidRPr="00EA1EBD">
                    <w:rPr>
                      <w:rFonts w:ascii="Times New Roman" w:hAnsi="Times New Roman" w:cs="Times New Roman"/>
                      <w:color w:val="000000"/>
                      <w:sz w:val="20"/>
                      <w:szCs w:val="20"/>
                      <w:bdr w:val="none" w:sz="0" w:space="0" w:color="auto" w:frame="1"/>
                    </w:rPr>
                    <w:t xml:space="preserve">не менее </w:t>
                  </w:r>
                  <w:r w:rsidRPr="00EA1EBD">
                    <w:rPr>
                      <w:rFonts w:ascii="Times New Roman" w:hAnsi="Times New Roman" w:cs="Times New Roman"/>
                      <w:bCs/>
                      <w:color w:val="000000"/>
                      <w:sz w:val="20"/>
                      <w:szCs w:val="20"/>
                    </w:rPr>
                    <w:t>100</w:t>
                  </w:r>
                </w:p>
                <w:p w:rsidR="00EA1EBD" w:rsidRPr="00EA1EBD" w:rsidRDefault="00EA1EBD" w:rsidP="00EA1EBD">
                  <w:pPr>
                    <w:shd w:val="clear" w:color="auto" w:fill="FFFFFF"/>
                    <w:rPr>
                      <w:rFonts w:ascii="Times New Roman" w:hAnsi="Times New Roman" w:cs="Times New Roman"/>
                      <w:b/>
                      <w:color w:val="000000"/>
                      <w:sz w:val="20"/>
                      <w:szCs w:val="20"/>
                    </w:rPr>
                  </w:pPr>
                  <w:r w:rsidRPr="00EA1EBD">
                    <w:rPr>
                      <w:rFonts w:ascii="Times New Roman" w:hAnsi="Times New Roman" w:cs="Times New Roman"/>
                      <w:b/>
                      <w:color w:val="000000"/>
                      <w:sz w:val="20"/>
                      <w:szCs w:val="20"/>
                      <w:bdr w:val="none" w:sz="0" w:space="0" w:color="auto" w:frame="1"/>
                    </w:rPr>
                    <w:t xml:space="preserve">Электрическая емкость пары на 1 км длины кабеля, </w:t>
                  </w:r>
                  <w:proofErr w:type="spellStart"/>
                  <w:r w:rsidRPr="00EA1EBD">
                    <w:rPr>
                      <w:rFonts w:ascii="Times New Roman" w:hAnsi="Times New Roman" w:cs="Times New Roman"/>
                      <w:b/>
                      <w:color w:val="000000"/>
                      <w:sz w:val="20"/>
                      <w:szCs w:val="20"/>
                      <w:bdr w:val="none" w:sz="0" w:space="0" w:color="auto" w:frame="1"/>
                    </w:rPr>
                    <w:t>нФ</w:t>
                  </w:r>
                  <w:proofErr w:type="spellEnd"/>
                  <w:r w:rsidRPr="00EA1EBD">
                    <w:rPr>
                      <w:rFonts w:ascii="Times New Roman" w:hAnsi="Times New Roman" w:cs="Times New Roman"/>
                      <w:b/>
                      <w:color w:val="000000"/>
                      <w:sz w:val="20"/>
                      <w:szCs w:val="20"/>
                      <w:bdr w:val="none" w:sz="0" w:space="0" w:color="auto" w:frame="1"/>
                    </w:rPr>
                    <w:t xml:space="preserve">/км: </w:t>
                  </w:r>
                  <w:r w:rsidRPr="00EA1EBD">
                    <w:rPr>
                      <w:rFonts w:ascii="Times New Roman" w:hAnsi="Times New Roman" w:cs="Times New Roman"/>
                      <w:bCs/>
                      <w:color w:val="000000"/>
                      <w:sz w:val="20"/>
                      <w:szCs w:val="20"/>
                    </w:rPr>
                    <w:t>43</w:t>
                  </w:r>
                </w:p>
                <w:p w:rsidR="00EA1EBD" w:rsidRPr="00EA1EBD" w:rsidRDefault="00EA1EBD" w:rsidP="00EA1EBD">
                  <w:pPr>
                    <w:shd w:val="clear" w:color="auto" w:fill="FFFFFF"/>
                    <w:rPr>
                      <w:rFonts w:ascii="Times New Roman" w:hAnsi="Times New Roman" w:cs="Times New Roman"/>
                      <w:b/>
                      <w:color w:val="000000"/>
                      <w:sz w:val="20"/>
                      <w:szCs w:val="20"/>
                    </w:rPr>
                  </w:pPr>
                  <w:r w:rsidRPr="00EA1EBD">
                    <w:rPr>
                      <w:rFonts w:ascii="Times New Roman" w:hAnsi="Times New Roman" w:cs="Times New Roman"/>
                      <w:b/>
                      <w:color w:val="000000"/>
                      <w:sz w:val="20"/>
                      <w:szCs w:val="20"/>
                      <w:bdr w:val="none" w:sz="0" w:space="0" w:color="auto" w:frame="1"/>
                    </w:rPr>
                    <w:t>Минимальный радиус изгиба, диаметров кабеля:</w:t>
                  </w:r>
                  <w:r w:rsidRPr="00EA1EBD">
                    <w:rPr>
                      <w:rFonts w:ascii="Times New Roman" w:hAnsi="Times New Roman" w:cs="Times New Roman"/>
                      <w:b/>
                      <w:color w:val="000000"/>
                      <w:sz w:val="20"/>
                      <w:szCs w:val="20"/>
                    </w:rPr>
                    <w:t xml:space="preserve"> </w:t>
                  </w:r>
                  <w:r w:rsidRPr="00EA1EBD">
                    <w:rPr>
                      <w:rFonts w:ascii="Times New Roman" w:hAnsi="Times New Roman" w:cs="Times New Roman"/>
                      <w:bCs/>
                      <w:color w:val="000000"/>
                      <w:sz w:val="20"/>
                      <w:szCs w:val="20"/>
                    </w:rPr>
                    <w:t xml:space="preserve">10 х </w:t>
                  </w:r>
                  <w:proofErr w:type="spellStart"/>
                  <w:proofErr w:type="gramStart"/>
                  <w:r w:rsidRPr="00EA1EBD">
                    <w:rPr>
                      <w:rFonts w:ascii="Times New Roman" w:hAnsi="Times New Roman" w:cs="Times New Roman"/>
                      <w:bCs/>
                      <w:color w:val="000000"/>
                      <w:sz w:val="20"/>
                      <w:szCs w:val="20"/>
                    </w:rPr>
                    <w:t>D</w:t>
                  </w:r>
                  <w:proofErr w:type="gramEnd"/>
                  <w:r w:rsidRPr="00EA1EBD">
                    <w:rPr>
                      <w:rFonts w:ascii="Times New Roman" w:hAnsi="Times New Roman" w:cs="Times New Roman"/>
                      <w:bCs/>
                      <w:color w:val="000000"/>
                      <w:sz w:val="20"/>
                      <w:szCs w:val="20"/>
                    </w:rPr>
                    <w:t>н</w:t>
                  </w:r>
                  <w:proofErr w:type="spellEnd"/>
                </w:p>
                <w:p w:rsidR="00EA1EBD" w:rsidRPr="00EA1EBD" w:rsidRDefault="00EA1EBD" w:rsidP="00EA1EBD">
                  <w:pPr>
                    <w:shd w:val="clear" w:color="auto" w:fill="FFFFFF"/>
                    <w:rPr>
                      <w:rFonts w:ascii="Times New Roman" w:hAnsi="Times New Roman" w:cs="Times New Roman"/>
                      <w:b/>
                      <w:color w:val="000000"/>
                      <w:sz w:val="20"/>
                      <w:szCs w:val="20"/>
                    </w:rPr>
                  </w:pPr>
                  <w:r w:rsidRPr="00EA1EBD">
                    <w:rPr>
                      <w:rFonts w:ascii="Times New Roman" w:hAnsi="Times New Roman" w:cs="Times New Roman"/>
                      <w:b/>
                      <w:color w:val="000000"/>
                      <w:sz w:val="20"/>
                      <w:szCs w:val="20"/>
                      <w:bdr w:val="none" w:sz="0" w:space="0" w:color="auto" w:frame="1"/>
                    </w:rPr>
                    <w:t>Диапазон рабочих температур, °</w:t>
                  </w:r>
                  <w:proofErr w:type="gramStart"/>
                  <w:r w:rsidRPr="00EA1EBD">
                    <w:rPr>
                      <w:rFonts w:ascii="Times New Roman" w:hAnsi="Times New Roman" w:cs="Times New Roman"/>
                      <w:b/>
                      <w:color w:val="000000"/>
                      <w:sz w:val="20"/>
                      <w:szCs w:val="20"/>
                      <w:bdr w:val="none" w:sz="0" w:space="0" w:color="auto" w:frame="1"/>
                    </w:rPr>
                    <w:t>С</w:t>
                  </w:r>
                  <w:proofErr w:type="gramEnd"/>
                  <w:r w:rsidRPr="00EA1EBD">
                    <w:rPr>
                      <w:rFonts w:ascii="Times New Roman" w:hAnsi="Times New Roman" w:cs="Times New Roman"/>
                      <w:b/>
                      <w:color w:val="000000"/>
                      <w:sz w:val="20"/>
                      <w:szCs w:val="20"/>
                      <w:bdr w:val="none" w:sz="0" w:space="0" w:color="auto" w:frame="1"/>
                    </w:rPr>
                    <w:t>:</w:t>
                  </w:r>
                </w:p>
                <w:p w:rsidR="00EA1EBD" w:rsidRPr="00EA1EBD" w:rsidRDefault="00EA1EBD" w:rsidP="00EA1EBD">
                  <w:pPr>
                    <w:shd w:val="clear" w:color="auto" w:fill="FFFFFF"/>
                    <w:rPr>
                      <w:rFonts w:ascii="Times New Roman" w:hAnsi="Times New Roman" w:cs="Times New Roman"/>
                      <w:bCs/>
                      <w:color w:val="000000"/>
                      <w:sz w:val="20"/>
                      <w:szCs w:val="20"/>
                    </w:rPr>
                  </w:pPr>
                  <w:r w:rsidRPr="00EA1EBD">
                    <w:rPr>
                      <w:rFonts w:ascii="Times New Roman" w:hAnsi="Times New Roman" w:cs="Times New Roman"/>
                      <w:bCs/>
                      <w:color w:val="000000"/>
                      <w:sz w:val="20"/>
                      <w:szCs w:val="20"/>
                    </w:rPr>
                    <w:t>-40...+70</w:t>
                  </w:r>
                </w:p>
              </w:tc>
              <w:tc>
                <w:tcPr>
                  <w:tcW w:w="850" w:type="dxa"/>
                  <w:tcBorders>
                    <w:top w:val="single" w:sz="4" w:space="0" w:color="auto"/>
                    <w:left w:val="single" w:sz="4" w:space="0" w:color="auto"/>
                    <w:bottom w:val="single" w:sz="4" w:space="0" w:color="auto"/>
                    <w:right w:val="single" w:sz="4" w:space="0" w:color="auto"/>
                  </w:tcBorders>
                  <w:vAlign w:val="center"/>
                </w:tcPr>
                <w:p w:rsidR="00EA1EBD" w:rsidRPr="00EA1EBD" w:rsidRDefault="00EA1EBD" w:rsidP="00EA1EBD">
                  <w:pPr>
                    <w:jc w:val="center"/>
                    <w:rPr>
                      <w:rFonts w:ascii="Times New Roman" w:hAnsi="Times New Roman" w:cs="Times New Roman"/>
                      <w:sz w:val="20"/>
                      <w:szCs w:val="20"/>
                    </w:rPr>
                  </w:pPr>
                  <w:r w:rsidRPr="00EA1EBD">
                    <w:rPr>
                      <w:rFonts w:ascii="Times New Roman" w:hAnsi="Times New Roman" w:cs="Times New Roman"/>
                      <w:sz w:val="20"/>
                      <w:szCs w:val="20"/>
                    </w:rPr>
                    <w:t>м.</w:t>
                  </w:r>
                </w:p>
              </w:tc>
              <w:tc>
                <w:tcPr>
                  <w:tcW w:w="952" w:type="dxa"/>
                  <w:tcBorders>
                    <w:top w:val="single" w:sz="4" w:space="0" w:color="auto"/>
                    <w:left w:val="single" w:sz="4" w:space="0" w:color="auto"/>
                    <w:bottom w:val="single" w:sz="4" w:space="0" w:color="auto"/>
                    <w:right w:val="single" w:sz="4" w:space="0" w:color="auto"/>
                  </w:tcBorders>
                  <w:vAlign w:val="center"/>
                </w:tcPr>
                <w:p w:rsidR="00EA1EBD" w:rsidRPr="00EA1EBD" w:rsidRDefault="00EA1EBD" w:rsidP="00EA1EBD">
                  <w:pPr>
                    <w:jc w:val="center"/>
                    <w:rPr>
                      <w:rFonts w:ascii="Times New Roman" w:hAnsi="Times New Roman" w:cs="Times New Roman"/>
                      <w:sz w:val="20"/>
                      <w:szCs w:val="20"/>
                    </w:rPr>
                  </w:pPr>
                  <w:r w:rsidRPr="00EA1EBD">
                    <w:rPr>
                      <w:rFonts w:ascii="Times New Roman" w:hAnsi="Times New Roman" w:cs="Times New Roman"/>
                      <w:sz w:val="20"/>
                      <w:szCs w:val="20"/>
                    </w:rPr>
                    <w:t>24100</w:t>
                  </w:r>
                </w:p>
              </w:tc>
            </w:tr>
          </w:tbl>
          <w:p w:rsidR="00EA1EBD" w:rsidRPr="00EA1EBD" w:rsidRDefault="00EA1EBD" w:rsidP="00EA1EBD">
            <w:pPr>
              <w:jc w:val="both"/>
              <w:rPr>
                <w:rFonts w:ascii="Times New Roman" w:hAnsi="Times New Roman" w:cs="Times New Roman"/>
                <w:sz w:val="20"/>
                <w:szCs w:val="20"/>
              </w:rPr>
            </w:pPr>
          </w:p>
        </w:tc>
      </w:tr>
      <w:tr w:rsidR="00EA1EBD" w:rsidRPr="00EA1EBD" w:rsidTr="00EA1EBD">
        <w:tc>
          <w:tcPr>
            <w:tcW w:w="4778" w:type="dxa"/>
            <w:gridSpan w:val="2"/>
            <w:tcBorders>
              <w:top w:val="single" w:sz="4" w:space="0" w:color="auto"/>
              <w:left w:val="single" w:sz="4" w:space="0" w:color="auto"/>
              <w:bottom w:val="single" w:sz="4" w:space="0" w:color="auto"/>
              <w:right w:val="single" w:sz="4" w:space="0" w:color="auto"/>
            </w:tcBorders>
            <w:shd w:val="clear" w:color="auto" w:fill="FFFFFF"/>
          </w:tcPr>
          <w:p w:rsidR="00EA1EBD" w:rsidRPr="00EA1EBD" w:rsidRDefault="00EA1EBD" w:rsidP="00EA1EBD">
            <w:pPr>
              <w:pStyle w:val="ab"/>
              <w:numPr>
                <w:ilvl w:val="0"/>
                <w:numId w:val="4"/>
              </w:numPr>
              <w:tabs>
                <w:tab w:val="left" w:pos="360"/>
              </w:tabs>
              <w:spacing w:after="0" w:line="240" w:lineRule="auto"/>
              <w:ind w:left="0" w:firstLine="142"/>
              <w:jc w:val="both"/>
              <w:rPr>
                <w:rFonts w:ascii="Times New Roman" w:eastAsia="Times New Roman" w:hAnsi="Times New Roman"/>
                <w:sz w:val="20"/>
                <w:szCs w:val="20"/>
                <w:lang w:eastAsia="ru-RU"/>
              </w:rPr>
            </w:pPr>
            <w:r w:rsidRPr="00EA1EBD">
              <w:rPr>
                <w:rFonts w:ascii="Times New Roman" w:eastAsia="Times New Roman" w:hAnsi="Times New Roman"/>
                <w:sz w:val="20"/>
                <w:szCs w:val="20"/>
                <w:lang w:eastAsia="ru-RU"/>
              </w:rPr>
              <w:t>Указание на то, что товар должен быть новым, ранее не использованным, не эксплуатируемым либо допустимый срок бывшей эксплуатации</w:t>
            </w:r>
          </w:p>
        </w:tc>
        <w:tc>
          <w:tcPr>
            <w:tcW w:w="6103" w:type="dxa"/>
            <w:tcBorders>
              <w:top w:val="single" w:sz="4" w:space="0" w:color="auto"/>
              <w:left w:val="single" w:sz="4" w:space="0" w:color="auto"/>
              <w:bottom w:val="single" w:sz="4" w:space="0" w:color="auto"/>
              <w:right w:val="single" w:sz="4" w:space="0" w:color="auto"/>
            </w:tcBorders>
            <w:shd w:val="clear" w:color="auto" w:fill="FFFFFF"/>
          </w:tcPr>
          <w:p w:rsidR="00EA1EBD" w:rsidRPr="00EA1EBD" w:rsidRDefault="00EA1EBD" w:rsidP="00EA1EBD">
            <w:pPr>
              <w:tabs>
                <w:tab w:val="left" w:pos="360"/>
              </w:tabs>
              <w:jc w:val="both"/>
              <w:rPr>
                <w:rFonts w:ascii="Times New Roman" w:hAnsi="Times New Roman" w:cs="Times New Roman"/>
                <w:sz w:val="20"/>
                <w:szCs w:val="20"/>
              </w:rPr>
            </w:pPr>
            <w:r w:rsidRPr="00EA1EBD">
              <w:rPr>
                <w:rFonts w:ascii="Times New Roman" w:hAnsi="Times New Roman" w:cs="Times New Roman"/>
                <w:sz w:val="20"/>
                <w:szCs w:val="20"/>
              </w:rPr>
              <w:t>Товар должен быть новым, ранее не использованным, не эксплуатируемым. Поставляемый товар должен быть изготовлен в заводских условиях не ранее 2018г.</w:t>
            </w:r>
          </w:p>
          <w:p w:rsidR="00EA1EBD" w:rsidRPr="00EA1EBD" w:rsidRDefault="00EA1EBD" w:rsidP="00EA1EBD">
            <w:pPr>
              <w:tabs>
                <w:tab w:val="left" w:pos="360"/>
              </w:tabs>
              <w:jc w:val="both"/>
              <w:rPr>
                <w:rFonts w:ascii="Times New Roman" w:hAnsi="Times New Roman" w:cs="Times New Roman"/>
                <w:sz w:val="20"/>
                <w:szCs w:val="20"/>
              </w:rPr>
            </w:pPr>
            <w:r w:rsidRPr="00EA1EBD">
              <w:rPr>
                <w:rFonts w:ascii="Times New Roman" w:hAnsi="Times New Roman" w:cs="Times New Roman"/>
                <w:sz w:val="20"/>
                <w:szCs w:val="20"/>
              </w:rPr>
              <w:t xml:space="preserve">На момент передачи Заказчику Товар должен принадлежать </w:t>
            </w:r>
            <w:r w:rsidRPr="00EA1EBD">
              <w:rPr>
                <w:rFonts w:ascii="Times New Roman" w:hAnsi="Times New Roman" w:cs="Times New Roman"/>
                <w:sz w:val="20"/>
                <w:szCs w:val="20"/>
              </w:rPr>
              <w:lastRenderedPageBreak/>
              <w:t>Поставщику на праве собственности, не должен быть заложенным или арестованным, являться предметом исков третьих лиц.</w:t>
            </w:r>
          </w:p>
        </w:tc>
      </w:tr>
      <w:tr w:rsidR="00EA1EBD" w:rsidRPr="00EA1EBD" w:rsidTr="00EA1EBD">
        <w:tc>
          <w:tcPr>
            <w:tcW w:w="477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A1EBD" w:rsidRPr="00EA1EBD" w:rsidRDefault="00EA1EBD" w:rsidP="00EA1EBD">
            <w:pPr>
              <w:pStyle w:val="ab"/>
              <w:numPr>
                <w:ilvl w:val="0"/>
                <w:numId w:val="4"/>
              </w:numPr>
              <w:tabs>
                <w:tab w:val="left" w:pos="360"/>
              </w:tabs>
              <w:spacing w:after="0" w:line="240" w:lineRule="auto"/>
              <w:ind w:left="0" w:firstLine="142"/>
              <w:jc w:val="both"/>
              <w:rPr>
                <w:rFonts w:ascii="Times New Roman" w:eastAsia="Times New Roman" w:hAnsi="Times New Roman"/>
                <w:sz w:val="20"/>
                <w:szCs w:val="20"/>
                <w:lang w:eastAsia="ru-RU"/>
              </w:rPr>
            </w:pPr>
            <w:r w:rsidRPr="00EA1EBD">
              <w:rPr>
                <w:rFonts w:ascii="Times New Roman" w:eastAsia="Times New Roman" w:hAnsi="Times New Roman"/>
                <w:sz w:val="20"/>
                <w:szCs w:val="20"/>
                <w:lang w:eastAsia="ru-RU"/>
              </w:rPr>
              <w:lastRenderedPageBreak/>
              <w:t>Требование о необходимости обеспечения взаимодействия поставляемых товаров с товарами, используемыми заказчиком</w:t>
            </w:r>
          </w:p>
        </w:tc>
        <w:tc>
          <w:tcPr>
            <w:tcW w:w="6103" w:type="dxa"/>
            <w:tcBorders>
              <w:top w:val="single" w:sz="4" w:space="0" w:color="auto"/>
              <w:left w:val="single" w:sz="4" w:space="0" w:color="auto"/>
              <w:bottom w:val="single" w:sz="4" w:space="0" w:color="auto"/>
              <w:right w:val="single" w:sz="4" w:space="0" w:color="auto"/>
            </w:tcBorders>
            <w:shd w:val="clear" w:color="auto" w:fill="FFFFFF"/>
          </w:tcPr>
          <w:p w:rsidR="00EA1EBD" w:rsidRPr="00EA1EBD" w:rsidRDefault="00EA1EBD" w:rsidP="00EA1EBD">
            <w:pPr>
              <w:tabs>
                <w:tab w:val="left" w:pos="360"/>
              </w:tabs>
              <w:jc w:val="both"/>
              <w:rPr>
                <w:rFonts w:ascii="Times New Roman" w:hAnsi="Times New Roman" w:cs="Times New Roman"/>
                <w:sz w:val="20"/>
                <w:szCs w:val="20"/>
              </w:rPr>
            </w:pPr>
            <w:r w:rsidRPr="00EA1EBD">
              <w:rPr>
                <w:rFonts w:ascii="Times New Roman" w:hAnsi="Times New Roman" w:cs="Times New Roman"/>
                <w:sz w:val="20"/>
                <w:szCs w:val="20"/>
              </w:rPr>
              <w:t>Не предъявляется</w:t>
            </w:r>
          </w:p>
        </w:tc>
      </w:tr>
      <w:tr w:rsidR="00EA1EBD" w:rsidRPr="00EA1EBD" w:rsidTr="00EA1EBD">
        <w:tc>
          <w:tcPr>
            <w:tcW w:w="477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A1EBD" w:rsidRPr="00EA1EBD" w:rsidRDefault="00EA1EBD" w:rsidP="00EA1EBD">
            <w:pPr>
              <w:pStyle w:val="ab"/>
              <w:numPr>
                <w:ilvl w:val="0"/>
                <w:numId w:val="4"/>
              </w:numPr>
              <w:tabs>
                <w:tab w:val="left" w:pos="360"/>
              </w:tabs>
              <w:spacing w:after="0" w:line="240" w:lineRule="auto"/>
              <w:ind w:left="0" w:firstLine="142"/>
              <w:jc w:val="both"/>
              <w:rPr>
                <w:rFonts w:ascii="Times New Roman" w:eastAsia="Times New Roman" w:hAnsi="Times New Roman"/>
                <w:sz w:val="20"/>
                <w:szCs w:val="20"/>
                <w:lang w:eastAsia="ru-RU"/>
              </w:rPr>
            </w:pPr>
            <w:r w:rsidRPr="00EA1EBD">
              <w:rPr>
                <w:rFonts w:ascii="Times New Roman" w:eastAsia="Times New Roman" w:hAnsi="Times New Roman"/>
                <w:sz w:val="20"/>
                <w:szCs w:val="20"/>
                <w:lang w:eastAsia="ru-RU"/>
              </w:rPr>
              <w:t>Требования к размерам, упаковке, отгрузке товаров</w:t>
            </w:r>
          </w:p>
        </w:tc>
        <w:tc>
          <w:tcPr>
            <w:tcW w:w="6103" w:type="dxa"/>
            <w:tcBorders>
              <w:top w:val="single" w:sz="4" w:space="0" w:color="auto"/>
              <w:left w:val="single" w:sz="4" w:space="0" w:color="auto"/>
              <w:bottom w:val="single" w:sz="4" w:space="0" w:color="auto"/>
              <w:right w:val="single" w:sz="4" w:space="0" w:color="auto"/>
            </w:tcBorders>
            <w:shd w:val="clear" w:color="auto" w:fill="FFFFFF"/>
          </w:tcPr>
          <w:p w:rsidR="00EA1EBD" w:rsidRPr="00EA1EBD" w:rsidRDefault="00EA1EBD" w:rsidP="00EA1EBD">
            <w:pPr>
              <w:tabs>
                <w:tab w:val="left" w:pos="360"/>
              </w:tabs>
              <w:rPr>
                <w:rFonts w:ascii="Times New Roman" w:hAnsi="Times New Roman" w:cs="Times New Roman"/>
                <w:sz w:val="20"/>
                <w:szCs w:val="20"/>
              </w:rPr>
            </w:pPr>
            <w:r w:rsidRPr="00EA1EBD">
              <w:rPr>
                <w:rFonts w:ascii="Times New Roman" w:hAnsi="Times New Roman" w:cs="Times New Roman"/>
                <w:sz w:val="20"/>
                <w:szCs w:val="20"/>
              </w:rPr>
              <w:t>Доставка товара до места передачи Товара производится силами и средствами Поставщика.</w:t>
            </w:r>
          </w:p>
          <w:p w:rsidR="00EA1EBD" w:rsidRPr="00EA1EBD" w:rsidRDefault="00EA1EBD" w:rsidP="00EA1EBD">
            <w:pPr>
              <w:tabs>
                <w:tab w:val="left" w:pos="360"/>
              </w:tabs>
              <w:rPr>
                <w:rFonts w:ascii="Times New Roman" w:hAnsi="Times New Roman" w:cs="Times New Roman"/>
                <w:sz w:val="20"/>
                <w:szCs w:val="20"/>
              </w:rPr>
            </w:pPr>
            <w:r w:rsidRPr="00EA1EBD">
              <w:rPr>
                <w:rFonts w:ascii="Times New Roman" w:hAnsi="Times New Roman" w:cs="Times New Roman"/>
                <w:sz w:val="20"/>
                <w:szCs w:val="20"/>
              </w:rPr>
              <w:t xml:space="preserve">      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tc>
      </w:tr>
      <w:tr w:rsidR="00EA1EBD" w:rsidRPr="00EA1EBD" w:rsidTr="00EA1EBD">
        <w:tc>
          <w:tcPr>
            <w:tcW w:w="477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A1EBD" w:rsidRPr="00EA1EBD" w:rsidRDefault="00EA1EBD" w:rsidP="00EA1EBD">
            <w:pPr>
              <w:pStyle w:val="ab"/>
              <w:numPr>
                <w:ilvl w:val="0"/>
                <w:numId w:val="4"/>
              </w:numPr>
              <w:tabs>
                <w:tab w:val="left" w:pos="360"/>
              </w:tabs>
              <w:spacing w:after="0" w:line="240" w:lineRule="auto"/>
              <w:ind w:left="0" w:firstLine="142"/>
              <w:jc w:val="both"/>
              <w:rPr>
                <w:rFonts w:ascii="Times New Roman" w:eastAsia="Times New Roman" w:hAnsi="Times New Roman"/>
                <w:sz w:val="20"/>
                <w:szCs w:val="20"/>
                <w:lang w:eastAsia="ru-RU"/>
              </w:rPr>
            </w:pPr>
            <w:r w:rsidRPr="00EA1EBD">
              <w:rPr>
                <w:rFonts w:ascii="Times New Roman" w:eastAsia="Times New Roman" w:hAnsi="Times New Roman"/>
                <w:sz w:val="20"/>
                <w:szCs w:val="20"/>
                <w:lang w:eastAsia="ru-RU"/>
              </w:rPr>
              <w:t>Требования к обслуживанию товара</w:t>
            </w:r>
          </w:p>
        </w:tc>
        <w:tc>
          <w:tcPr>
            <w:tcW w:w="6103" w:type="dxa"/>
            <w:tcBorders>
              <w:top w:val="single" w:sz="4" w:space="0" w:color="auto"/>
              <w:left w:val="single" w:sz="4" w:space="0" w:color="auto"/>
              <w:bottom w:val="single" w:sz="4" w:space="0" w:color="auto"/>
              <w:right w:val="single" w:sz="4" w:space="0" w:color="auto"/>
            </w:tcBorders>
            <w:shd w:val="clear" w:color="auto" w:fill="FFFFFF"/>
          </w:tcPr>
          <w:p w:rsidR="00EA1EBD" w:rsidRPr="00EA1EBD" w:rsidRDefault="00EA1EBD" w:rsidP="00EA1EBD">
            <w:pPr>
              <w:tabs>
                <w:tab w:val="left" w:pos="360"/>
              </w:tabs>
              <w:jc w:val="both"/>
              <w:rPr>
                <w:rFonts w:ascii="Times New Roman" w:hAnsi="Times New Roman" w:cs="Times New Roman"/>
                <w:sz w:val="20"/>
                <w:szCs w:val="20"/>
              </w:rPr>
            </w:pPr>
            <w:r w:rsidRPr="00EA1EBD">
              <w:rPr>
                <w:rFonts w:ascii="Times New Roman" w:hAnsi="Times New Roman" w:cs="Times New Roman"/>
                <w:sz w:val="20"/>
                <w:szCs w:val="20"/>
              </w:rPr>
              <w:t>Не предъявляется</w:t>
            </w:r>
          </w:p>
        </w:tc>
      </w:tr>
      <w:tr w:rsidR="00EA1EBD" w:rsidRPr="00EA1EBD" w:rsidTr="00EA1EBD">
        <w:tc>
          <w:tcPr>
            <w:tcW w:w="477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A1EBD" w:rsidRPr="00EA1EBD" w:rsidRDefault="00EA1EBD" w:rsidP="00EA1EBD">
            <w:pPr>
              <w:pStyle w:val="ab"/>
              <w:numPr>
                <w:ilvl w:val="0"/>
                <w:numId w:val="4"/>
              </w:numPr>
              <w:tabs>
                <w:tab w:val="left" w:pos="360"/>
              </w:tabs>
              <w:spacing w:after="0" w:line="240" w:lineRule="auto"/>
              <w:ind w:left="0" w:firstLine="142"/>
              <w:jc w:val="both"/>
              <w:rPr>
                <w:rFonts w:ascii="Times New Roman" w:eastAsia="Times New Roman" w:hAnsi="Times New Roman"/>
                <w:sz w:val="20"/>
                <w:szCs w:val="20"/>
                <w:lang w:eastAsia="ru-RU"/>
              </w:rPr>
            </w:pPr>
            <w:r w:rsidRPr="00EA1EBD">
              <w:rPr>
                <w:rFonts w:ascii="Times New Roman" w:eastAsia="Times New Roman" w:hAnsi="Times New Roman"/>
                <w:sz w:val="20"/>
                <w:szCs w:val="20"/>
                <w:lang w:eastAsia="ru-RU"/>
              </w:rPr>
              <w:t>Требования к гарантийному сроку товара, работы, услуги и (или) объему предоставления гарантий их качества, к гарантийному обслуживанию товара (срок, место предоставления)</w:t>
            </w:r>
          </w:p>
        </w:tc>
        <w:tc>
          <w:tcPr>
            <w:tcW w:w="6103" w:type="dxa"/>
            <w:tcBorders>
              <w:top w:val="single" w:sz="4" w:space="0" w:color="auto"/>
              <w:left w:val="single" w:sz="4" w:space="0" w:color="auto"/>
              <w:bottom w:val="single" w:sz="4" w:space="0" w:color="auto"/>
              <w:right w:val="single" w:sz="4" w:space="0" w:color="auto"/>
            </w:tcBorders>
            <w:shd w:val="clear" w:color="auto" w:fill="FFFFFF"/>
          </w:tcPr>
          <w:p w:rsidR="00EA1EBD" w:rsidRPr="00EA1EBD" w:rsidRDefault="00EA1EBD" w:rsidP="00EA1EBD">
            <w:pPr>
              <w:tabs>
                <w:tab w:val="left" w:pos="360"/>
              </w:tabs>
              <w:jc w:val="both"/>
              <w:rPr>
                <w:rFonts w:ascii="Times New Roman" w:hAnsi="Times New Roman" w:cs="Times New Roman"/>
                <w:sz w:val="20"/>
                <w:szCs w:val="20"/>
              </w:rPr>
            </w:pPr>
            <w:r w:rsidRPr="00EA1EBD">
              <w:rPr>
                <w:rFonts w:ascii="Times New Roman" w:hAnsi="Times New Roman" w:cs="Times New Roman"/>
                <w:sz w:val="20"/>
                <w:szCs w:val="20"/>
              </w:rPr>
              <w:t>Гарантийный срок на поставляемый товар предоставляется в соответствии с условиями производителя товара, но не менее 12 (двенадцати) месяцев с момента поставки Товара.</w:t>
            </w:r>
          </w:p>
        </w:tc>
      </w:tr>
      <w:tr w:rsidR="00EA1EBD" w:rsidRPr="00EA1EBD" w:rsidTr="00EA1EBD">
        <w:tc>
          <w:tcPr>
            <w:tcW w:w="477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A1EBD" w:rsidRPr="00EA1EBD" w:rsidRDefault="00EA1EBD" w:rsidP="00EA1EBD">
            <w:pPr>
              <w:pStyle w:val="ab"/>
              <w:numPr>
                <w:ilvl w:val="0"/>
                <w:numId w:val="4"/>
              </w:numPr>
              <w:tabs>
                <w:tab w:val="left" w:pos="360"/>
              </w:tabs>
              <w:spacing w:after="0" w:line="240" w:lineRule="auto"/>
              <w:ind w:left="0" w:firstLine="142"/>
              <w:jc w:val="both"/>
              <w:rPr>
                <w:rFonts w:ascii="Times New Roman" w:eastAsia="Times New Roman" w:hAnsi="Times New Roman"/>
                <w:sz w:val="20"/>
                <w:szCs w:val="20"/>
                <w:lang w:eastAsia="ru-RU"/>
              </w:rPr>
            </w:pPr>
            <w:r w:rsidRPr="00EA1EBD">
              <w:rPr>
                <w:rFonts w:ascii="Times New Roman" w:eastAsia="Times New Roman" w:hAnsi="Times New Roman"/>
                <w:sz w:val="20"/>
                <w:szCs w:val="20"/>
                <w:lang w:eastAsia="ru-RU"/>
              </w:rPr>
              <w:t xml:space="preserve">Требования к проведению гос. поверки средств измерений </w:t>
            </w:r>
          </w:p>
        </w:tc>
        <w:tc>
          <w:tcPr>
            <w:tcW w:w="6103" w:type="dxa"/>
            <w:tcBorders>
              <w:top w:val="single" w:sz="4" w:space="0" w:color="auto"/>
              <w:left w:val="single" w:sz="4" w:space="0" w:color="auto"/>
              <w:bottom w:val="single" w:sz="4" w:space="0" w:color="auto"/>
              <w:right w:val="single" w:sz="4" w:space="0" w:color="auto"/>
            </w:tcBorders>
            <w:shd w:val="clear" w:color="auto" w:fill="FFFFFF"/>
          </w:tcPr>
          <w:p w:rsidR="00EA1EBD" w:rsidRPr="00EA1EBD" w:rsidRDefault="00EA1EBD" w:rsidP="00EA1EBD">
            <w:pPr>
              <w:tabs>
                <w:tab w:val="left" w:pos="360"/>
              </w:tabs>
              <w:jc w:val="both"/>
              <w:rPr>
                <w:rFonts w:ascii="Times New Roman" w:hAnsi="Times New Roman" w:cs="Times New Roman"/>
                <w:sz w:val="20"/>
                <w:szCs w:val="20"/>
              </w:rPr>
            </w:pPr>
            <w:r w:rsidRPr="00EA1EBD">
              <w:rPr>
                <w:rFonts w:ascii="Times New Roman" w:hAnsi="Times New Roman" w:cs="Times New Roman"/>
                <w:sz w:val="20"/>
                <w:szCs w:val="20"/>
              </w:rPr>
              <w:t>Не предъявляется</w:t>
            </w:r>
          </w:p>
        </w:tc>
      </w:tr>
      <w:tr w:rsidR="00EA1EBD" w:rsidRPr="00EA1EBD" w:rsidTr="00EA1EBD">
        <w:tc>
          <w:tcPr>
            <w:tcW w:w="477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A1EBD" w:rsidRPr="00EA1EBD" w:rsidRDefault="00EA1EBD" w:rsidP="00EA1EBD">
            <w:pPr>
              <w:pStyle w:val="ab"/>
              <w:numPr>
                <w:ilvl w:val="0"/>
                <w:numId w:val="4"/>
              </w:numPr>
              <w:tabs>
                <w:tab w:val="left" w:pos="360"/>
              </w:tabs>
              <w:spacing w:after="0" w:line="240" w:lineRule="auto"/>
              <w:ind w:left="0" w:firstLine="142"/>
              <w:jc w:val="both"/>
              <w:rPr>
                <w:rFonts w:ascii="Times New Roman" w:eastAsia="Times New Roman" w:hAnsi="Times New Roman"/>
                <w:sz w:val="20"/>
                <w:szCs w:val="20"/>
                <w:lang w:eastAsia="ru-RU"/>
              </w:rPr>
            </w:pPr>
            <w:r w:rsidRPr="00EA1EBD">
              <w:rPr>
                <w:rFonts w:ascii="Times New Roman" w:eastAsia="Times New Roman" w:hAnsi="Times New Roman"/>
                <w:sz w:val="20"/>
                <w:szCs w:val="20"/>
                <w:lang w:eastAsia="ru-RU"/>
              </w:rPr>
              <w:t xml:space="preserve">Требования к качеству, безопасности </w:t>
            </w:r>
          </w:p>
        </w:tc>
        <w:tc>
          <w:tcPr>
            <w:tcW w:w="6103" w:type="dxa"/>
            <w:tcBorders>
              <w:top w:val="single" w:sz="4" w:space="0" w:color="auto"/>
              <w:left w:val="single" w:sz="4" w:space="0" w:color="auto"/>
              <w:bottom w:val="single" w:sz="4" w:space="0" w:color="auto"/>
              <w:right w:val="single" w:sz="4" w:space="0" w:color="auto"/>
            </w:tcBorders>
            <w:shd w:val="clear" w:color="auto" w:fill="FFFFFF"/>
          </w:tcPr>
          <w:p w:rsidR="00EA1EBD" w:rsidRPr="00EA1EBD" w:rsidRDefault="00EA1EBD" w:rsidP="00EA1EBD">
            <w:pPr>
              <w:tabs>
                <w:tab w:val="left" w:pos="360"/>
              </w:tabs>
              <w:jc w:val="both"/>
              <w:rPr>
                <w:rFonts w:ascii="Times New Roman" w:hAnsi="Times New Roman" w:cs="Times New Roman"/>
                <w:sz w:val="20"/>
                <w:szCs w:val="20"/>
              </w:rPr>
            </w:pPr>
            <w:r w:rsidRPr="00EA1EBD">
              <w:rPr>
                <w:rFonts w:ascii="Times New Roman" w:hAnsi="Times New Roman" w:cs="Times New Roman"/>
                <w:sz w:val="20"/>
                <w:szCs w:val="20"/>
              </w:rPr>
              <w:t xml:space="preserve">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 Товар (за исключением кабель-каналов) должен быть сертифицирован на предмет соответствия требованиям </w:t>
            </w:r>
            <w:proofErr w:type="gramStart"/>
            <w:r w:rsidRPr="00EA1EBD">
              <w:rPr>
                <w:rFonts w:ascii="Times New Roman" w:hAnsi="Times New Roman" w:cs="Times New Roman"/>
                <w:sz w:val="20"/>
                <w:szCs w:val="20"/>
              </w:rPr>
              <w:t>ТР</w:t>
            </w:r>
            <w:proofErr w:type="gramEnd"/>
            <w:r w:rsidRPr="00EA1EBD">
              <w:rPr>
                <w:rFonts w:ascii="Times New Roman" w:hAnsi="Times New Roman" w:cs="Times New Roman"/>
                <w:sz w:val="20"/>
                <w:szCs w:val="20"/>
              </w:rPr>
              <w:t xml:space="preserve"> ТС 004/2011 «О безопасности низковольтного оборудования».</w:t>
            </w:r>
          </w:p>
        </w:tc>
      </w:tr>
      <w:tr w:rsidR="00EA1EBD" w:rsidRPr="00EA1EBD" w:rsidTr="00EA1EBD">
        <w:tc>
          <w:tcPr>
            <w:tcW w:w="477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A1EBD" w:rsidRPr="00EA1EBD" w:rsidRDefault="00EA1EBD" w:rsidP="00EA1EBD">
            <w:pPr>
              <w:pStyle w:val="ab"/>
              <w:numPr>
                <w:ilvl w:val="0"/>
                <w:numId w:val="4"/>
              </w:numPr>
              <w:tabs>
                <w:tab w:val="left" w:pos="360"/>
              </w:tabs>
              <w:spacing w:after="0" w:line="240" w:lineRule="auto"/>
              <w:ind w:left="0" w:firstLine="142"/>
              <w:jc w:val="both"/>
              <w:rPr>
                <w:rFonts w:ascii="Times New Roman" w:eastAsia="Times New Roman" w:hAnsi="Times New Roman"/>
                <w:sz w:val="20"/>
                <w:szCs w:val="20"/>
                <w:lang w:eastAsia="ru-RU"/>
              </w:rPr>
            </w:pPr>
            <w:r w:rsidRPr="00EA1EBD">
              <w:rPr>
                <w:rFonts w:ascii="Times New Roman" w:eastAsia="Times New Roman" w:hAnsi="Times New Roman"/>
                <w:sz w:val="20"/>
                <w:szCs w:val="20"/>
                <w:lang w:eastAsia="ru-RU"/>
              </w:rPr>
              <w:t>Требования по передаче заказчику с товаром технических и иных документов</w:t>
            </w:r>
          </w:p>
        </w:tc>
        <w:tc>
          <w:tcPr>
            <w:tcW w:w="6103" w:type="dxa"/>
            <w:tcBorders>
              <w:top w:val="single" w:sz="4" w:space="0" w:color="auto"/>
              <w:left w:val="single" w:sz="4" w:space="0" w:color="auto"/>
              <w:bottom w:val="single" w:sz="4" w:space="0" w:color="auto"/>
              <w:right w:val="single" w:sz="4" w:space="0" w:color="auto"/>
            </w:tcBorders>
            <w:shd w:val="clear" w:color="auto" w:fill="FFFFFF"/>
          </w:tcPr>
          <w:p w:rsidR="00EA1EBD" w:rsidRPr="00EA1EBD" w:rsidRDefault="008D32C5" w:rsidP="008D32C5">
            <w:pPr>
              <w:tabs>
                <w:tab w:val="left" w:pos="360"/>
              </w:tabs>
              <w:jc w:val="both"/>
              <w:rPr>
                <w:rFonts w:ascii="Times New Roman" w:hAnsi="Times New Roman" w:cs="Times New Roman"/>
                <w:sz w:val="20"/>
                <w:szCs w:val="20"/>
              </w:rPr>
            </w:pPr>
            <w:proofErr w:type="gramStart"/>
            <w:r w:rsidRPr="008D32C5">
              <w:rPr>
                <w:rFonts w:ascii="Times New Roman" w:hAnsi="Times New Roman" w:cs="Times New Roman"/>
                <w:sz w:val="20"/>
                <w:szCs w:val="20"/>
              </w:rPr>
              <w:t>Поставляемый товар должен сопровождаться документацией: товарная накладная формы ТОРГ 12,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и иными документами подтверждающими качество Товара;</w:t>
            </w:r>
            <w:proofErr w:type="gramEnd"/>
            <w:r w:rsidRPr="008D32C5">
              <w:rPr>
                <w:rFonts w:ascii="Times New Roman" w:hAnsi="Times New Roman" w:cs="Times New Roman"/>
                <w:sz w:val="20"/>
                <w:szCs w:val="20"/>
              </w:rPr>
              <w:t xml:space="preserve"> паспортом (c</w:t>
            </w:r>
            <w:bookmarkStart w:id="70" w:name="_GoBack"/>
            <w:bookmarkEnd w:id="70"/>
            <w:r w:rsidRPr="008D32C5">
              <w:rPr>
                <w:rFonts w:ascii="Times New Roman" w:hAnsi="Times New Roman" w:cs="Times New Roman"/>
                <w:sz w:val="20"/>
                <w:szCs w:val="20"/>
              </w:rPr>
              <w:t xml:space="preserve"> указанием наименования предприятия-изготовителя и его товарного знака, наименования товара, его вида, марки, обозначения ГОСТ, номера партии, даты отгрузки, результатов  подтверждения о соответствии качества продукта требованиям ГОСТ, подписи и штампа технического контроля), гарантийным талоном, оформленным на Заказчика другими документами по качеству, предусмотренными законодательством Российской Федерации.</w:t>
            </w:r>
          </w:p>
        </w:tc>
      </w:tr>
      <w:tr w:rsidR="00EA1EBD" w:rsidRPr="00EA1EBD" w:rsidTr="00EA1EBD">
        <w:tc>
          <w:tcPr>
            <w:tcW w:w="477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A1EBD" w:rsidRPr="00EA1EBD" w:rsidRDefault="00EA1EBD" w:rsidP="00EA1EBD">
            <w:pPr>
              <w:pStyle w:val="ab"/>
              <w:numPr>
                <w:ilvl w:val="0"/>
                <w:numId w:val="4"/>
              </w:numPr>
              <w:tabs>
                <w:tab w:val="left" w:pos="360"/>
              </w:tabs>
              <w:spacing w:after="0" w:line="240" w:lineRule="auto"/>
              <w:ind w:left="0" w:firstLine="142"/>
              <w:jc w:val="both"/>
              <w:rPr>
                <w:rFonts w:ascii="Times New Roman" w:eastAsia="Times New Roman" w:hAnsi="Times New Roman"/>
                <w:sz w:val="20"/>
                <w:szCs w:val="20"/>
                <w:lang w:eastAsia="ru-RU"/>
              </w:rPr>
            </w:pPr>
            <w:r w:rsidRPr="00EA1EBD">
              <w:rPr>
                <w:rFonts w:ascii="Times New Roman" w:eastAsia="Times New Roman" w:hAnsi="Times New Roman"/>
                <w:sz w:val="20"/>
                <w:szCs w:val="20"/>
                <w:lang w:eastAsia="ru-RU"/>
              </w:rPr>
              <w:t xml:space="preserve">Требования по сопутствующему монтажу </w:t>
            </w:r>
          </w:p>
        </w:tc>
        <w:tc>
          <w:tcPr>
            <w:tcW w:w="6103" w:type="dxa"/>
            <w:tcBorders>
              <w:top w:val="single" w:sz="4" w:space="0" w:color="auto"/>
              <w:left w:val="single" w:sz="4" w:space="0" w:color="auto"/>
              <w:bottom w:val="single" w:sz="4" w:space="0" w:color="auto"/>
              <w:right w:val="single" w:sz="4" w:space="0" w:color="auto"/>
            </w:tcBorders>
            <w:shd w:val="clear" w:color="auto" w:fill="FFFFFF"/>
          </w:tcPr>
          <w:p w:rsidR="00EA1EBD" w:rsidRPr="00EA1EBD" w:rsidRDefault="00EA1EBD" w:rsidP="00EA1EBD">
            <w:pPr>
              <w:tabs>
                <w:tab w:val="left" w:pos="360"/>
              </w:tabs>
              <w:jc w:val="both"/>
              <w:rPr>
                <w:rFonts w:ascii="Times New Roman" w:hAnsi="Times New Roman" w:cs="Times New Roman"/>
                <w:sz w:val="20"/>
                <w:szCs w:val="20"/>
              </w:rPr>
            </w:pPr>
            <w:r w:rsidRPr="00EA1EBD">
              <w:rPr>
                <w:rFonts w:ascii="Times New Roman" w:hAnsi="Times New Roman" w:cs="Times New Roman"/>
                <w:sz w:val="20"/>
                <w:szCs w:val="20"/>
              </w:rPr>
              <w:t>Не предъявляются</w:t>
            </w:r>
          </w:p>
        </w:tc>
      </w:tr>
      <w:tr w:rsidR="00EA1EBD" w:rsidRPr="00EA1EBD" w:rsidTr="00EA1EBD">
        <w:tc>
          <w:tcPr>
            <w:tcW w:w="477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A1EBD" w:rsidRPr="00EA1EBD" w:rsidRDefault="00EA1EBD" w:rsidP="00EA1EBD">
            <w:pPr>
              <w:pStyle w:val="ab"/>
              <w:numPr>
                <w:ilvl w:val="0"/>
                <w:numId w:val="4"/>
              </w:numPr>
              <w:tabs>
                <w:tab w:val="left" w:pos="360"/>
              </w:tabs>
              <w:spacing w:after="0" w:line="240" w:lineRule="auto"/>
              <w:ind w:left="0" w:firstLine="142"/>
              <w:jc w:val="both"/>
              <w:rPr>
                <w:rFonts w:ascii="Times New Roman" w:eastAsia="Times New Roman" w:hAnsi="Times New Roman"/>
                <w:sz w:val="20"/>
                <w:szCs w:val="20"/>
                <w:lang w:eastAsia="ru-RU"/>
              </w:rPr>
            </w:pPr>
            <w:r w:rsidRPr="00EA1EBD">
              <w:rPr>
                <w:rFonts w:ascii="Times New Roman" w:eastAsia="Times New Roman" w:hAnsi="Times New Roman"/>
                <w:sz w:val="20"/>
                <w:szCs w:val="20"/>
                <w:lang w:eastAsia="ru-RU"/>
              </w:rPr>
              <w:t xml:space="preserve">Требования по количеству, периодичности, сроку и месту поставок </w:t>
            </w:r>
          </w:p>
          <w:p w:rsidR="00EA1EBD" w:rsidRPr="00EA1EBD" w:rsidRDefault="00EA1EBD" w:rsidP="00EA1EBD">
            <w:pPr>
              <w:tabs>
                <w:tab w:val="left" w:pos="360"/>
                <w:tab w:val="num" w:pos="426"/>
              </w:tabs>
              <w:ind w:firstLine="142"/>
              <w:jc w:val="both"/>
              <w:rPr>
                <w:rFonts w:ascii="Times New Roman" w:hAnsi="Times New Roman" w:cs="Times New Roman"/>
                <w:sz w:val="20"/>
                <w:szCs w:val="20"/>
              </w:rPr>
            </w:pPr>
          </w:p>
        </w:tc>
        <w:tc>
          <w:tcPr>
            <w:tcW w:w="6103" w:type="dxa"/>
            <w:tcBorders>
              <w:top w:val="single" w:sz="4" w:space="0" w:color="auto"/>
              <w:left w:val="single" w:sz="4" w:space="0" w:color="auto"/>
              <w:bottom w:val="single" w:sz="4" w:space="0" w:color="auto"/>
              <w:right w:val="single" w:sz="4" w:space="0" w:color="auto"/>
            </w:tcBorders>
            <w:shd w:val="clear" w:color="auto" w:fill="FFFFFF"/>
          </w:tcPr>
          <w:p w:rsidR="00EA1EBD" w:rsidRPr="00EA1EBD" w:rsidRDefault="00EA1EBD" w:rsidP="00EA1EBD">
            <w:pPr>
              <w:tabs>
                <w:tab w:val="left" w:pos="360"/>
              </w:tabs>
              <w:jc w:val="both"/>
              <w:rPr>
                <w:rFonts w:ascii="Times New Roman" w:hAnsi="Times New Roman" w:cs="Times New Roman"/>
                <w:sz w:val="20"/>
                <w:szCs w:val="20"/>
              </w:rPr>
            </w:pPr>
            <w:r w:rsidRPr="00EA1EBD">
              <w:rPr>
                <w:rFonts w:ascii="Times New Roman" w:hAnsi="Times New Roman" w:cs="Times New Roman"/>
                <w:sz w:val="20"/>
                <w:szCs w:val="20"/>
              </w:rPr>
              <w:t>Поставка Товара осуществляется силами и средствами Поставщика по адресу: Республика Крым, г. Симферополь, ул. Узловая/пер. Пищевой, 5/5.</w:t>
            </w:r>
          </w:p>
          <w:p w:rsidR="00EA1EBD" w:rsidRPr="00EA1EBD" w:rsidRDefault="00EA1EBD" w:rsidP="00EA1EBD">
            <w:pPr>
              <w:tabs>
                <w:tab w:val="left" w:pos="360"/>
              </w:tabs>
              <w:jc w:val="both"/>
              <w:rPr>
                <w:rFonts w:ascii="Times New Roman" w:hAnsi="Times New Roman" w:cs="Times New Roman"/>
                <w:sz w:val="20"/>
                <w:szCs w:val="20"/>
              </w:rPr>
            </w:pPr>
            <w:r w:rsidRPr="00EA1EBD">
              <w:rPr>
                <w:rFonts w:ascii="Times New Roman" w:hAnsi="Times New Roman" w:cs="Times New Roman"/>
                <w:sz w:val="20"/>
                <w:szCs w:val="20"/>
              </w:rPr>
              <w:t>Поставка Товара осуществляется в течени</w:t>
            </w:r>
            <w:proofErr w:type="gramStart"/>
            <w:r w:rsidRPr="00EA1EBD">
              <w:rPr>
                <w:rFonts w:ascii="Times New Roman" w:hAnsi="Times New Roman" w:cs="Times New Roman"/>
                <w:sz w:val="20"/>
                <w:szCs w:val="20"/>
              </w:rPr>
              <w:t>и</w:t>
            </w:r>
            <w:proofErr w:type="gramEnd"/>
            <w:r w:rsidRPr="00EA1EBD">
              <w:rPr>
                <w:rFonts w:ascii="Times New Roman" w:hAnsi="Times New Roman" w:cs="Times New Roman"/>
                <w:sz w:val="20"/>
                <w:szCs w:val="20"/>
              </w:rPr>
              <w:t xml:space="preserve"> десяти рабочих дней с момента подписания договора.</w:t>
            </w:r>
          </w:p>
        </w:tc>
      </w:tr>
    </w:tbl>
    <w:p w:rsidR="00546FB9" w:rsidRDefault="00546FB9" w:rsidP="00666866">
      <w:pPr>
        <w:rPr>
          <w:rFonts w:eastAsia="Calibri"/>
        </w:rPr>
      </w:pPr>
    </w:p>
    <w:p w:rsidR="00813028" w:rsidRDefault="00813028" w:rsidP="00666866">
      <w:pPr>
        <w:pStyle w:val="af2"/>
        <w:ind w:left="5670"/>
        <w:rPr>
          <w:rFonts w:eastAsia="Calibri"/>
        </w:rPr>
      </w:pPr>
      <w:bookmarkStart w:id="71" w:name="_Toc528760231"/>
      <w:r w:rsidRPr="00666866">
        <w:rPr>
          <w:rFonts w:eastAsia="Calibri"/>
        </w:rPr>
        <w:lastRenderedPageBreak/>
        <w:t>Приложение №2 к извещению о запросе котировок в электронной форме «Проект договора»</w:t>
      </w:r>
      <w:bookmarkEnd w:id="71"/>
    </w:p>
    <w:p w:rsidR="00D9584B" w:rsidRDefault="00D9584B" w:rsidP="00D9584B">
      <w:pPr>
        <w:shd w:val="clear" w:color="auto" w:fill="FFFFFF"/>
        <w:contextualSpacing/>
        <w:jc w:val="center"/>
        <w:outlineLvl w:val="0"/>
        <w:rPr>
          <w:rFonts w:ascii="Times New Roman" w:hAnsi="Times New Roman" w:cs="Times New Roman"/>
          <w:bCs/>
          <w:spacing w:val="-2"/>
          <w:sz w:val="24"/>
          <w:szCs w:val="24"/>
        </w:rPr>
      </w:pPr>
    </w:p>
    <w:p w:rsidR="00EA1EBD" w:rsidRPr="00EA1EBD" w:rsidRDefault="00EA1EBD" w:rsidP="00EA1EBD">
      <w:pPr>
        <w:shd w:val="clear" w:color="auto" w:fill="FFFFFF"/>
        <w:ind w:left="4186"/>
        <w:contextualSpacing/>
        <w:outlineLvl w:val="0"/>
        <w:rPr>
          <w:rFonts w:ascii="Times New Roman" w:hAnsi="Times New Roman" w:cs="Times New Roman"/>
          <w:b/>
          <w:bCs/>
          <w:spacing w:val="-2"/>
          <w:sz w:val="22"/>
          <w:szCs w:val="22"/>
        </w:rPr>
      </w:pPr>
      <w:r w:rsidRPr="00EA1EBD">
        <w:rPr>
          <w:rFonts w:ascii="Times New Roman" w:hAnsi="Times New Roman" w:cs="Times New Roman"/>
          <w:b/>
          <w:bCs/>
          <w:spacing w:val="-2"/>
          <w:sz w:val="22"/>
          <w:szCs w:val="22"/>
        </w:rPr>
        <w:t>ДОГОВОР  ПОСТАВКИ №___</w:t>
      </w:r>
    </w:p>
    <w:p w:rsidR="00EA1EBD" w:rsidRPr="00EA1EBD" w:rsidRDefault="00EA1EBD" w:rsidP="00EA1EBD">
      <w:pPr>
        <w:shd w:val="clear" w:color="auto" w:fill="FFFFFF"/>
        <w:ind w:left="4186"/>
        <w:contextualSpacing/>
        <w:rPr>
          <w:rFonts w:ascii="Times New Roman" w:hAnsi="Times New Roman" w:cs="Times New Roman"/>
          <w:b/>
          <w:bCs/>
          <w:spacing w:val="-2"/>
          <w:sz w:val="22"/>
          <w:szCs w:val="22"/>
        </w:rPr>
      </w:pPr>
    </w:p>
    <w:p w:rsidR="00EA1EBD" w:rsidRPr="00EA1EBD" w:rsidRDefault="00EA1EBD" w:rsidP="00EA1EBD">
      <w:pPr>
        <w:shd w:val="clear" w:color="auto" w:fill="FFFFFF"/>
        <w:contextualSpacing/>
        <w:rPr>
          <w:rFonts w:ascii="Times New Roman" w:hAnsi="Times New Roman" w:cs="Times New Roman"/>
          <w:b/>
          <w:bCs/>
          <w:spacing w:val="-9"/>
          <w:sz w:val="22"/>
          <w:szCs w:val="22"/>
        </w:rPr>
      </w:pPr>
      <w:r w:rsidRPr="00EA1EBD">
        <w:rPr>
          <w:rFonts w:ascii="Times New Roman" w:hAnsi="Times New Roman" w:cs="Times New Roman"/>
          <w:b/>
          <w:bCs/>
          <w:spacing w:val="-1"/>
          <w:sz w:val="22"/>
          <w:szCs w:val="22"/>
        </w:rPr>
        <w:t>г. Симферополь</w:t>
      </w:r>
      <w:r w:rsidRPr="00EA1EBD">
        <w:rPr>
          <w:rFonts w:ascii="Times New Roman" w:hAnsi="Times New Roman" w:cs="Times New Roman"/>
          <w:b/>
          <w:bCs/>
          <w:sz w:val="22"/>
          <w:szCs w:val="22"/>
        </w:rPr>
        <w:t xml:space="preserve">                                                                                                  </w:t>
      </w:r>
      <w:r w:rsidRPr="00EA1EBD">
        <w:rPr>
          <w:rFonts w:ascii="Times New Roman" w:hAnsi="Times New Roman" w:cs="Times New Roman"/>
          <w:b/>
          <w:bCs/>
          <w:spacing w:val="-9"/>
          <w:sz w:val="22"/>
          <w:szCs w:val="22"/>
        </w:rPr>
        <w:t>«___»     ____________       2019  г.</w:t>
      </w:r>
    </w:p>
    <w:p w:rsidR="00EA1EBD" w:rsidRPr="00EA1EBD" w:rsidRDefault="00EA1EBD" w:rsidP="00EA1EBD">
      <w:pPr>
        <w:shd w:val="clear" w:color="auto" w:fill="FFFFFF"/>
        <w:contextualSpacing/>
        <w:rPr>
          <w:rFonts w:ascii="Times New Roman" w:hAnsi="Times New Roman" w:cs="Times New Roman"/>
          <w:b/>
          <w:bCs/>
          <w:spacing w:val="-9"/>
          <w:sz w:val="22"/>
          <w:szCs w:val="22"/>
        </w:rPr>
      </w:pPr>
    </w:p>
    <w:p w:rsidR="00EA1EBD" w:rsidRPr="00EA1EBD" w:rsidRDefault="00EA1EBD" w:rsidP="00EA1EBD">
      <w:pPr>
        <w:shd w:val="clear" w:color="auto" w:fill="FFFFFF"/>
        <w:tabs>
          <w:tab w:val="left" w:pos="8544"/>
        </w:tabs>
        <w:ind w:firstLine="567"/>
        <w:contextualSpacing/>
        <w:jc w:val="both"/>
        <w:rPr>
          <w:rFonts w:ascii="Times New Roman" w:hAnsi="Times New Roman" w:cs="Times New Roman"/>
          <w:sz w:val="22"/>
          <w:szCs w:val="22"/>
        </w:rPr>
      </w:pPr>
      <w:proofErr w:type="gramStart"/>
      <w:r w:rsidRPr="00EA1EBD">
        <w:rPr>
          <w:rFonts w:ascii="Times New Roman" w:hAnsi="Times New Roman" w:cs="Times New Roman"/>
          <w:sz w:val="22"/>
          <w:szCs w:val="22"/>
        </w:rPr>
        <w:t xml:space="preserve">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 главного инженера </w:t>
      </w:r>
      <w:proofErr w:type="spellStart"/>
      <w:r w:rsidRPr="00EA1EBD">
        <w:rPr>
          <w:rFonts w:ascii="Times New Roman" w:hAnsi="Times New Roman" w:cs="Times New Roman"/>
          <w:sz w:val="22"/>
          <w:szCs w:val="22"/>
        </w:rPr>
        <w:t>Забары</w:t>
      </w:r>
      <w:proofErr w:type="spellEnd"/>
      <w:r w:rsidRPr="00EA1EBD">
        <w:rPr>
          <w:rFonts w:ascii="Times New Roman" w:hAnsi="Times New Roman" w:cs="Times New Roman"/>
          <w:sz w:val="22"/>
          <w:szCs w:val="22"/>
        </w:rPr>
        <w:t xml:space="preserve"> С.М., действующего на основании доверенности №20-3/1054 от 06 февраля 2019 г., с одной стороны, и </w:t>
      </w:r>
      <w:r w:rsidRPr="00EA1EBD">
        <w:rPr>
          <w:rFonts w:ascii="Times New Roman" w:hAnsi="Times New Roman" w:cs="Times New Roman"/>
          <w:bCs/>
          <w:sz w:val="22"/>
          <w:szCs w:val="22"/>
          <w:lang w:val="uk-UA"/>
        </w:rPr>
        <w:t>_______________________________________________________,</w:t>
      </w:r>
      <w:r w:rsidRPr="00EA1EBD">
        <w:rPr>
          <w:rFonts w:ascii="Times New Roman" w:hAnsi="Times New Roman" w:cs="Times New Roman"/>
          <w:sz w:val="22"/>
          <w:szCs w:val="22"/>
        </w:rPr>
        <w:t xml:space="preserve"> именуем___ в дальнейшем Поставщик, в лице </w:t>
      </w:r>
      <w:r w:rsidRPr="00EA1EBD">
        <w:rPr>
          <w:rFonts w:ascii="Times New Roman" w:hAnsi="Times New Roman" w:cs="Times New Roman"/>
          <w:sz w:val="22"/>
          <w:szCs w:val="22"/>
          <w:lang w:val="uk-UA"/>
        </w:rPr>
        <w:t>_______________________________________________</w:t>
      </w:r>
      <w:r w:rsidRPr="00EA1EBD">
        <w:rPr>
          <w:rFonts w:ascii="Times New Roman" w:hAnsi="Times New Roman" w:cs="Times New Roman"/>
          <w:sz w:val="22"/>
          <w:szCs w:val="22"/>
        </w:rPr>
        <w:t>, действующего на основании  ________________, с другой стороны, далее именуемые Стороны, с соблюдением требований Федерального закона от 18.07.2011 № 223-ФЗ «О закупках</w:t>
      </w:r>
      <w:proofErr w:type="gramEnd"/>
      <w:r w:rsidRPr="00EA1EBD">
        <w:rPr>
          <w:rFonts w:ascii="Times New Roman" w:hAnsi="Times New Roman" w:cs="Times New Roman"/>
          <w:sz w:val="22"/>
          <w:szCs w:val="22"/>
        </w:rPr>
        <w:t xml:space="preserve"> товаров, работ, услуг отдельными видами юридических лиц», и согласно протоколу ___________________________________ заключили настоящий Договор о нижеследующем:</w:t>
      </w:r>
    </w:p>
    <w:p w:rsidR="00EA1EBD" w:rsidRPr="00EA1EBD" w:rsidRDefault="00EA1EBD" w:rsidP="00EA1EBD">
      <w:pPr>
        <w:shd w:val="clear" w:color="auto" w:fill="FFFFFF"/>
        <w:tabs>
          <w:tab w:val="left" w:pos="8544"/>
        </w:tabs>
        <w:ind w:firstLine="567"/>
        <w:contextualSpacing/>
        <w:jc w:val="both"/>
        <w:rPr>
          <w:rFonts w:ascii="Times New Roman" w:hAnsi="Times New Roman" w:cs="Times New Roman"/>
          <w:bCs/>
          <w:sz w:val="22"/>
          <w:szCs w:val="22"/>
        </w:rPr>
      </w:pPr>
    </w:p>
    <w:p w:rsidR="00EA1EBD" w:rsidRPr="00EA1EBD" w:rsidRDefault="00EA1EBD" w:rsidP="00EA1EBD">
      <w:pPr>
        <w:shd w:val="clear" w:color="auto" w:fill="FFFFFF"/>
        <w:contextualSpacing/>
        <w:jc w:val="center"/>
        <w:rPr>
          <w:rFonts w:ascii="Times New Roman" w:hAnsi="Times New Roman" w:cs="Times New Roman"/>
          <w:b/>
          <w:bCs/>
          <w:sz w:val="22"/>
          <w:szCs w:val="22"/>
        </w:rPr>
      </w:pPr>
      <w:r w:rsidRPr="00EA1EBD">
        <w:rPr>
          <w:rFonts w:ascii="Times New Roman" w:hAnsi="Times New Roman" w:cs="Times New Roman"/>
          <w:b/>
          <w:bCs/>
          <w:sz w:val="22"/>
          <w:szCs w:val="22"/>
        </w:rPr>
        <w:t>1. Предмет Договора</w:t>
      </w:r>
    </w:p>
    <w:p w:rsidR="00EA1EBD" w:rsidRPr="00EA1EBD" w:rsidRDefault="00EA1EBD" w:rsidP="00EA1EBD">
      <w:pPr>
        <w:shd w:val="clear" w:color="auto" w:fill="FFFFFF"/>
        <w:tabs>
          <w:tab w:val="left" w:pos="960"/>
        </w:tabs>
        <w:ind w:right="5" w:firstLine="567"/>
        <w:contextualSpacing/>
        <w:jc w:val="both"/>
        <w:outlineLvl w:val="0"/>
        <w:rPr>
          <w:rFonts w:ascii="Times New Roman" w:hAnsi="Times New Roman" w:cs="Times New Roman"/>
          <w:spacing w:val="-1"/>
          <w:sz w:val="22"/>
          <w:szCs w:val="22"/>
        </w:rPr>
      </w:pPr>
      <w:r w:rsidRPr="00EA1EBD">
        <w:rPr>
          <w:rFonts w:ascii="Times New Roman" w:hAnsi="Times New Roman" w:cs="Times New Roman"/>
          <w:sz w:val="22"/>
          <w:szCs w:val="22"/>
        </w:rPr>
        <w:t xml:space="preserve">1.1. В соответствии с настоящим Договором Поставщик обязан осуществить поставку </w:t>
      </w:r>
      <w:r w:rsidRPr="00EA1EBD">
        <w:rPr>
          <w:rFonts w:ascii="Times New Roman" w:hAnsi="Times New Roman" w:cs="Times New Roman"/>
          <w:color w:val="000000"/>
          <w:sz w:val="22"/>
          <w:szCs w:val="22"/>
        </w:rPr>
        <w:t>кабельно-проводниковой продукции (далее - Товар)</w:t>
      </w:r>
      <w:r w:rsidRPr="00EA1EBD">
        <w:rPr>
          <w:rFonts w:ascii="Times New Roman" w:hAnsi="Times New Roman" w:cs="Times New Roman"/>
          <w:sz w:val="22"/>
          <w:szCs w:val="22"/>
        </w:rPr>
        <w:t>, в соответствии с прилагаем</w:t>
      </w:r>
      <w:r w:rsidRPr="00EA1EBD">
        <w:rPr>
          <w:rFonts w:ascii="Times New Roman" w:hAnsi="Times New Roman" w:cs="Times New Roman"/>
          <w:sz w:val="22"/>
          <w:szCs w:val="22"/>
          <w:lang w:val="uk-UA"/>
        </w:rPr>
        <w:t>ой</w:t>
      </w:r>
      <w:r w:rsidRPr="00EA1EBD">
        <w:rPr>
          <w:rFonts w:ascii="Times New Roman" w:hAnsi="Times New Roman" w:cs="Times New Roman"/>
          <w:sz w:val="22"/>
          <w:szCs w:val="22"/>
        </w:rPr>
        <w:t xml:space="preserve"> к Договору Спецификацией (Приложение №1 к Договору).</w:t>
      </w:r>
    </w:p>
    <w:p w:rsidR="00EA1EBD" w:rsidRPr="00EA1EBD" w:rsidRDefault="00EA1EBD" w:rsidP="00EA1EBD">
      <w:pPr>
        <w:shd w:val="clear" w:color="auto" w:fill="FFFFFF"/>
        <w:tabs>
          <w:tab w:val="left" w:pos="960"/>
        </w:tabs>
        <w:ind w:right="5"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EA1EBD" w:rsidRPr="00EA1EBD" w:rsidRDefault="00EA1EBD" w:rsidP="00EA1EBD">
      <w:pPr>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Поставляемый товар должен быть изготовлен в заводских условиях не ранее 2018г.</w:t>
      </w:r>
    </w:p>
    <w:p w:rsidR="00EA1EBD" w:rsidRPr="00EA1EBD" w:rsidRDefault="00EA1EBD" w:rsidP="00EA1EBD">
      <w:pPr>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 Товар (за исключением кабель-каналов) должен быть сертифицирован на предмет соответствия требованиям </w:t>
      </w:r>
      <w:proofErr w:type="gramStart"/>
      <w:r w:rsidRPr="00EA1EBD">
        <w:rPr>
          <w:rFonts w:ascii="Times New Roman" w:hAnsi="Times New Roman" w:cs="Times New Roman"/>
          <w:sz w:val="22"/>
          <w:szCs w:val="22"/>
        </w:rPr>
        <w:t>ТР</w:t>
      </w:r>
      <w:proofErr w:type="gramEnd"/>
      <w:r w:rsidRPr="00EA1EBD">
        <w:rPr>
          <w:rFonts w:ascii="Times New Roman" w:hAnsi="Times New Roman" w:cs="Times New Roman"/>
          <w:sz w:val="22"/>
          <w:szCs w:val="22"/>
        </w:rPr>
        <w:t xml:space="preserve"> ТС 004/2011 «О безопасности низковольтного оборудования».</w:t>
      </w:r>
    </w:p>
    <w:p w:rsidR="00EA1EBD" w:rsidRPr="00EA1EBD" w:rsidRDefault="00EA1EBD" w:rsidP="00EA1EBD">
      <w:pPr>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EA1EBD" w:rsidRPr="00EA1EBD" w:rsidRDefault="00EA1EBD" w:rsidP="00EA1EBD">
      <w:pPr>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1.4. Поставщик также обязуется обеспечить оказание следующих услуг (выполнение работ), связанных с поставкой Товара:</w:t>
      </w:r>
    </w:p>
    <w:p w:rsidR="00EA1EBD" w:rsidRPr="00EA1EBD" w:rsidRDefault="00EA1EBD" w:rsidP="00EA1EBD">
      <w:pPr>
        <w:tabs>
          <w:tab w:val="left" w:pos="709"/>
        </w:tabs>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1.4.1. Осуществляет доставку товара до места поставки, указанного в Договоре;</w:t>
      </w:r>
    </w:p>
    <w:p w:rsidR="00EA1EBD" w:rsidRPr="00EA1EBD" w:rsidRDefault="00EA1EBD" w:rsidP="00EA1EBD">
      <w:pPr>
        <w:tabs>
          <w:tab w:val="left" w:pos="709"/>
        </w:tabs>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1.4.2. Выполняет все виды погрузо-разгрузочных мероприятий;</w:t>
      </w:r>
    </w:p>
    <w:p w:rsidR="00EA1EBD" w:rsidRPr="00EA1EBD" w:rsidRDefault="00EA1EBD" w:rsidP="00EA1EBD">
      <w:pPr>
        <w:shd w:val="clear" w:color="auto" w:fill="FFFFFF"/>
        <w:tabs>
          <w:tab w:val="left" w:pos="960"/>
        </w:tabs>
        <w:ind w:firstLine="567"/>
        <w:contextualSpacing/>
        <w:rPr>
          <w:rFonts w:ascii="Times New Roman" w:hAnsi="Times New Roman" w:cs="Times New Roman"/>
          <w:sz w:val="22"/>
          <w:szCs w:val="22"/>
        </w:rPr>
      </w:pPr>
      <w:r w:rsidRPr="00EA1EBD">
        <w:rPr>
          <w:rFonts w:ascii="Times New Roman" w:hAnsi="Times New Roman" w:cs="Times New Roman"/>
          <w:sz w:val="22"/>
          <w:szCs w:val="22"/>
        </w:rPr>
        <w:t>1.5. Заказчик обязан принять и оплатить Товар в соответствии с условиями Договора.</w:t>
      </w:r>
    </w:p>
    <w:p w:rsidR="00EA1EBD" w:rsidRPr="00EA1EBD" w:rsidRDefault="00EA1EBD" w:rsidP="00EA1EBD">
      <w:pPr>
        <w:shd w:val="clear" w:color="auto" w:fill="FFFFFF"/>
        <w:tabs>
          <w:tab w:val="left" w:pos="960"/>
        </w:tabs>
        <w:ind w:firstLine="567"/>
        <w:contextualSpacing/>
        <w:rPr>
          <w:rFonts w:ascii="Times New Roman" w:hAnsi="Times New Roman" w:cs="Times New Roman"/>
          <w:spacing w:val="-1"/>
          <w:sz w:val="22"/>
          <w:szCs w:val="22"/>
        </w:rPr>
      </w:pPr>
    </w:p>
    <w:p w:rsidR="00EA1EBD" w:rsidRPr="00EA1EBD" w:rsidRDefault="00EA1EBD" w:rsidP="00EA1EBD">
      <w:pPr>
        <w:shd w:val="clear" w:color="auto" w:fill="FFFFFF"/>
        <w:contextualSpacing/>
        <w:jc w:val="center"/>
        <w:rPr>
          <w:rFonts w:ascii="Times New Roman" w:hAnsi="Times New Roman" w:cs="Times New Roman"/>
          <w:b/>
          <w:bCs/>
          <w:sz w:val="22"/>
          <w:szCs w:val="22"/>
        </w:rPr>
      </w:pPr>
      <w:r w:rsidRPr="00EA1EBD">
        <w:rPr>
          <w:rFonts w:ascii="Times New Roman" w:hAnsi="Times New Roman" w:cs="Times New Roman"/>
          <w:b/>
          <w:bCs/>
          <w:sz w:val="22"/>
          <w:szCs w:val="22"/>
        </w:rPr>
        <w:t>2. Стоимость Товара и порядок расчетов</w:t>
      </w:r>
    </w:p>
    <w:p w:rsidR="00EA1EBD" w:rsidRPr="00EA1EBD" w:rsidRDefault="00EA1EBD" w:rsidP="00EA1EBD">
      <w:pPr>
        <w:shd w:val="clear" w:color="auto" w:fill="FFFFFF"/>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w:t>
      </w:r>
      <w:r w:rsidRPr="00EA1EBD">
        <w:rPr>
          <w:rFonts w:ascii="Times New Roman" w:hAnsi="Times New Roman" w:cs="Times New Roman"/>
          <w:sz w:val="22"/>
          <w:szCs w:val="22"/>
        </w:rPr>
        <w:tab/>
      </w:r>
    </w:p>
    <w:p w:rsidR="00EA1EBD" w:rsidRPr="00EA1EBD" w:rsidRDefault="00EA1EBD" w:rsidP="00EA1EBD">
      <w:pPr>
        <w:shd w:val="clear" w:color="auto" w:fill="FFFFFF"/>
        <w:ind w:firstLine="567"/>
        <w:contextualSpacing/>
        <w:jc w:val="both"/>
        <w:rPr>
          <w:rFonts w:ascii="Times New Roman" w:hAnsi="Times New Roman" w:cs="Times New Roman"/>
          <w:i/>
          <w:sz w:val="22"/>
          <w:szCs w:val="22"/>
        </w:rPr>
      </w:pPr>
      <w:r w:rsidRPr="00EA1EBD">
        <w:rPr>
          <w:rFonts w:ascii="Times New Roman" w:hAnsi="Times New Roman" w:cs="Times New Roman"/>
          <w:i/>
          <w:sz w:val="22"/>
          <w:szCs w:val="22"/>
        </w:rPr>
        <w:t xml:space="preserve">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 </w:t>
      </w:r>
    </w:p>
    <w:p w:rsidR="00EA1EBD" w:rsidRPr="00EA1EBD" w:rsidRDefault="00EA1EBD" w:rsidP="00EA1EBD">
      <w:pPr>
        <w:shd w:val="clear" w:color="auto" w:fill="FFFFFF"/>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EA1EBD" w:rsidRPr="00EA1EBD" w:rsidRDefault="00EA1EBD" w:rsidP="00EA1EBD">
      <w:pPr>
        <w:shd w:val="clear" w:color="auto" w:fill="FFFFFF"/>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2.2. </w:t>
      </w:r>
      <w:proofErr w:type="gramStart"/>
      <w:r w:rsidRPr="00EA1EBD">
        <w:rPr>
          <w:rFonts w:ascii="Times New Roman" w:hAnsi="Times New Roman" w:cs="Times New Roman"/>
          <w:sz w:val="22"/>
          <w:szCs w:val="22"/>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EA1EBD">
        <w:rPr>
          <w:rFonts w:ascii="Times New Roman" w:hAnsi="Times New Roman" w:cs="Times New Roman"/>
          <w:b/>
          <w:sz w:val="22"/>
          <w:szCs w:val="22"/>
        </w:rPr>
        <w:t xml:space="preserve"> </w:t>
      </w:r>
      <w:r w:rsidRPr="00EA1EBD">
        <w:rPr>
          <w:rFonts w:ascii="Times New Roman" w:hAnsi="Times New Roman" w:cs="Times New Roman"/>
          <w:sz w:val="22"/>
          <w:szCs w:val="22"/>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EA1EBD">
        <w:rPr>
          <w:rFonts w:ascii="Times New Roman" w:hAnsi="Times New Roman" w:cs="Times New Roman"/>
          <w:sz w:val="22"/>
          <w:szCs w:val="22"/>
        </w:rPr>
        <w:t xml:space="preserve"> </w:t>
      </w:r>
      <w:r w:rsidRPr="00EA1EBD">
        <w:rPr>
          <w:rFonts w:ascii="Times New Roman" w:hAnsi="Times New Roman" w:cs="Times New Roman"/>
          <w:sz w:val="22"/>
          <w:szCs w:val="22"/>
        </w:rPr>
        <w:lastRenderedPageBreak/>
        <w:t>поставке Товара Заказчик в обязательном порядке изменяет цену Договора указанным образом.</w:t>
      </w:r>
    </w:p>
    <w:p w:rsidR="00EA1EBD" w:rsidRPr="00EA1EBD" w:rsidRDefault="00EA1EBD" w:rsidP="00EA1EBD">
      <w:pPr>
        <w:ind w:firstLine="567"/>
        <w:jc w:val="both"/>
        <w:rPr>
          <w:rFonts w:ascii="Times New Roman" w:hAnsi="Times New Roman" w:cs="Times New Roman"/>
          <w:sz w:val="22"/>
          <w:szCs w:val="22"/>
        </w:rPr>
      </w:pPr>
      <w:r w:rsidRPr="00EA1EBD">
        <w:rPr>
          <w:rFonts w:ascii="Times New Roman" w:hAnsi="Times New Roman" w:cs="Times New Roman"/>
          <w:sz w:val="22"/>
          <w:szCs w:val="22"/>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EA1EBD" w:rsidRPr="00EA1EBD" w:rsidRDefault="00EA1EBD" w:rsidP="00EA1EBD">
      <w:pPr>
        <w:shd w:val="clear" w:color="auto" w:fill="FFFFFF"/>
        <w:ind w:firstLine="567"/>
        <w:contextualSpacing/>
        <w:jc w:val="both"/>
        <w:rPr>
          <w:rFonts w:ascii="Times New Roman" w:hAnsi="Times New Roman" w:cs="Times New Roman"/>
          <w:sz w:val="22"/>
          <w:szCs w:val="22"/>
        </w:rPr>
      </w:pPr>
      <w:r w:rsidRPr="00EA1EBD">
        <w:rPr>
          <w:rFonts w:ascii="Times New Roman" w:hAnsi="Times New Roman" w:cs="Times New Roman"/>
          <w:spacing w:val="-9"/>
          <w:sz w:val="22"/>
          <w:szCs w:val="22"/>
        </w:rPr>
        <w:t xml:space="preserve">2.3.   </w:t>
      </w:r>
      <w:r w:rsidRPr="00EA1EBD">
        <w:rPr>
          <w:rFonts w:ascii="Times New Roman" w:hAnsi="Times New Roman" w:cs="Times New Roman"/>
          <w:sz w:val="22"/>
          <w:szCs w:val="22"/>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EA1EBD">
        <w:rPr>
          <w:rFonts w:ascii="Times New Roman" w:hAnsi="Times New Roman" w:cs="Times New Roman"/>
          <w:sz w:val="22"/>
          <w:szCs w:val="22"/>
        </w:rPr>
        <w:t>дств с р</w:t>
      </w:r>
      <w:proofErr w:type="gramEnd"/>
      <w:r w:rsidRPr="00EA1EBD">
        <w:rPr>
          <w:rFonts w:ascii="Times New Roman" w:hAnsi="Times New Roman" w:cs="Times New Roman"/>
          <w:sz w:val="22"/>
          <w:szCs w:val="22"/>
        </w:rPr>
        <w:t>асчетного счета Заказчика.</w:t>
      </w:r>
    </w:p>
    <w:p w:rsidR="00EA1EBD" w:rsidRPr="00EA1EBD" w:rsidRDefault="00EA1EBD" w:rsidP="00EA1EBD">
      <w:pPr>
        <w:shd w:val="clear" w:color="auto" w:fill="FFFFFF"/>
        <w:ind w:right="5" w:firstLine="567"/>
        <w:contextualSpacing/>
        <w:jc w:val="both"/>
        <w:rPr>
          <w:rFonts w:ascii="Times New Roman" w:hAnsi="Times New Roman" w:cs="Times New Roman"/>
          <w:color w:val="FF0000"/>
          <w:sz w:val="22"/>
          <w:szCs w:val="22"/>
        </w:rPr>
      </w:pPr>
      <w:r w:rsidRPr="00EA1EBD">
        <w:rPr>
          <w:rFonts w:ascii="Times New Roman" w:hAnsi="Times New Roman" w:cs="Times New Roman"/>
          <w:sz w:val="22"/>
          <w:szCs w:val="22"/>
        </w:rPr>
        <w:t xml:space="preserve">2.4. </w:t>
      </w:r>
      <w:proofErr w:type="gramStart"/>
      <w:r w:rsidRPr="00EA1EBD">
        <w:rPr>
          <w:rFonts w:ascii="Times New Roman" w:hAnsi="Times New Roman" w:cs="Times New Roman"/>
          <w:sz w:val="22"/>
          <w:szCs w:val="22"/>
        </w:rPr>
        <w:t xml:space="preserve">Оплата осуществляется Заказчиком единовременным платежом на расчетный счет Поставщика, указанный в Договоре, после поставки всего количества Товара в течение 30 (тридцати) календарных дней с даты представления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кроме скрытых недостатков, выявленных в процессе эксплуатации. </w:t>
      </w:r>
      <w:proofErr w:type="gramEnd"/>
    </w:p>
    <w:p w:rsidR="00EA1EBD" w:rsidRPr="00EA1EBD" w:rsidRDefault="00EA1EBD" w:rsidP="00EA1EBD">
      <w:pPr>
        <w:numPr>
          <w:ilvl w:val="1"/>
          <w:numId w:val="3"/>
        </w:numPr>
        <w:shd w:val="clear" w:color="auto" w:fill="FFFFFF"/>
        <w:ind w:left="0" w:right="5" w:firstLine="567"/>
        <w:contextualSpacing/>
        <w:jc w:val="both"/>
        <w:rPr>
          <w:rFonts w:ascii="Times New Roman" w:hAnsi="Times New Roman" w:cs="Times New Roman"/>
          <w:b/>
          <w:bCs/>
          <w:sz w:val="22"/>
          <w:szCs w:val="22"/>
        </w:rPr>
      </w:pPr>
      <w:r w:rsidRPr="00EA1EBD">
        <w:rPr>
          <w:rFonts w:ascii="Times New Roman" w:hAnsi="Times New Roman" w:cs="Times New Roman"/>
          <w:sz w:val="22"/>
          <w:szCs w:val="22"/>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EA1EBD" w:rsidRPr="00EA1EBD" w:rsidRDefault="00EA1EBD" w:rsidP="00EA1EBD">
      <w:pPr>
        <w:numPr>
          <w:ilvl w:val="1"/>
          <w:numId w:val="3"/>
        </w:numPr>
        <w:shd w:val="clear" w:color="auto" w:fill="FFFFFF"/>
        <w:ind w:left="0" w:right="5" w:firstLine="567"/>
        <w:contextualSpacing/>
        <w:jc w:val="both"/>
        <w:rPr>
          <w:rFonts w:ascii="Times New Roman" w:hAnsi="Times New Roman" w:cs="Times New Roman"/>
          <w:b/>
          <w:bCs/>
          <w:sz w:val="22"/>
          <w:szCs w:val="22"/>
        </w:rPr>
      </w:pPr>
      <w:r w:rsidRPr="00EA1EBD">
        <w:rPr>
          <w:rFonts w:ascii="Times New Roman" w:hAnsi="Times New Roman" w:cs="Times New Roman"/>
          <w:sz w:val="22"/>
          <w:szCs w:val="22"/>
        </w:rPr>
        <w:t>Положения пункта 1 статьи 317.1. Гражданского Кодекса РФ к обязательствам Сторон по настоящему Договору не применяются.</w:t>
      </w:r>
    </w:p>
    <w:p w:rsidR="00EA1EBD" w:rsidRPr="00EA1EBD" w:rsidRDefault="00EA1EBD" w:rsidP="00EA1EBD">
      <w:pPr>
        <w:shd w:val="clear" w:color="auto" w:fill="FFFFFF"/>
        <w:ind w:right="5"/>
        <w:contextualSpacing/>
        <w:jc w:val="center"/>
        <w:rPr>
          <w:rFonts w:ascii="Times New Roman" w:hAnsi="Times New Roman" w:cs="Times New Roman"/>
          <w:b/>
          <w:bCs/>
          <w:sz w:val="22"/>
          <w:szCs w:val="22"/>
        </w:rPr>
      </w:pPr>
    </w:p>
    <w:p w:rsidR="00EA1EBD" w:rsidRPr="00EA1EBD" w:rsidRDefault="00EA1EBD" w:rsidP="00EA1EBD">
      <w:pPr>
        <w:shd w:val="clear" w:color="auto" w:fill="FFFFFF"/>
        <w:ind w:right="5"/>
        <w:contextualSpacing/>
        <w:jc w:val="center"/>
        <w:rPr>
          <w:rFonts w:ascii="Times New Roman" w:hAnsi="Times New Roman" w:cs="Times New Roman"/>
          <w:b/>
          <w:bCs/>
          <w:sz w:val="22"/>
          <w:szCs w:val="22"/>
        </w:rPr>
      </w:pPr>
      <w:r w:rsidRPr="00EA1EBD">
        <w:rPr>
          <w:rFonts w:ascii="Times New Roman" w:hAnsi="Times New Roman" w:cs="Times New Roman"/>
          <w:b/>
          <w:bCs/>
          <w:sz w:val="22"/>
          <w:szCs w:val="22"/>
        </w:rPr>
        <w:t>3. Условия и порядок поставки</w:t>
      </w:r>
    </w:p>
    <w:p w:rsidR="00EA1EBD" w:rsidRPr="00EA1EBD" w:rsidRDefault="00EA1EBD" w:rsidP="00EA1EBD">
      <w:pPr>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3.1.  Срок поставки: разовая поставка, в течение 10 рабочих дней с момента подписания договора.</w:t>
      </w:r>
    </w:p>
    <w:p w:rsidR="00EA1EBD" w:rsidRPr="00EA1EBD" w:rsidRDefault="00EA1EBD" w:rsidP="00EA1EBD">
      <w:pPr>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EA1EBD" w:rsidRPr="00EA1EBD" w:rsidRDefault="00EA1EBD" w:rsidP="00EA1EBD">
      <w:pPr>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EA1EBD" w:rsidRPr="00EA1EBD" w:rsidRDefault="00EA1EBD" w:rsidP="00EA1EBD">
      <w:pPr>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Данные акты являются основаниями для применения к Поставщику мер ответственности, предусмотренных Договором.</w:t>
      </w:r>
    </w:p>
    <w:p w:rsidR="00EA1EBD" w:rsidRPr="00EA1EBD" w:rsidRDefault="00EA1EBD" w:rsidP="00EA1EBD">
      <w:pPr>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3.2. Поставка Товара осуществляется по адресу: Республика Крым, г. Симферополь, ул. Узловая/пер. Пищевой, 5/5.</w:t>
      </w:r>
    </w:p>
    <w:p w:rsidR="00EA1EBD" w:rsidRPr="00EA1EBD" w:rsidRDefault="00EA1EBD" w:rsidP="00EA1EBD">
      <w:pPr>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3.3. Доставка Товара до места передачи Товара производится силами и средствами Поставщика.</w:t>
      </w:r>
    </w:p>
    <w:p w:rsidR="00EA1EBD" w:rsidRPr="00EA1EBD" w:rsidRDefault="00EA1EBD" w:rsidP="00EA1EBD">
      <w:pPr>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EA1EBD" w:rsidRPr="00EA1EBD" w:rsidRDefault="00EA1EBD" w:rsidP="00EA1EBD">
      <w:pPr>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3.4. 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 </w:t>
      </w:r>
    </w:p>
    <w:p w:rsidR="00EA1EBD" w:rsidRPr="00EA1EBD" w:rsidRDefault="00EA1EBD" w:rsidP="00EA1EBD">
      <w:pPr>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3.5. Не позднее чем за 5 (пять) рабочих дней до дня доставки Товара Поставщик обязан согласовать с представителем Заказчика дату и время доставки </w:t>
      </w:r>
      <w:proofErr w:type="gramStart"/>
      <w:r w:rsidRPr="00EA1EBD">
        <w:rPr>
          <w:rFonts w:ascii="Times New Roman" w:hAnsi="Times New Roman" w:cs="Times New Roman"/>
          <w:sz w:val="22"/>
          <w:szCs w:val="22"/>
        </w:rPr>
        <w:t>Товара</w:t>
      </w:r>
      <w:proofErr w:type="gramEnd"/>
      <w:r w:rsidRPr="00EA1EBD">
        <w:rPr>
          <w:rFonts w:ascii="Times New Roman" w:hAnsi="Times New Roman" w:cs="Times New Roman"/>
          <w:sz w:val="22"/>
          <w:szCs w:val="22"/>
        </w:rPr>
        <w:t xml:space="preserve"> и правильность заполнения товаросопроводительных документов. </w:t>
      </w:r>
    </w:p>
    <w:p w:rsidR="00EA1EBD" w:rsidRPr="00EA1EBD" w:rsidRDefault="00EA1EBD" w:rsidP="00EA1EBD">
      <w:pPr>
        <w:tabs>
          <w:tab w:val="left" w:pos="709"/>
        </w:tabs>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3.6. </w:t>
      </w:r>
      <w:proofErr w:type="gramStart"/>
      <w:r w:rsidRPr="00EA1EBD">
        <w:rPr>
          <w:rFonts w:ascii="Times New Roman" w:hAnsi="Times New Roman" w:cs="Times New Roman"/>
          <w:sz w:val="22"/>
          <w:szCs w:val="22"/>
        </w:rPr>
        <w:t>Поставляемый товар должен сопровождаться документацией: товарная накладная формы ТОРГ 12,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и иными документами подтверждающими качество Товара;</w:t>
      </w:r>
      <w:proofErr w:type="gramEnd"/>
      <w:r w:rsidRPr="00EA1EBD">
        <w:rPr>
          <w:rFonts w:ascii="Times New Roman" w:hAnsi="Times New Roman" w:cs="Times New Roman"/>
          <w:sz w:val="22"/>
          <w:szCs w:val="22"/>
        </w:rPr>
        <w:t xml:space="preserve"> паспортом (c указанием наименования предприятия-изготовителя и его товарного знака, наименования товара, его вида, марки, обозначения ГОСТ, номера партии, даты отгрузки, результатов  подтверждения о соответствии качества продукта требованиям ГОСТ, подписи и штампа технического контроля), гарантийным талоном, оформленным на Заказчика другими документами по качеству, предусмотренными законодательством Российской Федерации.</w:t>
      </w:r>
    </w:p>
    <w:p w:rsidR="00EA1EBD" w:rsidRPr="00EA1EBD" w:rsidRDefault="00EA1EBD" w:rsidP="00EA1EBD">
      <w:pPr>
        <w:ind w:firstLine="567"/>
        <w:contextualSpacing/>
        <w:jc w:val="both"/>
        <w:rPr>
          <w:rFonts w:ascii="Times New Roman" w:hAnsi="Times New Roman" w:cs="Times New Roman"/>
          <w:b/>
          <w:sz w:val="22"/>
          <w:szCs w:val="22"/>
          <w:u w:val="single"/>
        </w:rPr>
      </w:pPr>
      <w:r w:rsidRPr="00EA1EBD">
        <w:rPr>
          <w:rFonts w:ascii="Times New Roman" w:hAnsi="Times New Roman" w:cs="Times New Roman"/>
          <w:sz w:val="22"/>
          <w:szCs w:val="22"/>
        </w:rPr>
        <w:t>В случае отсутствия вышеназванных документов Заказчик вправе отказаться от приемки Товара. Товар будет считаться не поставленным.</w:t>
      </w:r>
    </w:p>
    <w:p w:rsidR="00EA1EBD" w:rsidRPr="00EA1EBD" w:rsidRDefault="00EA1EBD" w:rsidP="00EA1EBD">
      <w:pPr>
        <w:shd w:val="clear" w:color="auto" w:fill="FFFFFF"/>
        <w:tabs>
          <w:tab w:val="left" w:pos="1258"/>
        </w:tabs>
        <w:ind w:right="5"/>
        <w:contextualSpacing/>
        <w:jc w:val="center"/>
        <w:rPr>
          <w:rFonts w:ascii="Times New Roman" w:hAnsi="Times New Roman" w:cs="Times New Roman"/>
          <w:b/>
          <w:bCs/>
          <w:sz w:val="22"/>
          <w:szCs w:val="22"/>
        </w:rPr>
      </w:pPr>
    </w:p>
    <w:p w:rsidR="00EA1EBD" w:rsidRPr="00EA1EBD" w:rsidRDefault="00EA1EBD" w:rsidP="00EA1EBD">
      <w:pPr>
        <w:shd w:val="clear" w:color="auto" w:fill="FFFFFF"/>
        <w:tabs>
          <w:tab w:val="left" w:pos="1258"/>
        </w:tabs>
        <w:ind w:right="5"/>
        <w:contextualSpacing/>
        <w:jc w:val="center"/>
        <w:rPr>
          <w:rFonts w:ascii="Times New Roman" w:hAnsi="Times New Roman" w:cs="Times New Roman"/>
          <w:b/>
          <w:bCs/>
          <w:sz w:val="22"/>
          <w:szCs w:val="22"/>
        </w:rPr>
      </w:pPr>
      <w:r w:rsidRPr="00EA1EBD">
        <w:rPr>
          <w:rFonts w:ascii="Times New Roman" w:hAnsi="Times New Roman" w:cs="Times New Roman"/>
          <w:b/>
          <w:bCs/>
          <w:sz w:val="22"/>
          <w:szCs w:val="22"/>
        </w:rPr>
        <w:t>4. Порядок приемки Товара</w:t>
      </w:r>
    </w:p>
    <w:p w:rsidR="00EA1EBD" w:rsidRPr="00EA1EBD" w:rsidRDefault="00EA1EBD" w:rsidP="00EA1EBD">
      <w:pPr>
        <w:shd w:val="clear" w:color="auto" w:fill="FFFFFF"/>
        <w:tabs>
          <w:tab w:val="left" w:pos="965"/>
        </w:tabs>
        <w:ind w:firstLine="567"/>
        <w:contextualSpacing/>
        <w:jc w:val="both"/>
        <w:rPr>
          <w:rFonts w:ascii="Times New Roman" w:hAnsi="Times New Roman" w:cs="Times New Roman"/>
          <w:sz w:val="22"/>
          <w:szCs w:val="22"/>
        </w:rPr>
      </w:pPr>
      <w:r w:rsidRPr="00EA1EBD">
        <w:rPr>
          <w:rFonts w:ascii="Times New Roman" w:hAnsi="Times New Roman" w:cs="Times New Roman"/>
          <w:spacing w:val="-1"/>
          <w:sz w:val="22"/>
          <w:szCs w:val="22"/>
        </w:rPr>
        <w:t xml:space="preserve">4.1. </w:t>
      </w:r>
      <w:r w:rsidRPr="00EA1EBD">
        <w:rPr>
          <w:rFonts w:ascii="Times New Roman" w:hAnsi="Times New Roman" w:cs="Times New Roman"/>
          <w:sz w:val="22"/>
          <w:szCs w:val="22"/>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EA1EBD" w:rsidRPr="00EA1EBD" w:rsidRDefault="00EA1EBD" w:rsidP="00EA1EBD">
      <w:pPr>
        <w:ind w:firstLine="567"/>
        <w:contextualSpacing/>
        <w:jc w:val="both"/>
        <w:rPr>
          <w:rFonts w:ascii="Times New Roman" w:hAnsi="Times New Roman" w:cs="Times New Roman"/>
          <w:spacing w:val="-1"/>
          <w:sz w:val="22"/>
          <w:szCs w:val="22"/>
        </w:rPr>
      </w:pPr>
      <w:r w:rsidRPr="00EA1EBD">
        <w:rPr>
          <w:rFonts w:ascii="Times New Roman" w:hAnsi="Times New Roman" w:cs="Times New Roman"/>
          <w:spacing w:val="-1"/>
          <w:sz w:val="22"/>
          <w:szCs w:val="22"/>
        </w:rPr>
        <w:t>4.2.</w:t>
      </w:r>
      <w:r w:rsidRPr="00EA1EBD">
        <w:rPr>
          <w:rFonts w:ascii="Times New Roman" w:hAnsi="Times New Roman" w:cs="Times New Roman"/>
          <w:sz w:val="22"/>
          <w:szCs w:val="22"/>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EA1EBD">
        <w:rPr>
          <w:rFonts w:ascii="Times New Roman" w:hAnsi="Times New Roman" w:cs="Times New Roman"/>
          <w:sz w:val="22"/>
          <w:szCs w:val="22"/>
        </w:rPr>
        <w:t>локальными</w:t>
      </w:r>
      <w:proofErr w:type="gramEnd"/>
      <w:r w:rsidRPr="00EA1EBD">
        <w:rPr>
          <w:rFonts w:ascii="Times New Roman" w:hAnsi="Times New Roman" w:cs="Times New Roman"/>
          <w:sz w:val="22"/>
          <w:szCs w:val="22"/>
        </w:rPr>
        <w:t xml:space="preserve"> нормативно-правовыми актам Заказчика. </w:t>
      </w:r>
    </w:p>
    <w:p w:rsidR="00EA1EBD" w:rsidRPr="00EA1EBD" w:rsidRDefault="00EA1EBD" w:rsidP="00EA1EBD">
      <w:pPr>
        <w:shd w:val="clear" w:color="auto" w:fill="FFFFFF"/>
        <w:tabs>
          <w:tab w:val="left" w:pos="1042"/>
        </w:tabs>
        <w:ind w:right="10" w:firstLine="567"/>
        <w:contextualSpacing/>
        <w:jc w:val="both"/>
        <w:outlineLvl w:val="0"/>
        <w:rPr>
          <w:rFonts w:ascii="Times New Roman" w:hAnsi="Times New Roman" w:cs="Times New Roman"/>
          <w:sz w:val="22"/>
          <w:szCs w:val="22"/>
        </w:rPr>
      </w:pPr>
      <w:r w:rsidRPr="00EA1EBD">
        <w:rPr>
          <w:rFonts w:ascii="Times New Roman" w:hAnsi="Times New Roman" w:cs="Times New Roman"/>
          <w:spacing w:val="-1"/>
          <w:sz w:val="22"/>
          <w:szCs w:val="22"/>
        </w:rPr>
        <w:t xml:space="preserve">4.3. </w:t>
      </w:r>
      <w:r w:rsidRPr="00EA1EBD">
        <w:rPr>
          <w:rFonts w:ascii="Times New Roman" w:hAnsi="Times New Roman" w:cs="Times New Roman"/>
          <w:sz w:val="22"/>
          <w:szCs w:val="22"/>
        </w:rPr>
        <w:t xml:space="preserve">В случае соответствия Товара требованиям Договора уполномоченный представитель Заказчика </w:t>
      </w:r>
      <w:r w:rsidRPr="00EA1EBD">
        <w:rPr>
          <w:rFonts w:ascii="Times New Roman" w:hAnsi="Times New Roman" w:cs="Times New Roman"/>
          <w:sz w:val="22"/>
          <w:szCs w:val="22"/>
        </w:rPr>
        <w:lastRenderedPageBreak/>
        <w:t>подписывает товаросопроводительные документы на поставляемый Товар.</w:t>
      </w:r>
    </w:p>
    <w:p w:rsidR="00EA1EBD" w:rsidRPr="00EA1EBD" w:rsidRDefault="00EA1EBD" w:rsidP="00EA1EBD">
      <w:pPr>
        <w:shd w:val="clear" w:color="auto" w:fill="FFFFFF"/>
        <w:tabs>
          <w:tab w:val="left" w:pos="965"/>
        </w:tabs>
        <w:ind w:firstLine="567"/>
        <w:contextualSpacing/>
        <w:jc w:val="both"/>
        <w:rPr>
          <w:rFonts w:ascii="Times New Roman" w:hAnsi="Times New Roman" w:cs="Times New Roman"/>
          <w:spacing w:val="-1"/>
          <w:sz w:val="22"/>
          <w:szCs w:val="22"/>
        </w:rPr>
      </w:pPr>
      <w:r w:rsidRPr="00EA1EBD">
        <w:rPr>
          <w:rFonts w:ascii="Times New Roman" w:hAnsi="Times New Roman" w:cs="Times New Roman"/>
          <w:sz w:val="22"/>
          <w:szCs w:val="22"/>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EA1EBD" w:rsidRPr="00EA1EBD" w:rsidRDefault="00EA1EBD" w:rsidP="00EA1EBD">
      <w:pPr>
        <w:shd w:val="clear" w:color="auto" w:fill="FFFFFF"/>
        <w:tabs>
          <w:tab w:val="left" w:pos="965"/>
        </w:tabs>
        <w:ind w:firstLine="567"/>
        <w:contextualSpacing/>
        <w:jc w:val="both"/>
        <w:rPr>
          <w:rFonts w:ascii="Times New Roman" w:hAnsi="Times New Roman" w:cs="Times New Roman"/>
          <w:spacing w:val="-1"/>
          <w:sz w:val="22"/>
          <w:szCs w:val="22"/>
        </w:rPr>
      </w:pPr>
      <w:r w:rsidRPr="00EA1EBD">
        <w:rPr>
          <w:rFonts w:ascii="Times New Roman" w:hAnsi="Times New Roman" w:cs="Times New Roman"/>
          <w:sz w:val="22"/>
          <w:szCs w:val="22"/>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EA1EBD" w:rsidRPr="00EA1EBD" w:rsidRDefault="00EA1EBD" w:rsidP="00EA1EBD">
      <w:pPr>
        <w:shd w:val="clear" w:color="auto" w:fill="FFFFFF"/>
        <w:tabs>
          <w:tab w:val="left" w:pos="965"/>
        </w:tabs>
        <w:ind w:right="5" w:firstLine="567"/>
        <w:contextualSpacing/>
        <w:jc w:val="both"/>
        <w:rPr>
          <w:rFonts w:ascii="Times New Roman" w:hAnsi="Times New Roman" w:cs="Times New Roman"/>
          <w:spacing w:val="-1"/>
          <w:sz w:val="22"/>
          <w:szCs w:val="22"/>
        </w:rPr>
      </w:pPr>
      <w:r w:rsidRPr="00EA1EBD">
        <w:rPr>
          <w:rFonts w:ascii="Times New Roman" w:hAnsi="Times New Roman" w:cs="Times New Roman"/>
          <w:sz w:val="22"/>
          <w:szCs w:val="22"/>
        </w:rPr>
        <w:t>4.6. В случае повреждения или гибели Товара при его транспортировке ответственность несет лицо ответственное за транспортировку Товара.</w:t>
      </w:r>
    </w:p>
    <w:p w:rsidR="00EA1EBD" w:rsidRPr="00EA1EBD" w:rsidRDefault="00EA1EBD" w:rsidP="00EA1EBD">
      <w:pPr>
        <w:shd w:val="clear" w:color="auto" w:fill="FFFFFF"/>
        <w:tabs>
          <w:tab w:val="left" w:pos="965"/>
        </w:tabs>
        <w:ind w:right="5"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EA1EBD">
        <w:rPr>
          <w:rFonts w:ascii="Times New Roman" w:hAnsi="Times New Roman" w:cs="Times New Roman"/>
          <w:sz w:val="22"/>
          <w:szCs w:val="22"/>
          <w:lang w:val="uk-UA"/>
        </w:rPr>
        <w:t>.</w:t>
      </w:r>
    </w:p>
    <w:p w:rsidR="00EA1EBD" w:rsidRPr="00EA1EBD" w:rsidRDefault="00EA1EBD" w:rsidP="00EA1EBD">
      <w:pPr>
        <w:ind w:firstLine="567"/>
        <w:contextualSpacing/>
        <w:jc w:val="both"/>
        <w:rPr>
          <w:rFonts w:ascii="Times New Roman" w:hAnsi="Times New Roman" w:cs="Times New Roman"/>
          <w:sz w:val="22"/>
          <w:szCs w:val="22"/>
          <w:lang w:eastAsia="ko-KR"/>
        </w:rPr>
      </w:pPr>
      <w:r w:rsidRPr="00EA1EBD">
        <w:rPr>
          <w:rFonts w:ascii="Times New Roman" w:hAnsi="Times New Roman" w:cs="Times New Roman"/>
          <w:sz w:val="22"/>
          <w:szCs w:val="22"/>
        </w:rPr>
        <w:t xml:space="preserve">4.8. </w:t>
      </w:r>
      <w:r w:rsidRPr="00EA1EBD">
        <w:rPr>
          <w:rFonts w:ascii="Times New Roman" w:hAnsi="Times New Roman" w:cs="Times New Roman"/>
          <w:sz w:val="22"/>
          <w:szCs w:val="22"/>
          <w:lang w:eastAsia="ko-KR"/>
        </w:rPr>
        <w:t xml:space="preserve">Заказчик, которому передан Товар ненадлежащего качества, вправе по своему выбору потребовать от Поставщика: </w:t>
      </w:r>
    </w:p>
    <w:p w:rsidR="00EA1EBD" w:rsidRPr="00EA1EBD" w:rsidRDefault="00EA1EBD" w:rsidP="00EA1EBD">
      <w:pPr>
        <w:contextualSpacing/>
        <w:jc w:val="both"/>
        <w:rPr>
          <w:rFonts w:ascii="Times New Roman" w:hAnsi="Times New Roman" w:cs="Times New Roman"/>
          <w:sz w:val="22"/>
          <w:szCs w:val="22"/>
          <w:lang w:eastAsia="ko-KR"/>
        </w:rPr>
      </w:pPr>
      <w:r w:rsidRPr="00EA1EBD">
        <w:rPr>
          <w:rFonts w:ascii="Times New Roman" w:hAnsi="Times New Roman" w:cs="Times New Roman"/>
          <w:sz w:val="22"/>
          <w:szCs w:val="22"/>
          <w:lang w:eastAsia="ko-KR"/>
        </w:rPr>
        <w:t xml:space="preserve">- возврата уплаченных за Товар денежных средств; </w:t>
      </w:r>
    </w:p>
    <w:p w:rsidR="00EA1EBD" w:rsidRPr="00EA1EBD" w:rsidRDefault="00EA1EBD" w:rsidP="00EA1EBD">
      <w:pPr>
        <w:contextualSpacing/>
        <w:jc w:val="both"/>
        <w:rPr>
          <w:rFonts w:ascii="Times New Roman" w:hAnsi="Times New Roman" w:cs="Times New Roman"/>
          <w:sz w:val="22"/>
          <w:szCs w:val="22"/>
          <w:lang w:eastAsia="ko-KR"/>
        </w:rPr>
      </w:pPr>
      <w:r w:rsidRPr="00EA1EBD">
        <w:rPr>
          <w:rFonts w:ascii="Times New Roman" w:hAnsi="Times New Roman" w:cs="Times New Roman"/>
          <w:sz w:val="22"/>
          <w:szCs w:val="22"/>
          <w:lang w:eastAsia="ko-KR"/>
        </w:rPr>
        <w:t>- соразмерного уменьшения цены;</w:t>
      </w:r>
      <w:bookmarkStart w:id="72" w:name="sub_47514"/>
      <w:r w:rsidRPr="00EA1EBD">
        <w:rPr>
          <w:rFonts w:ascii="Times New Roman" w:hAnsi="Times New Roman" w:cs="Times New Roman"/>
          <w:sz w:val="22"/>
          <w:szCs w:val="22"/>
          <w:lang w:eastAsia="ko-KR"/>
        </w:rPr>
        <w:t xml:space="preserve"> </w:t>
      </w:r>
    </w:p>
    <w:p w:rsidR="00EA1EBD" w:rsidRPr="00EA1EBD" w:rsidRDefault="00EA1EBD" w:rsidP="00EA1EBD">
      <w:pPr>
        <w:contextualSpacing/>
        <w:jc w:val="both"/>
        <w:rPr>
          <w:rFonts w:ascii="Times New Roman" w:hAnsi="Times New Roman" w:cs="Times New Roman"/>
          <w:sz w:val="22"/>
          <w:szCs w:val="22"/>
          <w:lang w:eastAsia="ko-KR"/>
        </w:rPr>
      </w:pPr>
      <w:r w:rsidRPr="00EA1EBD">
        <w:rPr>
          <w:rFonts w:ascii="Times New Roman" w:hAnsi="Times New Roman" w:cs="Times New Roman"/>
          <w:sz w:val="22"/>
          <w:szCs w:val="22"/>
          <w:lang w:eastAsia="ko-KR"/>
        </w:rPr>
        <w:t>- возмещения расходов на устранение недостатков Товара.</w:t>
      </w:r>
    </w:p>
    <w:p w:rsidR="00EA1EBD" w:rsidRPr="00EA1EBD" w:rsidRDefault="00EA1EBD" w:rsidP="00EA1EBD">
      <w:pPr>
        <w:ind w:firstLine="567"/>
        <w:contextualSpacing/>
        <w:jc w:val="both"/>
        <w:rPr>
          <w:rFonts w:ascii="Times New Roman" w:hAnsi="Times New Roman" w:cs="Times New Roman"/>
          <w:sz w:val="22"/>
          <w:szCs w:val="22"/>
          <w:lang w:eastAsia="ko-KR"/>
        </w:rPr>
      </w:pPr>
      <w:r w:rsidRPr="00EA1EBD">
        <w:rPr>
          <w:rFonts w:ascii="Times New Roman" w:hAnsi="Times New Roman" w:cs="Times New Roman"/>
          <w:sz w:val="22"/>
          <w:szCs w:val="22"/>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72"/>
    <w:p w:rsidR="00EA1EBD" w:rsidRPr="00EA1EBD" w:rsidRDefault="00EA1EBD" w:rsidP="00EA1EBD">
      <w:pPr>
        <w:shd w:val="clear" w:color="auto" w:fill="FFFFFF"/>
        <w:tabs>
          <w:tab w:val="left" w:pos="965"/>
        </w:tabs>
        <w:ind w:right="5"/>
        <w:contextualSpacing/>
        <w:jc w:val="center"/>
        <w:outlineLvl w:val="0"/>
        <w:rPr>
          <w:rFonts w:ascii="Times New Roman" w:hAnsi="Times New Roman" w:cs="Times New Roman"/>
          <w:b/>
          <w:bCs/>
          <w:sz w:val="22"/>
          <w:szCs w:val="22"/>
        </w:rPr>
      </w:pPr>
    </w:p>
    <w:p w:rsidR="00EA1EBD" w:rsidRPr="00EA1EBD" w:rsidRDefault="00EA1EBD" w:rsidP="00EA1EBD">
      <w:pPr>
        <w:shd w:val="clear" w:color="auto" w:fill="FFFFFF"/>
        <w:tabs>
          <w:tab w:val="left" w:pos="965"/>
        </w:tabs>
        <w:ind w:right="5"/>
        <w:contextualSpacing/>
        <w:jc w:val="center"/>
        <w:outlineLvl w:val="0"/>
        <w:rPr>
          <w:rFonts w:ascii="Times New Roman" w:hAnsi="Times New Roman" w:cs="Times New Roman"/>
          <w:b/>
          <w:bCs/>
          <w:sz w:val="22"/>
          <w:szCs w:val="22"/>
        </w:rPr>
      </w:pPr>
      <w:r w:rsidRPr="00EA1EBD">
        <w:rPr>
          <w:rFonts w:ascii="Times New Roman" w:hAnsi="Times New Roman" w:cs="Times New Roman"/>
          <w:b/>
          <w:bCs/>
          <w:sz w:val="22"/>
          <w:szCs w:val="22"/>
        </w:rPr>
        <w:t xml:space="preserve">5. Возникновение у Заказчика права собственности на Товар </w:t>
      </w:r>
    </w:p>
    <w:p w:rsidR="00EA1EBD" w:rsidRPr="00EA1EBD" w:rsidRDefault="00EA1EBD" w:rsidP="00EA1EBD">
      <w:pPr>
        <w:shd w:val="clear" w:color="auto" w:fill="FFFFFF"/>
        <w:tabs>
          <w:tab w:val="left" w:pos="965"/>
        </w:tabs>
        <w:ind w:right="5"/>
        <w:contextualSpacing/>
        <w:jc w:val="center"/>
        <w:outlineLvl w:val="0"/>
        <w:rPr>
          <w:rFonts w:ascii="Times New Roman" w:hAnsi="Times New Roman" w:cs="Times New Roman"/>
          <w:b/>
          <w:bCs/>
          <w:sz w:val="22"/>
          <w:szCs w:val="22"/>
        </w:rPr>
      </w:pPr>
      <w:r w:rsidRPr="00EA1EBD">
        <w:rPr>
          <w:rFonts w:ascii="Times New Roman" w:hAnsi="Times New Roman" w:cs="Times New Roman"/>
          <w:b/>
          <w:bCs/>
          <w:sz w:val="22"/>
          <w:szCs w:val="22"/>
        </w:rPr>
        <w:t>и гарантийные обязательства</w:t>
      </w:r>
    </w:p>
    <w:p w:rsidR="00EA1EBD" w:rsidRPr="00EA1EBD" w:rsidRDefault="00EA1EBD" w:rsidP="00EA1EBD">
      <w:pPr>
        <w:shd w:val="clear" w:color="auto" w:fill="FFFFFF"/>
        <w:ind w:right="5"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EA1EBD" w:rsidRPr="00EA1EBD" w:rsidRDefault="00EA1EBD" w:rsidP="00EA1EBD">
      <w:pPr>
        <w:shd w:val="clear" w:color="auto" w:fill="FFFFFF"/>
        <w:ind w:right="5"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EA1EBD" w:rsidRPr="00EA1EBD" w:rsidRDefault="00EA1EBD" w:rsidP="00EA1EBD">
      <w:pPr>
        <w:tabs>
          <w:tab w:val="left" w:pos="1080"/>
        </w:tabs>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5.2. На Товар установлена гарантия Поставщика – не менее 24 месяцев с момента ввода в эксплуатацию, но не менее срока предоставления гарантии производителя.</w:t>
      </w:r>
    </w:p>
    <w:p w:rsidR="00EA1EBD" w:rsidRPr="00EA1EBD" w:rsidRDefault="00EA1EBD" w:rsidP="00EA1EBD">
      <w:pPr>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EA1EBD" w:rsidRPr="00EA1EBD" w:rsidRDefault="00EA1EBD" w:rsidP="00EA1EBD">
      <w:pPr>
        <w:shd w:val="clear" w:color="auto" w:fill="FFFFFF"/>
        <w:ind w:right="5"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5.3.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EA1EBD" w:rsidRPr="00EA1EBD" w:rsidRDefault="00EA1EBD" w:rsidP="00EA1EBD">
      <w:pPr>
        <w:shd w:val="clear" w:color="auto" w:fill="FFFFFF"/>
        <w:ind w:right="5"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5.4.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EA1EBD">
        <w:rPr>
          <w:rFonts w:ascii="Times New Roman" w:hAnsi="Times New Roman" w:cs="Times New Roman"/>
          <w:sz w:val="22"/>
          <w:szCs w:val="22"/>
        </w:rPr>
        <w:t>на</w:t>
      </w:r>
      <w:proofErr w:type="gramEnd"/>
      <w:r w:rsidRPr="00EA1EBD">
        <w:rPr>
          <w:rFonts w:ascii="Times New Roman" w:hAnsi="Times New Roman" w:cs="Times New Roman"/>
          <w:sz w:val="22"/>
          <w:szCs w:val="22"/>
        </w:rPr>
        <w:t xml:space="preserve"> замененный. </w:t>
      </w:r>
      <w:proofErr w:type="gramStart"/>
      <w:r w:rsidRPr="00EA1EBD">
        <w:rPr>
          <w:rFonts w:ascii="Times New Roman" w:hAnsi="Times New Roman" w:cs="Times New Roman"/>
          <w:sz w:val="22"/>
          <w:szCs w:val="22"/>
        </w:rPr>
        <w:t xml:space="preserve">Гарантийный срок на Товар, переданный взамен дефектного, исчисляется с момента поставки.    </w:t>
      </w:r>
      <w:proofErr w:type="gramEnd"/>
    </w:p>
    <w:p w:rsidR="00EA1EBD" w:rsidRPr="00EA1EBD" w:rsidRDefault="00EA1EBD" w:rsidP="00EA1EBD">
      <w:pPr>
        <w:shd w:val="clear" w:color="auto" w:fill="FFFFFF"/>
        <w:ind w:right="5"/>
        <w:contextualSpacing/>
        <w:jc w:val="both"/>
        <w:rPr>
          <w:rFonts w:ascii="Times New Roman" w:hAnsi="Times New Roman" w:cs="Times New Roman"/>
          <w:sz w:val="22"/>
          <w:szCs w:val="22"/>
        </w:rPr>
      </w:pPr>
    </w:p>
    <w:p w:rsidR="00EA1EBD" w:rsidRPr="00EA1EBD" w:rsidRDefault="00EA1EBD" w:rsidP="00EA1EBD">
      <w:pPr>
        <w:shd w:val="clear" w:color="auto" w:fill="FFFFFF"/>
        <w:ind w:right="5"/>
        <w:contextualSpacing/>
        <w:jc w:val="center"/>
        <w:outlineLvl w:val="0"/>
        <w:rPr>
          <w:rFonts w:ascii="Times New Roman" w:hAnsi="Times New Roman" w:cs="Times New Roman"/>
          <w:b/>
          <w:bCs/>
          <w:sz w:val="22"/>
          <w:szCs w:val="22"/>
        </w:rPr>
      </w:pPr>
      <w:r w:rsidRPr="00EA1EBD">
        <w:rPr>
          <w:rFonts w:ascii="Times New Roman" w:hAnsi="Times New Roman" w:cs="Times New Roman"/>
          <w:b/>
          <w:bCs/>
          <w:sz w:val="22"/>
          <w:szCs w:val="22"/>
        </w:rPr>
        <w:t>6. Права и обязанности Сторон</w:t>
      </w:r>
    </w:p>
    <w:p w:rsidR="00EA1EBD" w:rsidRPr="00EA1EBD" w:rsidRDefault="00EA1EBD" w:rsidP="00EA1EBD">
      <w:pPr>
        <w:shd w:val="clear" w:color="auto" w:fill="FFFFFF"/>
        <w:tabs>
          <w:tab w:val="left" w:pos="960"/>
        </w:tabs>
        <w:ind w:firstLine="567"/>
        <w:contextualSpacing/>
        <w:jc w:val="both"/>
        <w:rPr>
          <w:rFonts w:ascii="Times New Roman" w:hAnsi="Times New Roman" w:cs="Times New Roman"/>
          <w:sz w:val="22"/>
          <w:szCs w:val="22"/>
        </w:rPr>
      </w:pPr>
      <w:r w:rsidRPr="00EA1EBD">
        <w:rPr>
          <w:rFonts w:ascii="Times New Roman" w:hAnsi="Times New Roman" w:cs="Times New Roman"/>
          <w:spacing w:val="-1"/>
          <w:sz w:val="22"/>
          <w:szCs w:val="22"/>
        </w:rPr>
        <w:t xml:space="preserve">6.1. </w:t>
      </w:r>
      <w:r w:rsidRPr="00EA1EBD">
        <w:rPr>
          <w:rFonts w:ascii="Times New Roman" w:hAnsi="Times New Roman" w:cs="Times New Roman"/>
          <w:sz w:val="22"/>
          <w:szCs w:val="22"/>
        </w:rPr>
        <w:t>Поставщик обязуется:</w:t>
      </w:r>
    </w:p>
    <w:p w:rsidR="00EA1EBD" w:rsidRPr="00EA1EBD" w:rsidRDefault="00EA1EBD" w:rsidP="00EA1EBD">
      <w:pPr>
        <w:shd w:val="clear" w:color="auto" w:fill="FFFFFF"/>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6.1.1. Поставить Товар в соответствии с условиями настоящего Договора, а также без дефектов изготовления. </w:t>
      </w:r>
      <w:proofErr w:type="gramStart"/>
      <w:r w:rsidRPr="00EA1EBD">
        <w:rPr>
          <w:rFonts w:ascii="Times New Roman" w:hAnsi="Times New Roman" w:cs="Times New Roman"/>
          <w:sz w:val="22"/>
          <w:szCs w:val="22"/>
        </w:rPr>
        <w:t xml:space="preserve">Товар должен быть новым, не бывшем в употреблении. </w:t>
      </w:r>
      <w:proofErr w:type="gramEnd"/>
    </w:p>
    <w:p w:rsidR="00EA1EBD" w:rsidRPr="00EA1EBD" w:rsidRDefault="00EA1EBD" w:rsidP="00EA1EBD">
      <w:pPr>
        <w:shd w:val="clear" w:color="auto" w:fill="FFFFFF"/>
        <w:ind w:right="10"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6.1.2. Поставить Товар, свободный от любых прав третьих лиц или притязаний третьих лиц, о которых Поставщику было известно.</w:t>
      </w:r>
    </w:p>
    <w:p w:rsidR="00EA1EBD" w:rsidRPr="00EA1EBD" w:rsidRDefault="00EA1EBD" w:rsidP="00EA1EBD">
      <w:pPr>
        <w:shd w:val="clear" w:color="auto" w:fill="FFFFFF"/>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6.1.3. Исполнить все свои обязательства, изложенные в других положениях настоящего Договора.</w:t>
      </w:r>
    </w:p>
    <w:p w:rsidR="00EA1EBD" w:rsidRPr="00EA1EBD" w:rsidRDefault="00EA1EBD" w:rsidP="00EA1EBD">
      <w:pPr>
        <w:shd w:val="clear" w:color="auto" w:fill="FFFFFF"/>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6.1.4. </w:t>
      </w:r>
      <w:proofErr w:type="gramStart"/>
      <w:r w:rsidRPr="00EA1EBD">
        <w:rPr>
          <w:rFonts w:ascii="Times New Roman" w:hAnsi="Times New Roman" w:cs="Times New Roman"/>
          <w:sz w:val="22"/>
          <w:szCs w:val="22"/>
        </w:rPr>
        <w:t>Предоставить Поставляемый товар должен сопровождаться документацией: товарная накладная формы ТОРГ 12,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и иными документами подтверждающими качество Товара</w:t>
      </w:r>
      <w:proofErr w:type="gramEnd"/>
      <w:r w:rsidRPr="00EA1EBD">
        <w:rPr>
          <w:rFonts w:ascii="Times New Roman" w:hAnsi="Times New Roman" w:cs="Times New Roman"/>
          <w:sz w:val="22"/>
          <w:szCs w:val="22"/>
        </w:rPr>
        <w:t>; паспортом (c указанием наименования предприятия-изготовителя и его товарного знака, наименования товара, его вида, марки, обозначения ГОСТ, номера партии, даты отгрузки, результатов  подтверждения о соответствии качества продукта требованиям ГОСТ, подписи и штампа технического контроля), гарантийным талоном, оформленным на Заказчика другими документами по качеству, предусмотренными законодательством Российской Федерации.</w:t>
      </w:r>
    </w:p>
    <w:p w:rsidR="00EA1EBD" w:rsidRPr="00EA1EBD" w:rsidRDefault="00EA1EBD" w:rsidP="00EA1EBD">
      <w:pPr>
        <w:shd w:val="clear" w:color="auto" w:fill="FFFFFF"/>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6.1.5. В случае подписания первичных документов Поставщика уполномоченными лицами, предоставлять </w:t>
      </w:r>
      <w:r w:rsidRPr="00EA1EBD">
        <w:rPr>
          <w:rFonts w:ascii="Times New Roman" w:hAnsi="Times New Roman" w:cs="Times New Roman"/>
          <w:sz w:val="22"/>
          <w:szCs w:val="22"/>
        </w:rPr>
        <w:lastRenderedPageBreak/>
        <w:t>вместе с товаросопроводительными документами</w:t>
      </w:r>
      <w:r w:rsidRPr="00EA1EBD">
        <w:rPr>
          <w:rFonts w:ascii="Times New Roman" w:hAnsi="Times New Roman" w:cs="Times New Roman"/>
          <w:i/>
          <w:sz w:val="22"/>
          <w:szCs w:val="22"/>
        </w:rPr>
        <w:t xml:space="preserve"> </w:t>
      </w:r>
      <w:r w:rsidRPr="00EA1EBD">
        <w:rPr>
          <w:rFonts w:ascii="Times New Roman" w:hAnsi="Times New Roman" w:cs="Times New Roman"/>
          <w:sz w:val="22"/>
          <w:szCs w:val="22"/>
        </w:rPr>
        <w:t>приказы, выписки из приказов, доверенности и т.п., уполномочивающие эти лица на подписание документов.</w:t>
      </w:r>
    </w:p>
    <w:p w:rsidR="00EA1EBD" w:rsidRPr="00EA1EBD" w:rsidRDefault="00EA1EBD" w:rsidP="00EA1EBD">
      <w:pPr>
        <w:shd w:val="clear" w:color="auto" w:fill="FFFFFF"/>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EA1EBD" w:rsidRPr="00EA1EBD" w:rsidRDefault="00EA1EBD" w:rsidP="00EA1EBD">
      <w:pPr>
        <w:shd w:val="clear" w:color="auto" w:fill="FFFFFF"/>
        <w:tabs>
          <w:tab w:val="left" w:pos="998"/>
        </w:tabs>
        <w:ind w:firstLine="567"/>
        <w:contextualSpacing/>
        <w:jc w:val="both"/>
        <w:rPr>
          <w:rFonts w:ascii="Times New Roman" w:hAnsi="Times New Roman" w:cs="Times New Roman"/>
          <w:sz w:val="22"/>
          <w:szCs w:val="22"/>
        </w:rPr>
      </w:pPr>
      <w:r w:rsidRPr="00EA1EBD">
        <w:rPr>
          <w:rFonts w:ascii="Times New Roman" w:hAnsi="Times New Roman" w:cs="Times New Roman"/>
          <w:spacing w:val="-1"/>
          <w:sz w:val="22"/>
          <w:szCs w:val="22"/>
        </w:rPr>
        <w:t>6.2.</w:t>
      </w:r>
      <w:r w:rsidRPr="00EA1EBD">
        <w:rPr>
          <w:rFonts w:ascii="Times New Roman" w:hAnsi="Times New Roman" w:cs="Times New Roman"/>
          <w:sz w:val="22"/>
          <w:szCs w:val="22"/>
        </w:rPr>
        <w:t xml:space="preserve"> Заказчик обязуется:</w:t>
      </w:r>
    </w:p>
    <w:p w:rsidR="00EA1EBD" w:rsidRPr="00EA1EBD" w:rsidRDefault="00EA1EBD" w:rsidP="00EA1EBD">
      <w:pPr>
        <w:shd w:val="clear" w:color="auto" w:fill="FFFFFF"/>
        <w:tabs>
          <w:tab w:val="left" w:pos="1138"/>
        </w:tabs>
        <w:ind w:firstLine="567"/>
        <w:contextualSpacing/>
        <w:jc w:val="both"/>
        <w:rPr>
          <w:rFonts w:ascii="Times New Roman" w:hAnsi="Times New Roman" w:cs="Times New Roman"/>
          <w:spacing w:val="-1"/>
          <w:sz w:val="22"/>
          <w:szCs w:val="22"/>
        </w:rPr>
      </w:pPr>
      <w:r w:rsidRPr="00EA1EBD">
        <w:rPr>
          <w:rFonts w:ascii="Times New Roman" w:hAnsi="Times New Roman" w:cs="Times New Roman"/>
          <w:sz w:val="22"/>
          <w:szCs w:val="22"/>
        </w:rPr>
        <w:t>6.2.1. Принять и оплатить Товар в соответствии с условиями настоящего Договора.</w:t>
      </w:r>
    </w:p>
    <w:p w:rsidR="00EA1EBD" w:rsidRPr="00EA1EBD" w:rsidRDefault="00EA1EBD" w:rsidP="00EA1EBD">
      <w:pPr>
        <w:shd w:val="clear" w:color="auto" w:fill="FFFFFF"/>
        <w:tabs>
          <w:tab w:val="left" w:pos="1138"/>
        </w:tabs>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6.2.2. Исполнить все свои обязательства, изложенные в других положениях настоящего Договора.</w:t>
      </w:r>
    </w:p>
    <w:p w:rsidR="00EA1EBD" w:rsidRPr="00EA1EBD" w:rsidRDefault="00EA1EBD" w:rsidP="00EA1EBD">
      <w:pPr>
        <w:shd w:val="clear" w:color="auto" w:fill="FFFFFF"/>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EA1EBD" w:rsidRPr="00EA1EBD" w:rsidRDefault="00EA1EBD" w:rsidP="00EA1EBD">
      <w:pPr>
        <w:shd w:val="clear" w:color="auto" w:fill="FFFFFF"/>
        <w:tabs>
          <w:tab w:val="left" w:pos="998"/>
        </w:tabs>
        <w:ind w:right="5"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6.3. Заказчик имеет право: </w:t>
      </w:r>
    </w:p>
    <w:p w:rsidR="00EA1EBD" w:rsidRPr="00EA1EBD" w:rsidRDefault="00EA1EBD" w:rsidP="00EA1EBD">
      <w:pPr>
        <w:shd w:val="clear" w:color="auto" w:fill="FFFFFF"/>
        <w:tabs>
          <w:tab w:val="left" w:pos="998"/>
        </w:tabs>
        <w:ind w:right="5"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6.3.1. Уменьшать объем Товара по настоящему Договору в зависимости от реального финансирования расходов.</w:t>
      </w:r>
    </w:p>
    <w:p w:rsidR="00EA1EBD" w:rsidRPr="00EA1EBD" w:rsidRDefault="00EA1EBD" w:rsidP="00EA1EBD">
      <w:pPr>
        <w:shd w:val="clear" w:color="auto" w:fill="FFFFFF"/>
        <w:tabs>
          <w:tab w:val="left" w:pos="998"/>
        </w:tabs>
        <w:ind w:right="5"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6.4. Поставщик имеет право:</w:t>
      </w:r>
    </w:p>
    <w:p w:rsidR="00EA1EBD" w:rsidRPr="00EA1EBD" w:rsidRDefault="00EA1EBD" w:rsidP="00EA1EBD">
      <w:pPr>
        <w:pStyle w:val="ConsPlusNonformat"/>
        <w:keepNext/>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6.4.1. Требовать от Заказчика своевременной оплаты. </w:t>
      </w:r>
    </w:p>
    <w:p w:rsidR="00EA1EBD" w:rsidRPr="00EA1EBD" w:rsidRDefault="00EA1EBD" w:rsidP="00EA1EBD">
      <w:pPr>
        <w:pStyle w:val="ConsPlusNonformat"/>
        <w:keepNext/>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EA1EBD" w:rsidRPr="00EA1EBD" w:rsidRDefault="00EA1EBD" w:rsidP="00EA1EBD">
      <w:pPr>
        <w:pStyle w:val="ab"/>
        <w:widowControl w:val="0"/>
        <w:tabs>
          <w:tab w:val="left" w:pos="993"/>
          <w:tab w:val="decimal" w:pos="2880"/>
          <w:tab w:val="left" w:pos="4608"/>
        </w:tabs>
        <w:suppressAutoHyphens/>
        <w:ind w:left="0" w:firstLine="567"/>
        <w:jc w:val="both"/>
        <w:rPr>
          <w:rFonts w:ascii="Times New Roman" w:hAnsi="Times New Roman"/>
          <w:snapToGrid w:val="0"/>
        </w:rPr>
      </w:pPr>
      <w:r w:rsidRPr="00EA1EBD">
        <w:rPr>
          <w:rFonts w:ascii="Times New Roman" w:hAnsi="Times New Roman"/>
        </w:rPr>
        <w:t xml:space="preserve">6.6. </w:t>
      </w:r>
      <w:r w:rsidRPr="00EA1EBD">
        <w:rPr>
          <w:rFonts w:ascii="Times New Roman" w:hAnsi="Times New Roman"/>
          <w:snapToGrid w:val="0"/>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EA1EBD" w:rsidRPr="00EA1EBD" w:rsidRDefault="00EA1EBD" w:rsidP="00EA1EBD">
      <w:pPr>
        <w:pStyle w:val="ab"/>
        <w:widowControl w:val="0"/>
        <w:tabs>
          <w:tab w:val="left" w:pos="567"/>
          <w:tab w:val="decimal" w:pos="993"/>
          <w:tab w:val="left" w:pos="4608"/>
        </w:tabs>
        <w:suppressAutoHyphens/>
        <w:ind w:left="0" w:firstLine="567"/>
        <w:jc w:val="both"/>
        <w:rPr>
          <w:rFonts w:ascii="Times New Roman" w:hAnsi="Times New Roman"/>
          <w:snapToGrid w:val="0"/>
        </w:rPr>
      </w:pPr>
      <w:r w:rsidRPr="00EA1EBD">
        <w:rPr>
          <w:rFonts w:ascii="Times New Roman" w:hAnsi="Times New Roman"/>
          <w:snapToGrid w:val="0"/>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EA1EBD" w:rsidRPr="00EA1EBD" w:rsidRDefault="00EA1EBD" w:rsidP="00EA1EBD">
      <w:pPr>
        <w:pStyle w:val="ab"/>
        <w:widowControl w:val="0"/>
        <w:tabs>
          <w:tab w:val="left" w:pos="864"/>
          <w:tab w:val="left" w:pos="993"/>
          <w:tab w:val="decimal" w:pos="2880"/>
          <w:tab w:val="left" w:pos="4608"/>
        </w:tabs>
        <w:suppressAutoHyphens/>
        <w:ind w:left="0" w:firstLine="567"/>
        <w:jc w:val="both"/>
        <w:rPr>
          <w:rFonts w:ascii="Times New Roman" w:hAnsi="Times New Roman"/>
          <w:snapToGrid w:val="0"/>
        </w:rPr>
      </w:pPr>
      <w:proofErr w:type="gramStart"/>
      <w:r w:rsidRPr="00EA1EBD">
        <w:rPr>
          <w:rFonts w:ascii="Times New Roman" w:hAnsi="Times New Roman"/>
          <w:snapToGrid w:val="0"/>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EA1EBD">
        <w:rPr>
          <w:rFonts w:ascii="Times New Roman" w:hAnsi="Times New Roman"/>
        </w:rPr>
        <w:t>Федеральным законом от 29.07.2004 N 98-ФЗ "О коммерческой тайне".</w:t>
      </w:r>
      <w:proofErr w:type="gramEnd"/>
    </w:p>
    <w:p w:rsidR="00EA1EBD" w:rsidRPr="00EA1EBD" w:rsidRDefault="00EA1EBD" w:rsidP="00EA1EBD">
      <w:pPr>
        <w:shd w:val="clear" w:color="auto" w:fill="FFFFFF"/>
        <w:tabs>
          <w:tab w:val="left" w:pos="998"/>
        </w:tabs>
        <w:ind w:right="6"/>
        <w:contextualSpacing/>
        <w:jc w:val="center"/>
        <w:outlineLvl w:val="0"/>
        <w:rPr>
          <w:rFonts w:ascii="Times New Roman" w:hAnsi="Times New Roman" w:cs="Times New Roman"/>
          <w:sz w:val="22"/>
          <w:szCs w:val="22"/>
        </w:rPr>
      </w:pPr>
      <w:r w:rsidRPr="00EA1EBD">
        <w:rPr>
          <w:rFonts w:ascii="Times New Roman" w:hAnsi="Times New Roman" w:cs="Times New Roman"/>
          <w:b/>
          <w:bCs/>
          <w:sz w:val="22"/>
          <w:szCs w:val="22"/>
        </w:rPr>
        <w:t>7. Ответственность Сторон</w:t>
      </w:r>
    </w:p>
    <w:p w:rsidR="00EA1EBD" w:rsidRPr="00EA1EBD" w:rsidRDefault="00EA1EBD" w:rsidP="00EA1EBD">
      <w:pPr>
        <w:shd w:val="clear" w:color="auto" w:fill="FFFFFF"/>
        <w:tabs>
          <w:tab w:val="left" w:pos="1118"/>
        </w:tabs>
        <w:spacing w:line="274" w:lineRule="exact"/>
        <w:ind w:firstLine="567"/>
        <w:jc w:val="both"/>
        <w:rPr>
          <w:rFonts w:ascii="Times New Roman" w:hAnsi="Times New Roman" w:cs="Times New Roman"/>
          <w:sz w:val="22"/>
          <w:szCs w:val="22"/>
        </w:rPr>
      </w:pPr>
      <w:r w:rsidRPr="00EA1EBD">
        <w:rPr>
          <w:rFonts w:ascii="Times New Roman" w:hAnsi="Times New Roman" w:cs="Times New Roman"/>
          <w:sz w:val="22"/>
          <w:szCs w:val="22"/>
        </w:rPr>
        <w:t>7.1. При непредставлении товаросопроводительных документов и документов, подтверждающих качество Товара,</w:t>
      </w:r>
      <w:r w:rsidRPr="00EA1EBD">
        <w:rPr>
          <w:rFonts w:ascii="Times New Roman" w:hAnsi="Times New Roman" w:cs="Times New Roman"/>
          <w:sz w:val="22"/>
          <w:szCs w:val="22"/>
          <w:shd w:val="clear" w:color="auto" w:fill="FFFFFF"/>
        </w:rPr>
        <w:t xml:space="preserve"> </w:t>
      </w:r>
      <w:r w:rsidRPr="00EA1EBD">
        <w:rPr>
          <w:rFonts w:ascii="Times New Roman" w:hAnsi="Times New Roman" w:cs="Times New Roman"/>
          <w:sz w:val="22"/>
          <w:szCs w:val="22"/>
        </w:rPr>
        <w:t xml:space="preserve">Поставщик уплачивает Заказчику неустойку в размере 1/300 </w:t>
      </w:r>
      <w:r w:rsidRPr="00EA1EBD">
        <w:rPr>
          <w:rFonts w:ascii="Times New Roman" w:hAnsi="Times New Roman" w:cs="Times New Roman"/>
          <w:spacing w:val="-2"/>
          <w:sz w:val="22"/>
          <w:szCs w:val="22"/>
        </w:rPr>
        <w:t>от ключевой ставки</w:t>
      </w:r>
      <w:r w:rsidRPr="00EA1EBD">
        <w:rPr>
          <w:rFonts w:ascii="Times New Roman" w:hAnsi="Times New Roman" w:cs="Times New Roman"/>
          <w:sz w:val="22"/>
          <w:szCs w:val="22"/>
        </w:rPr>
        <w:t xml:space="preserve"> ЦБ РФ, действующей на дату уплаты от цены Договора</w:t>
      </w:r>
      <w:r w:rsidRPr="00EA1EBD">
        <w:rPr>
          <w:rFonts w:ascii="Times New Roman" w:hAnsi="Times New Roman" w:cs="Times New Roman"/>
          <w:spacing w:val="-1"/>
          <w:sz w:val="22"/>
          <w:szCs w:val="22"/>
        </w:rPr>
        <w:t>, за каждый день просрочки;</w:t>
      </w:r>
    </w:p>
    <w:p w:rsidR="00EA1EBD" w:rsidRPr="00EA1EBD" w:rsidRDefault="00EA1EBD" w:rsidP="00EA1EBD">
      <w:pPr>
        <w:shd w:val="clear" w:color="auto" w:fill="FFFFFF"/>
        <w:tabs>
          <w:tab w:val="left" w:pos="1118"/>
        </w:tabs>
        <w:spacing w:line="274" w:lineRule="exact"/>
        <w:ind w:right="5" w:firstLine="567"/>
        <w:jc w:val="both"/>
        <w:rPr>
          <w:rFonts w:ascii="Times New Roman" w:hAnsi="Times New Roman" w:cs="Times New Roman"/>
          <w:sz w:val="22"/>
          <w:szCs w:val="22"/>
        </w:rPr>
      </w:pPr>
      <w:r w:rsidRPr="00EA1EBD">
        <w:rPr>
          <w:rFonts w:ascii="Times New Roman" w:hAnsi="Times New Roman" w:cs="Times New Roman"/>
          <w:sz w:val="22"/>
          <w:szCs w:val="22"/>
        </w:rPr>
        <w:t>7.2. При нарушении Поставщиком сроков устранения выявленных дефектов, предусмотренных п. 4.7. настоящего Договора</w:t>
      </w:r>
      <w:r w:rsidRPr="00EA1EBD">
        <w:rPr>
          <w:rFonts w:ascii="Times New Roman" w:hAnsi="Times New Roman" w:cs="Times New Roman"/>
          <w:spacing w:val="-2"/>
          <w:sz w:val="22"/>
          <w:szCs w:val="22"/>
        </w:rPr>
        <w:t>, Поставщик уплачивает Заказчику  неустойку в размере 1/300 от ключевой ставки</w:t>
      </w:r>
      <w:r w:rsidRPr="00EA1EBD">
        <w:rPr>
          <w:rFonts w:ascii="Times New Roman" w:hAnsi="Times New Roman" w:cs="Times New Roman"/>
          <w:sz w:val="22"/>
          <w:szCs w:val="22"/>
        </w:rPr>
        <w:t xml:space="preserve"> ЦБ РФ, действующей на дату уплаты,</w:t>
      </w:r>
      <w:r w:rsidRPr="00EA1EBD">
        <w:rPr>
          <w:rFonts w:ascii="Times New Roman" w:hAnsi="Times New Roman" w:cs="Times New Roman"/>
          <w:spacing w:val="-2"/>
          <w:sz w:val="22"/>
          <w:szCs w:val="22"/>
        </w:rPr>
        <w:t xml:space="preserve"> от </w:t>
      </w:r>
      <w:r w:rsidRPr="00EA1EBD">
        <w:rPr>
          <w:rFonts w:ascii="Times New Roman" w:hAnsi="Times New Roman" w:cs="Times New Roman"/>
          <w:sz w:val="22"/>
          <w:szCs w:val="22"/>
        </w:rPr>
        <w:t>стоимости дефектного Товара за каждый день просрочки.</w:t>
      </w:r>
    </w:p>
    <w:p w:rsidR="00EA1EBD" w:rsidRPr="00EA1EBD" w:rsidRDefault="00EA1EBD" w:rsidP="00EA1EBD">
      <w:pPr>
        <w:shd w:val="clear" w:color="auto" w:fill="FFFFFF"/>
        <w:spacing w:line="274" w:lineRule="exact"/>
        <w:ind w:firstLine="567"/>
        <w:jc w:val="both"/>
        <w:rPr>
          <w:rFonts w:ascii="Times New Roman" w:hAnsi="Times New Roman" w:cs="Times New Roman"/>
          <w:sz w:val="22"/>
          <w:szCs w:val="22"/>
        </w:rPr>
      </w:pPr>
      <w:r w:rsidRPr="00EA1EBD">
        <w:rPr>
          <w:rFonts w:ascii="Times New Roman" w:hAnsi="Times New Roman" w:cs="Times New Roman"/>
          <w:sz w:val="22"/>
          <w:szCs w:val="22"/>
        </w:rPr>
        <w:t xml:space="preserve">7.3. При нарушении Заказчиком сроков оплаты каждой партии Товара, согласованных Сторонами, </w:t>
      </w:r>
      <w:r w:rsidRPr="00EA1EBD">
        <w:rPr>
          <w:rFonts w:ascii="Times New Roman" w:hAnsi="Times New Roman" w:cs="Times New Roman"/>
          <w:spacing w:val="-2"/>
          <w:sz w:val="22"/>
          <w:szCs w:val="22"/>
        </w:rPr>
        <w:t xml:space="preserve"> Заказчик уплачивает Поставщику неустойку в размере 1/300 от ключевой ставки</w:t>
      </w:r>
      <w:r w:rsidRPr="00EA1EBD">
        <w:rPr>
          <w:rFonts w:ascii="Times New Roman" w:hAnsi="Times New Roman" w:cs="Times New Roman"/>
          <w:sz w:val="22"/>
          <w:szCs w:val="22"/>
        </w:rPr>
        <w:t xml:space="preserve"> ЦБ РФ, действующей на дату уплаты, </w:t>
      </w:r>
      <w:r w:rsidRPr="00EA1EBD">
        <w:rPr>
          <w:rFonts w:ascii="Times New Roman" w:hAnsi="Times New Roman" w:cs="Times New Roman"/>
          <w:spacing w:val="-2"/>
          <w:sz w:val="22"/>
          <w:szCs w:val="22"/>
        </w:rPr>
        <w:t>от суммы неисполненного денежного обязательства</w:t>
      </w:r>
      <w:r w:rsidRPr="00EA1EBD">
        <w:rPr>
          <w:rFonts w:ascii="Times New Roman" w:hAnsi="Times New Roman" w:cs="Times New Roman"/>
          <w:sz w:val="22"/>
          <w:szCs w:val="22"/>
        </w:rPr>
        <w:t xml:space="preserve"> </w:t>
      </w:r>
      <w:r w:rsidRPr="00EA1EBD">
        <w:rPr>
          <w:rFonts w:ascii="Times New Roman" w:hAnsi="Times New Roman" w:cs="Times New Roman"/>
          <w:spacing w:val="-2"/>
          <w:sz w:val="22"/>
          <w:szCs w:val="22"/>
        </w:rPr>
        <w:t>за каждый день просрочки</w:t>
      </w:r>
      <w:r w:rsidRPr="00EA1EBD">
        <w:rPr>
          <w:rFonts w:ascii="Times New Roman" w:hAnsi="Times New Roman" w:cs="Times New Roman"/>
          <w:sz w:val="22"/>
          <w:szCs w:val="22"/>
        </w:rPr>
        <w:t xml:space="preserve">. </w:t>
      </w:r>
    </w:p>
    <w:p w:rsidR="00EA1EBD" w:rsidRPr="00EA1EBD" w:rsidRDefault="00EA1EBD" w:rsidP="00EA1EBD">
      <w:pPr>
        <w:shd w:val="clear" w:color="auto" w:fill="FFFFFF"/>
        <w:spacing w:line="274" w:lineRule="exact"/>
        <w:ind w:right="14" w:firstLine="567"/>
        <w:jc w:val="both"/>
        <w:rPr>
          <w:rFonts w:ascii="Times New Roman" w:hAnsi="Times New Roman" w:cs="Times New Roman"/>
          <w:sz w:val="22"/>
          <w:szCs w:val="22"/>
        </w:rPr>
      </w:pPr>
      <w:r w:rsidRPr="00EA1EBD">
        <w:rPr>
          <w:rFonts w:ascii="Times New Roman" w:hAnsi="Times New Roman" w:cs="Times New Roman"/>
          <w:sz w:val="22"/>
          <w:szCs w:val="22"/>
        </w:rPr>
        <w:t xml:space="preserve">7.4. При нарушении Поставщиком сроков </w:t>
      </w:r>
      <w:proofErr w:type="gramStart"/>
      <w:r w:rsidRPr="00EA1EBD">
        <w:rPr>
          <w:rFonts w:ascii="Times New Roman" w:hAnsi="Times New Roman" w:cs="Times New Roman"/>
          <w:sz w:val="22"/>
          <w:szCs w:val="22"/>
        </w:rPr>
        <w:t>поставки Товара/поставки Товара ненадлежащего качества</w:t>
      </w:r>
      <w:proofErr w:type="gramEnd"/>
      <w:r w:rsidRPr="00EA1EBD">
        <w:rPr>
          <w:rFonts w:ascii="Times New Roman" w:hAnsi="Times New Roman" w:cs="Times New Roman"/>
          <w:sz w:val="22"/>
          <w:szCs w:val="22"/>
        </w:rPr>
        <w:t xml:space="preserve"> Поставщик уплачивает Заказчику неустойку в размере 1/300 </w:t>
      </w:r>
      <w:r w:rsidRPr="00EA1EBD">
        <w:rPr>
          <w:rFonts w:ascii="Times New Roman" w:hAnsi="Times New Roman" w:cs="Times New Roman"/>
          <w:spacing w:val="-2"/>
          <w:sz w:val="22"/>
          <w:szCs w:val="22"/>
        </w:rPr>
        <w:t>от ключевой ставки</w:t>
      </w:r>
      <w:r w:rsidRPr="00EA1EBD">
        <w:rPr>
          <w:rFonts w:ascii="Times New Roman" w:hAnsi="Times New Roman" w:cs="Times New Roman"/>
          <w:sz w:val="22"/>
          <w:szCs w:val="22"/>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EA1EBD" w:rsidRPr="00EA1EBD" w:rsidRDefault="00EA1EBD" w:rsidP="00EA1EBD">
      <w:pPr>
        <w:shd w:val="clear" w:color="auto" w:fill="FFFFFF"/>
        <w:spacing w:line="274" w:lineRule="exact"/>
        <w:ind w:right="14" w:firstLine="567"/>
        <w:jc w:val="both"/>
        <w:rPr>
          <w:rFonts w:ascii="Times New Roman" w:hAnsi="Times New Roman" w:cs="Times New Roman"/>
          <w:sz w:val="22"/>
          <w:szCs w:val="22"/>
        </w:rPr>
      </w:pPr>
      <w:r w:rsidRPr="00EA1EBD">
        <w:rPr>
          <w:rFonts w:ascii="Times New Roman" w:hAnsi="Times New Roman" w:cs="Times New Roman"/>
          <w:sz w:val="22"/>
          <w:szCs w:val="22"/>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EA1EBD" w:rsidRPr="00EA1EBD" w:rsidRDefault="00EA1EBD" w:rsidP="00EA1EBD">
      <w:pPr>
        <w:shd w:val="clear" w:color="auto" w:fill="FFFFFF"/>
        <w:ind w:right="14"/>
        <w:contextualSpacing/>
        <w:jc w:val="center"/>
        <w:outlineLvl w:val="0"/>
        <w:rPr>
          <w:rFonts w:ascii="Times New Roman" w:hAnsi="Times New Roman" w:cs="Times New Roman"/>
          <w:sz w:val="22"/>
          <w:szCs w:val="22"/>
        </w:rPr>
      </w:pPr>
    </w:p>
    <w:p w:rsidR="00EA1EBD" w:rsidRPr="00EA1EBD" w:rsidRDefault="00EA1EBD" w:rsidP="00EA1EBD">
      <w:pPr>
        <w:shd w:val="clear" w:color="auto" w:fill="FFFFFF"/>
        <w:ind w:right="14"/>
        <w:contextualSpacing/>
        <w:jc w:val="center"/>
        <w:outlineLvl w:val="0"/>
        <w:rPr>
          <w:rFonts w:ascii="Times New Roman" w:hAnsi="Times New Roman" w:cs="Times New Roman"/>
          <w:b/>
          <w:bCs/>
          <w:sz w:val="22"/>
          <w:szCs w:val="22"/>
        </w:rPr>
      </w:pPr>
      <w:r w:rsidRPr="00EA1EBD">
        <w:rPr>
          <w:rFonts w:ascii="Times New Roman" w:hAnsi="Times New Roman" w:cs="Times New Roman"/>
          <w:b/>
          <w:bCs/>
          <w:sz w:val="22"/>
          <w:szCs w:val="22"/>
        </w:rPr>
        <w:t>8. Обстоятельства непреодолимой силы</w:t>
      </w:r>
    </w:p>
    <w:p w:rsidR="00EA1EBD" w:rsidRPr="00EA1EBD" w:rsidRDefault="00EA1EBD" w:rsidP="00EA1EBD">
      <w:pPr>
        <w:widowControl/>
        <w:tabs>
          <w:tab w:val="left" w:pos="1276"/>
        </w:tabs>
        <w:autoSpaceDE/>
        <w:autoSpaceDN/>
        <w:adjustRightInd/>
        <w:ind w:firstLine="567"/>
        <w:contextualSpacing/>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 xml:space="preserve">8.1. </w:t>
      </w:r>
      <w:proofErr w:type="gramStart"/>
      <w:r w:rsidRPr="00EA1EBD">
        <w:rPr>
          <w:rFonts w:ascii="Times New Roman" w:hAnsi="Times New Roman" w:cs="Times New Roman"/>
          <w:sz w:val="22"/>
          <w:szCs w:val="22"/>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EA1EBD">
        <w:rPr>
          <w:rFonts w:ascii="Times New Roman" w:hAnsi="Times New Roman" w:cs="Times New Roman"/>
          <w:sz w:val="22"/>
          <w:szCs w:val="22"/>
          <w:lang w:eastAsia="en-US"/>
        </w:rPr>
        <w:t xml:space="preserve"> и др. в соответствии с п.3 ст. 401 ГК РФ.</w:t>
      </w:r>
    </w:p>
    <w:p w:rsidR="00EA1EBD" w:rsidRPr="00EA1EBD" w:rsidRDefault="00EA1EBD" w:rsidP="00EA1EBD">
      <w:pPr>
        <w:widowControl/>
        <w:tabs>
          <w:tab w:val="left" w:pos="1276"/>
        </w:tabs>
        <w:adjustRightInd/>
        <w:ind w:right="-21" w:firstLine="567"/>
        <w:contextualSpacing/>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EA1EBD" w:rsidRPr="00EA1EBD" w:rsidRDefault="00EA1EBD" w:rsidP="00EA1EBD">
      <w:pPr>
        <w:widowControl/>
        <w:tabs>
          <w:tab w:val="left" w:pos="1276"/>
        </w:tabs>
        <w:adjustRightInd/>
        <w:ind w:right="-21" w:firstLine="567"/>
        <w:contextualSpacing/>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EA1EBD" w:rsidRPr="00EA1EBD" w:rsidRDefault="00EA1EBD" w:rsidP="00EA1EBD">
      <w:pPr>
        <w:suppressLineNumbers/>
        <w:tabs>
          <w:tab w:val="left" w:pos="1560"/>
        </w:tabs>
        <w:suppressAutoHyphens/>
        <w:adjustRightInd/>
        <w:ind w:firstLine="567"/>
        <w:contextualSpacing/>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EA1EBD" w:rsidRPr="00EA1EBD" w:rsidRDefault="00EA1EBD" w:rsidP="00EA1EBD">
      <w:pPr>
        <w:suppressLineNumbers/>
        <w:tabs>
          <w:tab w:val="left" w:pos="1560"/>
        </w:tabs>
        <w:suppressAutoHyphens/>
        <w:adjustRightInd/>
        <w:ind w:firstLine="567"/>
        <w:contextualSpacing/>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 xml:space="preserve">8.5. В случае если срок действия обстоятельств непреодолимой силы продолжается более 60 (шестидесяти) </w:t>
      </w:r>
      <w:r w:rsidRPr="00EA1EBD">
        <w:rPr>
          <w:rFonts w:ascii="Times New Roman" w:hAnsi="Times New Roman" w:cs="Times New Roman"/>
          <w:sz w:val="22"/>
          <w:szCs w:val="22"/>
          <w:lang w:eastAsia="en-US"/>
        </w:rPr>
        <w:lastRenderedPageBreak/>
        <w:t>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EA1EBD" w:rsidRPr="00EA1EBD" w:rsidRDefault="00EA1EBD" w:rsidP="00EA1EBD">
      <w:pPr>
        <w:suppressLineNumbers/>
        <w:tabs>
          <w:tab w:val="left" w:pos="1560"/>
        </w:tabs>
        <w:suppressAutoHyphens/>
        <w:adjustRightInd/>
        <w:ind w:firstLine="567"/>
        <w:contextualSpacing/>
        <w:jc w:val="both"/>
        <w:rPr>
          <w:rFonts w:ascii="Times New Roman" w:hAnsi="Times New Roman" w:cs="Times New Roman"/>
          <w:sz w:val="22"/>
          <w:szCs w:val="22"/>
          <w:lang w:eastAsia="en-US"/>
        </w:rPr>
      </w:pPr>
    </w:p>
    <w:p w:rsidR="00EA1EBD" w:rsidRPr="00EA1EBD" w:rsidRDefault="00EA1EBD" w:rsidP="00EA1EBD">
      <w:pPr>
        <w:suppressLineNumbers/>
        <w:tabs>
          <w:tab w:val="left" w:pos="1560"/>
        </w:tabs>
        <w:suppressAutoHyphens/>
        <w:adjustRightInd/>
        <w:ind w:firstLine="567"/>
        <w:contextualSpacing/>
        <w:jc w:val="center"/>
        <w:rPr>
          <w:rFonts w:ascii="Times New Roman" w:hAnsi="Times New Roman" w:cs="Times New Roman"/>
          <w:b/>
          <w:sz w:val="22"/>
          <w:szCs w:val="22"/>
          <w:lang w:eastAsia="en-US"/>
        </w:rPr>
      </w:pPr>
      <w:r w:rsidRPr="00EA1EBD">
        <w:rPr>
          <w:rFonts w:ascii="Times New Roman" w:hAnsi="Times New Roman" w:cs="Times New Roman"/>
          <w:b/>
          <w:sz w:val="22"/>
          <w:szCs w:val="22"/>
          <w:lang w:eastAsia="en-US"/>
        </w:rPr>
        <w:t>9. Обеспечение исполнения Договора</w:t>
      </w:r>
    </w:p>
    <w:p w:rsidR="00EA1EBD" w:rsidRPr="00EA1EBD" w:rsidRDefault="00EA1EBD" w:rsidP="00EA1EBD">
      <w:pPr>
        <w:ind w:firstLine="709"/>
        <w:contextualSpacing/>
        <w:jc w:val="both"/>
        <w:rPr>
          <w:rFonts w:ascii="Times New Roman" w:hAnsi="Times New Roman" w:cs="Times New Roman"/>
          <w:sz w:val="22"/>
          <w:szCs w:val="22"/>
        </w:rPr>
      </w:pPr>
      <w:r w:rsidRPr="00EA1EBD">
        <w:rPr>
          <w:rFonts w:ascii="Times New Roman" w:hAnsi="Times New Roman" w:cs="Times New Roman"/>
          <w:sz w:val="22"/>
          <w:szCs w:val="22"/>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EA1EBD" w:rsidRPr="00EA1EBD" w:rsidRDefault="00EA1EBD" w:rsidP="00EA1EBD">
      <w:pPr>
        <w:ind w:firstLine="709"/>
        <w:jc w:val="both"/>
        <w:rPr>
          <w:rFonts w:ascii="Times New Roman" w:hAnsi="Times New Roman" w:cs="Times New Roman"/>
          <w:sz w:val="22"/>
          <w:szCs w:val="22"/>
        </w:rPr>
      </w:pPr>
      <w:r w:rsidRPr="00EA1EBD">
        <w:rPr>
          <w:rFonts w:ascii="Times New Roman" w:hAnsi="Times New Roman" w:cs="Times New Roman"/>
          <w:sz w:val="22"/>
          <w:szCs w:val="22"/>
        </w:rPr>
        <w:t>Обеспечение исполнения Договора не применяется, если участником закупки, с которым заключается Договор, является казенное учреждение.</w:t>
      </w:r>
    </w:p>
    <w:p w:rsidR="00EA1EBD" w:rsidRPr="00EA1EBD" w:rsidRDefault="00EA1EBD" w:rsidP="00EA1EBD">
      <w:pPr>
        <w:ind w:firstLine="709"/>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A1EBD" w:rsidRPr="00EA1EBD" w:rsidRDefault="00EA1EBD" w:rsidP="00EA1EBD">
      <w:pPr>
        <w:ind w:firstLine="709"/>
        <w:contextualSpacing/>
        <w:jc w:val="both"/>
        <w:rPr>
          <w:rFonts w:ascii="Times New Roman" w:hAnsi="Times New Roman" w:cs="Times New Roman"/>
          <w:sz w:val="22"/>
          <w:szCs w:val="22"/>
        </w:rPr>
      </w:pPr>
      <w:r w:rsidRPr="00EA1EBD">
        <w:rPr>
          <w:rFonts w:ascii="Times New Roman" w:hAnsi="Times New Roman" w:cs="Times New Roman"/>
          <w:sz w:val="22"/>
          <w:szCs w:val="22"/>
        </w:rPr>
        <w:t>Денежные средства перечисляются по следующим реквизитам:</w:t>
      </w:r>
    </w:p>
    <w:p w:rsidR="00EA1EBD" w:rsidRPr="00EA1EBD" w:rsidRDefault="00EA1EBD" w:rsidP="00EA1EBD">
      <w:pPr>
        <w:ind w:firstLine="709"/>
        <w:contextualSpacing/>
        <w:jc w:val="both"/>
        <w:rPr>
          <w:rFonts w:ascii="Times New Roman" w:hAnsi="Times New Roman" w:cs="Times New Roman"/>
          <w:sz w:val="22"/>
          <w:szCs w:val="22"/>
        </w:rPr>
      </w:pPr>
      <w:r w:rsidRPr="00EA1EBD">
        <w:rPr>
          <w:rFonts w:ascii="Times New Roman" w:hAnsi="Times New Roman" w:cs="Times New Roman"/>
          <w:sz w:val="22"/>
          <w:szCs w:val="22"/>
        </w:rPr>
        <w:t>ГУП РК «Крымтеплокоммунэнерго»</w:t>
      </w:r>
    </w:p>
    <w:p w:rsidR="00EA1EBD" w:rsidRPr="00EA1EBD" w:rsidRDefault="00EA1EBD" w:rsidP="00EA1EBD">
      <w:pPr>
        <w:ind w:firstLine="709"/>
        <w:contextualSpacing/>
        <w:jc w:val="both"/>
        <w:rPr>
          <w:rFonts w:ascii="Times New Roman" w:hAnsi="Times New Roman" w:cs="Times New Roman"/>
          <w:sz w:val="22"/>
          <w:szCs w:val="22"/>
        </w:rPr>
      </w:pPr>
      <w:r w:rsidRPr="00EA1EBD">
        <w:rPr>
          <w:rFonts w:ascii="Times New Roman" w:hAnsi="Times New Roman" w:cs="Times New Roman"/>
          <w:sz w:val="22"/>
          <w:szCs w:val="22"/>
        </w:rPr>
        <w:t>ИНН 9102028499</w:t>
      </w:r>
    </w:p>
    <w:p w:rsidR="00EA1EBD" w:rsidRPr="00EA1EBD" w:rsidRDefault="00EA1EBD" w:rsidP="00EA1EBD">
      <w:pPr>
        <w:ind w:firstLine="709"/>
        <w:contextualSpacing/>
        <w:jc w:val="both"/>
        <w:rPr>
          <w:rFonts w:ascii="Times New Roman" w:hAnsi="Times New Roman" w:cs="Times New Roman"/>
          <w:sz w:val="22"/>
          <w:szCs w:val="22"/>
        </w:rPr>
      </w:pPr>
      <w:r w:rsidRPr="00EA1EBD">
        <w:rPr>
          <w:rFonts w:ascii="Times New Roman" w:hAnsi="Times New Roman" w:cs="Times New Roman"/>
          <w:sz w:val="22"/>
          <w:szCs w:val="22"/>
        </w:rPr>
        <w:t>КПП 910201001</w:t>
      </w:r>
    </w:p>
    <w:p w:rsidR="00EA1EBD" w:rsidRPr="00EA1EBD" w:rsidRDefault="00EA1EBD" w:rsidP="00EA1EBD">
      <w:pPr>
        <w:ind w:firstLine="709"/>
        <w:contextualSpacing/>
        <w:jc w:val="both"/>
        <w:rPr>
          <w:rFonts w:ascii="Times New Roman" w:hAnsi="Times New Roman" w:cs="Times New Roman"/>
          <w:sz w:val="22"/>
          <w:szCs w:val="22"/>
        </w:rPr>
      </w:pPr>
      <w:r w:rsidRPr="00EA1EBD">
        <w:rPr>
          <w:rFonts w:ascii="Times New Roman" w:hAnsi="Times New Roman" w:cs="Times New Roman"/>
          <w:sz w:val="22"/>
          <w:szCs w:val="22"/>
        </w:rPr>
        <w:t>ОГРН 1149102047962</w:t>
      </w:r>
    </w:p>
    <w:p w:rsidR="00EA1EBD" w:rsidRPr="00EA1EBD" w:rsidRDefault="00EA1EBD" w:rsidP="00EA1EBD">
      <w:pPr>
        <w:ind w:firstLine="709"/>
        <w:contextualSpacing/>
        <w:jc w:val="both"/>
        <w:rPr>
          <w:rFonts w:ascii="Times New Roman" w:hAnsi="Times New Roman" w:cs="Times New Roman"/>
          <w:sz w:val="22"/>
          <w:szCs w:val="22"/>
        </w:rPr>
      </w:pPr>
      <w:r w:rsidRPr="00EA1EBD">
        <w:rPr>
          <w:rFonts w:ascii="Times New Roman" w:hAnsi="Times New Roman" w:cs="Times New Roman"/>
          <w:sz w:val="22"/>
          <w:szCs w:val="22"/>
        </w:rPr>
        <w:t>ОАО «Банк ЧБРР»</w:t>
      </w:r>
    </w:p>
    <w:p w:rsidR="00EA1EBD" w:rsidRPr="00EA1EBD" w:rsidRDefault="00EA1EBD" w:rsidP="00EA1EBD">
      <w:pPr>
        <w:ind w:firstLine="709"/>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расчетный счет: 40602810400004012116, </w:t>
      </w:r>
    </w:p>
    <w:p w:rsidR="00EA1EBD" w:rsidRPr="00EA1EBD" w:rsidRDefault="00EA1EBD" w:rsidP="00EA1EBD">
      <w:pPr>
        <w:ind w:firstLine="709"/>
        <w:contextualSpacing/>
        <w:jc w:val="both"/>
        <w:rPr>
          <w:rFonts w:ascii="Times New Roman" w:hAnsi="Times New Roman" w:cs="Times New Roman"/>
          <w:sz w:val="22"/>
          <w:szCs w:val="22"/>
        </w:rPr>
      </w:pPr>
      <w:proofErr w:type="spellStart"/>
      <w:proofErr w:type="gramStart"/>
      <w:r w:rsidRPr="00EA1EBD">
        <w:rPr>
          <w:rFonts w:ascii="Times New Roman" w:hAnsi="Times New Roman" w:cs="Times New Roman"/>
          <w:sz w:val="22"/>
          <w:szCs w:val="22"/>
        </w:rPr>
        <w:t>кор</w:t>
      </w:r>
      <w:proofErr w:type="spellEnd"/>
      <w:r w:rsidRPr="00EA1EBD">
        <w:rPr>
          <w:rFonts w:ascii="Times New Roman" w:hAnsi="Times New Roman" w:cs="Times New Roman"/>
          <w:sz w:val="22"/>
          <w:szCs w:val="22"/>
        </w:rPr>
        <w:t>. счет</w:t>
      </w:r>
      <w:proofErr w:type="gramEnd"/>
      <w:r w:rsidRPr="00EA1EBD">
        <w:rPr>
          <w:rFonts w:ascii="Times New Roman" w:hAnsi="Times New Roman" w:cs="Times New Roman"/>
          <w:sz w:val="22"/>
          <w:szCs w:val="22"/>
        </w:rPr>
        <w:t>: 30101810035100000101</w:t>
      </w:r>
    </w:p>
    <w:p w:rsidR="00EA1EBD" w:rsidRPr="00EA1EBD" w:rsidRDefault="00EA1EBD" w:rsidP="00EA1EBD">
      <w:pPr>
        <w:ind w:firstLine="709"/>
        <w:contextualSpacing/>
        <w:jc w:val="both"/>
        <w:rPr>
          <w:rFonts w:ascii="Times New Roman" w:hAnsi="Times New Roman" w:cs="Times New Roman"/>
          <w:sz w:val="22"/>
          <w:szCs w:val="22"/>
        </w:rPr>
      </w:pPr>
      <w:proofErr w:type="gramStart"/>
      <w:r w:rsidRPr="00EA1EBD">
        <w:rPr>
          <w:rFonts w:ascii="Times New Roman" w:hAnsi="Times New Roman" w:cs="Times New Roman"/>
          <w:sz w:val="22"/>
          <w:szCs w:val="22"/>
        </w:rPr>
        <w:t>(ИНН банка 9102019769, КПП 910201001,</w:t>
      </w:r>
      <w:proofErr w:type="gramEnd"/>
    </w:p>
    <w:p w:rsidR="00EA1EBD" w:rsidRPr="00EA1EBD" w:rsidRDefault="00EA1EBD" w:rsidP="00EA1EBD">
      <w:pPr>
        <w:ind w:firstLine="709"/>
        <w:contextualSpacing/>
        <w:jc w:val="both"/>
        <w:rPr>
          <w:rFonts w:ascii="Times New Roman" w:hAnsi="Times New Roman" w:cs="Times New Roman"/>
          <w:sz w:val="22"/>
          <w:szCs w:val="22"/>
        </w:rPr>
      </w:pPr>
      <w:proofErr w:type="gramStart"/>
      <w:r w:rsidRPr="00EA1EBD">
        <w:rPr>
          <w:rFonts w:ascii="Times New Roman" w:hAnsi="Times New Roman" w:cs="Times New Roman"/>
          <w:sz w:val="22"/>
          <w:szCs w:val="22"/>
        </w:rPr>
        <w:t xml:space="preserve">ОГРН 1149102030186, БИК Банка: 043510101) </w:t>
      </w:r>
      <w:proofErr w:type="gramEnd"/>
    </w:p>
    <w:p w:rsidR="00EA1EBD" w:rsidRPr="00EA1EBD" w:rsidRDefault="00EA1EBD" w:rsidP="00EA1EBD">
      <w:pPr>
        <w:ind w:firstLine="709"/>
        <w:contextualSpacing/>
        <w:jc w:val="both"/>
        <w:rPr>
          <w:rFonts w:ascii="Times New Roman" w:hAnsi="Times New Roman" w:cs="Times New Roman"/>
          <w:sz w:val="22"/>
          <w:szCs w:val="22"/>
        </w:rPr>
      </w:pPr>
      <w:r w:rsidRPr="00EA1EBD">
        <w:rPr>
          <w:rFonts w:ascii="Times New Roman" w:hAnsi="Times New Roman" w:cs="Times New Roman"/>
          <w:sz w:val="22"/>
          <w:szCs w:val="22"/>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EA1EBD" w:rsidRPr="00EA1EBD" w:rsidRDefault="00EA1EBD" w:rsidP="00EA1EBD">
      <w:pPr>
        <w:ind w:firstLine="709"/>
        <w:contextualSpacing/>
        <w:jc w:val="both"/>
        <w:rPr>
          <w:rFonts w:ascii="Times New Roman" w:hAnsi="Times New Roman" w:cs="Times New Roman"/>
          <w:sz w:val="22"/>
          <w:szCs w:val="22"/>
        </w:rPr>
      </w:pPr>
      <w:proofErr w:type="gramStart"/>
      <w:r w:rsidRPr="00EA1EBD">
        <w:rPr>
          <w:rFonts w:ascii="Times New Roman" w:hAnsi="Times New Roman" w:cs="Times New Roman"/>
          <w:sz w:val="22"/>
          <w:szCs w:val="22"/>
        </w:rPr>
        <w:t>Банковская гарантия, предъявляемая в качестве обеспечения исполнения договора должна быть выдана</w:t>
      </w:r>
      <w:proofErr w:type="gramEnd"/>
      <w:r w:rsidRPr="00EA1EBD">
        <w:rPr>
          <w:rFonts w:ascii="Times New Roman" w:hAnsi="Times New Roman" w:cs="Times New Roman"/>
          <w:sz w:val="22"/>
          <w:szCs w:val="22"/>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EA1EBD" w:rsidRPr="00EA1EBD" w:rsidRDefault="00EA1EBD" w:rsidP="00EA1EBD">
      <w:pPr>
        <w:ind w:firstLine="709"/>
        <w:jc w:val="both"/>
        <w:rPr>
          <w:rFonts w:ascii="Times New Roman" w:hAnsi="Times New Roman" w:cs="Times New Roman"/>
          <w:sz w:val="22"/>
          <w:szCs w:val="22"/>
        </w:rPr>
      </w:pPr>
      <w:r w:rsidRPr="00EA1EBD">
        <w:rPr>
          <w:rFonts w:ascii="Times New Roman" w:hAnsi="Times New Roman" w:cs="Times New Roman"/>
          <w:sz w:val="22"/>
          <w:szCs w:val="22"/>
        </w:rPr>
        <w:t>Способ обеспечения исполнения Договора определяется Подрядчиком самостоятельно.</w:t>
      </w:r>
    </w:p>
    <w:p w:rsidR="00EA1EBD" w:rsidRPr="00EA1EBD" w:rsidRDefault="00EA1EBD" w:rsidP="00EA1EBD">
      <w:pPr>
        <w:ind w:firstLine="709"/>
        <w:jc w:val="both"/>
        <w:rPr>
          <w:rFonts w:ascii="Times New Roman" w:hAnsi="Times New Roman" w:cs="Times New Roman"/>
          <w:sz w:val="22"/>
          <w:szCs w:val="22"/>
        </w:rPr>
      </w:pPr>
      <w:r w:rsidRPr="00EA1EBD">
        <w:rPr>
          <w:rFonts w:ascii="Times New Roman" w:hAnsi="Times New Roman" w:cs="Times New Roman"/>
          <w:sz w:val="22"/>
          <w:szCs w:val="22"/>
        </w:rPr>
        <w:t xml:space="preserve">9.2. Размер обеспечения исполнения Договора составляет 5 % (пять процентов) начальной (максимальной) цены Договора, что составляет 34 575,37 руб. (тридцать четыре тысячи пятьсот семьдесят пять рублей 37 копеек). </w:t>
      </w:r>
    </w:p>
    <w:p w:rsidR="00EA1EBD" w:rsidRPr="00EA1EBD" w:rsidRDefault="00EA1EBD" w:rsidP="00EA1EBD">
      <w:pPr>
        <w:ind w:firstLine="709"/>
        <w:jc w:val="both"/>
        <w:rPr>
          <w:rFonts w:ascii="Times New Roman" w:hAnsi="Times New Roman" w:cs="Times New Roman"/>
          <w:sz w:val="22"/>
          <w:szCs w:val="22"/>
        </w:rPr>
      </w:pPr>
      <w:r w:rsidRPr="00EA1EBD">
        <w:rPr>
          <w:rFonts w:ascii="Times New Roman" w:hAnsi="Times New Roman" w:cs="Times New Roman"/>
          <w:sz w:val="22"/>
          <w:szCs w:val="22"/>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EA1EBD" w:rsidRPr="00EA1EBD" w:rsidRDefault="00EA1EBD" w:rsidP="00EA1EBD">
      <w:pPr>
        <w:ind w:firstLine="709"/>
        <w:jc w:val="both"/>
        <w:rPr>
          <w:rFonts w:ascii="Times New Roman" w:hAnsi="Times New Roman" w:cs="Times New Roman"/>
          <w:sz w:val="22"/>
          <w:szCs w:val="22"/>
        </w:rPr>
      </w:pPr>
      <w:r w:rsidRPr="00EA1EBD">
        <w:rPr>
          <w:rFonts w:ascii="Times New Roman" w:hAnsi="Times New Roman" w:cs="Times New Roman"/>
          <w:sz w:val="22"/>
          <w:szCs w:val="22"/>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EA1EBD" w:rsidRPr="00EA1EBD" w:rsidRDefault="00EA1EBD" w:rsidP="00EA1EBD">
      <w:pPr>
        <w:tabs>
          <w:tab w:val="left" w:pos="709"/>
        </w:tabs>
        <w:ind w:firstLine="709"/>
        <w:jc w:val="both"/>
        <w:rPr>
          <w:rFonts w:ascii="Times New Roman" w:hAnsi="Times New Roman" w:cs="Times New Roman"/>
          <w:sz w:val="22"/>
          <w:szCs w:val="22"/>
        </w:rPr>
      </w:pPr>
      <w:r w:rsidRPr="00EA1EBD">
        <w:rPr>
          <w:rFonts w:ascii="Times New Roman" w:hAnsi="Times New Roman" w:cs="Times New Roman"/>
          <w:sz w:val="22"/>
          <w:szCs w:val="22"/>
        </w:rPr>
        <w:t>9.5. </w:t>
      </w:r>
      <w:proofErr w:type="gramStart"/>
      <w:r w:rsidRPr="00EA1EBD">
        <w:rPr>
          <w:rFonts w:ascii="Times New Roman" w:hAnsi="Times New Roman" w:cs="Times New Roman"/>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EA1EBD" w:rsidRPr="00EA1EBD" w:rsidRDefault="00EA1EBD" w:rsidP="00EA1EBD">
      <w:pPr>
        <w:tabs>
          <w:tab w:val="left" w:pos="709"/>
        </w:tabs>
        <w:ind w:firstLine="709"/>
        <w:jc w:val="both"/>
        <w:rPr>
          <w:rFonts w:ascii="Times New Roman" w:hAnsi="Times New Roman" w:cs="Times New Roman"/>
          <w:sz w:val="22"/>
          <w:szCs w:val="22"/>
        </w:rPr>
      </w:pPr>
      <w:r w:rsidRPr="00EA1EBD">
        <w:rPr>
          <w:rFonts w:ascii="Times New Roman" w:hAnsi="Times New Roman" w:cs="Times New Roman"/>
          <w:sz w:val="22"/>
          <w:szCs w:val="22"/>
        </w:rPr>
        <w:t>Действие указанного пункта не распространяется на случаи, если Поставщиком представлена недостоверная (поддельная) банковская гарантия.</w:t>
      </w:r>
    </w:p>
    <w:p w:rsidR="00EA1EBD" w:rsidRPr="00EA1EBD" w:rsidRDefault="00EA1EBD" w:rsidP="00EA1EBD">
      <w:pPr>
        <w:tabs>
          <w:tab w:val="left" w:pos="709"/>
        </w:tabs>
        <w:ind w:firstLine="709"/>
        <w:jc w:val="both"/>
        <w:rPr>
          <w:rFonts w:ascii="Times New Roman" w:hAnsi="Times New Roman" w:cs="Times New Roman"/>
          <w:sz w:val="22"/>
          <w:szCs w:val="22"/>
        </w:rPr>
      </w:pPr>
      <w:r w:rsidRPr="00EA1EBD">
        <w:rPr>
          <w:rFonts w:ascii="Times New Roman" w:hAnsi="Times New Roman" w:cs="Times New Roman"/>
          <w:sz w:val="22"/>
          <w:szCs w:val="22"/>
        </w:rPr>
        <w:t>9.6. Прекращение обеспечения исполнения Договора по истечении срока, указанного в п. 9.5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EA1EBD" w:rsidRPr="00EA1EBD" w:rsidRDefault="00EA1EBD" w:rsidP="00EA1EBD">
      <w:pPr>
        <w:tabs>
          <w:tab w:val="left" w:pos="709"/>
        </w:tabs>
        <w:ind w:firstLine="709"/>
        <w:jc w:val="both"/>
        <w:rPr>
          <w:rFonts w:ascii="Times New Roman" w:hAnsi="Times New Roman" w:cs="Times New Roman"/>
          <w:sz w:val="22"/>
          <w:szCs w:val="22"/>
        </w:rPr>
      </w:pPr>
      <w:r w:rsidRPr="00EA1EBD">
        <w:rPr>
          <w:rFonts w:ascii="Times New Roman" w:hAnsi="Times New Roman" w:cs="Times New Roman"/>
          <w:sz w:val="22"/>
          <w:szCs w:val="22"/>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EA1EBD" w:rsidRPr="00EA1EBD" w:rsidRDefault="00EA1EBD" w:rsidP="00EA1EBD">
      <w:pPr>
        <w:tabs>
          <w:tab w:val="left" w:pos="709"/>
        </w:tabs>
        <w:ind w:firstLine="709"/>
        <w:jc w:val="both"/>
        <w:rPr>
          <w:rFonts w:ascii="Times New Roman" w:hAnsi="Times New Roman" w:cs="Times New Roman"/>
          <w:sz w:val="22"/>
          <w:szCs w:val="22"/>
        </w:rPr>
      </w:pPr>
      <w:r w:rsidRPr="00EA1EBD">
        <w:rPr>
          <w:rFonts w:ascii="Times New Roman" w:hAnsi="Times New Roman" w:cs="Times New Roman"/>
          <w:sz w:val="22"/>
          <w:szCs w:val="22"/>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EA1EBD" w:rsidRPr="00EA1EBD" w:rsidRDefault="00EA1EBD" w:rsidP="00EA1EBD">
      <w:pPr>
        <w:ind w:firstLine="709"/>
        <w:jc w:val="both"/>
        <w:rPr>
          <w:rFonts w:ascii="Times New Roman" w:hAnsi="Times New Roman" w:cs="Times New Roman"/>
          <w:sz w:val="22"/>
          <w:szCs w:val="22"/>
        </w:rPr>
      </w:pPr>
      <w:r w:rsidRPr="00EA1EBD">
        <w:rPr>
          <w:rFonts w:ascii="Times New Roman" w:hAnsi="Times New Roman" w:cs="Times New Roman"/>
          <w:sz w:val="22"/>
          <w:szCs w:val="22"/>
        </w:rPr>
        <w:lastRenderedPageBreak/>
        <w:t>9.9. Банковская гарантия должна быть безотзывной.</w:t>
      </w:r>
    </w:p>
    <w:p w:rsidR="00EA1EBD" w:rsidRPr="00EA1EBD" w:rsidRDefault="00EA1EBD" w:rsidP="00EA1EBD">
      <w:pPr>
        <w:ind w:firstLine="709"/>
        <w:jc w:val="both"/>
        <w:rPr>
          <w:rFonts w:ascii="Times New Roman" w:hAnsi="Times New Roman" w:cs="Times New Roman"/>
          <w:sz w:val="22"/>
          <w:szCs w:val="22"/>
        </w:rPr>
      </w:pPr>
      <w:r w:rsidRPr="00EA1EBD">
        <w:rPr>
          <w:rFonts w:ascii="Times New Roman" w:hAnsi="Times New Roman" w:cs="Times New Roman"/>
          <w:sz w:val="22"/>
          <w:szCs w:val="22"/>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A1EBD" w:rsidRPr="00EA1EBD" w:rsidRDefault="00EA1EBD" w:rsidP="00EA1EBD">
      <w:pPr>
        <w:tabs>
          <w:tab w:val="left" w:pos="709"/>
        </w:tabs>
        <w:ind w:firstLine="709"/>
        <w:jc w:val="both"/>
        <w:rPr>
          <w:rFonts w:ascii="Times New Roman" w:hAnsi="Times New Roman" w:cs="Times New Roman"/>
          <w:sz w:val="22"/>
          <w:szCs w:val="22"/>
        </w:rPr>
      </w:pPr>
      <w:r w:rsidRPr="00EA1EBD">
        <w:rPr>
          <w:rFonts w:ascii="Times New Roman" w:hAnsi="Times New Roman" w:cs="Times New Roman"/>
          <w:sz w:val="22"/>
          <w:szCs w:val="22"/>
        </w:rPr>
        <w:t>9.10. Все затраты, связанные с заключением и оформлением договоров и иных документов по обеспечению исполнения Договора, несет Поставщик.</w:t>
      </w:r>
    </w:p>
    <w:p w:rsidR="00EA1EBD" w:rsidRPr="00EA1EBD" w:rsidRDefault="00EA1EBD" w:rsidP="00EA1EBD">
      <w:pPr>
        <w:suppressLineNumbers/>
        <w:tabs>
          <w:tab w:val="left" w:pos="1560"/>
        </w:tabs>
        <w:suppressAutoHyphens/>
        <w:adjustRightInd/>
        <w:ind w:firstLine="567"/>
        <w:contextualSpacing/>
        <w:jc w:val="center"/>
        <w:rPr>
          <w:rFonts w:ascii="Times New Roman" w:hAnsi="Times New Roman" w:cs="Times New Roman"/>
          <w:b/>
          <w:sz w:val="22"/>
          <w:szCs w:val="22"/>
          <w:lang w:eastAsia="en-US"/>
        </w:rPr>
      </w:pPr>
    </w:p>
    <w:p w:rsidR="00EA1EBD" w:rsidRPr="00EA1EBD" w:rsidRDefault="00EA1EBD" w:rsidP="00EA1EBD">
      <w:pPr>
        <w:suppressLineNumbers/>
        <w:tabs>
          <w:tab w:val="left" w:pos="1560"/>
        </w:tabs>
        <w:suppressAutoHyphens/>
        <w:adjustRightInd/>
        <w:contextualSpacing/>
        <w:jc w:val="center"/>
        <w:outlineLvl w:val="0"/>
        <w:rPr>
          <w:rFonts w:ascii="Times New Roman" w:hAnsi="Times New Roman" w:cs="Times New Roman"/>
          <w:b/>
          <w:bCs/>
          <w:sz w:val="22"/>
          <w:szCs w:val="22"/>
        </w:rPr>
      </w:pPr>
      <w:r w:rsidRPr="00EA1EBD">
        <w:rPr>
          <w:rFonts w:ascii="Times New Roman" w:hAnsi="Times New Roman" w:cs="Times New Roman"/>
          <w:b/>
          <w:bCs/>
          <w:sz w:val="22"/>
          <w:szCs w:val="22"/>
        </w:rPr>
        <w:t>10. Порядок разрешения споров</w:t>
      </w:r>
    </w:p>
    <w:p w:rsidR="00EA1EBD" w:rsidRPr="00EA1EBD" w:rsidRDefault="00EA1EBD" w:rsidP="00EA1EBD">
      <w:pPr>
        <w:shd w:val="clear" w:color="auto" w:fill="FFFFFF"/>
        <w:tabs>
          <w:tab w:val="left" w:pos="1003"/>
        </w:tabs>
        <w:ind w:right="10" w:firstLine="567"/>
        <w:contextualSpacing/>
        <w:jc w:val="both"/>
        <w:rPr>
          <w:rFonts w:ascii="Times New Roman" w:hAnsi="Times New Roman" w:cs="Times New Roman"/>
          <w:spacing w:val="-1"/>
          <w:sz w:val="22"/>
          <w:szCs w:val="22"/>
        </w:rPr>
      </w:pPr>
      <w:r w:rsidRPr="00EA1EBD">
        <w:rPr>
          <w:rFonts w:ascii="Times New Roman" w:hAnsi="Times New Roman" w:cs="Times New Roman"/>
          <w:sz w:val="22"/>
          <w:szCs w:val="22"/>
        </w:rPr>
        <w:t>10.1. Все споры или разногласия, возникающие между Сторонами в ходе исполнения Договора, разрешаются путем переговоров между ними.</w:t>
      </w:r>
    </w:p>
    <w:p w:rsidR="00EA1EBD" w:rsidRPr="00EA1EBD" w:rsidRDefault="00EA1EBD" w:rsidP="00EA1EBD">
      <w:pPr>
        <w:shd w:val="clear" w:color="auto" w:fill="FFFFFF"/>
        <w:tabs>
          <w:tab w:val="left" w:pos="1003"/>
        </w:tabs>
        <w:ind w:right="14"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EA1EBD" w:rsidRPr="00EA1EBD" w:rsidRDefault="00EA1EBD" w:rsidP="00EA1EBD">
      <w:pPr>
        <w:shd w:val="clear" w:color="auto" w:fill="FFFFFF"/>
        <w:tabs>
          <w:tab w:val="left" w:pos="1003"/>
        </w:tabs>
        <w:ind w:right="14"/>
        <w:contextualSpacing/>
        <w:jc w:val="center"/>
        <w:outlineLvl w:val="0"/>
        <w:rPr>
          <w:rFonts w:ascii="Times New Roman" w:hAnsi="Times New Roman" w:cs="Times New Roman"/>
          <w:b/>
          <w:bCs/>
          <w:sz w:val="22"/>
          <w:szCs w:val="22"/>
        </w:rPr>
      </w:pPr>
    </w:p>
    <w:p w:rsidR="00EA1EBD" w:rsidRPr="00EA1EBD" w:rsidRDefault="00EA1EBD" w:rsidP="00EA1EBD">
      <w:pPr>
        <w:shd w:val="clear" w:color="auto" w:fill="FFFFFF"/>
        <w:tabs>
          <w:tab w:val="left" w:pos="1003"/>
        </w:tabs>
        <w:ind w:right="14"/>
        <w:contextualSpacing/>
        <w:jc w:val="center"/>
        <w:outlineLvl w:val="0"/>
        <w:rPr>
          <w:rFonts w:ascii="Times New Roman" w:hAnsi="Times New Roman" w:cs="Times New Roman"/>
          <w:b/>
          <w:bCs/>
          <w:sz w:val="22"/>
          <w:szCs w:val="22"/>
        </w:rPr>
      </w:pPr>
      <w:r w:rsidRPr="00EA1EBD">
        <w:rPr>
          <w:rFonts w:ascii="Times New Roman" w:hAnsi="Times New Roman" w:cs="Times New Roman"/>
          <w:b/>
          <w:bCs/>
          <w:sz w:val="22"/>
          <w:szCs w:val="22"/>
        </w:rPr>
        <w:t>11. Порядок изменения и расторжения Договора</w:t>
      </w:r>
    </w:p>
    <w:p w:rsidR="00EA1EBD" w:rsidRPr="00EA1EBD" w:rsidRDefault="00EA1EBD" w:rsidP="00EA1EBD">
      <w:pPr>
        <w:shd w:val="clear" w:color="auto" w:fill="FFFFFF"/>
        <w:tabs>
          <w:tab w:val="left" w:pos="1085"/>
        </w:tabs>
        <w:ind w:right="14" w:firstLine="567"/>
        <w:contextualSpacing/>
        <w:jc w:val="both"/>
        <w:rPr>
          <w:rFonts w:ascii="Times New Roman" w:hAnsi="Times New Roman" w:cs="Times New Roman"/>
          <w:spacing w:val="-1"/>
          <w:sz w:val="22"/>
          <w:szCs w:val="22"/>
        </w:rPr>
      </w:pPr>
      <w:r w:rsidRPr="00EA1EBD">
        <w:rPr>
          <w:rFonts w:ascii="Times New Roman" w:hAnsi="Times New Roman" w:cs="Times New Roman"/>
          <w:sz w:val="22"/>
          <w:szCs w:val="22"/>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EA1EBD" w:rsidRPr="00EA1EBD" w:rsidRDefault="00EA1EBD" w:rsidP="00EA1EBD">
      <w:pPr>
        <w:tabs>
          <w:tab w:val="left" w:pos="709"/>
        </w:tabs>
        <w:suppressAutoHyphens/>
        <w:autoSpaceDN/>
        <w:adjustRightInd/>
        <w:ind w:firstLine="567"/>
        <w:contextualSpacing/>
        <w:jc w:val="both"/>
        <w:rPr>
          <w:rFonts w:ascii="Times New Roman" w:eastAsia="Calibri" w:hAnsi="Times New Roman" w:cs="Times New Roman"/>
          <w:sz w:val="22"/>
          <w:szCs w:val="22"/>
          <w:lang w:eastAsia="ar-SA"/>
        </w:rPr>
      </w:pPr>
      <w:bookmarkStart w:id="73" w:name="sub_800"/>
      <w:r w:rsidRPr="00EA1EBD">
        <w:rPr>
          <w:rFonts w:ascii="Times New Roman" w:eastAsia="Calibri" w:hAnsi="Times New Roman" w:cs="Times New Roman"/>
          <w:sz w:val="22"/>
          <w:szCs w:val="22"/>
          <w:lang w:eastAsia="ar-SA"/>
        </w:rPr>
        <w:t>11.2. Договор может быть расторгнут:</w:t>
      </w:r>
    </w:p>
    <w:p w:rsidR="00EA1EBD" w:rsidRPr="00EA1EBD" w:rsidRDefault="00EA1EBD" w:rsidP="00EA1EBD">
      <w:pPr>
        <w:tabs>
          <w:tab w:val="left" w:pos="709"/>
        </w:tabs>
        <w:suppressAutoHyphens/>
        <w:autoSpaceDN/>
        <w:adjustRightInd/>
        <w:ind w:firstLine="567"/>
        <w:contextualSpacing/>
        <w:jc w:val="both"/>
        <w:rPr>
          <w:rFonts w:ascii="Times New Roman" w:eastAsia="Calibri" w:hAnsi="Times New Roman" w:cs="Times New Roman"/>
          <w:sz w:val="22"/>
          <w:szCs w:val="22"/>
          <w:lang w:eastAsia="ar-SA"/>
        </w:rPr>
      </w:pPr>
      <w:r w:rsidRPr="00EA1EBD">
        <w:rPr>
          <w:rFonts w:ascii="Times New Roman" w:eastAsia="Calibri" w:hAnsi="Times New Roman" w:cs="Times New Roman"/>
          <w:sz w:val="22"/>
          <w:szCs w:val="22"/>
          <w:lang w:eastAsia="ar-SA"/>
        </w:rPr>
        <w:t>- по соглашению Сторон;</w:t>
      </w:r>
    </w:p>
    <w:p w:rsidR="00EA1EBD" w:rsidRPr="00EA1EBD" w:rsidRDefault="00EA1EBD" w:rsidP="00EA1EBD">
      <w:pPr>
        <w:tabs>
          <w:tab w:val="left" w:pos="709"/>
        </w:tabs>
        <w:suppressAutoHyphens/>
        <w:autoSpaceDN/>
        <w:adjustRightInd/>
        <w:ind w:firstLine="567"/>
        <w:contextualSpacing/>
        <w:jc w:val="both"/>
        <w:rPr>
          <w:rFonts w:ascii="Times New Roman" w:eastAsia="Calibri" w:hAnsi="Times New Roman" w:cs="Times New Roman"/>
          <w:sz w:val="22"/>
          <w:szCs w:val="22"/>
          <w:shd w:val="clear" w:color="auto" w:fill="FFFF00"/>
          <w:lang w:eastAsia="ar-SA"/>
        </w:rPr>
      </w:pPr>
      <w:r w:rsidRPr="00EA1EBD">
        <w:rPr>
          <w:rFonts w:ascii="Times New Roman" w:eastAsia="Calibri" w:hAnsi="Times New Roman" w:cs="Times New Roman"/>
          <w:sz w:val="22"/>
          <w:szCs w:val="22"/>
          <w:lang w:eastAsia="ar-SA"/>
        </w:rPr>
        <w:t>- по решению суда;</w:t>
      </w:r>
    </w:p>
    <w:p w:rsidR="00EA1EBD" w:rsidRPr="00EA1EBD" w:rsidRDefault="00EA1EBD" w:rsidP="00EA1EBD">
      <w:pPr>
        <w:suppressAutoHyphens/>
        <w:autoSpaceDE/>
        <w:autoSpaceDN/>
        <w:adjustRightInd/>
        <w:ind w:firstLine="567"/>
        <w:contextualSpacing/>
        <w:jc w:val="both"/>
        <w:rPr>
          <w:rFonts w:ascii="Times New Roman" w:eastAsia="Calibri" w:hAnsi="Times New Roman" w:cs="Times New Roman"/>
          <w:sz w:val="22"/>
          <w:szCs w:val="22"/>
          <w:lang w:eastAsia="ar-SA"/>
        </w:rPr>
      </w:pPr>
      <w:r w:rsidRPr="00EA1EBD">
        <w:rPr>
          <w:rFonts w:ascii="Times New Roman" w:eastAsia="Calibri" w:hAnsi="Times New Roman" w:cs="Times New Roman"/>
          <w:sz w:val="22"/>
          <w:szCs w:val="22"/>
        </w:rPr>
        <w:t>- в случае одностороннего отказа Стороны настоящего Договора от исполнения Договора в соответствии с гражданским законодательством</w:t>
      </w:r>
      <w:r w:rsidRPr="00EA1EBD">
        <w:rPr>
          <w:rFonts w:ascii="Times New Roman" w:eastAsia="Calibri" w:hAnsi="Times New Roman" w:cs="Times New Roman"/>
          <w:sz w:val="22"/>
          <w:szCs w:val="22"/>
          <w:lang w:eastAsia="ar-SA"/>
        </w:rPr>
        <w:t>.</w:t>
      </w:r>
    </w:p>
    <w:p w:rsidR="00EA1EBD" w:rsidRPr="00EA1EBD" w:rsidRDefault="00EA1EBD" w:rsidP="00EA1EBD">
      <w:pPr>
        <w:suppressAutoHyphens/>
        <w:autoSpaceDN/>
        <w:adjustRightInd/>
        <w:ind w:firstLine="567"/>
        <w:contextualSpacing/>
        <w:jc w:val="both"/>
        <w:rPr>
          <w:rFonts w:ascii="Times New Roman" w:eastAsia="Calibri" w:hAnsi="Times New Roman" w:cs="Times New Roman"/>
          <w:sz w:val="22"/>
          <w:szCs w:val="22"/>
          <w:lang w:eastAsia="ar-SA"/>
        </w:rPr>
      </w:pPr>
      <w:r w:rsidRPr="00EA1EBD">
        <w:rPr>
          <w:rFonts w:ascii="Times New Roman" w:eastAsia="Calibri" w:hAnsi="Times New Roman" w:cs="Times New Roman"/>
          <w:sz w:val="22"/>
          <w:szCs w:val="22"/>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EA1EBD" w:rsidRPr="00EA1EBD" w:rsidRDefault="00EA1EBD" w:rsidP="00EA1EBD">
      <w:pPr>
        <w:widowControl/>
        <w:suppressAutoHyphens/>
        <w:autoSpaceDE/>
        <w:autoSpaceDN/>
        <w:adjustRightInd/>
        <w:ind w:firstLine="567"/>
        <w:contextualSpacing/>
        <w:jc w:val="both"/>
        <w:rPr>
          <w:rFonts w:ascii="Times New Roman" w:eastAsia="Calibri" w:hAnsi="Times New Roman" w:cs="Times New Roman"/>
          <w:sz w:val="22"/>
          <w:szCs w:val="22"/>
          <w:lang w:eastAsia="ar-SA"/>
        </w:rPr>
      </w:pPr>
      <w:r w:rsidRPr="00EA1EBD">
        <w:rPr>
          <w:rFonts w:ascii="Times New Roman" w:eastAsia="Calibri" w:hAnsi="Times New Roman" w:cs="Times New Roman"/>
          <w:sz w:val="22"/>
          <w:szCs w:val="22"/>
          <w:lang w:eastAsia="ar-SA"/>
        </w:rPr>
        <w:t>11.4. </w:t>
      </w:r>
      <w:proofErr w:type="gramStart"/>
      <w:r w:rsidRPr="00EA1EBD">
        <w:rPr>
          <w:rFonts w:ascii="Times New Roman" w:eastAsia="Calibri" w:hAnsi="Times New Roman" w:cs="Times New Roman"/>
          <w:sz w:val="22"/>
          <w:szCs w:val="22"/>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A1EBD">
        <w:rPr>
          <w:rFonts w:ascii="Times New Roman" w:eastAsia="Calibri" w:hAnsi="Times New Roman" w:cs="Times New Roman"/>
          <w:sz w:val="22"/>
          <w:szCs w:val="22"/>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EA1EBD">
        <w:rPr>
          <w:rFonts w:ascii="Times New Roman" w:eastAsia="Calibri" w:hAnsi="Times New Roman" w:cs="Times New Roman"/>
          <w:sz w:val="22"/>
          <w:szCs w:val="22"/>
          <w:lang w:eastAsia="ar-SA"/>
        </w:rPr>
        <w:t>с даты направления</w:t>
      </w:r>
      <w:proofErr w:type="gramEnd"/>
      <w:r w:rsidRPr="00EA1EBD">
        <w:rPr>
          <w:rFonts w:ascii="Times New Roman" w:eastAsia="Calibri" w:hAnsi="Times New Roman" w:cs="Times New Roman"/>
          <w:sz w:val="22"/>
          <w:szCs w:val="22"/>
          <w:lang w:eastAsia="ar-SA"/>
        </w:rPr>
        <w:t xml:space="preserve"> Поставщику вышеуказанного решения.</w:t>
      </w:r>
    </w:p>
    <w:p w:rsidR="00EA1EBD" w:rsidRPr="00EA1EBD" w:rsidRDefault="00EA1EBD" w:rsidP="00EA1EBD">
      <w:pPr>
        <w:widowControl/>
        <w:suppressAutoHyphens/>
        <w:autoSpaceDN/>
        <w:adjustRightInd/>
        <w:ind w:firstLine="567"/>
        <w:contextualSpacing/>
        <w:jc w:val="both"/>
        <w:rPr>
          <w:rFonts w:ascii="Times New Roman" w:eastAsia="Calibri" w:hAnsi="Times New Roman" w:cs="Times New Roman"/>
          <w:sz w:val="22"/>
          <w:szCs w:val="22"/>
          <w:lang w:eastAsia="ar-SA"/>
        </w:rPr>
      </w:pPr>
      <w:r w:rsidRPr="00EA1EBD">
        <w:rPr>
          <w:rFonts w:ascii="Times New Roman" w:eastAsia="Calibri" w:hAnsi="Times New Roman" w:cs="Times New Roman"/>
          <w:sz w:val="22"/>
          <w:szCs w:val="22"/>
          <w:lang w:eastAsia="ar-SA"/>
        </w:rPr>
        <w:t>11.5. Решение Заказчика об одностороннем отказе от исполнения Договора вступает в </w:t>
      </w:r>
      <w:proofErr w:type="gramStart"/>
      <w:r w:rsidRPr="00EA1EBD">
        <w:rPr>
          <w:rFonts w:ascii="Times New Roman" w:eastAsia="Calibri" w:hAnsi="Times New Roman" w:cs="Times New Roman"/>
          <w:sz w:val="22"/>
          <w:szCs w:val="22"/>
          <w:lang w:eastAsia="ar-SA"/>
        </w:rPr>
        <w:t>силу</w:t>
      </w:r>
      <w:proofErr w:type="gramEnd"/>
      <w:r w:rsidRPr="00EA1EBD">
        <w:rPr>
          <w:rFonts w:ascii="Times New Roman" w:eastAsia="Calibri" w:hAnsi="Times New Roman" w:cs="Times New Roman"/>
          <w:sz w:val="22"/>
          <w:szCs w:val="22"/>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EA1EBD" w:rsidRPr="00EA1EBD" w:rsidRDefault="00EA1EBD" w:rsidP="00EA1EBD">
      <w:pPr>
        <w:widowControl/>
        <w:suppressAutoHyphens/>
        <w:autoSpaceDE/>
        <w:autoSpaceDN/>
        <w:adjustRightInd/>
        <w:ind w:firstLine="567"/>
        <w:contextualSpacing/>
        <w:jc w:val="both"/>
        <w:rPr>
          <w:rFonts w:ascii="Times New Roman" w:eastAsia="Calibri" w:hAnsi="Times New Roman" w:cs="Times New Roman"/>
          <w:b/>
          <w:sz w:val="22"/>
          <w:szCs w:val="22"/>
          <w:lang w:eastAsia="ar-SA"/>
        </w:rPr>
      </w:pPr>
      <w:r w:rsidRPr="00EA1EBD">
        <w:rPr>
          <w:rFonts w:ascii="Times New Roman" w:eastAsia="Calibri" w:hAnsi="Times New Roman" w:cs="Times New Roman"/>
          <w:spacing w:val="1"/>
          <w:sz w:val="22"/>
          <w:szCs w:val="22"/>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EA1EBD" w:rsidRPr="00EA1EBD" w:rsidRDefault="00EA1EBD" w:rsidP="00EA1EBD">
      <w:pPr>
        <w:widowControl/>
        <w:contextualSpacing/>
        <w:jc w:val="center"/>
        <w:outlineLvl w:val="0"/>
        <w:rPr>
          <w:rFonts w:ascii="Times New Roman" w:hAnsi="Times New Roman" w:cs="Times New Roman"/>
          <w:b/>
          <w:bCs/>
          <w:color w:val="26282F"/>
          <w:sz w:val="22"/>
          <w:szCs w:val="22"/>
        </w:rPr>
      </w:pPr>
    </w:p>
    <w:p w:rsidR="00EA1EBD" w:rsidRPr="00EA1EBD" w:rsidRDefault="00EA1EBD" w:rsidP="00EA1EBD">
      <w:pPr>
        <w:widowControl/>
        <w:contextualSpacing/>
        <w:jc w:val="center"/>
        <w:outlineLvl w:val="0"/>
        <w:rPr>
          <w:rFonts w:ascii="Times New Roman" w:hAnsi="Times New Roman" w:cs="Times New Roman"/>
          <w:b/>
          <w:bCs/>
          <w:color w:val="26282F"/>
          <w:sz w:val="22"/>
          <w:szCs w:val="22"/>
        </w:rPr>
      </w:pPr>
      <w:r w:rsidRPr="00EA1EBD">
        <w:rPr>
          <w:rFonts w:ascii="Times New Roman" w:hAnsi="Times New Roman" w:cs="Times New Roman"/>
          <w:b/>
          <w:bCs/>
          <w:color w:val="26282F"/>
          <w:sz w:val="22"/>
          <w:szCs w:val="22"/>
        </w:rPr>
        <w:t>12. Антикоррупционная оговорка</w:t>
      </w:r>
    </w:p>
    <w:p w:rsidR="00EA1EBD" w:rsidRPr="00EA1EBD" w:rsidRDefault="00EA1EBD" w:rsidP="00EA1EBD">
      <w:pPr>
        <w:widowControl/>
        <w:ind w:firstLine="567"/>
        <w:contextualSpacing/>
        <w:jc w:val="both"/>
        <w:rPr>
          <w:rFonts w:ascii="Times New Roman" w:hAnsi="Times New Roman" w:cs="Times New Roman"/>
          <w:sz w:val="22"/>
          <w:szCs w:val="22"/>
        </w:rPr>
      </w:pPr>
      <w:bookmarkStart w:id="74" w:name="sub_801"/>
      <w:bookmarkEnd w:id="73"/>
      <w:r w:rsidRPr="00EA1EBD">
        <w:rPr>
          <w:rFonts w:ascii="Times New Roman" w:hAnsi="Times New Roman" w:cs="Times New Roman"/>
          <w:sz w:val="22"/>
          <w:szCs w:val="22"/>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4"/>
    <w:p w:rsidR="00EA1EBD" w:rsidRPr="00EA1EBD" w:rsidRDefault="00EA1EBD" w:rsidP="00EA1EBD">
      <w:pPr>
        <w:widowControl/>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EA1EBD">
          <w:rPr>
            <w:rFonts w:ascii="Times New Roman" w:hAnsi="Times New Roman" w:cs="Times New Roman"/>
            <w:sz w:val="22"/>
            <w:szCs w:val="22"/>
          </w:rPr>
          <w:t>пункте 12.1</w:t>
        </w:r>
      </w:hyperlink>
      <w:r w:rsidRPr="00EA1EBD">
        <w:rPr>
          <w:rFonts w:ascii="Times New Roman" w:hAnsi="Times New Roman" w:cs="Times New Roman"/>
          <w:sz w:val="22"/>
          <w:szCs w:val="22"/>
        </w:rPr>
        <w:t xml:space="preserve"> настоящего Договора, в том числе со стороны руководства или работников Сторон, третьих лиц.</w:t>
      </w:r>
    </w:p>
    <w:p w:rsidR="00EA1EBD" w:rsidRPr="00EA1EBD" w:rsidRDefault="00EA1EBD" w:rsidP="00EA1EBD">
      <w:pPr>
        <w:widowControl/>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EA1EBD" w:rsidRPr="00EA1EBD" w:rsidRDefault="00EA1EBD" w:rsidP="00EA1EBD">
      <w:pPr>
        <w:widowControl/>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12.4. Сторонам Договора, их руководителям и работникам запрещается:</w:t>
      </w:r>
    </w:p>
    <w:p w:rsidR="00EA1EBD" w:rsidRPr="00EA1EBD" w:rsidRDefault="00EA1EBD" w:rsidP="00EA1EBD">
      <w:pPr>
        <w:widowControl/>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EA1EBD">
        <w:rPr>
          <w:rFonts w:ascii="Times New Roman" w:hAnsi="Times New Roman" w:cs="Times New Roman"/>
          <w:sz w:val="22"/>
          <w:szCs w:val="22"/>
        </w:rPr>
        <w:t>образом</w:t>
      </w:r>
      <w:proofErr w:type="gramEnd"/>
      <w:r w:rsidRPr="00EA1EBD">
        <w:rPr>
          <w:rFonts w:ascii="Times New Roman" w:hAnsi="Times New Roman" w:cs="Times New Roman"/>
          <w:sz w:val="22"/>
          <w:szCs w:val="22"/>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EA1EBD" w:rsidRPr="00EA1EBD" w:rsidRDefault="00EA1EBD" w:rsidP="00EA1EBD">
      <w:pPr>
        <w:widowControl/>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lastRenderedPageBreak/>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EA1EBD" w:rsidRPr="00EA1EBD" w:rsidRDefault="00EA1EBD" w:rsidP="00EA1EBD">
      <w:pPr>
        <w:widowControl/>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12.4.3. Совершать иные действия, нарушающие действующее </w:t>
      </w:r>
      <w:hyperlink r:id="rId15" w:history="1">
        <w:r w:rsidRPr="00EA1EBD">
          <w:rPr>
            <w:rFonts w:ascii="Times New Roman" w:hAnsi="Times New Roman" w:cs="Times New Roman"/>
            <w:sz w:val="22"/>
            <w:szCs w:val="22"/>
          </w:rPr>
          <w:t>антикоррупционное законодательство</w:t>
        </w:r>
      </w:hyperlink>
      <w:r w:rsidRPr="00EA1EBD">
        <w:rPr>
          <w:rFonts w:ascii="Times New Roman" w:hAnsi="Times New Roman" w:cs="Times New Roman"/>
          <w:sz w:val="22"/>
          <w:szCs w:val="22"/>
        </w:rPr>
        <w:t xml:space="preserve"> Российской Федерации.</w:t>
      </w:r>
    </w:p>
    <w:p w:rsidR="00EA1EBD" w:rsidRPr="00EA1EBD" w:rsidRDefault="00EA1EBD" w:rsidP="00EA1EBD">
      <w:pPr>
        <w:widowControl/>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EA1EBD" w:rsidRPr="00EA1EBD" w:rsidRDefault="00EA1EBD" w:rsidP="00EA1EBD">
      <w:pPr>
        <w:widowControl/>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EA1EBD" w:rsidRPr="00EA1EBD" w:rsidRDefault="00EA1EBD" w:rsidP="00EA1EBD">
      <w:pPr>
        <w:widowControl/>
        <w:ind w:firstLine="567"/>
        <w:contextualSpacing/>
        <w:jc w:val="both"/>
        <w:rPr>
          <w:rFonts w:ascii="Times New Roman" w:hAnsi="Times New Roman" w:cs="Times New Roman"/>
          <w:sz w:val="22"/>
          <w:szCs w:val="22"/>
        </w:rPr>
      </w:pPr>
    </w:p>
    <w:p w:rsidR="00EA1EBD" w:rsidRPr="00EA1EBD" w:rsidRDefault="00EA1EBD" w:rsidP="00EA1EBD">
      <w:pPr>
        <w:shd w:val="clear" w:color="auto" w:fill="FFFFFF"/>
        <w:tabs>
          <w:tab w:val="left" w:pos="1123"/>
        </w:tabs>
        <w:ind w:right="14"/>
        <w:contextualSpacing/>
        <w:jc w:val="center"/>
        <w:outlineLvl w:val="0"/>
        <w:rPr>
          <w:rFonts w:ascii="Times New Roman" w:hAnsi="Times New Roman" w:cs="Times New Roman"/>
          <w:b/>
          <w:bCs/>
          <w:sz w:val="22"/>
          <w:szCs w:val="22"/>
        </w:rPr>
      </w:pPr>
      <w:r w:rsidRPr="00EA1EBD">
        <w:rPr>
          <w:rFonts w:ascii="Times New Roman" w:hAnsi="Times New Roman" w:cs="Times New Roman"/>
          <w:b/>
          <w:bCs/>
          <w:sz w:val="22"/>
          <w:szCs w:val="22"/>
        </w:rPr>
        <w:t>13. Прочие условия.</w:t>
      </w:r>
    </w:p>
    <w:p w:rsidR="00EA1EBD" w:rsidRPr="00EA1EBD" w:rsidRDefault="00EA1EBD" w:rsidP="00EA1EBD">
      <w:pPr>
        <w:shd w:val="clear" w:color="auto" w:fill="FFFFFF"/>
        <w:tabs>
          <w:tab w:val="left" w:pos="1272"/>
        </w:tabs>
        <w:ind w:firstLine="567"/>
        <w:contextualSpacing/>
        <w:jc w:val="both"/>
        <w:rPr>
          <w:rFonts w:ascii="Times New Roman" w:hAnsi="Times New Roman" w:cs="Times New Roman"/>
          <w:sz w:val="22"/>
          <w:szCs w:val="22"/>
        </w:rPr>
      </w:pPr>
      <w:r w:rsidRPr="00EA1EBD">
        <w:rPr>
          <w:rFonts w:ascii="Times New Roman" w:hAnsi="Times New Roman" w:cs="Times New Roman"/>
          <w:spacing w:val="-1"/>
          <w:sz w:val="22"/>
          <w:szCs w:val="22"/>
        </w:rPr>
        <w:t xml:space="preserve">13.1. </w:t>
      </w:r>
      <w:r w:rsidRPr="00EA1EBD">
        <w:rPr>
          <w:rFonts w:ascii="Times New Roman" w:hAnsi="Times New Roman" w:cs="Times New Roman"/>
          <w:sz w:val="22"/>
          <w:szCs w:val="22"/>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EA1EBD" w:rsidRPr="00EA1EBD" w:rsidRDefault="00EA1EBD" w:rsidP="00EA1EBD">
      <w:pPr>
        <w:shd w:val="clear" w:color="auto" w:fill="FFFFFF"/>
        <w:tabs>
          <w:tab w:val="left" w:pos="1272"/>
        </w:tabs>
        <w:ind w:firstLine="567"/>
        <w:contextualSpacing/>
        <w:jc w:val="both"/>
        <w:rPr>
          <w:rFonts w:ascii="Times New Roman" w:hAnsi="Times New Roman" w:cs="Times New Roman"/>
          <w:sz w:val="22"/>
          <w:szCs w:val="22"/>
        </w:rPr>
      </w:pPr>
      <w:proofErr w:type="gramStart"/>
      <w:r w:rsidRPr="00EA1EBD">
        <w:rPr>
          <w:rFonts w:ascii="Times New Roman" w:hAnsi="Times New Roman" w:cs="Times New Roman"/>
          <w:sz w:val="22"/>
          <w:szCs w:val="22"/>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EA1EBD" w:rsidRPr="00EA1EBD" w:rsidRDefault="00EA1EBD" w:rsidP="00EA1EBD">
      <w:pPr>
        <w:shd w:val="clear" w:color="auto" w:fill="FFFFFF"/>
        <w:ind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13.2. Настоящий Договор вступает в силу от даты его подписания и действует до </w:t>
      </w:r>
      <w:r w:rsidRPr="00EA1EBD">
        <w:rPr>
          <w:rFonts w:ascii="Times New Roman" w:hAnsi="Times New Roman" w:cs="Times New Roman"/>
          <w:iCs/>
          <w:sz w:val="22"/>
          <w:szCs w:val="22"/>
        </w:rPr>
        <w:t>30 ноября 2019 г</w:t>
      </w:r>
      <w:r w:rsidRPr="00EA1EBD">
        <w:rPr>
          <w:rFonts w:ascii="Times New Roman" w:hAnsi="Times New Roman" w:cs="Times New Roman"/>
          <w:sz w:val="22"/>
          <w:szCs w:val="22"/>
        </w:rPr>
        <w:t xml:space="preserve">., а в части взаиморасчетов -  до исполнения Сторонами принятых на себя обязательств. </w:t>
      </w:r>
    </w:p>
    <w:p w:rsidR="00EA1EBD" w:rsidRPr="00EA1EBD" w:rsidRDefault="00EA1EBD" w:rsidP="00EA1EBD">
      <w:pPr>
        <w:shd w:val="clear" w:color="auto" w:fill="FFFFFF"/>
        <w:tabs>
          <w:tab w:val="left" w:pos="1085"/>
        </w:tabs>
        <w:ind w:right="10" w:firstLine="567"/>
        <w:contextualSpacing/>
        <w:jc w:val="both"/>
        <w:rPr>
          <w:rFonts w:ascii="Times New Roman" w:hAnsi="Times New Roman" w:cs="Times New Roman"/>
          <w:spacing w:val="-1"/>
          <w:sz w:val="22"/>
          <w:szCs w:val="22"/>
        </w:rPr>
      </w:pPr>
      <w:r w:rsidRPr="00EA1EBD">
        <w:rPr>
          <w:rFonts w:ascii="Times New Roman" w:hAnsi="Times New Roman" w:cs="Times New Roman"/>
          <w:sz w:val="22"/>
          <w:szCs w:val="22"/>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EA1EBD" w:rsidRPr="00EA1EBD" w:rsidRDefault="00EA1EBD" w:rsidP="00EA1EBD">
      <w:pPr>
        <w:shd w:val="clear" w:color="auto" w:fill="FFFFFF"/>
        <w:tabs>
          <w:tab w:val="left" w:pos="1186"/>
        </w:tabs>
        <w:ind w:right="5" w:firstLine="567"/>
        <w:contextualSpacing/>
        <w:jc w:val="both"/>
        <w:rPr>
          <w:rFonts w:ascii="Times New Roman" w:hAnsi="Times New Roman" w:cs="Times New Roman"/>
          <w:sz w:val="22"/>
          <w:szCs w:val="22"/>
        </w:rPr>
      </w:pPr>
      <w:r w:rsidRPr="00EA1EBD">
        <w:rPr>
          <w:rFonts w:ascii="Times New Roman" w:hAnsi="Times New Roman" w:cs="Times New Roman"/>
          <w:spacing w:val="-1"/>
          <w:sz w:val="22"/>
          <w:szCs w:val="22"/>
        </w:rPr>
        <w:t xml:space="preserve">13.4. </w:t>
      </w:r>
      <w:r w:rsidRPr="00EA1EBD">
        <w:rPr>
          <w:rFonts w:ascii="Times New Roman" w:hAnsi="Times New Roman" w:cs="Times New Roman"/>
          <w:sz w:val="22"/>
          <w:szCs w:val="22"/>
        </w:rPr>
        <w:t xml:space="preserve">В случае изменения у </w:t>
      </w:r>
      <w:proofErr w:type="gramStart"/>
      <w:r w:rsidRPr="00EA1EBD">
        <w:rPr>
          <w:rFonts w:ascii="Times New Roman" w:hAnsi="Times New Roman" w:cs="Times New Roman"/>
          <w:sz w:val="22"/>
          <w:szCs w:val="22"/>
        </w:rPr>
        <w:t>какой-либо</w:t>
      </w:r>
      <w:proofErr w:type="gramEnd"/>
      <w:r w:rsidRPr="00EA1EBD">
        <w:rPr>
          <w:rFonts w:ascii="Times New Roman" w:hAnsi="Times New Roman" w:cs="Times New Roman"/>
          <w:sz w:val="22"/>
          <w:szCs w:val="22"/>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EA1EBD" w:rsidRPr="00EA1EBD" w:rsidRDefault="00EA1EBD" w:rsidP="00EA1EBD">
      <w:pPr>
        <w:shd w:val="clear" w:color="auto" w:fill="FFFFFF"/>
        <w:tabs>
          <w:tab w:val="left" w:pos="1186"/>
        </w:tabs>
        <w:ind w:right="5"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 xml:space="preserve">13.5. </w:t>
      </w:r>
      <w:r w:rsidRPr="00EA1EBD">
        <w:rPr>
          <w:rFonts w:ascii="Times New Roman" w:hAnsi="Times New Roman" w:cs="Times New Roman"/>
          <w:spacing w:val="-1"/>
          <w:sz w:val="22"/>
          <w:szCs w:val="22"/>
        </w:rPr>
        <w:t xml:space="preserve">Настоящий Договор составлен в 2 (двух) экземплярах, имеющих одинаковую </w:t>
      </w:r>
      <w:r w:rsidRPr="00EA1EBD">
        <w:rPr>
          <w:rFonts w:ascii="Times New Roman" w:hAnsi="Times New Roman" w:cs="Times New Roman"/>
          <w:sz w:val="22"/>
          <w:szCs w:val="22"/>
        </w:rPr>
        <w:t>юридическую силу, по одному экземпляру для каждой Стороны.</w:t>
      </w:r>
    </w:p>
    <w:p w:rsidR="00EA1EBD" w:rsidRPr="00EA1EBD" w:rsidRDefault="00EA1EBD" w:rsidP="00EA1EBD">
      <w:pPr>
        <w:shd w:val="clear" w:color="auto" w:fill="FFFFFF"/>
        <w:tabs>
          <w:tab w:val="left" w:pos="1186"/>
        </w:tabs>
        <w:ind w:right="5" w:firstLine="567"/>
        <w:contextualSpacing/>
        <w:jc w:val="both"/>
        <w:rPr>
          <w:rFonts w:ascii="Times New Roman" w:hAnsi="Times New Roman" w:cs="Times New Roman"/>
          <w:sz w:val="22"/>
          <w:szCs w:val="22"/>
        </w:rPr>
      </w:pPr>
      <w:r w:rsidRPr="00EA1EBD">
        <w:rPr>
          <w:rFonts w:ascii="Times New Roman" w:hAnsi="Times New Roman" w:cs="Times New Roman"/>
          <w:sz w:val="22"/>
          <w:szCs w:val="22"/>
        </w:rPr>
        <w:t>13.6. Приложения к настоящему Договору являются неотъемлемой частью Договора:</w:t>
      </w:r>
    </w:p>
    <w:p w:rsidR="00EA1EBD" w:rsidRPr="00EA1EBD" w:rsidRDefault="00EA1EBD" w:rsidP="00EA1EBD">
      <w:pPr>
        <w:shd w:val="clear" w:color="auto" w:fill="FFFFFF"/>
        <w:tabs>
          <w:tab w:val="left" w:pos="1186"/>
        </w:tabs>
        <w:ind w:right="5"/>
        <w:contextualSpacing/>
        <w:jc w:val="both"/>
        <w:rPr>
          <w:rFonts w:ascii="Times New Roman" w:hAnsi="Times New Roman" w:cs="Times New Roman"/>
          <w:sz w:val="22"/>
          <w:szCs w:val="22"/>
        </w:rPr>
      </w:pPr>
      <w:r w:rsidRPr="00EA1EBD">
        <w:rPr>
          <w:rFonts w:ascii="Times New Roman" w:hAnsi="Times New Roman" w:cs="Times New Roman"/>
          <w:sz w:val="22"/>
          <w:szCs w:val="22"/>
        </w:rPr>
        <w:t>- Приложение № 1 – «Спецификация»;</w:t>
      </w:r>
    </w:p>
    <w:p w:rsidR="00EA1EBD" w:rsidRPr="00EA1EBD" w:rsidRDefault="00EA1EBD" w:rsidP="00EA1EBD">
      <w:pPr>
        <w:shd w:val="clear" w:color="auto" w:fill="FFFFFF"/>
        <w:tabs>
          <w:tab w:val="left" w:pos="1186"/>
        </w:tabs>
        <w:ind w:right="5"/>
        <w:contextualSpacing/>
        <w:jc w:val="both"/>
        <w:rPr>
          <w:rFonts w:ascii="Times New Roman" w:hAnsi="Times New Roman" w:cs="Times New Roman"/>
          <w:sz w:val="22"/>
          <w:szCs w:val="22"/>
        </w:rPr>
      </w:pPr>
    </w:p>
    <w:p w:rsidR="00EA1EBD" w:rsidRPr="00EA1EBD" w:rsidRDefault="00EA1EBD" w:rsidP="00EA1EBD">
      <w:pPr>
        <w:contextualSpacing/>
        <w:jc w:val="center"/>
        <w:outlineLvl w:val="0"/>
        <w:rPr>
          <w:rFonts w:ascii="Times New Roman" w:hAnsi="Times New Roman" w:cs="Times New Roman"/>
          <w:b/>
          <w:sz w:val="22"/>
          <w:szCs w:val="22"/>
        </w:rPr>
      </w:pPr>
      <w:r w:rsidRPr="00EA1EBD">
        <w:rPr>
          <w:rFonts w:ascii="Times New Roman" w:hAnsi="Times New Roman" w:cs="Times New Roman"/>
          <w:b/>
          <w:sz w:val="22"/>
          <w:szCs w:val="22"/>
        </w:rPr>
        <w:t>14. Юридические адреса и банковские реквизиты Сторон.</w:t>
      </w:r>
    </w:p>
    <w:tbl>
      <w:tblPr>
        <w:tblW w:w="5000" w:type="pct"/>
        <w:tblLook w:val="0000" w:firstRow="0" w:lastRow="0" w:firstColumn="0" w:lastColumn="0" w:noHBand="0" w:noVBand="0"/>
      </w:tblPr>
      <w:tblGrid>
        <w:gridCol w:w="110"/>
        <w:gridCol w:w="5245"/>
        <w:gridCol w:w="111"/>
        <w:gridCol w:w="5666"/>
      </w:tblGrid>
      <w:tr w:rsidR="00EA1EBD" w:rsidRPr="00EA1EBD" w:rsidTr="00EA1EBD">
        <w:trPr>
          <w:trHeight w:val="336"/>
        </w:trPr>
        <w:tc>
          <w:tcPr>
            <w:tcW w:w="2455" w:type="pct"/>
            <w:gridSpan w:val="3"/>
            <w:shd w:val="clear" w:color="auto" w:fill="auto"/>
          </w:tcPr>
          <w:p w:rsidR="00EA1EBD" w:rsidRPr="00EA1EBD" w:rsidRDefault="00EA1EBD" w:rsidP="00EA1EBD">
            <w:pPr>
              <w:widowControl/>
              <w:tabs>
                <w:tab w:val="center" w:pos="4677"/>
                <w:tab w:val="right" w:pos="9355"/>
              </w:tabs>
              <w:autoSpaceDE/>
              <w:autoSpaceDN/>
              <w:adjustRightInd/>
              <w:contextualSpacing/>
              <w:jc w:val="both"/>
              <w:rPr>
                <w:rFonts w:ascii="Times New Roman" w:hAnsi="Times New Roman" w:cs="Times New Roman"/>
                <w:b/>
                <w:bCs/>
                <w:sz w:val="22"/>
                <w:szCs w:val="22"/>
                <w:lang w:eastAsia="en-US"/>
              </w:rPr>
            </w:pPr>
            <w:r w:rsidRPr="00EA1EBD">
              <w:rPr>
                <w:rFonts w:ascii="Times New Roman" w:hAnsi="Times New Roman" w:cs="Times New Roman"/>
                <w:b/>
                <w:bCs/>
                <w:sz w:val="22"/>
                <w:szCs w:val="22"/>
                <w:lang w:eastAsia="en-US"/>
              </w:rPr>
              <w:t xml:space="preserve">                         ЗАКАЗЧИК:</w:t>
            </w:r>
          </w:p>
        </w:tc>
        <w:tc>
          <w:tcPr>
            <w:tcW w:w="2545" w:type="pct"/>
            <w:shd w:val="clear" w:color="auto" w:fill="auto"/>
          </w:tcPr>
          <w:p w:rsidR="00EA1EBD" w:rsidRPr="00EA1EBD" w:rsidRDefault="00EA1EBD" w:rsidP="00EA1EBD">
            <w:pPr>
              <w:widowControl/>
              <w:tabs>
                <w:tab w:val="center" w:pos="4677"/>
                <w:tab w:val="right" w:pos="9355"/>
              </w:tabs>
              <w:autoSpaceDE/>
              <w:autoSpaceDN/>
              <w:adjustRightInd/>
              <w:contextualSpacing/>
              <w:jc w:val="both"/>
              <w:rPr>
                <w:rFonts w:ascii="Times New Roman" w:hAnsi="Times New Roman" w:cs="Times New Roman"/>
                <w:b/>
                <w:bCs/>
                <w:sz w:val="22"/>
                <w:szCs w:val="22"/>
                <w:lang w:eastAsia="en-US"/>
              </w:rPr>
            </w:pPr>
            <w:r w:rsidRPr="00EA1EBD">
              <w:rPr>
                <w:rFonts w:ascii="Times New Roman" w:hAnsi="Times New Roman" w:cs="Times New Roman"/>
                <w:b/>
                <w:bCs/>
                <w:sz w:val="22"/>
                <w:szCs w:val="22"/>
                <w:lang w:eastAsia="en-US"/>
              </w:rPr>
              <w:t xml:space="preserve">                                    ПОСТАВЩИК:</w:t>
            </w:r>
          </w:p>
        </w:tc>
      </w:tr>
      <w:tr w:rsidR="00EA1EBD" w:rsidRPr="00EA1EBD" w:rsidTr="00EA1EBD">
        <w:tblPrEx>
          <w:tblLook w:val="04A0" w:firstRow="1" w:lastRow="0" w:firstColumn="1" w:lastColumn="0" w:noHBand="0" w:noVBand="1"/>
        </w:tblPrEx>
        <w:trPr>
          <w:gridBefore w:val="1"/>
          <w:gridAfter w:val="2"/>
          <w:wBefore w:w="49" w:type="pct"/>
          <w:wAfter w:w="2596" w:type="pct"/>
        </w:trPr>
        <w:tc>
          <w:tcPr>
            <w:tcW w:w="2356" w:type="pct"/>
            <w:hideMark/>
          </w:tcPr>
          <w:p w:rsidR="00EA1EBD" w:rsidRPr="00EA1EBD" w:rsidRDefault="00EA1EBD" w:rsidP="00EA1EBD">
            <w:pPr>
              <w:rPr>
                <w:rFonts w:ascii="Times New Roman" w:hAnsi="Times New Roman" w:cs="Times New Roman"/>
                <w:sz w:val="22"/>
                <w:szCs w:val="22"/>
                <w:lang w:eastAsia="en-US"/>
              </w:rPr>
            </w:pPr>
            <w:r w:rsidRPr="00EA1EBD">
              <w:rPr>
                <w:rFonts w:ascii="Times New Roman" w:hAnsi="Times New Roman" w:cs="Times New Roman"/>
                <w:sz w:val="22"/>
                <w:szCs w:val="22"/>
                <w:lang w:eastAsia="en-US"/>
              </w:rPr>
              <w:t>Заказчик</w:t>
            </w:r>
          </w:p>
          <w:p w:rsidR="00EA1EBD" w:rsidRPr="00EA1EBD" w:rsidRDefault="00EA1EBD" w:rsidP="00EA1EBD">
            <w:pPr>
              <w:rPr>
                <w:rFonts w:ascii="Times New Roman" w:hAnsi="Times New Roman" w:cs="Times New Roman"/>
                <w:sz w:val="22"/>
                <w:szCs w:val="22"/>
                <w:lang w:eastAsia="en-US"/>
              </w:rPr>
            </w:pPr>
            <w:r w:rsidRPr="00EA1EBD">
              <w:rPr>
                <w:rFonts w:ascii="Times New Roman" w:hAnsi="Times New Roman" w:cs="Times New Roman"/>
                <w:b/>
                <w:bCs/>
                <w:sz w:val="22"/>
                <w:szCs w:val="22"/>
                <w:lang w:eastAsia="en-US"/>
              </w:rPr>
              <w:t>Государственное унитарное предприятие Республики Крым «Крымтеплокоммунэнерго»</w:t>
            </w:r>
          </w:p>
        </w:tc>
      </w:tr>
      <w:tr w:rsidR="00EA1EBD" w:rsidRPr="00EA1EBD" w:rsidTr="00EA1EBD">
        <w:tblPrEx>
          <w:tblLook w:val="04A0" w:firstRow="1" w:lastRow="0" w:firstColumn="1" w:lastColumn="0" w:noHBand="0" w:noVBand="1"/>
        </w:tblPrEx>
        <w:trPr>
          <w:gridBefore w:val="1"/>
          <w:gridAfter w:val="2"/>
          <w:wBefore w:w="49" w:type="pct"/>
          <w:wAfter w:w="2596" w:type="pct"/>
        </w:trPr>
        <w:tc>
          <w:tcPr>
            <w:tcW w:w="2356" w:type="pct"/>
          </w:tcPr>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 xml:space="preserve">295026, Российская Федерация, </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Республика Крым</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г. Симферополь, ул. Гайдара, 3а</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тел. (3652) 53-41-87 Факс 51-61-49</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Банковские  реквизиты:</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ИНН 9102028499</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КПП 910201001</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ОГРН 1149102047962</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ОКПО 00477038</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Отд. РНКБ Банк (ПАО), Симферополь</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ИНН 7701105460 (банка)</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БИК 043510607</w:t>
            </w:r>
          </w:p>
          <w:p w:rsidR="00EA1EBD" w:rsidRPr="00EA1EBD" w:rsidRDefault="00EA1EBD" w:rsidP="00EA1EBD">
            <w:pPr>
              <w:snapToGrid w:val="0"/>
              <w:jc w:val="both"/>
              <w:rPr>
                <w:rFonts w:ascii="Times New Roman" w:hAnsi="Times New Roman" w:cs="Times New Roman"/>
                <w:sz w:val="22"/>
                <w:szCs w:val="22"/>
                <w:lang w:eastAsia="en-US"/>
              </w:rPr>
            </w:pPr>
            <w:proofErr w:type="spellStart"/>
            <w:r w:rsidRPr="00EA1EBD">
              <w:rPr>
                <w:rFonts w:ascii="Times New Roman" w:hAnsi="Times New Roman" w:cs="Times New Roman"/>
                <w:sz w:val="22"/>
                <w:szCs w:val="22"/>
                <w:lang w:eastAsia="en-US"/>
              </w:rPr>
              <w:t>Кор.сч</w:t>
            </w:r>
            <w:proofErr w:type="spellEnd"/>
            <w:r w:rsidRPr="00EA1EBD">
              <w:rPr>
                <w:rFonts w:ascii="Times New Roman" w:hAnsi="Times New Roman" w:cs="Times New Roman"/>
                <w:sz w:val="22"/>
                <w:szCs w:val="22"/>
                <w:lang w:eastAsia="en-US"/>
              </w:rPr>
              <w:t>.№ 30101810335100000607</w:t>
            </w:r>
          </w:p>
          <w:p w:rsidR="00EA1EBD" w:rsidRPr="00EA1EBD" w:rsidRDefault="00EA1EBD" w:rsidP="00EA1EBD">
            <w:pPr>
              <w:snapToGrid w:val="0"/>
              <w:jc w:val="both"/>
              <w:rPr>
                <w:rFonts w:ascii="Times New Roman" w:hAnsi="Times New Roman" w:cs="Times New Roman"/>
                <w:sz w:val="22"/>
                <w:szCs w:val="22"/>
                <w:lang w:eastAsia="en-US"/>
              </w:rPr>
            </w:pPr>
            <w:proofErr w:type="gramStart"/>
            <w:r w:rsidRPr="00EA1EBD">
              <w:rPr>
                <w:rFonts w:ascii="Times New Roman" w:hAnsi="Times New Roman" w:cs="Times New Roman"/>
                <w:sz w:val="22"/>
                <w:szCs w:val="22"/>
                <w:lang w:eastAsia="en-US"/>
              </w:rPr>
              <w:t>р</w:t>
            </w:r>
            <w:proofErr w:type="gramEnd"/>
            <w:r w:rsidRPr="00EA1EBD">
              <w:rPr>
                <w:rFonts w:ascii="Times New Roman" w:hAnsi="Times New Roman" w:cs="Times New Roman"/>
                <w:sz w:val="22"/>
                <w:szCs w:val="22"/>
                <w:lang w:eastAsia="en-US"/>
              </w:rPr>
              <w:t>/с № 40602810140480000012-консолидиров.</w:t>
            </w:r>
          </w:p>
          <w:p w:rsidR="00EA1EBD" w:rsidRPr="00EA1EBD" w:rsidRDefault="00EA1EBD" w:rsidP="00EA1EBD">
            <w:pPr>
              <w:snapToGrid w:val="0"/>
              <w:jc w:val="both"/>
              <w:rPr>
                <w:rFonts w:ascii="Times New Roman" w:hAnsi="Times New Roman" w:cs="Times New Roman"/>
                <w:sz w:val="22"/>
                <w:szCs w:val="22"/>
                <w:lang w:eastAsia="en-US"/>
              </w:rPr>
            </w:pPr>
          </w:p>
          <w:p w:rsidR="004D219F" w:rsidRDefault="00EA1EBD" w:rsidP="00EA1EBD">
            <w:pPr>
              <w:tabs>
                <w:tab w:val="left" w:pos="2644"/>
              </w:tabs>
              <w:snapToGrid w:val="0"/>
              <w:jc w:val="both"/>
              <w:rPr>
                <w:rFonts w:ascii="Times New Roman" w:hAnsi="Times New Roman" w:cs="Times New Roman"/>
                <w:b/>
                <w:sz w:val="22"/>
                <w:szCs w:val="22"/>
                <w:lang w:eastAsia="en-US"/>
              </w:rPr>
            </w:pPr>
            <w:r w:rsidRPr="00EA1EBD">
              <w:rPr>
                <w:rFonts w:ascii="Times New Roman" w:hAnsi="Times New Roman" w:cs="Times New Roman"/>
                <w:b/>
                <w:sz w:val="22"/>
                <w:szCs w:val="22"/>
                <w:lang w:eastAsia="en-US"/>
              </w:rPr>
              <w:t xml:space="preserve">Заместитель генерального директора – </w:t>
            </w:r>
          </w:p>
          <w:p w:rsidR="00EA1EBD" w:rsidRPr="00EA1EBD" w:rsidRDefault="00EA1EBD" w:rsidP="00EA1EBD">
            <w:pPr>
              <w:tabs>
                <w:tab w:val="left" w:pos="2644"/>
              </w:tabs>
              <w:snapToGrid w:val="0"/>
              <w:jc w:val="both"/>
              <w:rPr>
                <w:rFonts w:ascii="Times New Roman" w:hAnsi="Times New Roman" w:cs="Times New Roman"/>
                <w:b/>
                <w:sz w:val="22"/>
                <w:szCs w:val="22"/>
                <w:lang w:eastAsia="en-US"/>
              </w:rPr>
            </w:pPr>
            <w:r w:rsidRPr="00EA1EBD">
              <w:rPr>
                <w:rFonts w:ascii="Times New Roman" w:hAnsi="Times New Roman" w:cs="Times New Roman"/>
                <w:b/>
                <w:sz w:val="22"/>
                <w:szCs w:val="22"/>
                <w:lang w:eastAsia="en-US"/>
              </w:rPr>
              <w:t>главный инженер</w:t>
            </w:r>
            <w:r w:rsidRPr="00EA1EBD">
              <w:rPr>
                <w:rFonts w:ascii="Times New Roman" w:hAnsi="Times New Roman" w:cs="Times New Roman"/>
                <w:b/>
                <w:sz w:val="22"/>
                <w:szCs w:val="22"/>
                <w:lang w:eastAsia="en-US"/>
              </w:rPr>
              <w:tab/>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b/>
                <w:sz w:val="22"/>
                <w:szCs w:val="22"/>
                <w:lang w:eastAsia="en-US"/>
              </w:rPr>
              <w:t xml:space="preserve">________________________ С.М. </w:t>
            </w:r>
            <w:proofErr w:type="spellStart"/>
            <w:r w:rsidRPr="00EA1EBD">
              <w:rPr>
                <w:rFonts w:ascii="Times New Roman" w:hAnsi="Times New Roman" w:cs="Times New Roman"/>
                <w:b/>
                <w:sz w:val="22"/>
                <w:szCs w:val="22"/>
                <w:lang w:eastAsia="en-US"/>
              </w:rPr>
              <w:t>Забара</w:t>
            </w:r>
            <w:proofErr w:type="spellEnd"/>
          </w:p>
        </w:tc>
      </w:tr>
    </w:tbl>
    <w:p w:rsidR="00EA1EBD" w:rsidRPr="00EA1EBD" w:rsidRDefault="00EA1EBD" w:rsidP="00EA1EBD">
      <w:pPr>
        <w:widowControl/>
        <w:autoSpaceDE/>
        <w:autoSpaceDN/>
        <w:adjustRightInd/>
        <w:contextualSpacing/>
        <w:rPr>
          <w:rFonts w:ascii="Times New Roman" w:hAnsi="Times New Roman" w:cs="Times New Roman"/>
          <w:sz w:val="22"/>
          <w:szCs w:val="22"/>
          <w:lang w:eastAsia="en-US"/>
        </w:rPr>
      </w:pPr>
    </w:p>
    <w:p w:rsidR="00EA1EBD" w:rsidRPr="00EA1EBD" w:rsidRDefault="00EA1EBD" w:rsidP="00EA1EBD">
      <w:pPr>
        <w:widowControl/>
        <w:autoSpaceDE/>
        <w:autoSpaceDN/>
        <w:adjustRightInd/>
        <w:contextualSpacing/>
        <w:rPr>
          <w:rFonts w:ascii="Times New Roman" w:hAnsi="Times New Roman" w:cs="Times New Roman"/>
          <w:sz w:val="22"/>
          <w:szCs w:val="22"/>
          <w:lang w:eastAsia="en-US"/>
        </w:rPr>
      </w:pPr>
    </w:p>
    <w:p w:rsidR="00EA1EBD" w:rsidRPr="00EA1EBD" w:rsidRDefault="00EA1EBD" w:rsidP="00EA1EBD">
      <w:pPr>
        <w:widowControl/>
        <w:autoSpaceDE/>
        <w:autoSpaceDN/>
        <w:adjustRightInd/>
        <w:contextualSpacing/>
        <w:rPr>
          <w:rFonts w:ascii="Times New Roman" w:hAnsi="Times New Roman" w:cs="Times New Roman"/>
          <w:sz w:val="22"/>
          <w:szCs w:val="22"/>
          <w:lang w:eastAsia="en-US"/>
        </w:rPr>
      </w:pPr>
    </w:p>
    <w:p w:rsidR="00EA1EBD" w:rsidRPr="00EA1EBD" w:rsidRDefault="00EA1EBD" w:rsidP="00EA1EBD">
      <w:pPr>
        <w:widowControl/>
        <w:autoSpaceDE/>
        <w:autoSpaceDN/>
        <w:adjustRightInd/>
        <w:contextualSpacing/>
        <w:rPr>
          <w:rFonts w:ascii="Times New Roman" w:hAnsi="Times New Roman" w:cs="Times New Roman"/>
          <w:sz w:val="22"/>
          <w:szCs w:val="22"/>
          <w:lang w:eastAsia="en-US"/>
        </w:rPr>
      </w:pPr>
    </w:p>
    <w:p w:rsidR="004D219F" w:rsidRDefault="004D219F" w:rsidP="00EA1EBD">
      <w:pPr>
        <w:widowControl/>
        <w:tabs>
          <w:tab w:val="center" w:pos="4677"/>
          <w:tab w:val="right" w:pos="9355"/>
        </w:tabs>
        <w:autoSpaceDE/>
        <w:autoSpaceDN/>
        <w:adjustRightInd/>
        <w:ind w:firstLine="7371"/>
        <w:contextualSpacing/>
        <w:outlineLvl w:val="0"/>
        <w:rPr>
          <w:rFonts w:ascii="Times New Roman" w:hAnsi="Times New Roman" w:cs="Times New Roman"/>
          <w:sz w:val="22"/>
          <w:szCs w:val="22"/>
          <w:lang w:eastAsia="en-US"/>
        </w:rPr>
      </w:pPr>
    </w:p>
    <w:p w:rsidR="00EA1EBD" w:rsidRPr="00EA1EBD" w:rsidRDefault="00EA1EBD" w:rsidP="00EA1EBD">
      <w:pPr>
        <w:widowControl/>
        <w:tabs>
          <w:tab w:val="center" w:pos="4677"/>
          <w:tab w:val="right" w:pos="9355"/>
        </w:tabs>
        <w:autoSpaceDE/>
        <w:autoSpaceDN/>
        <w:adjustRightInd/>
        <w:ind w:firstLine="7371"/>
        <w:contextualSpacing/>
        <w:outlineLvl w:val="0"/>
        <w:rPr>
          <w:rFonts w:ascii="Times New Roman" w:hAnsi="Times New Roman" w:cs="Times New Roman"/>
          <w:sz w:val="22"/>
          <w:szCs w:val="22"/>
          <w:lang w:eastAsia="en-US"/>
        </w:rPr>
      </w:pPr>
      <w:r w:rsidRPr="00EA1EBD">
        <w:rPr>
          <w:rFonts w:ascii="Times New Roman" w:hAnsi="Times New Roman" w:cs="Times New Roman"/>
          <w:sz w:val="22"/>
          <w:szCs w:val="22"/>
          <w:lang w:eastAsia="en-US"/>
        </w:rPr>
        <w:t xml:space="preserve">Приложение № 1 </w:t>
      </w:r>
    </w:p>
    <w:p w:rsidR="00EA1EBD" w:rsidRPr="00EA1EBD" w:rsidRDefault="00EA1EBD" w:rsidP="00EA1EBD">
      <w:pPr>
        <w:widowControl/>
        <w:tabs>
          <w:tab w:val="center" w:pos="4677"/>
          <w:tab w:val="right" w:pos="9355"/>
        </w:tabs>
        <w:autoSpaceDE/>
        <w:autoSpaceDN/>
        <w:adjustRightInd/>
        <w:ind w:firstLine="7371"/>
        <w:contextualSpacing/>
        <w:outlineLvl w:val="0"/>
        <w:rPr>
          <w:rFonts w:ascii="Times New Roman" w:hAnsi="Times New Roman" w:cs="Times New Roman"/>
          <w:sz w:val="22"/>
          <w:szCs w:val="22"/>
          <w:lang w:eastAsia="en-US"/>
        </w:rPr>
      </w:pPr>
      <w:r w:rsidRPr="00EA1EBD">
        <w:rPr>
          <w:rFonts w:ascii="Times New Roman" w:hAnsi="Times New Roman" w:cs="Times New Roman"/>
          <w:sz w:val="22"/>
          <w:szCs w:val="22"/>
          <w:lang w:eastAsia="en-US"/>
        </w:rPr>
        <w:t>к Договору №____</w:t>
      </w:r>
    </w:p>
    <w:p w:rsidR="00EA1EBD" w:rsidRPr="00EA1EBD" w:rsidRDefault="00EA1EBD" w:rsidP="00EA1EBD">
      <w:pPr>
        <w:widowControl/>
        <w:tabs>
          <w:tab w:val="center" w:pos="4677"/>
          <w:tab w:val="right" w:pos="9355"/>
        </w:tabs>
        <w:autoSpaceDE/>
        <w:autoSpaceDN/>
        <w:adjustRightInd/>
        <w:ind w:firstLine="7371"/>
        <w:contextualSpacing/>
        <w:rPr>
          <w:rFonts w:ascii="Times New Roman" w:hAnsi="Times New Roman" w:cs="Times New Roman"/>
          <w:sz w:val="22"/>
          <w:szCs w:val="22"/>
          <w:lang w:eastAsia="en-US"/>
        </w:rPr>
      </w:pPr>
      <w:r w:rsidRPr="00EA1EBD">
        <w:rPr>
          <w:rFonts w:ascii="Times New Roman" w:hAnsi="Times New Roman" w:cs="Times New Roman"/>
          <w:sz w:val="22"/>
          <w:szCs w:val="22"/>
          <w:lang w:eastAsia="en-US"/>
        </w:rPr>
        <w:t xml:space="preserve">от «__»__________2019 г. </w:t>
      </w:r>
    </w:p>
    <w:p w:rsidR="00EA1EBD" w:rsidRPr="00EA1EBD" w:rsidRDefault="00EA1EBD" w:rsidP="00EA1EBD">
      <w:pPr>
        <w:widowControl/>
        <w:autoSpaceDE/>
        <w:autoSpaceDN/>
        <w:adjustRightInd/>
        <w:contextualSpacing/>
        <w:jc w:val="center"/>
        <w:rPr>
          <w:rFonts w:ascii="Times New Roman" w:eastAsia="Calibri" w:hAnsi="Times New Roman" w:cs="Times New Roman"/>
          <w:b/>
          <w:sz w:val="22"/>
          <w:szCs w:val="22"/>
        </w:rPr>
      </w:pPr>
    </w:p>
    <w:p w:rsidR="00EA1EBD" w:rsidRPr="00EA1EBD" w:rsidRDefault="00EA1EBD" w:rsidP="00EA1EBD">
      <w:pPr>
        <w:widowControl/>
        <w:autoSpaceDE/>
        <w:autoSpaceDN/>
        <w:adjustRightInd/>
        <w:contextualSpacing/>
        <w:jc w:val="center"/>
        <w:outlineLvl w:val="0"/>
        <w:rPr>
          <w:rFonts w:ascii="Times New Roman" w:eastAsia="Calibri" w:hAnsi="Times New Roman" w:cs="Times New Roman"/>
          <w:b/>
          <w:sz w:val="22"/>
          <w:szCs w:val="22"/>
        </w:rPr>
      </w:pPr>
      <w:r w:rsidRPr="00EA1EBD">
        <w:rPr>
          <w:rFonts w:ascii="Times New Roman" w:eastAsia="Calibri" w:hAnsi="Times New Roman" w:cs="Times New Roman"/>
          <w:b/>
          <w:sz w:val="22"/>
          <w:szCs w:val="22"/>
        </w:rPr>
        <w:t>СПЕЦИФИКАЦИЯ № ____  от «___»______2019 г.</w:t>
      </w:r>
    </w:p>
    <w:p w:rsidR="00EA1EBD" w:rsidRPr="00EA1EBD" w:rsidRDefault="00EA1EBD" w:rsidP="00EA1EBD">
      <w:pPr>
        <w:widowControl/>
        <w:autoSpaceDE/>
        <w:autoSpaceDN/>
        <w:adjustRightInd/>
        <w:contextualSpacing/>
        <w:jc w:val="center"/>
        <w:outlineLvl w:val="0"/>
        <w:rPr>
          <w:rFonts w:ascii="Times New Roman" w:eastAsia="Calibri" w:hAnsi="Times New Roman" w:cs="Times New Roman"/>
          <w:b/>
          <w:sz w:val="22"/>
          <w:szCs w:val="22"/>
        </w:rPr>
      </w:pPr>
    </w:p>
    <w:p w:rsidR="00EA1EBD" w:rsidRPr="00EA1EBD" w:rsidRDefault="00EA1EBD" w:rsidP="00EA1EBD">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2"/>
          <w:szCs w:val="22"/>
        </w:rPr>
      </w:pPr>
      <w:proofErr w:type="gramStart"/>
      <w:r w:rsidRPr="00EA1EBD">
        <w:rPr>
          <w:rFonts w:ascii="Times New Roman" w:hAnsi="Times New Roman" w:cs="Times New Roman"/>
          <w:sz w:val="22"/>
          <w:szCs w:val="22"/>
        </w:rPr>
        <w:t xml:space="preserve">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 главного инженера </w:t>
      </w:r>
      <w:proofErr w:type="spellStart"/>
      <w:r w:rsidRPr="00EA1EBD">
        <w:rPr>
          <w:rFonts w:ascii="Times New Roman" w:hAnsi="Times New Roman" w:cs="Times New Roman"/>
          <w:sz w:val="22"/>
          <w:szCs w:val="22"/>
        </w:rPr>
        <w:t>Забары</w:t>
      </w:r>
      <w:proofErr w:type="spellEnd"/>
      <w:r w:rsidRPr="00EA1EBD">
        <w:rPr>
          <w:rFonts w:ascii="Times New Roman" w:hAnsi="Times New Roman" w:cs="Times New Roman"/>
          <w:sz w:val="22"/>
          <w:szCs w:val="22"/>
        </w:rPr>
        <w:t xml:space="preserve"> С.М., действующего на основании доверенности №20-3/1054 от 06 февраля 2019 г., с одной стороны, и </w:t>
      </w:r>
      <w:r w:rsidRPr="00EA1EBD">
        <w:rPr>
          <w:rFonts w:ascii="Times New Roman" w:hAnsi="Times New Roman" w:cs="Times New Roman"/>
          <w:sz w:val="22"/>
          <w:szCs w:val="22"/>
          <w:lang w:val="uk-UA"/>
        </w:rPr>
        <w:t>____________________________________</w:t>
      </w:r>
      <w:r w:rsidRPr="00EA1EBD">
        <w:rPr>
          <w:rFonts w:ascii="Times New Roman" w:hAnsi="Times New Roman" w:cs="Times New Roman"/>
          <w:sz w:val="22"/>
          <w:szCs w:val="22"/>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EA1EBD" w:rsidRPr="00EA1EBD" w:rsidRDefault="00EA1EBD" w:rsidP="00EA1EBD">
      <w:pPr>
        <w:widowControl/>
        <w:tabs>
          <w:tab w:val="left" w:pos="6754"/>
          <w:tab w:val="left" w:pos="8578"/>
        </w:tabs>
        <w:autoSpaceDE/>
        <w:autoSpaceDN/>
        <w:adjustRightInd/>
        <w:contextualSpacing/>
        <w:jc w:val="both"/>
        <w:rPr>
          <w:rFonts w:ascii="Times New Roman" w:eastAsia="Calibri" w:hAnsi="Times New Roman" w:cs="Times New Roman"/>
          <w:sz w:val="22"/>
          <w:szCs w:val="22"/>
        </w:rPr>
      </w:pPr>
    </w:p>
    <w:p w:rsidR="00EA1EBD" w:rsidRPr="00EA1EBD" w:rsidRDefault="00EA1EBD" w:rsidP="00EA1EBD">
      <w:pPr>
        <w:widowControl/>
        <w:tabs>
          <w:tab w:val="left" w:pos="6754"/>
          <w:tab w:val="left" w:pos="8578"/>
        </w:tabs>
        <w:autoSpaceDE/>
        <w:autoSpaceDN/>
        <w:adjustRightInd/>
        <w:ind w:firstLine="567"/>
        <w:contextualSpacing/>
        <w:jc w:val="both"/>
        <w:rPr>
          <w:rFonts w:ascii="Times New Roman" w:eastAsia="Calibri" w:hAnsi="Times New Roman" w:cs="Times New Roman"/>
          <w:sz w:val="22"/>
          <w:szCs w:val="22"/>
        </w:rPr>
      </w:pPr>
      <w:r w:rsidRPr="00EA1EBD">
        <w:rPr>
          <w:rFonts w:ascii="Times New Roman" w:eastAsia="Calibri" w:hAnsi="Times New Roman" w:cs="Times New Roman"/>
          <w:sz w:val="22"/>
          <w:szCs w:val="22"/>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1999"/>
        <w:gridCol w:w="2629"/>
        <w:gridCol w:w="824"/>
        <w:gridCol w:w="971"/>
        <w:gridCol w:w="786"/>
        <w:gridCol w:w="895"/>
        <w:gridCol w:w="1178"/>
        <w:gridCol w:w="1230"/>
      </w:tblGrid>
      <w:tr w:rsidR="00EA1EBD" w:rsidRPr="00EA1EBD" w:rsidTr="004D219F">
        <w:trPr>
          <w:trHeight w:val="2082"/>
        </w:trPr>
        <w:tc>
          <w:tcPr>
            <w:tcW w:w="279" w:type="pct"/>
            <w:vAlign w:val="center"/>
          </w:tcPr>
          <w:p w:rsidR="00EA1EBD" w:rsidRPr="00EA1EBD" w:rsidRDefault="00EA1EBD" w:rsidP="00EA1EBD">
            <w:pPr>
              <w:widowControl/>
              <w:autoSpaceDE/>
              <w:autoSpaceDN/>
              <w:adjustRightInd/>
              <w:contextualSpacing/>
              <w:jc w:val="center"/>
              <w:rPr>
                <w:rFonts w:ascii="Times New Roman" w:eastAsia="Calibri" w:hAnsi="Times New Roman" w:cs="Times New Roman"/>
                <w:sz w:val="22"/>
                <w:szCs w:val="22"/>
                <w:lang w:eastAsia="en-US"/>
              </w:rPr>
            </w:pPr>
            <w:r w:rsidRPr="00EA1EBD">
              <w:rPr>
                <w:rFonts w:ascii="Times New Roman" w:eastAsia="Calibri" w:hAnsi="Times New Roman" w:cs="Times New Roman"/>
                <w:sz w:val="22"/>
                <w:szCs w:val="22"/>
                <w:lang w:eastAsia="en-US"/>
              </w:rPr>
              <w:t xml:space="preserve">№ </w:t>
            </w:r>
            <w:proofErr w:type="gramStart"/>
            <w:r w:rsidRPr="00EA1EBD">
              <w:rPr>
                <w:rFonts w:ascii="Times New Roman" w:eastAsia="Calibri" w:hAnsi="Times New Roman" w:cs="Times New Roman"/>
                <w:sz w:val="22"/>
                <w:szCs w:val="22"/>
                <w:lang w:eastAsia="en-US"/>
              </w:rPr>
              <w:t>п</w:t>
            </w:r>
            <w:proofErr w:type="gramEnd"/>
            <w:r w:rsidRPr="00EA1EBD">
              <w:rPr>
                <w:rFonts w:ascii="Times New Roman" w:eastAsia="Calibri" w:hAnsi="Times New Roman" w:cs="Times New Roman"/>
                <w:sz w:val="22"/>
                <w:szCs w:val="22"/>
                <w:lang w:eastAsia="en-US"/>
              </w:rPr>
              <w:t>/п</w:t>
            </w:r>
          </w:p>
        </w:tc>
        <w:tc>
          <w:tcPr>
            <w:tcW w:w="898" w:type="pct"/>
            <w:vAlign w:val="center"/>
          </w:tcPr>
          <w:p w:rsidR="00EA1EBD" w:rsidRPr="00EA1EBD" w:rsidRDefault="00EA1EBD" w:rsidP="00EA1EBD">
            <w:pPr>
              <w:widowControl/>
              <w:autoSpaceDE/>
              <w:autoSpaceDN/>
              <w:adjustRightInd/>
              <w:contextualSpacing/>
              <w:jc w:val="center"/>
              <w:rPr>
                <w:rFonts w:ascii="Times New Roman" w:eastAsia="Calibri" w:hAnsi="Times New Roman" w:cs="Times New Roman"/>
                <w:sz w:val="22"/>
                <w:szCs w:val="22"/>
                <w:lang w:eastAsia="en-US"/>
              </w:rPr>
            </w:pPr>
            <w:r w:rsidRPr="00EA1EBD">
              <w:rPr>
                <w:rFonts w:ascii="Times New Roman" w:eastAsia="Calibri" w:hAnsi="Times New Roman" w:cs="Times New Roman"/>
                <w:sz w:val="22"/>
                <w:szCs w:val="22"/>
                <w:lang w:eastAsia="en-US"/>
              </w:rPr>
              <w:t>Наименование</w:t>
            </w:r>
          </w:p>
        </w:tc>
        <w:tc>
          <w:tcPr>
            <w:tcW w:w="1181" w:type="pct"/>
            <w:vAlign w:val="center"/>
          </w:tcPr>
          <w:p w:rsidR="00EA1EBD" w:rsidRPr="00EA1EBD" w:rsidRDefault="00EA1EBD" w:rsidP="00EA1EBD">
            <w:pPr>
              <w:widowControl/>
              <w:autoSpaceDE/>
              <w:autoSpaceDN/>
              <w:adjustRightInd/>
              <w:contextualSpacing/>
              <w:jc w:val="center"/>
              <w:rPr>
                <w:rFonts w:ascii="Times New Roman" w:eastAsia="Calibri" w:hAnsi="Times New Roman" w:cs="Times New Roman"/>
                <w:sz w:val="22"/>
                <w:szCs w:val="22"/>
                <w:lang w:eastAsia="en-US"/>
              </w:rPr>
            </w:pPr>
            <w:r w:rsidRPr="00EA1EBD">
              <w:rPr>
                <w:rFonts w:ascii="Times New Roman" w:eastAsia="Calibri" w:hAnsi="Times New Roman" w:cs="Times New Roman"/>
                <w:sz w:val="22"/>
                <w:szCs w:val="22"/>
                <w:lang w:eastAsia="en-US"/>
              </w:rPr>
              <w:t>Описание и технические характеристики*</w:t>
            </w:r>
          </w:p>
          <w:p w:rsidR="00EA1EBD" w:rsidRPr="00EA1EBD" w:rsidRDefault="00EA1EBD" w:rsidP="00EA1EBD">
            <w:pPr>
              <w:widowControl/>
              <w:autoSpaceDE/>
              <w:autoSpaceDN/>
              <w:adjustRightInd/>
              <w:contextualSpacing/>
              <w:jc w:val="center"/>
              <w:rPr>
                <w:rFonts w:ascii="Times New Roman" w:eastAsia="Calibri" w:hAnsi="Times New Roman" w:cs="Times New Roman"/>
                <w:sz w:val="22"/>
                <w:szCs w:val="22"/>
                <w:lang w:eastAsia="en-US"/>
              </w:rPr>
            </w:pPr>
          </w:p>
        </w:tc>
        <w:tc>
          <w:tcPr>
            <w:tcW w:w="370" w:type="pct"/>
            <w:vAlign w:val="center"/>
          </w:tcPr>
          <w:p w:rsidR="00EA1EBD" w:rsidRPr="00EA1EBD" w:rsidRDefault="00EA1EBD" w:rsidP="00EA1EBD">
            <w:pPr>
              <w:contextualSpacing/>
              <w:jc w:val="center"/>
              <w:rPr>
                <w:rFonts w:ascii="Times New Roman" w:eastAsia="Calibri" w:hAnsi="Times New Roman" w:cs="Times New Roman"/>
                <w:sz w:val="22"/>
                <w:szCs w:val="22"/>
                <w:lang w:eastAsia="en-US"/>
              </w:rPr>
            </w:pPr>
            <w:r w:rsidRPr="00EA1EBD">
              <w:rPr>
                <w:rFonts w:ascii="Times New Roman" w:eastAsia="Calibri" w:hAnsi="Times New Roman" w:cs="Times New Roman"/>
                <w:sz w:val="22"/>
                <w:szCs w:val="22"/>
                <w:lang w:eastAsia="en-US"/>
              </w:rPr>
              <w:t>Ед. изм.</w:t>
            </w:r>
          </w:p>
          <w:p w:rsidR="00EA1EBD" w:rsidRPr="00EA1EBD" w:rsidRDefault="00EA1EBD" w:rsidP="00EA1EBD">
            <w:pPr>
              <w:contextualSpacing/>
              <w:jc w:val="center"/>
              <w:rPr>
                <w:rFonts w:ascii="Times New Roman" w:eastAsia="Calibri" w:hAnsi="Times New Roman" w:cs="Times New Roman"/>
                <w:sz w:val="22"/>
                <w:szCs w:val="22"/>
                <w:lang w:eastAsia="en-US"/>
              </w:rPr>
            </w:pPr>
          </w:p>
        </w:tc>
        <w:tc>
          <w:tcPr>
            <w:tcW w:w="436" w:type="pct"/>
            <w:vAlign w:val="center"/>
          </w:tcPr>
          <w:p w:rsidR="00EA1EBD" w:rsidRPr="00EA1EBD" w:rsidRDefault="00EA1EBD" w:rsidP="00EA1EBD">
            <w:pPr>
              <w:widowControl/>
              <w:autoSpaceDE/>
              <w:autoSpaceDN/>
              <w:adjustRightInd/>
              <w:contextualSpacing/>
              <w:jc w:val="center"/>
              <w:rPr>
                <w:rFonts w:ascii="Times New Roman" w:eastAsia="Calibri" w:hAnsi="Times New Roman" w:cs="Times New Roman"/>
                <w:sz w:val="22"/>
                <w:szCs w:val="22"/>
                <w:lang w:eastAsia="en-US"/>
              </w:rPr>
            </w:pPr>
            <w:r w:rsidRPr="00EA1EBD">
              <w:rPr>
                <w:rFonts w:ascii="Times New Roman" w:eastAsia="Calibri" w:hAnsi="Times New Roman" w:cs="Times New Roman"/>
                <w:sz w:val="22"/>
                <w:szCs w:val="22"/>
                <w:lang w:eastAsia="en-US"/>
              </w:rPr>
              <w:t>Кол-во</w:t>
            </w:r>
          </w:p>
        </w:tc>
        <w:tc>
          <w:tcPr>
            <w:tcW w:w="353" w:type="pct"/>
            <w:vAlign w:val="center"/>
          </w:tcPr>
          <w:p w:rsidR="00EA1EBD" w:rsidRPr="00EA1EBD" w:rsidRDefault="00EA1EBD" w:rsidP="00EA1EBD">
            <w:pPr>
              <w:widowControl/>
              <w:autoSpaceDE/>
              <w:autoSpaceDN/>
              <w:adjustRightInd/>
              <w:contextualSpacing/>
              <w:jc w:val="center"/>
              <w:rPr>
                <w:rFonts w:ascii="Times New Roman" w:eastAsia="Calibri" w:hAnsi="Times New Roman" w:cs="Times New Roman"/>
                <w:sz w:val="22"/>
                <w:szCs w:val="22"/>
                <w:lang w:eastAsia="en-US"/>
              </w:rPr>
            </w:pPr>
            <w:r w:rsidRPr="00EA1EBD">
              <w:rPr>
                <w:rFonts w:ascii="Times New Roman" w:eastAsia="Calibri" w:hAnsi="Times New Roman" w:cs="Times New Roman"/>
                <w:sz w:val="22"/>
                <w:szCs w:val="22"/>
                <w:lang w:eastAsia="en-US"/>
              </w:rPr>
              <w:t>Цена за ед. с НДС, руб.</w:t>
            </w:r>
          </w:p>
        </w:tc>
        <w:tc>
          <w:tcPr>
            <w:tcW w:w="402" w:type="pct"/>
            <w:vAlign w:val="center"/>
          </w:tcPr>
          <w:p w:rsidR="00EA1EBD" w:rsidRPr="00EA1EBD" w:rsidRDefault="00EA1EBD" w:rsidP="00EA1EBD">
            <w:pPr>
              <w:widowControl/>
              <w:autoSpaceDE/>
              <w:autoSpaceDN/>
              <w:adjustRightInd/>
              <w:contextualSpacing/>
              <w:jc w:val="center"/>
              <w:rPr>
                <w:rFonts w:ascii="Times New Roman" w:eastAsia="Calibri" w:hAnsi="Times New Roman" w:cs="Times New Roman"/>
                <w:sz w:val="22"/>
                <w:szCs w:val="22"/>
                <w:lang w:eastAsia="en-US"/>
              </w:rPr>
            </w:pPr>
            <w:r w:rsidRPr="00EA1EBD">
              <w:rPr>
                <w:rFonts w:ascii="Times New Roman" w:eastAsia="Calibri" w:hAnsi="Times New Roman" w:cs="Times New Roman"/>
                <w:sz w:val="22"/>
                <w:szCs w:val="22"/>
                <w:lang w:eastAsia="en-US"/>
              </w:rPr>
              <w:t>Ставка налога, %</w:t>
            </w:r>
          </w:p>
        </w:tc>
        <w:tc>
          <w:tcPr>
            <w:tcW w:w="529" w:type="pct"/>
            <w:vAlign w:val="center"/>
          </w:tcPr>
          <w:p w:rsidR="00EA1EBD" w:rsidRPr="00EA1EBD" w:rsidRDefault="00EA1EBD" w:rsidP="00EA1EBD">
            <w:pPr>
              <w:widowControl/>
              <w:autoSpaceDE/>
              <w:autoSpaceDN/>
              <w:adjustRightInd/>
              <w:contextualSpacing/>
              <w:jc w:val="center"/>
              <w:rPr>
                <w:rFonts w:ascii="Times New Roman" w:eastAsia="Calibri" w:hAnsi="Times New Roman" w:cs="Times New Roman"/>
                <w:sz w:val="22"/>
                <w:szCs w:val="22"/>
                <w:lang w:eastAsia="en-US"/>
              </w:rPr>
            </w:pPr>
            <w:r w:rsidRPr="00EA1EBD">
              <w:rPr>
                <w:rFonts w:ascii="Times New Roman" w:eastAsia="Calibri" w:hAnsi="Times New Roman" w:cs="Times New Roman"/>
                <w:sz w:val="22"/>
                <w:szCs w:val="22"/>
                <w:lang w:eastAsia="en-US"/>
              </w:rPr>
              <w:t>Сумма НДС    руб.</w:t>
            </w:r>
          </w:p>
        </w:tc>
        <w:tc>
          <w:tcPr>
            <w:tcW w:w="552" w:type="pct"/>
          </w:tcPr>
          <w:p w:rsidR="00EA1EBD" w:rsidRPr="00EA1EBD" w:rsidRDefault="00EA1EBD" w:rsidP="00EA1EBD">
            <w:pPr>
              <w:widowControl/>
              <w:autoSpaceDE/>
              <w:autoSpaceDN/>
              <w:adjustRightInd/>
              <w:contextualSpacing/>
              <w:jc w:val="center"/>
              <w:rPr>
                <w:rFonts w:ascii="Times New Roman" w:eastAsia="Calibri" w:hAnsi="Times New Roman" w:cs="Times New Roman"/>
                <w:sz w:val="22"/>
                <w:szCs w:val="22"/>
                <w:lang w:eastAsia="en-US"/>
              </w:rPr>
            </w:pPr>
          </w:p>
          <w:p w:rsidR="00EA1EBD" w:rsidRPr="00EA1EBD" w:rsidRDefault="00EA1EBD" w:rsidP="00EA1EBD">
            <w:pPr>
              <w:widowControl/>
              <w:autoSpaceDE/>
              <w:autoSpaceDN/>
              <w:adjustRightInd/>
              <w:contextualSpacing/>
              <w:jc w:val="center"/>
              <w:rPr>
                <w:rFonts w:ascii="Times New Roman" w:eastAsia="Calibri" w:hAnsi="Times New Roman" w:cs="Times New Roman"/>
                <w:sz w:val="22"/>
                <w:szCs w:val="22"/>
                <w:lang w:eastAsia="en-US"/>
              </w:rPr>
            </w:pPr>
          </w:p>
          <w:p w:rsidR="00EA1EBD" w:rsidRPr="00EA1EBD" w:rsidRDefault="00EA1EBD" w:rsidP="00EA1EBD">
            <w:pPr>
              <w:widowControl/>
              <w:autoSpaceDE/>
              <w:autoSpaceDN/>
              <w:adjustRightInd/>
              <w:contextualSpacing/>
              <w:jc w:val="center"/>
              <w:rPr>
                <w:rFonts w:ascii="Times New Roman" w:eastAsia="Calibri" w:hAnsi="Times New Roman" w:cs="Times New Roman"/>
                <w:sz w:val="22"/>
                <w:szCs w:val="22"/>
                <w:lang w:eastAsia="en-US"/>
              </w:rPr>
            </w:pPr>
          </w:p>
          <w:p w:rsidR="00EA1EBD" w:rsidRPr="00EA1EBD" w:rsidRDefault="00EA1EBD" w:rsidP="00EA1EBD">
            <w:pPr>
              <w:widowControl/>
              <w:autoSpaceDE/>
              <w:autoSpaceDN/>
              <w:adjustRightInd/>
              <w:contextualSpacing/>
              <w:jc w:val="center"/>
              <w:rPr>
                <w:rFonts w:ascii="Times New Roman" w:eastAsia="Calibri" w:hAnsi="Times New Roman" w:cs="Times New Roman"/>
                <w:sz w:val="22"/>
                <w:szCs w:val="22"/>
                <w:lang w:eastAsia="en-US"/>
              </w:rPr>
            </w:pPr>
            <w:r w:rsidRPr="00EA1EBD">
              <w:rPr>
                <w:rFonts w:ascii="Times New Roman" w:eastAsia="Calibri" w:hAnsi="Times New Roman" w:cs="Times New Roman"/>
                <w:sz w:val="22"/>
                <w:szCs w:val="22"/>
                <w:lang w:eastAsia="en-US"/>
              </w:rPr>
              <w:t>Стоимость с НДС, руб.</w:t>
            </w:r>
          </w:p>
        </w:tc>
      </w:tr>
      <w:tr w:rsidR="00EA1EBD" w:rsidRPr="00EA1EBD" w:rsidTr="004D219F">
        <w:trPr>
          <w:trHeight w:val="248"/>
        </w:trPr>
        <w:tc>
          <w:tcPr>
            <w:tcW w:w="279" w:type="pct"/>
            <w:vAlign w:val="center"/>
          </w:tcPr>
          <w:p w:rsidR="00EA1EBD" w:rsidRPr="00EA1EBD" w:rsidRDefault="00EA1EBD" w:rsidP="00EA1EBD">
            <w:pPr>
              <w:contextualSpacing/>
              <w:jc w:val="center"/>
              <w:rPr>
                <w:rFonts w:ascii="Times New Roman" w:eastAsia="Calibri" w:hAnsi="Times New Roman" w:cs="Times New Roman"/>
                <w:sz w:val="22"/>
                <w:szCs w:val="22"/>
                <w:lang w:eastAsia="en-US"/>
              </w:rPr>
            </w:pPr>
            <w:r w:rsidRPr="00EA1EBD">
              <w:rPr>
                <w:rFonts w:ascii="Times New Roman" w:eastAsia="Calibri" w:hAnsi="Times New Roman" w:cs="Times New Roman"/>
                <w:sz w:val="22"/>
                <w:szCs w:val="22"/>
                <w:lang w:eastAsia="en-US"/>
              </w:rPr>
              <w:t>1</w:t>
            </w:r>
          </w:p>
        </w:tc>
        <w:tc>
          <w:tcPr>
            <w:tcW w:w="898" w:type="pct"/>
            <w:vAlign w:val="center"/>
          </w:tcPr>
          <w:p w:rsidR="00EA1EBD" w:rsidRPr="00EA1EBD" w:rsidRDefault="00EA1EBD" w:rsidP="00EA1EBD">
            <w:pPr>
              <w:contextualSpacing/>
              <w:jc w:val="center"/>
              <w:rPr>
                <w:rFonts w:ascii="Times New Roman" w:hAnsi="Times New Roman" w:cs="Times New Roman"/>
                <w:sz w:val="22"/>
                <w:szCs w:val="22"/>
              </w:rPr>
            </w:pPr>
            <w:r w:rsidRPr="00EA1EBD">
              <w:rPr>
                <w:rFonts w:ascii="Times New Roman" w:hAnsi="Times New Roman" w:cs="Times New Roman"/>
                <w:sz w:val="22"/>
                <w:szCs w:val="22"/>
              </w:rPr>
              <w:t>2</w:t>
            </w:r>
          </w:p>
        </w:tc>
        <w:tc>
          <w:tcPr>
            <w:tcW w:w="1181" w:type="pct"/>
            <w:tcBorders>
              <w:right w:val="single" w:sz="4" w:space="0" w:color="auto"/>
            </w:tcBorders>
            <w:vAlign w:val="center"/>
          </w:tcPr>
          <w:p w:rsidR="00EA1EBD" w:rsidRPr="00EA1EBD" w:rsidRDefault="00EA1EBD" w:rsidP="00EA1EBD">
            <w:pPr>
              <w:contextualSpacing/>
              <w:jc w:val="center"/>
              <w:rPr>
                <w:rFonts w:ascii="Times New Roman" w:hAnsi="Times New Roman" w:cs="Times New Roman"/>
                <w:sz w:val="22"/>
                <w:szCs w:val="22"/>
              </w:rPr>
            </w:pPr>
            <w:r w:rsidRPr="00EA1EBD">
              <w:rPr>
                <w:rFonts w:ascii="Times New Roman" w:hAnsi="Times New Roman" w:cs="Times New Roman"/>
                <w:sz w:val="22"/>
                <w:szCs w:val="22"/>
              </w:rPr>
              <w:t>3</w:t>
            </w:r>
          </w:p>
        </w:tc>
        <w:tc>
          <w:tcPr>
            <w:tcW w:w="370" w:type="pct"/>
            <w:tcBorders>
              <w:left w:val="single" w:sz="4" w:space="0" w:color="auto"/>
            </w:tcBorders>
            <w:vAlign w:val="center"/>
          </w:tcPr>
          <w:p w:rsidR="00EA1EBD" w:rsidRPr="00EA1EBD" w:rsidRDefault="00EA1EBD" w:rsidP="00EA1EBD">
            <w:pPr>
              <w:contextualSpacing/>
              <w:jc w:val="center"/>
              <w:rPr>
                <w:rFonts w:ascii="Times New Roman" w:hAnsi="Times New Roman" w:cs="Times New Roman"/>
                <w:sz w:val="22"/>
                <w:szCs w:val="22"/>
              </w:rPr>
            </w:pPr>
            <w:r w:rsidRPr="00EA1EBD">
              <w:rPr>
                <w:rFonts w:ascii="Times New Roman" w:hAnsi="Times New Roman" w:cs="Times New Roman"/>
                <w:sz w:val="22"/>
                <w:szCs w:val="22"/>
              </w:rPr>
              <w:t>4</w:t>
            </w:r>
          </w:p>
        </w:tc>
        <w:tc>
          <w:tcPr>
            <w:tcW w:w="436" w:type="pct"/>
            <w:tcBorders>
              <w:top w:val="single" w:sz="4" w:space="0" w:color="auto"/>
              <w:left w:val="single" w:sz="4" w:space="0" w:color="auto"/>
              <w:right w:val="single" w:sz="4" w:space="0" w:color="auto"/>
            </w:tcBorders>
            <w:vAlign w:val="center"/>
          </w:tcPr>
          <w:p w:rsidR="00EA1EBD" w:rsidRPr="00EA1EBD" w:rsidRDefault="00EA1EBD" w:rsidP="00EA1EBD">
            <w:pPr>
              <w:contextualSpacing/>
              <w:jc w:val="center"/>
              <w:rPr>
                <w:rFonts w:ascii="Times New Roman" w:hAnsi="Times New Roman" w:cs="Times New Roman"/>
                <w:sz w:val="22"/>
                <w:szCs w:val="22"/>
              </w:rPr>
            </w:pPr>
            <w:r w:rsidRPr="00EA1EBD">
              <w:rPr>
                <w:rFonts w:ascii="Times New Roman" w:hAnsi="Times New Roman" w:cs="Times New Roman"/>
                <w:sz w:val="22"/>
                <w:szCs w:val="22"/>
              </w:rPr>
              <w:t>5</w:t>
            </w:r>
          </w:p>
        </w:tc>
        <w:tc>
          <w:tcPr>
            <w:tcW w:w="353" w:type="pct"/>
            <w:vAlign w:val="center"/>
          </w:tcPr>
          <w:p w:rsidR="00EA1EBD" w:rsidRPr="00EA1EBD" w:rsidRDefault="00EA1EBD" w:rsidP="00EA1EBD">
            <w:pPr>
              <w:widowControl/>
              <w:autoSpaceDE/>
              <w:autoSpaceDN/>
              <w:adjustRightInd/>
              <w:contextualSpacing/>
              <w:jc w:val="center"/>
              <w:rPr>
                <w:rFonts w:ascii="Times New Roman" w:eastAsia="Calibri" w:hAnsi="Times New Roman" w:cs="Times New Roman"/>
                <w:sz w:val="22"/>
                <w:szCs w:val="22"/>
                <w:lang w:eastAsia="en-US"/>
              </w:rPr>
            </w:pPr>
            <w:r w:rsidRPr="00EA1EBD">
              <w:rPr>
                <w:rFonts w:ascii="Times New Roman" w:eastAsia="Calibri" w:hAnsi="Times New Roman" w:cs="Times New Roman"/>
                <w:sz w:val="22"/>
                <w:szCs w:val="22"/>
                <w:lang w:eastAsia="en-US"/>
              </w:rPr>
              <w:t>6</w:t>
            </w:r>
          </w:p>
        </w:tc>
        <w:tc>
          <w:tcPr>
            <w:tcW w:w="402" w:type="pct"/>
          </w:tcPr>
          <w:p w:rsidR="00EA1EBD" w:rsidRPr="00EA1EBD" w:rsidRDefault="00EA1EBD" w:rsidP="00EA1EBD">
            <w:pPr>
              <w:widowControl/>
              <w:autoSpaceDE/>
              <w:autoSpaceDN/>
              <w:adjustRightInd/>
              <w:contextualSpacing/>
              <w:jc w:val="center"/>
              <w:rPr>
                <w:rFonts w:ascii="Times New Roman" w:eastAsia="Calibri" w:hAnsi="Times New Roman" w:cs="Times New Roman"/>
                <w:sz w:val="22"/>
                <w:szCs w:val="22"/>
                <w:lang w:eastAsia="en-US"/>
              </w:rPr>
            </w:pPr>
            <w:r w:rsidRPr="00EA1EBD">
              <w:rPr>
                <w:rFonts w:ascii="Times New Roman" w:eastAsia="Calibri" w:hAnsi="Times New Roman" w:cs="Times New Roman"/>
                <w:sz w:val="22"/>
                <w:szCs w:val="22"/>
                <w:lang w:eastAsia="en-US"/>
              </w:rPr>
              <w:t>7</w:t>
            </w:r>
          </w:p>
        </w:tc>
        <w:tc>
          <w:tcPr>
            <w:tcW w:w="529" w:type="pct"/>
          </w:tcPr>
          <w:p w:rsidR="00EA1EBD" w:rsidRPr="00EA1EBD" w:rsidRDefault="00EA1EBD" w:rsidP="00EA1EBD">
            <w:pPr>
              <w:widowControl/>
              <w:autoSpaceDE/>
              <w:autoSpaceDN/>
              <w:adjustRightInd/>
              <w:contextualSpacing/>
              <w:jc w:val="center"/>
              <w:rPr>
                <w:rFonts w:ascii="Times New Roman" w:eastAsia="Calibri" w:hAnsi="Times New Roman" w:cs="Times New Roman"/>
                <w:sz w:val="22"/>
                <w:szCs w:val="22"/>
                <w:lang w:eastAsia="en-US"/>
              </w:rPr>
            </w:pPr>
            <w:r w:rsidRPr="00EA1EBD">
              <w:rPr>
                <w:rFonts w:ascii="Times New Roman" w:eastAsia="Calibri" w:hAnsi="Times New Roman" w:cs="Times New Roman"/>
                <w:sz w:val="22"/>
                <w:szCs w:val="22"/>
                <w:lang w:eastAsia="en-US"/>
              </w:rPr>
              <w:t>8</w:t>
            </w:r>
          </w:p>
        </w:tc>
        <w:tc>
          <w:tcPr>
            <w:tcW w:w="552" w:type="pct"/>
          </w:tcPr>
          <w:p w:rsidR="00EA1EBD" w:rsidRPr="00EA1EBD" w:rsidRDefault="00EA1EBD" w:rsidP="00EA1EBD">
            <w:pPr>
              <w:widowControl/>
              <w:autoSpaceDE/>
              <w:autoSpaceDN/>
              <w:adjustRightInd/>
              <w:contextualSpacing/>
              <w:jc w:val="center"/>
              <w:rPr>
                <w:rFonts w:ascii="Times New Roman" w:eastAsia="Calibri" w:hAnsi="Times New Roman" w:cs="Times New Roman"/>
                <w:sz w:val="22"/>
                <w:szCs w:val="22"/>
                <w:lang w:eastAsia="en-US"/>
              </w:rPr>
            </w:pPr>
            <w:r w:rsidRPr="00EA1EBD">
              <w:rPr>
                <w:rFonts w:ascii="Times New Roman" w:eastAsia="Calibri" w:hAnsi="Times New Roman" w:cs="Times New Roman"/>
                <w:sz w:val="22"/>
                <w:szCs w:val="22"/>
                <w:lang w:eastAsia="en-US"/>
              </w:rPr>
              <w:t>9</w:t>
            </w:r>
          </w:p>
        </w:tc>
      </w:tr>
      <w:tr w:rsidR="00EA1EBD" w:rsidRPr="00EA1EBD" w:rsidTr="004D219F">
        <w:trPr>
          <w:trHeight w:val="248"/>
        </w:trPr>
        <w:tc>
          <w:tcPr>
            <w:tcW w:w="279" w:type="pct"/>
          </w:tcPr>
          <w:p w:rsidR="00EA1EBD" w:rsidRPr="00EA1EBD" w:rsidRDefault="00EA1EBD" w:rsidP="00EA1EBD">
            <w:pPr>
              <w:contextualSpacing/>
              <w:jc w:val="both"/>
              <w:rPr>
                <w:rFonts w:ascii="Times New Roman" w:eastAsia="Calibri" w:hAnsi="Times New Roman" w:cs="Times New Roman"/>
                <w:sz w:val="22"/>
                <w:szCs w:val="22"/>
                <w:lang w:val="en-US" w:eastAsia="en-US"/>
              </w:rPr>
            </w:pPr>
            <w:r w:rsidRPr="00EA1EBD">
              <w:rPr>
                <w:rFonts w:ascii="Times New Roman" w:eastAsia="Calibri" w:hAnsi="Times New Roman" w:cs="Times New Roman"/>
                <w:sz w:val="22"/>
                <w:szCs w:val="22"/>
                <w:lang w:eastAsia="en-US"/>
              </w:rPr>
              <w:t>1</w:t>
            </w:r>
            <w:r w:rsidRPr="00EA1EBD">
              <w:rPr>
                <w:rFonts w:ascii="Times New Roman" w:eastAsia="Calibri" w:hAnsi="Times New Roman" w:cs="Times New Roman"/>
                <w:sz w:val="22"/>
                <w:szCs w:val="22"/>
                <w:lang w:val="en-US" w:eastAsia="en-US"/>
              </w:rPr>
              <w:t>.</w:t>
            </w:r>
          </w:p>
        </w:tc>
        <w:tc>
          <w:tcPr>
            <w:tcW w:w="898" w:type="pct"/>
          </w:tcPr>
          <w:p w:rsidR="00EA1EBD" w:rsidRPr="00EA1EBD" w:rsidRDefault="00EA1EBD" w:rsidP="00EA1EBD">
            <w:pPr>
              <w:rPr>
                <w:rFonts w:ascii="Times New Roman" w:hAnsi="Times New Roman" w:cs="Times New Roman"/>
                <w:sz w:val="22"/>
                <w:szCs w:val="22"/>
              </w:rPr>
            </w:pPr>
            <w:r w:rsidRPr="00EA1EBD">
              <w:rPr>
                <w:rFonts w:ascii="Times New Roman" w:hAnsi="Times New Roman" w:cs="Times New Roman"/>
                <w:sz w:val="22"/>
                <w:szCs w:val="22"/>
              </w:rPr>
              <w:t>Кабель-канал 25х16мм</w:t>
            </w:r>
          </w:p>
        </w:tc>
        <w:tc>
          <w:tcPr>
            <w:tcW w:w="1181" w:type="pct"/>
            <w:tcBorders>
              <w:right w:val="single" w:sz="4" w:space="0" w:color="auto"/>
            </w:tcBorders>
          </w:tcPr>
          <w:p w:rsidR="00EA1EBD" w:rsidRPr="00EA1EBD" w:rsidRDefault="00EA1EBD" w:rsidP="00EA1EBD">
            <w:pPr>
              <w:contextualSpacing/>
              <w:rPr>
                <w:rFonts w:ascii="Times New Roman" w:hAnsi="Times New Roman" w:cs="Times New Roman"/>
                <w:sz w:val="22"/>
                <w:szCs w:val="22"/>
              </w:rPr>
            </w:pPr>
          </w:p>
        </w:tc>
        <w:tc>
          <w:tcPr>
            <w:tcW w:w="370" w:type="pct"/>
            <w:tcBorders>
              <w:left w:val="single" w:sz="4" w:space="0" w:color="auto"/>
            </w:tcBorders>
            <w:vAlign w:val="center"/>
          </w:tcPr>
          <w:p w:rsidR="00EA1EBD" w:rsidRPr="00EA1EBD" w:rsidRDefault="00EA1EBD" w:rsidP="00EA1EBD">
            <w:pPr>
              <w:contextualSpacing/>
              <w:jc w:val="center"/>
              <w:rPr>
                <w:rFonts w:ascii="Times New Roman" w:hAnsi="Times New Roman" w:cs="Times New Roman"/>
                <w:sz w:val="22"/>
                <w:szCs w:val="22"/>
              </w:rPr>
            </w:pPr>
            <w:r w:rsidRPr="00EA1EBD">
              <w:rPr>
                <w:rFonts w:ascii="Times New Roman" w:hAnsi="Times New Roman" w:cs="Times New Roman"/>
                <w:sz w:val="22"/>
                <w:szCs w:val="22"/>
              </w:rPr>
              <w:t>м</w:t>
            </w:r>
          </w:p>
        </w:tc>
        <w:tc>
          <w:tcPr>
            <w:tcW w:w="436" w:type="pct"/>
            <w:tcBorders>
              <w:top w:val="single" w:sz="4" w:space="0" w:color="auto"/>
              <w:left w:val="single" w:sz="4" w:space="0" w:color="auto"/>
              <w:right w:val="single" w:sz="4" w:space="0" w:color="auto"/>
            </w:tcBorders>
            <w:vAlign w:val="center"/>
          </w:tcPr>
          <w:p w:rsidR="00EA1EBD" w:rsidRPr="00EA1EBD" w:rsidRDefault="00EA1EBD" w:rsidP="004D219F">
            <w:pPr>
              <w:contextualSpacing/>
              <w:jc w:val="right"/>
              <w:rPr>
                <w:rFonts w:ascii="Times New Roman" w:hAnsi="Times New Roman" w:cs="Times New Roman"/>
                <w:sz w:val="22"/>
                <w:szCs w:val="22"/>
              </w:rPr>
            </w:pPr>
            <w:r w:rsidRPr="00EA1EBD">
              <w:rPr>
                <w:rFonts w:ascii="Times New Roman" w:hAnsi="Times New Roman" w:cs="Times New Roman"/>
                <w:sz w:val="22"/>
                <w:szCs w:val="22"/>
              </w:rPr>
              <w:t>10</w:t>
            </w:r>
            <w:r w:rsidR="004D219F">
              <w:rPr>
                <w:rFonts w:ascii="Times New Roman" w:hAnsi="Times New Roman" w:cs="Times New Roman"/>
                <w:sz w:val="22"/>
                <w:szCs w:val="22"/>
              </w:rPr>
              <w:t xml:space="preserve"> </w:t>
            </w:r>
            <w:r w:rsidRPr="00EA1EBD">
              <w:rPr>
                <w:rFonts w:ascii="Times New Roman" w:hAnsi="Times New Roman" w:cs="Times New Roman"/>
                <w:sz w:val="22"/>
                <w:szCs w:val="22"/>
              </w:rPr>
              <w:t>714</w:t>
            </w:r>
          </w:p>
        </w:tc>
        <w:tc>
          <w:tcPr>
            <w:tcW w:w="353" w:type="pct"/>
          </w:tcPr>
          <w:p w:rsidR="00EA1EBD" w:rsidRPr="00EA1EBD" w:rsidRDefault="00EA1EBD" w:rsidP="00EA1EBD">
            <w:pPr>
              <w:widowControl/>
              <w:autoSpaceDE/>
              <w:autoSpaceDN/>
              <w:adjustRightInd/>
              <w:contextualSpacing/>
              <w:jc w:val="both"/>
              <w:rPr>
                <w:rFonts w:ascii="Times New Roman" w:eastAsia="Calibri" w:hAnsi="Times New Roman" w:cs="Times New Roman"/>
                <w:sz w:val="22"/>
                <w:szCs w:val="22"/>
                <w:lang w:eastAsia="en-US"/>
              </w:rPr>
            </w:pPr>
          </w:p>
        </w:tc>
        <w:tc>
          <w:tcPr>
            <w:tcW w:w="402" w:type="pct"/>
            <w:vAlign w:val="center"/>
          </w:tcPr>
          <w:p w:rsidR="00EA1EBD" w:rsidRPr="00EA1EBD" w:rsidRDefault="00EA1EBD" w:rsidP="00EA1EBD">
            <w:pPr>
              <w:widowControl/>
              <w:autoSpaceDE/>
              <w:autoSpaceDN/>
              <w:adjustRightInd/>
              <w:contextualSpacing/>
              <w:jc w:val="center"/>
              <w:rPr>
                <w:rFonts w:ascii="Times New Roman" w:eastAsia="Calibri" w:hAnsi="Times New Roman" w:cs="Times New Roman"/>
                <w:sz w:val="22"/>
                <w:szCs w:val="22"/>
                <w:lang w:eastAsia="en-US"/>
              </w:rPr>
            </w:pPr>
          </w:p>
        </w:tc>
        <w:tc>
          <w:tcPr>
            <w:tcW w:w="529" w:type="pct"/>
          </w:tcPr>
          <w:p w:rsidR="00EA1EBD" w:rsidRPr="00EA1EBD" w:rsidRDefault="00EA1EBD" w:rsidP="00EA1EBD">
            <w:pPr>
              <w:widowControl/>
              <w:autoSpaceDE/>
              <w:autoSpaceDN/>
              <w:adjustRightInd/>
              <w:contextualSpacing/>
              <w:jc w:val="both"/>
              <w:rPr>
                <w:rFonts w:ascii="Times New Roman" w:eastAsia="Calibri" w:hAnsi="Times New Roman" w:cs="Times New Roman"/>
                <w:sz w:val="22"/>
                <w:szCs w:val="22"/>
                <w:lang w:eastAsia="en-US"/>
              </w:rPr>
            </w:pPr>
          </w:p>
        </w:tc>
        <w:tc>
          <w:tcPr>
            <w:tcW w:w="552" w:type="pct"/>
          </w:tcPr>
          <w:p w:rsidR="00EA1EBD" w:rsidRPr="00EA1EBD" w:rsidRDefault="00EA1EBD" w:rsidP="00EA1EBD">
            <w:pPr>
              <w:widowControl/>
              <w:autoSpaceDE/>
              <w:autoSpaceDN/>
              <w:adjustRightInd/>
              <w:contextualSpacing/>
              <w:jc w:val="both"/>
              <w:rPr>
                <w:rFonts w:ascii="Times New Roman" w:eastAsia="Calibri" w:hAnsi="Times New Roman" w:cs="Times New Roman"/>
                <w:sz w:val="22"/>
                <w:szCs w:val="22"/>
                <w:lang w:eastAsia="en-US"/>
              </w:rPr>
            </w:pPr>
          </w:p>
        </w:tc>
      </w:tr>
      <w:tr w:rsidR="00EA1EBD" w:rsidRPr="00EA1EBD" w:rsidTr="004D219F">
        <w:trPr>
          <w:trHeight w:val="248"/>
        </w:trPr>
        <w:tc>
          <w:tcPr>
            <w:tcW w:w="279" w:type="pct"/>
          </w:tcPr>
          <w:p w:rsidR="00EA1EBD" w:rsidRPr="00EA1EBD" w:rsidRDefault="00EA1EBD" w:rsidP="00EA1EBD">
            <w:pPr>
              <w:contextualSpacing/>
              <w:jc w:val="both"/>
              <w:rPr>
                <w:rFonts w:ascii="Times New Roman" w:eastAsia="Calibri" w:hAnsi="Times New Roman" w:cs="Times New Roman"/>
                <w:sz w:val="22"/>
                <w:szCs w:val="22"/>
                <w:lang w:eastAsia="en-US"/>
              </w:rPr>
            </w:pPr>
            <w:r w:rsidRPr="00EA1EBD">
              <w:rPr>
                <w:rFonts w:ascii="Times New Roman" w:eastAsia="Calibri" w:hAnsi="Times New Roman" w:cs="Times New Roman"/>
                <w:sz w:val="22"/>
                <w:szCs w:val="22"/>
                <w:lang w:eastAsia="en-US"/>
              </w:rPr>
              <w:t>2.</w:t>
            </w:r>
          </w:p>
        </w:tc>
        <w:tc>
          <w:tcPr>
            <w:tcW w:w="898" w:type="pct"/>
          </w:tcPr>
          <w:p w:rsidR="00EA1EBD" w:rsidRPr="00EA1EBD" w:rsidRDefault="00EA1EBD" w:rsidP="00EA1EBD">
            <w:pPr>
              <w:rPr>
                <w:rFonts w:ascii="Times New Roman" w:hAnsi="Times New Roman" w:cs="Times New Roman"/>
                <w:sz w:val="22"/>
                <w:szCs w:val="22"/>
              </w:rPr>
            </w:pPr>
            <w:r w:rsidRPr="00EA1EBD">
              <w:rPr>
                <w:rFonts w:ascii="Times New Roman" w:hAnsi="Times New Roman" w:cs="Times New Roman"/>
                <w:sz w:val="22"/>
                <w:szCs w:val="22"/>
              </w:rPr>
              <w:t>Кабель силовой ВВГнг-</w:t>
            </w:r>
            <w:proofErr w:type="gramStart"/>
            <w:r w:rsidRPr="00EA1EBD">
              <w:rPr>
                <w:rFonts w:ascii="Times New Roman" w:hAnsi="Times New Roman" w:cs="Times New Roman"/>
                <w:sz w:val="22"/>
                <w:szCs w:val="22"/>
              </w:rPr>
              <w:t>LS</w:t>
            </w:r>
            <w:proofErr w:type="gramEnd"/>
          </w:p>
        </w:tc>
        <w:tc>
          <w:tcPr>
            <w:tcW w:w="1181" w:type="pct"/>
            <w:tcBorders>
              <w:right w:val="single" w:sz="4" w:space="0" w:color="auto"/>
            </w:tcBorders>
          </w:tcPr>
          <w:p w:rsidR="00EA1EBD" w:rsidRPr="00EA1EBD" w:rsidRDefault="00EA1EBD" w:rsidP="00EA1EBD">
            <w:pPr>
              <w:contextualSpacing/>
              <w:jc w:val="center"/>
              <w:rPr>
                <w:rFonts w:ascii="Times New Roman" w:hAnsi="Times New Roman" w:cs="Times New Roman"/>
                <w:sz w:val="22"/>
                <w:szCs w:val="22"/>
              </w:rPr>
            </w:pPr>
          </w:p>
        </w:tc>
        <w:tc>
          <w:tcPr>
            <w:tcW w:w="370" w:type="pct"/>
            <w:tcBorders>
              <w:left w:val="single" w:sz="4" w:space="0" w:color="auto"/>
            </w:tcBorders>
            <w:vAlign w:val="center"/>
          </w:tcPr>
          <w:p w:rsidR="00EA1EBD" w:rsidRPr="00EA1EBD" w:rsidRDefault="00EA1EBD" w:rsidP="00EA1EBD">
            <w:pPr>
              <w:contextualSpacing/>
              <w:jc w:val="center"/>
              <w:rPr>
                <w:rFonts w:ascii="Times New Roman" w:hAnsi="Times New Roman" w:cs="Times New Roman"/>
                <w:sz w:val="22"/>
                <w:szCs w:val="22"/>
              </w:rPr>
            </w:pPr>
            <w:r w:rsidRPr="00EA1EBD">
              <w:rPr>
                <w:rFonts w:ascii="Times New Roman" w:hAnsi="Times New Roman" w:cs="Times New Roman"/>
                <w:sz w:val="22"/>
                <w:szCs w:val="22"/>
              </w:rPr>
              <w:t>м</w:t>
            </w:r>
          </w:p>
        </w:tc>
        <w:tc>
          <w:tcPr>
            <w:tcW w:w="436" w:type="pct"/>
            <w:tcBorders>
              <w:top w:val="single" w:sz="4" w:space="0" w:color="auto"/>
              <w:left w:val="single" w:sz="4" w:space="0" w:color="auto"/>
              <w:right w:val="single" w:sz="4" w:space="0" w:color="auto"/>
            </w:tcBorders>
            <w:vAlign w:val="center"/>
          </w:tcPr>
          <w:p w:rsidR="00EA1EBD" w:rsidRPr="00EA1EBD" w:rsidRDefault="00EA1EBD" w:rsidP="004D219F">
            <w:pPr>
              <w:contextualSpacing/>
              <w:jc w:val="right"/>
              <w:rPr>
                <w:rFonts w:ascii="Times New Roman" w:hAnsi="Times New Roman" w:cs="Times New Roman"/>
                <w:sz w:val="22"/>
                <w:szCs w:val="22"/>
              </w:rPr>
            </w:pPr>
            <w:r w:rsidRPr="00EA1EBD">
              <w:rPr>
                <w:rFonts w:ascii="Times New Roman" w:hAnsi="Times New Roman" w:cs="Times New Roman"/>
                <w:sz w:val="22"/>
                <w:szCs w:val="22"/>
              </w:rPr>
              <w:t>3</w:t>
            </w:r>
            <w:r w:rsidR="004D219F">
              <w:rPr>
                <w:rFonts w:ascii="Times New Roman" w:hAnsi="Times New Roman" w:cs="Times New Roman"/>
                <w:sz w:val="22"/>
                <w:szCs w:val="22"/>
              </w:rPr>
              <w:t xml:space="preserve"> </w:t>
            </w:r>
            <w:r w:rsidRPr="00EA1EBD">
              <w:rPr>
                <w:rFonts w:ascii="Times New Roman" w:hAnsi="Times New Roman" w:cs="Times New Roman"/>
                <w:sz w:val="22"/>
                <w:szCs w:val="22"/>
              </w:rPr>
              <w:t>280</w:t>
            </w:r>
          </w:p>
        </w:tc>
        <w:tc>
          <w:tcPr>
            <w:tcW w:w="353" w:type="pct"/>
          </w:tcPr>
          <w:p w:rsidR="00EA1EBD" w:rsidRPr="00EA1EBD" w:rsidRDefault="00EA1EBD" w:rsidP="00EA1EBD">
            <w:pPr>
              <w:widowControl/>
              <w:autoSpaceDE/>
              <w:autoSpaceDN/>
              <w:adjustRightInd/>
              <w:contextualSpacing/>
              <w:jc w:val="both"/>
              <w:rPr>
                <w:rFonts w:ascii="Times New Roman" w:eastAsia="Calibri" w:hAnsi="Times New Roman" w:cs="Times New Roman"/>
                <w:sz w:val="22"/>
                <w:szCs w:val="22"/>
                <w:lang w:eastAsia="en-US"/>
              </w:rPr>
            </w:pPr>
          </w:p>
        </w:tc>
        <w:tc>
          <w:tcPr>
            <w:tcW w:w="402" w:type="pct"/>
            <w:vAlign w:val="center"/>
          </w:tcPr>
          <w:p w:rsidR="00EA1EBD" w:rsidRPr="00EA1EBD" w:rsidRDefault="00EA1EBD" w:rsidP="00EA1EBD">
            <w:pPr>
              <w:widowControl/>
              <w:autoSpaceDE/>
              <w:autoSpaceDN/>
              <w:adjustRightInd/>
              <w:contextualSpacing/>
              <w:jc w:val="center"/>
              <w:rPr>
                <w:rFonts w:ascii="Times New Roman" w:eastAsia="Calibri" w:hAnsi="Times New Roman" w:cs="Times New Roman"/>
                <w:sz w:val="22"/>
                <w:szCs w:val="22"/>
                <w:lang w:eastAsia="en-US"/>
              </w:rPr>
            </w:pPr>
          </w:p>
        </w:tc>
        <w:tc>
          <w:tcPr>
            <w:tcW w:w="529" w:type="pct"/>
          </w:tcPr>
          <w:p w:rsidR="00EA1EBD" w:rsidRPr="00EA1EBD" w:rsidRDefault="00EA1EBD" w:rsidP="00EA1EBD">
            <w:pPr>
              <w:widowControl/>
              <w:autoSpaceDE/>
              <w:autoSpaceDN/>
              <w:adjustRightInd/>
              <w:contextualSpacing/>
              <w:jc w:val="both"/>
              <w:rPr>
                <w:rFonts w:ascii="Times New Roman" w:eastAsia="Calibri" w:hAnsi="Times New Roman" w:cs="Times New Roman"/>
                <w:sz w:val="22"/>
                <w:szCs w:val="22"/>
                <w:lang w:eastAsia="en-US"/>
              </w:rPr>
            </w:pPr>
          </w:p>
        </w:tc>
        <w:tc>
          <w:tcPr>
            <w:tcW w:w="552" w:type="pct"/>
          </w:tcPr>
          <w:p w:rsidR="00EA1EBD" w:rsidRPr="00EA1EBD" w:rsidRDefault="00EA1EBD" w:rsidP="00EA1EBD">
            <w:pPr>
              <w:widowControl/>
              <w:autoSpaceDE/>
              <w:autoSpaceDN/>
              <w:adjustRightInd/>
              <w:contextualSpacing/>
              <w:jc w:val="both"/>
              <w:rPr>
                <w:rFonts w:ascii="Times New Roman" w:eastAsia="Calibri" w:hAnsi="Times New Roman" w:cs="Times New Roman"/>
                <w:sz w:val="22"/>
                <w:szCs w:val="22"/>
                <w:lang w:eastAsia="en-US"/>
              </w:rPr>
            </w:pPr>
          </w:p>
        </w:tc>
      </w:tr>
      <w:tr w:rsidR="00EA1EBD" w:rsidRPr="00EA1EBD" w:rsidTr="004D219F">
        <w:trPr>
          <w:trHeight w:val="248"/>
        </w:trPr>
        <w:tc>
          <w:tcPr>
            <w:tcW w:w="279" w:type="pct"/>
          </w:tcPr>
          <w:p w:rsidR="00EA1EBD" w:rsidRPr="00EA1EBD" w:rsidRDefault="00EA1EBD" w:rsidP="00EA1EBD">
            <w:pPr>
              <w:contextualSpacing/>
              <w:jc w:val="both"/>
              <w:rPr>
                <w:rFonts w:ascii="Times New Roman" w:eastAsia="Calibri" w:hAnsi="Times New Roman" w:cs="Times New Roman"/>
                <w:sz w:val="22"/>
                <w:szCs w:val="22"/>
                <w:lang w:eastAsia="en-US"/>
              </w:rPr>
            </w:pPr>
            <w:r w:rsidRPr="00EA1EBD">
              <w:rPr>
                <w:rFonts w:ascii="Times New Roman" w:eastAsia="Calibri" w:hAnsi="Times New Roman" w:cs="Times New Roman"/>
                <w:sz w:val="22"/>
                <w:szCs w:val="22"/>
                <w:lang w:eastAsia="en-US"/>
              </w:rPr>
              <w:t>3.</w:t>
            </w:r>
          </w:p>
        </w:tc>
        <w:tc>
          <w:tcPr>
            <w:tcW w:w="898" w:type="pct"/>
          </w:tcPr>
          <w:p w:rsidR="00EA1EBD" w:rsidRPr="00EA1EBD" w:rsidRDefault="00EA1EBD" w:rsidP="00EA1EBD">
            <w:pPr>
              <w:rPr>
                <w:rFonts w:ascii="Times New Roman" w:hAnsi="Times New Roman" w:cs="Times New Roman"/>
                <w:color w:val="000000"/>
                <w:sz w:val="22"/>
                <w:szCs w:val="22"/>
              </w:rPr>
            </w:pPr>
            <w:r w:rsidRPr="00EA1EBD">
              <w:rPr>
                <w:rFonts w:ascii="Times New Roman" w:hAnsi="Times New Roman" w:cs="Times New Roman"/>
                <w:sz w:val="22"/>
                <w:szCs w:val="22"/>
              </w:rPr>
              <w:t xml:space="preserve">Кабель </w:t>
            </w:r>
            <w:proofErr w:type="spellStart"/>
            <w:r w:rsidRPr="00EA1EBD">
              <w:rPr>
                <w:rFonts w:ascii="Times New Roman" w:hAnsi="Times New Roman" w:cs="Times New Roman"/>
                <w:sz w:val="22"/>
                <w:szCs w:val="22"/>
              </w:rPr>
              <w:t>КПСЭн</w:t>
            </w:r>
            <w:proofErr w:type="gramStart"/>
            <w:r w:rsidRPr="00EA1EBD">
              <w:rPr>
                <w:rFonts w:ascii="Times New Roman" w:hAnsi="Times New Roman" w:cs="Times New Roman"/>
                <w:sz w:val="22"/>
                <w:szCs w:val="22"/>
              </w:rPr>
              <w:t>г</w:t>
            </w:r>
            <w:proofErr w:type="spellEnd"/>
            <w:r w:rsidRPr="00EA1EBD">
              <w:rPr>
                <w:rFonts w:ascii="Times New Roman" w:hAnsi="Times New Roman" w:cs="Times New Roman"/>
                <w:sz w:val="22"/>
                <w:szCs w:val="22"/>
              </w:rPr>
              <w:t>(</w:t>
            </w:r>
            <w:proofErr w:type="gramEnd"/>
            <w:r w:rsidRPr="00EA1EBD">
              <w:rPr>
                <w:rFonts w:ascii="Times New Roman" w:hAnsi="Times New Roman" w:cs="Times New Roman"/>
                <w:sz w:val="22"/>
                <w:szCs w:val="22"/>
              </w:rPr>
              <w:t>А)-FRLS 2х2х0.2</w:t>
            </w:r>
          </w:p>
        </w:tc>
        <w:tc>
          <w:tcPr>
            <w:tcW w:w="1181" w:type="pct"/>
            <w:tcBorders>
              <w:right w:val="single" w:sz="4" w:space="0" w:color="auto"/>
            </w:tcBorders>
          </w:tcPr>
          <w:p w:rsidR="00EA1EBD" w:rsidRPr="00EA1EBD" w:rsidRDefault="00EA1EBD" w:rsidP="00EA1EBD">
            <w:pPr>
              <w:shd w:val="clear" w:color="auto" w:fill="FFFFFF"/>
              <w:rPr>
                <w:rFonts w:ascii="Times New Roman" w:hAnsi="Times New Roman" w:cs="Times New Roman"/>
                <w:b/>
                <w:color w:val="000000"/>
                <w:sz w:val="22"/>
                <w:szCs w:val="22"/>
              </w:rPr>
            </w:pPr>
          </w:p>
        </w:tc>
        <w:tc>
          <w:tcPr>
            <w:tcW w:w="370" w:type="pct"/>
            <w:tcBorders>
              <w:left w:val="single" w:sz="4" w:space="0" w:color="auto"/>
            </w:tcBorders>
            <w:vAlign w:val="center"/>
          </w:tcPr>
          <w:p w:rsidR="00EA1EBD" w:rsidRPr="00EA1EBD" w:rsidRDefault="00EA1EBD" w:rsidP="00EA1EBD">
            <w:pPr>
              <w:contextualSpacing/>
              <w:jc w:val="center"/>
              <w:rPr>
                <w:rFonts w:ascii="Times New Roman" w:hAnsi="Times New Roman" w:cs="Times New Roman"/>
                <w:sz w:val="22"/>
                <w:szCs w:val="22"/>
              </w:rPr>
            </w:pPr>
            <w:r w:rsidRPr="00EA1EBD">
              <w:rPr>
                <w:rFonts w:ascii="Times New Roman" w:hAnsi="Times New Roman" w:cs="Times New Roman"/>
                <w:sz w:val="22"/>
                <w:szCs w:val="22"/>
              </w:rPr>
              <w:t>м</w:t>
            </w:r>
          </w:p>
        </w:tc>
        <w:tc>
          <w:tcPr>
            <w:tcW w:w="436" w:type="pct"/>
            <w:tcBorders>
              <w:top w:val="single" w:sz="4" w:space="0" w:color="auto"/>
              <w:left w:val="single" w:sz="4" w:space="0" w:color="auto"/>
              <w:right w:val="single" w:sz="4" w:space="0" w:color="auto"/>
            </w:tcBorders>
            <w:vAlign w:val="center"/>
          </w:tcPr>
          <w:p w:rsidR="00EA1EBD" w:rsidRPr="00EA1EBD" w:rsidRDefault="00EA1EBD" w:rsidP="004D219F">
            <w:pPr>
              <w:contextualSpacing/>
              <w:jc w:val="right"/>
              <w:rPr>
                <w:rFonts w:ascii="Times New Roman" w:hAnsi="Times New Roman" w:cs="Times New Roman"/>
                <w:sz w:val="22"/>
                <w:szCs w:val="22"/>
              </w:rPr>
            </w:pPr>
            <w:r w:rsidRPr="00EA1EBD">
              <w:rPr>
                <w:rFonts w:ascii="Times New Roman" w:hAnsi="Times New Roman" w:cs="Times New Roman"/>
                <w:sz w:val="22"/>
                <w:szCs w:val="22"/>
              </w:rPr>
              <w:t>24</w:t>
            </w:r>
            <w:r w:rsidR="004D219F">
              <w:rPr>
                <w:rFonts w:ascii="Times New Roman" w:hAnsi="Times New Roman" w:cs="Times New Roman"/>
                <w:sz w:val="22"/>
                <w:szCs w:val="22"/>
              </w:rPr>
              <w:t xml:space="preserve"> </w:t>
            </w:r>
            <w:r w:rsidRPr="00EA1EBD">
              <w:rPr>
                <w:rFonts w:ascii="Times New Roman" w:hAnsi="Times New Roman" w:cs="Times New Roman"/>
                <w:sz w:val="22"/>
                <w:szCs w:val="22"/>
              </w:rPr>
              <w:t>100</w:t>
            </w:r>
          </w:p>
        </w:tc>
        <w:tc>
          <w:tcPr>
            <w:tcW w:w="353" w:type="pct"/>
          </w:tcPr>
          <w:p w:rsidR="00EA1EBD" w:rsidRPr="00EA1EBD" w:rsidRDefault="00EA1EBD" w:rsidP="00EA1EBD">
            <w:pPr>
              <w:widowControl/>
              <w:autoSpaceDE/>
              <w:autoSpaceDN/>
              <w:adjustRightInd/>
              <w:contextualSpacing/>
              <w:jc w:val="both"/>
              <w:rPr>
                <w:rFonts w:ascii="Times New Roman" w:eastAsia="Calibri" w:hAnsi="Times New Roman" w:cs="Times New Roman"/>
                <w:sz w:val="22"/>
                <w:szCs w:val="22"/>
                <w:lang w:eastAsia="en-US"/>
              </w:rPr>
            </w:pPr>
          </w:p>
        </w:tc>
        <w:tc>
          <w:tcPr>
            <w:tcW w:w="402" w:type="pct"/>
            <w:vAlign w:val="center"/>
          </w:tcPr>
          <w:p w:rsidR="00EA1EBD" w:rsidRPr="00EA1EBD" w:rsidRDefault="00EA1EBD" w:rsidP="00EA1EBD">
            <w:pPr>
              <w:widowControl/>
              <w:autoSpaceDE/>
              <w:autoSpaceDN/>
              <w:adjustRightInd/>
              <w:contextualSpacing/>
              <w:jc w:val="center"/>
              <w:rPr>
                <w:rFonts w:ascii="Times New Roman" w:eastAsia="Calibri" w:hAnsi="Times New Roman" w:cs="Times New Roman"/>
                <w:sz w:val="22"/>
                <w:szCs w:val="22"/>
                <w:lang w:eastAsia="en-US"/>
              </w:rPr>
            </w:pPr>
          </w:p>
        </w:tc>
        <w:tc>
          <w:tcPr>
            <w:tcW w:w="529" w:type="pct"/>
          </w:tcPr>
          <w:p w:rsidR="00EA1EBD" w:rsidRPr="00EA1EBD" w:rsidRDefault="00EA1EBD" w:rsidP="00EA1EBD">
            <w:pPr>
              <w:widowControl/>
              <w:autoSpaceDE/>
              <w:autoSpaceDN/>
              <w:adjustRightInd/>
              <w:contextualSpacing/>
              <w:jc w:val="both"/>
              <w:rPr>
                <w:rFonts w:ascii="Times New Roman" w:eastAsia="Calibri" w:hAnsi="Times New Roman" w:cs="Times New Roman"/>
                <w:sz w:val="22"/>
                <w:szCs w:val="22"/>
                <w:lang w:eastAsia="en-US"/>
              </w:rPr>
            </w:pPr>
          </w:p>
        </w:tc>
        <w:tc>
          <w:tcPr>
            <w:tcW w:w="552" w:type="pct"/>
          </w:tcPr>
          <w:p w:rsidR="00EA1EBD" w:rsidRPr="00EA1EBD" w:rsidRDefault="00EA1EBD" w:rsidP="00EA1EBD">
            <w:pPr>
              <w:widowControl/>
              <w:autoSpaceDE/>
              <w:autoSpaceDN/>
              <w:adjustRightInd/>
              <w:contextualSpacing/>
              <w:jc w:val="both"/>
              <w:rPr>
                <w:rFonts w:ascii="Times New Roman" w:eastAsia="Calibri" w:hAnsi="Times New Roman" w:cs="Times New Roman"/>
                <w:sz w:val="22"/>
                <w:szCs w:val="22"/>
                <w:lang w:eastAsia="en-US"/>
              </w:rPr>
            </w:pPr>
          </w:p>
        </w:tc>
      </w:tr>
      <w:tr w:rsidR="00EA1EBD" w:rsidRPr="00EA1EBD" w:rsidTr="004D219F">
        <w:tc>
          <w:tcPr>
            <w:tcW w:w="3517" w:type="pct"/>
            <w:gridSpan w:val="6"/>
          </w:tcPr>
          <w:p w:rsidR="00EA1EBD" w:rsidRPr="00EA1EBD" w:rsidRDefault="00EA1EBD" w:rsidP="00EA1EBD">
            <w:pPr>
              <w:widowControl/>
              <w:autoSpaceDE/>
              <w:autoSpaceDN/>
              <w:adjustRightInd/>
              <w:contextualSpacing/>
              <w:jc w:val="right"/>
              <w:rPr>
                <w:rFonts w:ascii="Times New Roman" w:hAnsi="Times New Roman" w:cs="Times New Roman"/>
                <w:bCs/>
                <w:sz w:val="22"/>
                <w:szCs w:val="22"/>
              </w:rPr>
            </w:pPr>
            <w:r w:rsidRPr="00EA1EBD">
              <w:rPr>
                <w:rFonts w:ascii="Times New Roman" w:hAnsi="Times New Roman" w:cs="Times New Roman"/>
                <w:bCs/>
                <w:sz w:val="22"/>
                <w:szCs w:val="22"/>
              </w:rPr>
              <w:t>Всего к оплате</w:t>
            </w:r>
          </w:p>
        </w:tc>
        <w:tc>
          <w:tcPr>
            <w:tcW w:w="1483" w:type="pct"/>
            <w:gridSpan w:val="3"/>
          </w:tcPr>
          <w:p w:rsidR="00EA1EBD" w:rsidRPr="00EA1EBD" w:rsidRDefault="00EA1EBD" w:rsidP="00EA1EBD">
            <w:pPr>
              <w:widowControl/>
              <w:autoSpaceDE/>
              <w:autoSpaceDN/>
              <w:adjustRightInd/>
              <w:contextualSpacing/>
              <w:jc w:val="both"/>
              <w:rPr>
                <w:rFonts w:ascii="Times New Roman" w:eastAsia="Calibri" w:hAnsi="Times New Roman" w:cs="Times New Roman"/>
                <w:b/>
                <w:sz w:val="22"/>
                <w:szCs w:val="22"/>
                <w:lang w:eastAsia="en-US"/>
              </w:rPr>
            </w:pPr>
          </w:p>
        </w:tc>
      </w:tr>
    </w:tbl>
    <w:p w:rsidR="00EA1EBD" w:rsidRPr="00EA1EBD" w:rsidRDefault="00EA1EBD" w:rsidP="00EA1EBD">
      <w:pPr>
        <w:widowControl/>
        <w:autoSpaceDE/>
        <w:autoSpaceDN/>
        <w:adjustRightInd/>
        <w:contextualSpacing/>
        <w:jc w:val="both"/>
        <w:rPr>
          <w:rFonts w:ascii="Times New Roman" w:eastAsia="Calibri" w:hAnsi="Times New Roman" w:cs="Times New Roman"/>
          <w:sz w:val="22"/>
          <w:szCs w:val="22"/>
          <w:lang w:eastAsia="en-US"/>
        </w:rPr>
      </w:pPr>
      <w:r w:rsidRPr="00EA1EBD">
        <w:rPr>
          <w:rFonts w:ascii="Times New Roman" w:eastAsia="Calibri" w:hAnsi="Times New Roman" w:cs="Times New Roman"/>
          <w:b/>
          <w:sz w:val="22"/>
          <w:szCs w:val="22"/>
          <w:lang w:eastAsia="en-US"/>
        </w:rPr>
        <w:t>Итого на сумму: _______________________рублей в том числе НДС/без НДС _______________%</w:t>
      </w:r>
      <w:proofErr w:type="gramStart"/>
      <w:r w:rsidRPr="00EA1EBD">
        <w:rPr>
          <w:rFonts w:ascii="Times New Roman" w:eastAsia="Calibri" w:hAnsi="Times New Roman" w:cs="Times New Roman"/>
          <w:b/>
          <w:sz w:val="22"/>
          <w:szCs w:val="22"/>
          <w:lang w:eastAsia="en-US"/>
        </w:rPr>
        <w:t xml:space="preserve"> .</w:t>
      </w:r>
      <w:proofErr w:type="gramEnd"/>
    </w:p>
    <w:p w:rsidR="00EA1EBD" w:rsidRPr="00EA1EBD" w:rsidRDefault="00EA1EBD" w:rsidP="00EA1EBD">
      <w:pPr>
        <w:widowControl/>
        <w:autoSpaceDE/>
        <w:autoSpaceDN/>
        <w:adjustRightInd/>
        <w:ind w:firstLine="567"/>
        <w:contextualSpacing/>
        <w:jc w:val="both"/>
        <w:rPr>
          <w:rFonts w:ascii="Times New Roman" w:eastAsia="Calibri" w:hAnsi="Times New Roman" w:cs="Times New Roman"/>
          <w:sz w:val="22"/>
          <w:szCs w:val="22"/>
          <w:lang w:eastAsia="en-US"/>
        </w:rPr>
      </w:pPr>
    </w:p>
    <w:p w:rsidR="00EA1EBD" w:rsidRPr="00EA1EBD" w:rsidRDefault="00EA1EBD" w:rsidP="00EA1EBD">
      <w:pPr>
        <w:widowControl/>
        <w:autoSpaceDE/>
        <w:autoSpaceDN/>
        <w:adjustRightInd/>
        <w:ind w:firstLine="567"/>
        <w:contextualSpacing/>
        <w:jc w:val="both"/>
        <w:rPr>
          <w:rFonts w:ascii="Times New Roman" w:eastAsia="Calibri" w:hAnsi="Times New Roman" w:cs="Times New Roman"/>
          <w:sz w:val="22"/>
          <w:szCs w:val="22"/>
          <w:lang w:eastAsia="en-US"/>
        </w:rPr>
      </w:pPr>
      <w:r w:rsidRPr="00EA1EBD">
        <w:rPr>
          <w:rFonts w:ascii="Times New Roman" w:eastAsia="Calibri" w:hAnsi="Times New Roman" w:cs="Times New Roman"/>
          <w:b/>
          <w:sz w:val="22"/>
          <w:szCs w:val="22"/>
          <w:lang w:eastAsia="en-US"/>
        </w:rPr>
        <w:t>*</w:t>
      </w:r>
      <w:r w:rsidRPr="00EA1EBD">
        <w:rPr>
          <w:rFonts w:ascii="Times New Roman" w:hAnsi="Times New Roman" w:cs="Times New Roman"/>
          <w:b/>
          <w:sz w:val="22"/>
          <w:szCs w:val="22"/>
        </w:rPr>
        <w:t xml:space="preserve"> </w:t>
      </w:r>
      <w:r w:rsidRPr="00EA1EBD">
        <w:rPr>
          <w:rFonts w:ascii="Times New Roman" w:eastAsia="Calibri" w:hAnsi="Times New Roman" w:cs="Times New Roman"/>
          <w:b/>
          <w:sz w:val="22"/>
          <w:szCs w:val="22"/>
          <w:lang w:eastAsia="en-US"/>
        </w:rPr>
        <w:t>Заполняется на основании заявки победителя.</w:t>
      </w:r>
    </w:p>
    <w:p w:rsidR="00EA1EBD" w:rsidRPr="00EA1EBD" w:rsidRDefault="00EA1EBD" w:rsidP="00EA1EBD">
      <w:pPr>
        <w:widowControl/>
        <w:autoSpaceDE/>
        <w:autoSpaceDN/>
        <w:adjustRightInd/>
        <w:ind w:firstLine="567"/>
        <w:contextualSpacing/>
        <w:jc w:val="both"/>
        <w:rPr>
          <w:rFonts w:ascii="Times New Roman" w:eastAsia="Calibri" w:hAnsi="Times New Roman" w:cs="Times New Roman"/>
          <w:sz w:val="22"/>
          <w:szCs w:val="22"/>
          <w:lang w:eastAsia="en-US"/>
        </w:rPr>
      </w:pPr>
      <w:r w:rsidRPr="00EA1EBD">
        <w:rPr>
          <w:rFonts w:ascii="Times New Roman" w:eastAsia="Calibri" w:hAnsi="Times New Roman" w:cs="Times New Roman"/>
          <w:sz w:val="22"/>
          <w:szCs w:val="22"/>
          <w:lang w:eastAsia="en-US"/>
        </w:rPr>
        <w:t>2. Настоящее приложение подписано в двух экземплярах и имеет равную юридическую силу для каждой Стороны.</w:t>
      </w:r>
      <w:r w:rsidRPr="00EA1EBD">
        <w:rPr>
          <w:rFonts w:ascii="Times New Roman" w:eastAsia="Calibri" w:hAnsi="Times New Roman" w:cs="Times New Roman"/>
          <w:sz w:val="22"/>
          <w:szCs w:val="22"/>
          <w:lang w:eastAsia="en-US"/>
        </w:rPr>
        <w:tab/>
      </w:r>
    </w:p>
    <w:tbl>
      <w:tblPr>
        <w:tblW w:w="5000" w:type="pct"/>
        <w:tblLook w:val="0000" w:firstRow="0" w:lastRow="0" w:firstColumn="0" w:lastColumn="0" w:noHBand="0" w:noVBand="0"/>
      </w:tblPr>
      <w:tblGrid>
        <w:gridCol w:w="110"/>
        <w:gridCol w:w="5245"/>
        <w:gridCol w:w="111"/>
        <w:gridCol w:w="5666"/>
      </w:tblGrid>
      <w:tr w:rsidR="00EA1EBD" w:rsidRPr="00EA1EBD" w:rsidTr="00EA1EBD">
        <w:trPr>
          <w:trHeight w:val="336"/>
        </w:trPr>
        <w:tc>
          <w:tcPr>
            <w:tcW w:w="2455" w:type="pct"/>
            <w:gridSpan w:val="3"/>
            <w:shd w:val="clear" w:color="auto" w:fill="auto"/>
          </w:tcPr>
          <w:p w:rsidR="00EA1EBD" w:rsidRPr="00EA1EBD" w:rsidRDefault="00EA1EBD" w:rsidP="00EA1EBD">
            <w:pPr>
              <w:widowControl/>
              <w:tabs>
                <w:tab w:val="center" w:pos="4677"/>
                <w:tab w:val="right" w:pos="9355"/>
              </w:tabs>
              <w:autoSpaceDE/>
              <w:autoSpaceDN/>
              <w:adjustRightInd/>
              <w:contextualSpacing/>
              <w:jc w:val="both"/>
              <w:rPr>
                <w:rFonts w:ascii="Times New Roman" w:hAnsi="Times New Roman" w:cs="Times New Roman"/>
                <w:b/>
                <w:bCs/>
                <w:sz w:val="22"/>
                <w:szCs w:val="22"/>
                <w:lang w:eastAsia="en-US"/>
              </w:rPr>
            </w:pPr>
            <w:r w:rsidRPr="00EA1EBD">
              <w:rPr>
                <w:rFonts w:ascii="Times New Roman" w:hAnsi="Times New Roman" w:cs="Times New Roman"/>
                <w:b/>
                <w:bCs/>
                <w:sz w:val="22"/>
                <w:szCs w:val="22"/>
                <w:lang w:eastAsia="en-US"/>
              </w:rPr>
              <w:t xml:space="preserve">                         ЗАКАЗЧИК:</w:t>
            </w:r>
          </w:p>
        </w:tc>
        <w:tc>
          <w:tcPr>
            <w:tcW w:w="2545" w:type="pct"/>
            <w:shd w:val="clear" w:color="auto" w:fill="auto"/>
          </w:tcPr>
          <w:p w:rsidR="00EA1EBD" w:rsidRPr="00EA1EBD" w:rsidRDefault="00EA1EBD" w:rsidP="00EA1EBD">
            <w:pPr>
              <w:widowControl/>
              <w:tabs>
                <w:tab w:val="center" w:pos="4677"/>
                <w:tab w:val="right" w:pos="9355"/>
              </w:tabs>
              <w:autoSpaceDE/>
              <w:autoSpaceDN/>
              <w:adjustRightInd/>
              <w:contextualSpacing/>
              <w:jc w:val="both"/>
              <w:rPr>
                <w:rFonts w:ascii="Times New Roman" w:hAnsi="Times New Roman" w:cs="Times New Roman"/>
                <w:b/>
                <w:bCs/>
                <w:sz w:val="22"/>
                <w:szCs w:val="22"/>
                <w:lang w:eastAsia="en-US"/>
              </w:rPr>
            </w:pPr>
            <w:r w:rsidRPr="00EA1EBD">
              <w:rPr>
                <w:rFonts w:ascii="Times New Roman" w:hAnsi="Times New Roman" w:cs="Times New Roman"/>
                <w:b/>
                <w:bCs/>
                <w:sz w:val="22"/>
                <w:szCs w:val="22"/>
                <w:lang w:eastAsia="en-US"/>
              </w:rPr>
              <w:t xml:space="preserve">                                    ПОСТАВЩИК:</w:t>
            </w:r>
          </w:p>
        </w:tc>
      </w:tr>
      <w:tr w:rsidR="00EA1EBD" w:rsidRPr="00EA1EBD" w:rsidTr="00EA1EBD">
        <w:tblPrEx>
          <w:tblLook w:val="04A0" w:firstRow="1" w:lastRow="0" w:firstColumn="1" w:lastColumn="0" w:noHBand="0" w:noVBand="1"/>
        </w:tblPrEx>
        <w:trPr>
          <w:gridBefore w:val="1"/>
          <w:gridAfter w:val="2"/>
          <w:wBefore w:w="49" w:type="pct"/>
          <w:wAfter w:w="2595" w:type="pct"/>
        </w:trPr>
        <w:tc>
          <w:tcPr>
            <w:tcW w:w="2356" w:type="pct"/>
            <w:hideMark/>
          </w:tcPr>
          <w:p w:rsidR="00EA1EBD" w:rsidRPr="00EA1EBD" w:rsidRDefault="00EA1EBD" w:rsidP="00EA1EBD">
            <w:pPr>
              <w:rPr>
                <w:rFonts w:ascii="Times New Roman" w:hAnsi="Times New Roman" w:cs="Times New Roman"/>
                <w:sz w:val="22"/>
                <w:szCs w:val="22"/>
                <w:lang w:eastAsia="en-US"/>
              </w:rPr>
            </w:pPr>
            <w:r w:rsidRPr="00EA1EBD">
              <w:rPr>
                <w:rFonts w:ascii="Times New Roman" w:hAnsi="Times New Roman" w:cs="Times New Roman"/>
                <w:sz w:val="22"/>
                <w:szCs w:val="22"/>
                <w:lang w:eastAsia="en-US"/>
              </w:rPr>
              <w:t>Заказчик</w:t>
            </w:r>
          </w:p>
          <w:p w:rsidR="00EA1EBD" w:rsidRPr="00EA1EBD" w:rsidRDefault="00EA1EBD" w:rsidP="00EA1EBD">
            <w:pPr>
              <w:rPr>
                <w:rFonts w:ascii="Times New Roman" w:hAnsi="Times New Roman" w:cs="Times New Roman"/>
                <w:sz w:val="22"/>
                <w:szCs w:val="22"/>
                <w:lang w:eastAsia="en-US"/>
              </w:rPr>
            </w:pPr>
            <w:r w:rsidRPr="00EA1EBD">
              <w:rPr>
                <w:rFonts w:ascii="Times New Roman" w:hAnsi="Times New Roman" w:cs="Times New Roman"/>
                <w:b/>
                <w:bCs/>
                <w:sz w:val="22"/>
                <w:szCs w:val="22"/>
                <w:lang w:eastAsia="en-US"/>
              </w:rPr>
              <w:t>Государственное унитарное предприятие Республики Крым «Крымтеплокоммунэнерго»</w:t>
            </w:r>
          </w:p>
        </w:tc>
      </w:tr>
      <w:tr w:rsidR="00EA1EBD" w:rsidRPr="00EA1EBD" w:rsidTr="00EA1EBD">
        <w:tblPrEx>
          <w:tblLook w:val="04A0" w:firstRow="1" w:lastRow="0" w:firstColumn="1" w:lastColumn="0" w:noHBand="0" w:noVBand="1"/>
        </w:tblPrEx>
        <w:trPr>
          <w:gridBefore w:val="1"/>
          <w:gridAfter w:val="2"/>
          <w:wBefore w:w="49" w:type="pct"/>
          <w:wAfter w:w="2595" w:type="pct"/>
        </w:trPr>
        <w:tc>
          <w:tcPr>
            <w:tcW w:w="2356" w:type="pct"/>
          </w:tcPr>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 xml:space="preserve">295026, Российская Федерация, </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Республика Крым</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г. Симферополь, ул. Гайдара, 3а</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тел. (3652) 53-41-87 Факс 51-61-49</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Банковские  реквизиты:</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ИНН 9102028499</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КПП 910201001</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ОГРН 1149102047962</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ОКПО 00477038</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Отд. РНКБ Банк (ПАО), Симферополь</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ИНН 7701105460 (банка)</w:t>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sz w:val="22"/>
                <w:szCs w:val="22"/>
                <w:lang w:eastAsia="en-US"/>
              </w:rPr>
              <w:t>БИК 043510607</w:t>
            </w:r>
          </w:p>
          <w:p w:rsidR="00EA1EBD" w:rsidRPr="00EA1EBD" w:rsidRDefault="00EA1EBD" w:rsidP="00EA1EBD">
            <w:pPr>
              <w:snapToGrid w:val="0"/>
              <w:jc w:val="both"/>
              <w:rPr>
                <w:rFonts w:ascii="Times New Roman" w:hAnsi="Times New Roman" w:cs="Times New Roman"/>
                <w:sz w:val="22"/>
                <w:szCs w:val="22"/>
                <w:lang w:eastAsia="en-US"/>
              </w:rPr>
            </w:pPr>
            <w:proofErr w:type="spellStart"/>
            <w:r w:rsidRPr="00EA1EBD">
              <w:rPr>
                <w:rFonts w:ascii="Times New Roman" w:hAnsi="Times New Roman" w:cs="Times New Roman"/>
                <w:sz w:val="22"/>
                <w:szCs w:val="22"/>
                <w:lang w:eastAsia="en-US"/>
              </w:rPr>
              <w:t>Кор.сч</w:t>
            </w:r>
            <w:proofErr w:type="spellEnd"/>
            <w:r w:rsidRPr="00EA1EBD">
              <w:rPr>
                <w:rFonts w:ascii="Times New Roman" w:hAnsi="Times New Roman" w:cs="Times New Roman"/>
                <w:sz w:val="22"/>
                <w:szCs w:val="22"/>
                <w:lang w:eastAsia="en-US"/>
              </w:rPr>
              <w:t>.№ 30101810335100000607</w:t>
            </w:r>
          </w:p>
          <w:p w:rsidR="00EA1EBD" w:rsidRPr="00EA1EBD" w:rsidRDefault="00EA1EBD" w:rsidP="00EA1EBD">
            <w:pPr>
              <w:snapToGrid w:val="0"/>
              <w:jc w:val="both"/>
              <w:rPr>
                <w:rFonts w:ascii="Times New Roman" w:hAnsi="Times New Roman" w:cs="Times New Roman"/>
                <w:sz w:val="22"/>
                <w:szCs w:val="22"/>
                <w:lang w:eastAsia="en-US"/>
              </w:rPr>
            </w:pPr>
            <w:proofErr w:type="gramStart"/>
            <w:r w:rsidRPr="00EA1EBD">
              <w:rPr>
                <w:rFonts w:ascii="Times New Roman" w:hAnsi="Times New Roman" w:cs="Times New Roman"/>
                <w:sz w:val="22"/>
                <w:szCs w:val="22"/>
                <w:lang w:eastAsia="en-US"/>
              </w:rPr>
              <w:t>р</w:t>
            </w:r>
            <w:proofErr w:type="gramEnd"/>
            <w:r w:rsidRPr="00EA1EBD">
              <w:rPr>
                <w:rFonts w:ascii="Times New Roman" w:hAnsi="Times New Roman" w:cs="Times New Roman"/>
                <w:sz w:val="22"/>
                <w:szCs w:val="22"/>
                <w:lang w:eastAsia="en-US"/>
              </w:rPr>
              <w:t>/с № 40602810140480000012-консолидиров.</w:t>
            </w:r>
          </w:p>
          <w:p w:rsidR="00EA1EBD" w:rsidRPr="00EA1EBD" w:rsidRDefault="00EA1EBD" w:rsidP="00EA1EBD">
            <w:pPr>
              <w:snapToGrid w:val="0"/>
              <w:jc w:val="both"/>
              <w:rPr>
                <w:rFonts w:ascii="Times New Roman" w:hAnsi="Times New Roman" w:cs="Times New Roman"/>
                <w:sz w:val="22"/>
                <w:szCs w:val="22"/>
                <w:lang w:eastAsia="en-US"/>
              </w:rPr>
            </w:pPr>
          </w:p>
          <w:p w:rsidR="004D219F" w:rsidRDefault="00EA1EBD" w:rsidP="00EA1EBD">
            <w:pPr>
              <w:tabs>
                <w:tab w:val="left" w:pos="2644"/>
              </w:tabs>
              <w:snapToGrid w:val="0"/>
              <w:jc w:val="both"/>
              <w:rPr>
                <w:rFonts w:ascii="Times New Roman" w:hAnsi="Times New Roman" w:cs="Times New Roman"/>
                <w:b/>
                <w:sz w:val="22"/>
                <w:szCs w:val="22"/>
                <w:lang w:eastAsia="en-US"/>
              </w:rPr>
            </w:pPr>
            <w:r w:rsidRPr="00EA1EBD">
              <w:rPr>
                <w:rFonts w:ascii="Times New Roman" w:hAnsi="Times New Roman" w:cs="Times New Roman"/>
                <w:b/>
                <w:sz w:val="22"/>
                <w:szCs w:val="22"/>
                <w:lang w:eastAsia="en-US"/>
              </w:rPr>
              <w:t xml:space="preserve">Заместитель генерального директора – </w:t>
            </w:r>
          </w:p>
          <w:p w:rsidR="00EA1EBD" w:rsidRPr="00EA1EBD" w:rsidRDefault="00EA1EBD" w:rsidP="00EA1EBD">
            <w:pPr>
              <w:tabs>
                <w:tab w:val="left" w:pos="2644"/>
              </w:tabs>
              <w:snapToGrid w:val="0"/>
              <w:jc w:val="both"/>
              <w:rPr>
                <w:rFonts w:ascii="Times New Roman" w:hAnsi="Times New Roman" w:cs="Times New Roman"/>
                <w:b/>
                <w:sz w:val="22"/>
                <w:szCs w:val="22"/>
                <w:lang w:eastAsia="en-US"/>
              </w:rPr>
            </w:pPr>
            <w:r w:rsidRPr="00EA1EBD">
              <w:rPr>
                <w:rFonts w:ascii="Times New Roman" w:hAnsi="Times New Roman" w:cs="Times New Roman"/>
                <w:b/>
                <w:sz w:val="22"/>
                <w:szCs w:val="22"/>
                <w:lang w:eastAsia="en-US"/>
              </w:rPr>
              <w:t>главный инженер</w:t>
            </w:r>
            <w:r w:rsidRPr="00EA1EBD">
              <w:rPr>
                <w:rFonts w:ascii="Times New Roman" w:hAnsi="Times New Roman" w:cs="Times New Roman"/>
                <w:b/>
                <w:sz w:val="22"/>
                <w:szCs w:val="22"/>
                <w:lang w:eastAsia="en-US"/>
              </w:rPr>
              <w:tab/>
            </w:r>
          </w:p>
          <w:p w:rsidR="00EA1EBD" w:rsidRPr="00EA1EBD" w:rsidRDefault="00EA1EBD" w:rsidP="00EA1EBD">
            <w:pPr>
              <w:snapToGrid w:val="0"/>
              <w:jc w:val="both"/>
              <w:rPr>
                <w:rFonts w:ascii="Times New Roman" w:hAnsi="Times New Roman" w:cs="Times New Roman"/>
                <w:sz w:val="22"/>
                <w:szCs w:val="22"/>
                <w:lang w:eastAsia="en-US"/>
              </w:rPr>
            </w:pPr>
            <w:r w:rsidRPr="00EA1EBD">
              <w:rPr>
                <w:rFonts w:ascii="Times New Roman" w:hAnsi="Times New Roman" w:cs="Times New Roman"/>
                <w:b/>
                <w:sz w:val="22"/>
                <w:szCs w:val="22"/>
                <w:lang w:eastAsia="en-US"/>
              </w:rPr>
              <w:t xml:space="preserve">________________________ С.М. </w:t>
            </w:r>
            <w:proofErr w:type="spellStart"/>
            <w:r w:rsidRPr="00EA1EBD">
              <w:rPr>
                <w:rFonts w:ascii="Times New Roman" w:hAnsi="Times New Roman" w:cs="Times New Roman"/>
                <w:b/>
                <w:sz w:val="22"/>
                <w:szCs w:val="22"/>
                <w:lang w:eastAsia="en-US"/>
              </w:rPr>
              <w:t>Забара</w:t>
            </w:r>
            <w:proofErr w:type="spellEnd"/>
          </w:p>
        </w:tc>
      </w:tr>
    </w:tbl>
    <w:p w:rsidR="00F775AB" w:rsidRDefault="00F775AB" w:rsidP="00E87D2E">
      <w:pPr>
        <w:pStyle w:val="ConsPlusNonformat"/>
        <w:keepNext/>
        <w:ind w:left="7088"/>
        <w:contextualSpacing/>
        <w:rPr>
          <w:rFonts w:ascii="Times New Roman" w:hAnsi="Times New Roman" w:cs="Times New Roman"/>
          <w:sz w:val="24"/>
          <w:szCs w:val="24"/>
        </w:rPr>
      </w:pPr>
    </w:p>
    <w:p w:rsidR="007A7171" w:rsidRDefault="007A7171" w:rsidP="007A7171">
      <w:pPr>
        <w:keepNext w:val="0"/>
        <w:ind w:left="6096" w:right="-185" w:firstLine="6"/>
        <w:rPr>
          <w:rFonts w:ascii="Times New Roman" w:eastAsia="Calibri" w:hAnsi="Times New Roman" w:cs="Times New Roman"/>
          <w:b/>
          <w:sz w:val="22"/>
          <w:szCs w:val="22"/>
        </w:rPr>
      </w:pPr>
      <w:r>
        <w:rPr>
          <w:rFonts w:ascii="Times New Roman" w:eastAsia="Calibri" w:hAnsi="Times New Roman" w:cs="Times New Roman"/>
          <w:b/>
          <w:sz w:val="22"/>
          <w:szCs w:val="22"/>
        </w:rPr>
        <w:t>Приложение № 3</w:t>
      </w:r>
    </w:p>
    <w:p w:rsidR="007A7171" w:rsidRDefault="007A7171" w:rsidP="007A7171">
      <w:pPr>
        <w:keepNext w:val="0"/>
        <w:ind w:left="6096"/>
        <w:rPr>
          <w:rFonts w:ascii="Times New Roman" w:eastAsia="Calibri" w:hAnsi="Times New Roman" w:cs="Times New Roman"/>
          <w:sz w:val="28"/>
          <w:szCs w:val="28"/>
        </w:rPr>
      </w:pPr>
      <w:r>
        <w:rPr>
          <w:rFonts w:ascii="Times New Roman" w:eastAsia="Calibri" w:hAnsi="Times New Roman" w:cs="Times New Roman"/>
          <w:sz w:val="24"/>
          <w:szCs w:val="24"/>
        </w:rPr>
        <w:t>к Извещению по запросу котировок</w:t>
      </w: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eastAsia="Calibri" w:hAnsi="Times New Roman" w:cs="Times New Roman"/>
          <w:b/>
          <w:sz w:val="22"/>
          <w:szCs w:val="22"/>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widowControl/>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7A7171" w:rsidRDefault="007A7171" w:rsidP="007A7171">
      <w:pPr>
        <w:keepNext w:val="0"/>
        <w:widowControl/>
        <w:autoSpaceDE/>
        <w:adjustRightInd/>
        <w:jc w:val="center"/>
        <w:rPr>
          <w:rFonts w:ascii="Times New Roman" w:hAnsi="Times New Roman" w:cs="Times New Roman"/>
          <w:sz w:val="28"/>
          <w:szCs w:val="20"/>
        </w:rPr>
      </w:pPr>
    </w:p>
    <w:p w:rsidR="007A7171" w:rsidRDefault="007A7171" w:rsidP="007A7171">
      <w:pPr>
        <w:widowControl/>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w:t>
      </w:r>
      <w:r w:rsidR="00581CDD">
        <w:rPr>
          <w:rFonts w:ascii="Times New Roman" w:hAnsi="Times New Roman" w:cs="Times New Roman"/>
          <w:sz w:val="24"/>
          <w:szCs w:val="24"/>
        </w:rPr>
        <w:t xml:space="preserve"> </w:t>
      </w:r>
      <w:r w:rsidR="00581CDD"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Pr>
          <w:rFonts w:ascii="Times New Roman" w:hAnsi="Times New Roman" w:cs="Times New Roman"/>
          <w:sz w:val="24"/>
          <w:szCs w:val="24"/>
        </w:rPr>
        <w:t>_</w:t>
      </w:r>
      <w:r w:rsidR="00C74FEC">
        <w:rPr>
          <w:rFonts w:ascii="Times New Roman" w:hAnsi="Times New Roman" w:cs="Times New Roman"/>
          <w:sz w:val="24"/>
          <w:szCs w:val="24"/>
        </w:rPr>
        <w:t>12</w:t>
      </w:r>
      <w:r w:rsidR="004D219F">
        <w:rPr>
          <w:rFonts w:ascii="Times New Roman" w:hAnsi="Times New Roman" w:cs="Times New Roman"/>
          <w:sz w:val="24"/>
          <w:szCs w:val="24"/>
        </w:rPr>
        <w:t>9</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813028" w:rsidRDefault="00813028" w:rsidP="00666866">
      <w:pPr>
        <w:rPr>
          <w:rFonts w:eastAsia="Calibri"/>
        </w:rPr>
      </w:pPr>
    </w:p>
    <w:sectPr w:rsidR="00813028" w:rsidSect="009A7683">
      <w:footerReference w:type="default" r:id="rId16"/>
      <w:headerReference w:type="first" r:id="rId17"/>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509" w:rsidRDefault="00733509" w:rsidP="00BA6CEC">
      <w:r>
        <w:separator/>
      </w:r>
    </w:p>
  </w:endnote>
  <w:endnote w:type="continuationSeparator" w:id="0">
    <w:p w:rsidR="00733509" w:rsidRDefault="00733509"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Content>
      <w:p w:rsidR="00733509" w:rsidRDefault="00733509">
        <w:pPr>
          <w:pStyle w:val="a9"/>
          <w:jc w:val="right"/>
        </w:pPr>
        <w:r>
          <w:fldChar w:fldCharType="begin"/>
        </w:r>
        <w:r>
          <w:instrText>PAGE   \* MERGEFORMAT</w:instrText>
        </w:r>
        <w:r>
          <w:fldChar w:fldCharType="separate"/>
        </w:r>
        <w:r w:rsidR="008D32C5">
          <w:rPr>
            <w:noProof/>
          </w:rPr>
          <w:t>43</w:t>
        </w:r>
        <w:r>
          <w:fldChar w:fldCharType="end"/>
        </w:r>
      </w:p>
    </w:sdtContent>
  </w:sdt>
  <w:p w:rsidR="00733509" w:rsidRDefault="00733509"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509" w:rsidRDefault="00733509" w:rsidP="00BA6CEC">
      <w:r>
        <w:separator/>
      </w:r>
    </w:p>
  </w:footnote>
  <w:footnote w:type="continuationSeparator" w:id="0">
    <w:p w:rsidR="00733509" w:rsidRDefault="00733509" w:rsidP="00BA6CEC">
      <w:r>
        <w:continuationSeparator/>
      </w:r>
    </w:p>
  </w:footnote>
  <w:footnote w:id="1">
    <w:p w:rsidR="00733509" w:rsidRDefault="00733509">
      <w:pPr>
        <w:pStyle w:val="af9"/>
      </w:pPr>
      <w:r>
        <w:rPr>
          <w:rStyle w:val="afb"/>
        </w:rPr>
        <w:footnoteRef/>
      </w:r>
      <w:r>
        <w:t xml:space="preserve"> З</w:t>
      </w:r>
      <w:r w:rsidRPr="00874BE8">
        <w:t>аполняется, как на руководителя юридического лица (индивидуального предпринимателя)</w:t>
      </w:r>
      <w:r>
        <w:t xml:space="preserve">, так и на главного бухгалтера, </w:t>
      </w:r>
      <w:r w:rsidRPr="00874BE8">
        <w:t>так и на лицо, действующее по доверенности</w:t>
      </w:r>
      <w:r>
        <w:t>.</w:t>
      </w:r>
    </w:p>
  </w:footnote>
  <w:footnote w:id="2">
    <w:p w:rsidR="00733509" w:rsidRDefault="00733509">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733509" w:rsidRPr="00A7606B" w:rsidRDefault="00733509"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733509" w:rsidRDefault="00733509">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733509" w:rsidRPr="00966F08" w:rsidRDefault="00733509"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733509" w:rsidRPr="00BB6F97" w:rsidRDefault="00733509" w:rsidP="00167B26">
      <w:pPr>
        <w:pStyle w:val="af9"/>
      </w:pPr>
    </w:p>
  </w:footnote>
  <w:footnote w:id="6">
    <w:p w:rsidR="00733509" w:rsidRDefault="00733509">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733509" w:rsidRPr="00E25F90" w:rsidRDefault="00733509"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733509" w:rsidRPr="00E25F90" w:rsidRDefault="00733509" w:rsidP="00E25F90">
      <w:pPr>
        <w:widowControl/>
        <w:autoSpaceDE/>
        <w:autoSpaceDN/>
        <w:adjustRightInd/>
        <w:rPr>
          <w:rFonts w:ascii="Times New Roman" w:hAnsi="Times New Roman" w:cs="Times New Roman"/>
          <w:i/>
        </w:rPr>
      </w:pPr>
    </w:p>
    <w:p w:rsidR="00733509" w:rsidRPr="00E25F90" w:rsidRDefault="00733509"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733509" w:rsidRPr="00E25F90" w:rsidRDefault="00733509" w:rsidP="00E25F90">
      <w:pPr>
        <w:pStyle w:val="af9"/>
      </w:pPr>
    </w:p>
  </w:footnote>
  <w:footnote w:id="8">
    <w:p w:rsidR="00733509" w:rsidRDefault="00733509"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9">
    <w:p w:rsidR="00733509" w:rsidRPr="00B243D4" w:rsidRDefault="00733509">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0">
    <w:p w:rsidR="00733509" w:rsidRDefault="00733509">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1">
    <w:p w:rsidR="00733509" w:rsidRDefault="00733509">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2">
    <w:p w:rsidR="00733509" w:rsidRPr="00722456" w:rsidRDefault="00733509" w:rsidP="009879CF">
      <w:pPr>
        <w:pStyle w:val="af9"/>
        <w:rPr>
          <w:u w:val="single"/>
        </w:rPr>
      </w:pPr>
      <w:r>
        <w:rPr>
          <w:rStyle w:val="afb"/>
        </w:rPr>
        <w:footnoteRef/>
      </w:r>
      <w:r>
        <w:t xml:space="preserve"> !!!</w:t>
      </w:r>
      <w:r w:rsidRPr="00722456">
        <w:rPr>
          <w:highlight w:val="cyan"/>
        </w:rPr>
        <w:t>Приложение к Письму о подаче ценового предложения является неотъемлемой частью данного письма  и размещено в файле KD_12</w:t>
      </w:r>
      <w:r>
        <w:rPr>
          <w:highlight w:val="cyan"/>
        </w:rPr>
        <w:t>9</w:t>
      </w:r>
      <w:r w:rsidRPr="00722456">
        <w:rPr>
          <w:highlight w:val="cyan"/>
        </w:rPr>
        <w:t>_</w:t>
      </w:r>
      <w:proofErr w:type="spellStart"/>
      <w:r w:rsidRPr="00722456">
        <w:rPr>
          <w:highlight w:val="cyan"/>
          <w:lang w:val="en-US"/>
        </w:rPr>
        <w:t>specif</w:t>
      </w:r>
      <w:proofErr w:type="spellEnd"/>
      <w:r w:rsidRPr="00722456">
        <w:rPr>
          <w:highlight w:val="cyan"/>
        </w:rPr>
        <w:t>.</w:t>
      </w:r>
      <w:proofErr w:type="spellStart"/>
      <w:r w:rsidRPr="00722456">
        <w:rPr>
          <w:highlight w:val="cyan"/>
          <w:lang w:val="en-US"/>
        </w:rPr>
        <w:t>xls</w:t>
      </w:r>
      <w:proofErr w:type="spellEnd"/>
      <w:r w:rsidRPr="00722456">
        <w:rPr>
          <w:highlight w:val="cyan"/>
        </w:rPr>
        <w:t xml:space="preserve">. Участник заполняет столбики данного файла № 3,6,7,8 </w:t>
      </w:r>
      <w:r w:rsidRPr="00722456">
        <w:rPr>
          <w:highlight w:val="cyan"/>
          <w:u w:val="single"/>
        </w:rPr>
        <w:t xml:space="preserve">и предоставляет в составе заявке в формате </w:t>
      </w:r>
      <w:proofErr w:type="spellStart"/>
      <w:r w:rsidRPr="00722456">
        <w:rPr>
          <w:highlight w:val="cyan"/>
          <w:u w:val="single"/>
          <w:lang w:val="en-US"/>
        </w:rPr>
        <w:t>xls</w:t>
      </w:r>
      <w:proofErr w:type="spellEnd"/>
      <w:r w:rsidRPr="00722456">
        <w:rPr>
          <w:highlight w:val="cyan"/>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509" w:rsidRPr="00842CCA" w:rsidRDefault="00733509"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733509" w:rsidRDefault="0073350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1230" w:hanging="1230"/>
      </w:pPr>
    </w:lvl>
    <w:lvl w:ilvl="1">
      <w:start w:val="1"/>
      <w:numFmt w:val="decimal"/>
      <w:lvlText w:val="%1.%2."/>
      <w:lvlJc w:val="left"/>
      <w:pPr>
        <w:tabs>
          <w:tab w:val="num" w:pos="0"/>
        </w:tabs>
        <w:ind w:left="1939" w:hanging="1230"/>
      </w:p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35"/>
    <w:multiLevelType w:val="hybridMultilevel"/>
    <w:tmpl w:val="000007CF"/>
    <w:lvl w:ilvl="0" w:tplc="00006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
      <w:numFmt w:val="decimal"/>
      <w:lvlText w:val="2.%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1F4"/>
    <w:multiLevelType w:val="hybridMultilevel"/>
    <w:tmpl w:val="00005DD5"/>
    <w:lvl w:ilvl="0" w:tplc="00006AD4">
      <w:start w:val="1"/>
      <w:numFmt w:val="decimal"/>
      <w:lvlText w:val="12.%1."/>
      <w:lvlJc w:val="left"/>
      <w:pPr>
        <w:tabs>
          <w:tab w:val="num" w:pos="720"/>
        </w:tabs>
        <w:ind w:left="720" w:hanging="360"/>
      </w:pPr>
    </w:lvl>
    <w:lvl w:ilvl="1" w:tplc="00005A9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CD4"/>
    <w:multiLevelType w:val="hybridMultilevel"/>
    <w:tmpl w:val="00005FA4"/>
    <w:lvl w:ilvl="0" w:tplc="00002059">
      <w:start w:val="3"/>
      <w:numFmt w:val="decimal"/>
      <w:lvlText w:val="12.%1."/>
      <w:lvlJc w:val="left"/>
      <w:pPr>
        <w:tabs>
          <w:tab w:val="num" w:pos="720"/>
        </w:tabs>
        <w:ind w:left="720" w:hanging="360"/>
      </w:pPr>
    </w:lvl>
    <w:lvl w:ilvl="1" w:tplc="0000127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2AE"/>
    <w:multiLevelType w:val="hybridMultilevel"/>
    <w:tmpl w:val="00006952"/>
    <w:lvl w:ilvl="0" w:tplc="00005F90">
      <w:start w:val="1"/>
      <w:numFmt w:val="decimal"/>
      <w:lvlText w:val="1.%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26B79DA"/>
    <w:multiLevelType w:val="multilevel"/>
    <w:tmpl w:val="F8C2CF1C"/>
    <w:lvl w:ilvl="0">
      <w:start w:val="8"/>
      <w:numFmt w:val="decimal"/>
      <w:lvlText w:val="%1."/>
      <w:lvlJc w:val="left"/>
      <w:pPr>
        <w:ind w:left="480" w:hanging="480"/>
      </w:pPr>
      <w:rPr>
        <w:rFonts w:hint="default"/>
      </w:rPr>
    </w:lvl>
    <w:lvl w:ilvl="1">
      <w:start w:val="12"/>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8">
    <w:nsid w:val="02A77A87"/>
    <w:multiLevelType w:val="hybridMultilevel"/>
    <w:tmpl w:val="3FEED94E"/>
    <w:lvl w:ilvl="0" w:tplc="5C6CFE7A">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0F990CC2"/>
    <w:multiLevelType w:val="hybridMultilevel"/>
    <w:tmpl w:val="5B728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14">
    <w:nsid w:val="16B96158"/>
    <w:multiLevelType w:val="multilevel"/>
    <w:tmpl w:val="58DC8A32"/>
    <w:lvl w:ilvl="0">
      <w:start w:val="8"/>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7694248"/>
    <w:multiLevelType w:val="hybridMultilevel"/>
    <w:tmpl w:val="51A6AA38"/>
    <w:lvl w:ilvl="0" w:tplc="023629C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A70468"/>
    <w:multiLevelType w:val="hybridMultilevel"/>
    <w:tmpl w:val="0CF2E688"/>
    <w:lvl w:ilvl="0" w:tplc="E99A6EE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917874"/>
    <w:multiLevelType w:val="hybridMultilevel"/>
    <w:tmpl w:val="430813B0"/>
    <w:lvl w:ilvl="0" w:tplc="A1F82C14">
      <w:start w:val="1"/>
      <w:numFmt w:val="bullet"/>
      <w:suff w:val="space"/>
      <w:lvlText w:val=""/>
      <w:lvlJc w:val="left"/>
      <w:pPr>
        <w:ind w:left="28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B906E23"/>
    <w:multiLevelType w:val="hybridMultilevel"/>
    <w:tmpl w:val="25C8D82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E518F4"/>
    <w:multiLevelType w:val="hybridMultilevel"/>
    <w:tmpl w:val="D74E622E"/>
    <w:lvl w:ilvl="0" w:tplc="6F72D776">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8B40A9"/>
    <w:multiLevelType w:val="hybridMultilevel"/>
    <w:tmpl w:val="C7BAA008"/>
    <w:lvl w:ilvl="0" w:tplc="04190001">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1">
    <w:nsid w:val="366D44B4"/>
    <w:multiLevelType w:val="multilevel"/>
    <w:tmpl w:val="E3966EE0"/>
    <w:lvl w:ilvl="0">
      <w:start w:val="2"/>
      <w:numFmt w:val="decimal"/>
      <w:lvlText w:val="%1."/>
      <w:lvlJc w:val="left"/>
      <w:pPr>
        <w:tabs>
          <w:tab w:val="num" w:pos="360"/>
        </w:tabs>
        <w:ind w:left="360" w:hanging="360"/>
      </w:pPr>
      <w:rPr>
        <w:rFonts w:hint="default"/>
        <w:b w:val="0"/>
      </w:rPr>
    </w:lvl>
    <w:lvl w:ilvl="1">
      <w:start w:val="6"/>
      <w:numFmt w:val="decimal"/>
      <w:lvlText w:val="%1.%2."/>
      <w:lvlJc w:val="left"/>
      <w:pPr>
        <w:tabs>
          <w:tab w:val="num" w:pos="927"/>
        </w:tabs>
        <w:ind w:left="927" w:hanging="360"/>
      </w:pPr>
      <w:rPr>
        <w:rFonts w:hint="default"/>
        <w:b w:val="0"/>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421"/>
        </w:tabs>
        <w:ind w:left="2421" w:hanging="720"/>
      </w:pPr>
      <w:rPr>
        <w:rFonts w:hint="default"/>
        <w:b w:val="0"/>
      </w:rPr>
    </w:lvl>
    <w:lvl w:ilvl="4">
      <w:start w:val="1"/>
      <w:numFmt w:val="decimal"/>
      <w:lvlText w:val="%1.%2.%3.%4.%5."/>
      <w:lvlJc w:val="left"/>
      <w:pPr>
        <w:tabs>
          <w:tab w:val="num" w:pos="3348"/>
        </w:tabs>
        <w:ind w:left="3348" w:hanging="1080"/>
      </w:pPr>
      <w:rPr>
        <w:rFonts w:hint="default"/>
        <w:b w:val="0"/>
      </w:rPr>
    </w:lvl>
    <w:lvl w:ilvl="5">
      <w:start w:val="1"/>
      <w:numFmt w:val="decimal"/>
      <w:lvlText w:val="%1.%2.%3.%4.%5.%6."/>
      <w:lvlJc w:val="left"/>
      <w:pPr>
        <w:tabs>
          <w:tab w:val="num" w:pos="3915"/>
        </w:tabs>
        <w:ind w:left="3915" w:hanging="1080"/>
      </w:pPr>
      <w:rPr>
        <w:rFonts w:hint="default"/>
        <w:b w:val="0"/>
      </w:rPr>
    </w:lvl>
    <w:lvl w:ilvl="6">
      <w:start w:val="1"/>
      <w:numFmt w:val="decimal"/>
      <w:lvlText w:val="%1.%2.%3.%4.%5.%6.%7."/>
      <w:lvlJc w:val="left"/>
      <w:pPr>
        <w:tabs>
          <w:tab w:val="num" w:pos="4842"/>
        </w:tabs>
        <w:ind w:left="4842" w:hanging="1440"/>
      </w:pPr>
      <w:rPr>
        <w:rFonts w:hint="default"/>
        <w:b w:val="0"/>
      </w:rPr>
    </w:lvl>
    <w:lvl w:ilvl="7">
      <w:start w:val="1"/>
      <w:numFmt w:val="decimal"/>
      <w:lvlText w:val="%1.%2.%3.%4.%5.%6.%7.%8."/>
      <w:lvlJc w:val="left"/>
      <w:pPr>
        <w:tabs>
          <w:tab w:val="num" w:pos="5409"/>
        </w:tabs>
        <w:ind w:left="5409" w:hanging="1440"/>
      </w:pPr>
      <w:rPr>
        <w:rFonts w:hint="default"/>
        <w:b w:val="0"/>
      </w:rPr>
    </w:lvl>
    <w:lvl w:ilvl="8">
      <w:start w:val="1"/>
      <w:numFmt w:val="decimal"/>
      <w:lvlText w:val="%1.%2.%3.%4.%5.%6.%7.%8.%9."/>
      <w:lvlJc w:val="left"/>
      <w:pPr>
        <w:tabs>
          <w:tab w:val="num" w:pos="6336"/>
        </w:tabs>
        <w:ind w:left="6336" w:hanging="1800"/>
      </w:pPr>
      <w:rPr>
        <w:rFonts w:hint="default"/>
        <w:b w:val="0"/>
      </w:rPr>
    </w:lvl>
  </w:abstractNum>
  <w:abstractNum w:abstractNumId="22">
    <w:nsid w:val="3DFD4745"/>
    <w:multiLevelType w:val="hybridMultilevel"/>
    <w:tmpl w:val="F4AAC088"/>
    <w:lvl w:ilvl="0" w:tplc="2166CE14">
      <w:start w:val="1"/>
      <w:numFmt w:val="bullet"/>
      <w:lvlText w:val=""/>
      <w:lvlJc w:val="left"/>
      <w:pPr>
        <w:ind w:left="5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9D62374E">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FD37A4"/>
    <w:multiLevelType w:val="multilevel"/>
    <w:tmpl w:val="FFFFFFFF"/>
    <w:lvl w:ilvl="0">
      <w:start w:val="1"/>
      <w:numFmt w:val="decimal"/>
      <w:lvlText w:val="%1."/>
      <w:lvlJc w:val="left"/>
      <w:pPr>
        <w:ind w:left="1230" w:hanging="1230"/>
      </w:pPr>
      <w:rPr>
        <w:rFonts w:cs="Times New Roman"/>
      </w:rPr>
    </w:lvl>
    <w:lvl w:ilvl="1">
      <w:start w:val="1"/>
      <w:numFmt w:val="decimal"/>
      <w:lvlText w:val="%1.%2."/>
      <w:lvlJc w:val="left"/>
      <w:pPr>
        <w:ind w:left="1939" w:hanging="1230"/>
      </w:pPr>
      <w:rPr>
        <w:rFonts w:cs="Times New Roman"/>
      </w:rPr>
    </w:lvl>
    <w:lvl w:ilvl="2">
      <w:start w:val="1"/>
      <w:numFmt w:val="decimal"/>
      <w:lvlText w:val="%1.%2.%3."/>
      <w:lvlJc w:val="left"/>
      <w:pPr>
        <w:ind w:left="2648" w:hanging="1230"/>
      </w:pPr>
      <w:rPr>
        <w:rFonts w:cs="Times New Roman"/>
      </w:rPr>
    </w:lvl>
    <w:lvl w:ilvl="3">
      <w:start w:val="1"/>
      <w:numFmt w:val="decimal"/>
      <w:lvlText w:val="%1.%2.%3.%4."/>
      <w:lvlJc w:val="left"/>
      <w:pPr>
        <w:ind w:left="3357" w:hanging="1230"/>
      </w:pPr>
      <w:rPr>
        <w:rFonts w:cs="Times New Roman"/>
      </w:rPr>
    </w:lvl>
    <w:lvl w:ilvl="4">
      <w:start w:val="1"/>
      <w:numFmt w:val="decimal"/>
      <w:lvlText w:val="%1.%2.%3.%4.%5."/>
      <w:lvlJc w:val="left"/>
      <w:pPr>
        <w:ind w:left="4066" w:hanging="123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4">
    <w:nsid w:val="40A66CEC"/>
    <w:multiLevelType w:val="singleLevel"/>
    <w:tmpl w:val="EF84198E"/>
    <w:lvl w:ilvl="0">
      <w:start w:val="1"/>
      <w:numFmt w:val="decimal"/>
      <w:lvlText w:val="9.%1."/>
      <w:legacy w:legacy="1" w:legacySpace="0" w:legacyIndent="518"/>
      <w:lvlJc w:val="left"/>
      <w:pPr>
        <w:ind w:left="0" w:firstLine="0"/>
      </w:pPr>
      <w:rPr>
        <w:rFonts w:ascii="Times New Roman" w:hAnsi="Times New Roman" w:cs="Times New Roman" w:hint="default"/>
      </w:rPr>
    </w:lvl>
  </w:abstractNum>
  <w:abstractNum w:abstractNumId="25">
    <w:nsid w:val="41256F48"/>
    <w:multiLevelType w:val="multilevel"/>
    <w:tmpl w:val="F3023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6667DD"/>
    <w:multiLevelType w:val="hybridMultilevel"/>
    <w:tmpl w:val="AD8669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30">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841A59"/>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rPr>
        <w:rFonts w:cs="Times New Roman"/>
      </w:rPr>
    </w:lvl>
  </w:abstractNum>
  <w:abstractNum w:abstractNumId="32">
    <w:nsid w:val="5C9B5D7A"/>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4">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BD01FA"/>
    <w:multiLevelType w:val="multilevel"/>
    <w:tmpl w:val="1F241F40"/>
    <w:lvl w:ilvl="0">
      <w:start w:val="1"/>
      <w:numFmt w:val="decimal"/>
      <w:lvlText w:val="%1."/>
      <w:lvlJc w:val="left"/>
      <w:pPr>
        <w:ind w:left="720"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nsid w:val="6674408A"/>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8">
    <w:nsid w:val="6AB907FE"/>
    <w:multiLevelType w:val="hybridMultilevel"/>
    <w:tmpl w:val="31C6D7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B920D35"/>
    <w:multiLevelType w:val="hybridMultilevel"/>
    <w:tmpl w:val="23C8FD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2">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74F35D5B"/>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9B45232"/>
    <w:multiLevelType w:val="multilevel"/>
    <w:tmpl w:val="1DCA583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nsid w:val="7B83129B"/>
    <w:multiLevelType w:val="hybridMultilevel"/>
    <w:tmpl w:val="EB7ED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1826E7"/>
    <w:multiLevelType w:val="hybridMultilevel"/>
    <w:tmpl w:val="D438080E"/>
    <w:lvl w:ilvl="0" w:tplc="DEC6F4B2">
      <w:numFmt w:val="bullet"/>
      <w:lvlText w:val=""/>
      <w:lvlJc w:val="left"/>
      <w:pPr>
        <w:ind w:left="1068" w:hanging="360"/>
      </w:pPr>
      <w:rPr>
        <w:rFonts w:ascii="Symbol" w:eastAsia="Times New Roman" w:hAnsi="Symbo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6"/>
  </w:num>
  <w:num w:numId="2">
    <w:abstractNumId w:val="27"/>
  </w:num>
  <w:num w:numId="3">
    <w:abstractNumId w:val="34"/>
  </w:num>
  <w:num w:numId="4">
    <w:abstractNumId w:val="40"/>
  </w:num>
  <w:num w:numId="5">
    <w:abstractNumId w:val="9"/>
  </w:num>
  <w:num w:numId="6">
    <w:abstractNumId w:val="12"/>
  </w:num>
  <w:num w:numId="7">
    <w:abstractNumId w:val="33"/>
  </w:num>
  <w:num w:numId="8">
    <w:abstractNumId w:val="30"/>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29"/>
  </w:num>
  <w:num w:numId="12">
    <w:abstractNumId w:val="35"/>
  </w:num>
  <w:num w:numId="13">
    <w:abstractNumId w:val="11"/>
  </w:num>
  <w:num w:numId="14">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2"/>
  </w:num>
  <w:num w:numId="17">
    <w:abstractNumId w:val="38"/>
  </w:num>
  <w:num w:numId="18">
    <w:abstractNumId w:val="22"/>
  </w:num>
  <w:num w:numId="19">
    <w:abstractNumId w:val="43"/>
  </w:num>
  <w:num w:numId="20">
    <w:abstractNumId w:val="0"/>
  </w:num>
  <w:num w:numId="21">
    <w:abstractNumId w:val="1"/>
  </w:num>
  <w:num w:numId="22">
    <w:abstractNumId w:val="45"/>
  </w:num>
  <w:num w:numId="23">
    <w:abstractNumId w:val="24"/>
    <w:lvlOverride w:ilvl="0">
      <w:startOverride w:val="1"/>
    </w:lvlOverride>
  </w:num>
  <w:num w:numId="24">
    <w:abstractNumId w:val="25"/>
  </w:num>
  <w:num w:numId="25">
    <w:abstractNumId w:val="6"/>
  </w:num>
  <w:num w:numId="26">
    <w:abstractNumId w:val="3"/>
  </w:num>
  <w:num w:numId="27">
    <w:abstractNumId w:val="10"/>
  </w:num>
  <w:num w:numId="28">
    <w:abstractNumId w:val="28"/>
  </w:num>
  <w:num w:numId="29">
    <w:abstractNumId w:val="4"/>
  </w:num>
  <w:num w:numId="30">
    <w:abstractNumId w:val="5"/>
  </w:num>
  <w:num w:numId="31">
    <w:abstractNumId w:val="2"/>
  </w:num>
  <w:num w:numId="32">
    <w:abstractNumId w:val="14"/>
  </w:num>
  <w:num w:numId="33">
    <w:abstractNumId w:val="7"/>
  </w:num>
  <w:num w:numId="34">
    <w:abstractNumId w:val="20"/>
  </w:num>
  <w:num w:numId="35">
    <w:abstractNumId w:val="36"/>
  </w:num>
  <w:num w:numId="36">
    <w:abstractNumId w:val="18"/>
  </w:num>
  <w:num w:numId="37">
    <w:abstractNumId w:val="44"/>
  </w:num>
  <w:num w:numId="38">
    <w:abstractNumId w:val="19"/>
  </w:num>
  <w:num w:numId="39">
    <w:abstractNumId w:val="37"/>
  </w:num>
  <w:num w:numId="40">
    <w:abstractNumId w:val="21"/>
  </w:num>
  <w:num w:numId="41">
    <w:abstractNumId w:val="23"/>
  </w:num>
  <w:num w:numId="42">
    <w:abstractNumId w:val="31"/>
  </w:num>
  <w:num w:numId="43">
    <w:abstractNumId w:val="8"/>
  </w:num>
  <w:num w:numId="44">
    <w:abstractNumId w:val="46"/>
  </w:num>
  <w:num w:numId="45">
    <w:abstractNumId w:val="15"/>
  </w:num>
  <w:num w:numId="46">
    <w:abstractNumId w:val="16"/>
  </w:num>
  <w:num w:numId="47">
    <w:abstractNumId w:val="39"/>
  </w:num>
  <w:num w:numId="48">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3A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CA3"/>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0B4"/>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A91"/>
    <w:rsid w:val="000A6CFC"/>
    <w:rsid w:val="000A6EB2"/>
    <w:rsid w:val="000A7280"/>
    <w:rsid w:val="000A752D"/>
    <w:rsid w:val="000B00E6"/>
    <w:rsid w:val="000B0138"/>
    <w:rsid w:val="000B06BC"/>
    <w:rsid w:val="000B119B"/>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5F30"/>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5966"/>
    <w:rsid w:val="0020627E"/>
    <w:rsid w:val="00206686"/>
    <w:rsid w:val="00206E7A"/>
    <w:rsid w:val="00207571"/>
    <w:rsid w:val="002075E5"/>
    <w:rsid w:val="0020787F"/>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9DF"/>
    <w:rsid w:val="00222ED2"/>
    <w:rsid w:val="002238BF"/>
    <w:rsid w:val="0022474F"/>
    <w:rsid w:val="00224937"/>
    <w:rsid w:val="00224A6A"/>
    <w:rsid w:val="00224F43"/>
    <w:rsid w:val="002260D1"/>
    <w:rsid w:val="0022688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0A0"/>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120"/>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2971"/>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4D09"/>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2B65"/>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435"/>
    <w:rsid w:val="004249BA"/>
    <w:rsid w:val="00424C1D"/>
    <w:rsid w:val="00424CCD"/>
    <w:rsid w:val="0042599A"/>
    <w:rsid w:val="00425A45"/>
    <w:rsid w:val="00425D25"/>
    <w:rsid w:val="004264C8"/>
    <w:rsid w:val="00426EA0"/>
    <w:rsid w:val="004274D7"/>
    <w:rsid w:val="004278D1"/>
    <w:rsid w:val="00427ED8"/>
    <w:rsid w:val="0043037C"/>
    <w:rsid w:val="00430411"/>
    <w:rsid w:val="004318C2"/>
    <w:rsid w:val="0043208C"/>
    <w:rsid w:val="00432690"/>
    <w:rsid w:val="0043275B"/>
    <w:rsid w:val="00433464"/>
    <w:rsid w:val="0043393B"/>
    <w:rsid w:val="0043454D"/>
    <w:rsid w:val="004346A4"/>
    <w:rsid w:val="0043525E"/>
    <w:rsid w:val="00435E79"/>
    <w:rsid w:val="00435FD5"/>
    <w:rsid w:val="004363C5"/>
    <w:rsid w:val="00436C12"/>
    <w:rsid w:val="00437893"/>
    <w:rsid w:val="00437A36"/>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CB9"/>
    <w:rsid w:val="004C6F86"/>
    <w:rsid w:val="004C7790"/>
    <w:rsid w:val="004C7A5A"/>
    <w:rsid w:val="004C7DD6"/>
    <w:rsid w:val="004D0622"/>
    <w:rsid w:val="004D08C2"/>
    <w:rsid w:val="004D0C71"/>
    <w:rsid w:val="004D0F67"/>
    <w:rsid w:val="004D1333"/>
    <w:rsid w:val="004D1EE0"/>
    <w:rsid w:val="004D219F"/>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4AF9"/>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1CDD"/>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68D"/>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63"/>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23C"/>
    <w:rsid w:val="006A23C1"/>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AF0"/>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456"/>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09"/>
    <w:rsid w:val="007335BD"/>
    <w:rsid w:val="007339B5"/>
    <w:rsid w:val="007341D3"/>
    <w:rsid w:val="00734272"/>
    <w:rsid w:val="00734A82"/>
    <w:rsid w:val="00734B74"/>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72C"/>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171"/>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D6C"/>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939"/>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67F"/>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2C5"/>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022"/>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0DA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803"/>
    <w:rsid w:val="00930C85"/>
    <w:rsid w:val="00931013"/>
    <w:rsid w:val="0093151D"/>
    <w:rsid w:val="00931806"/>
    <w:rsid w:val="00931E6D"/>
    <w:rsid w:val="009327EE"/>
    <w:rsid w:val="00932CD0"/>
    <w:rsid w:val="00932D3E"/>
    <w:rsid w:val="00935626"/>
    <w:rsid w:val="00935BBC"/>
    <w:rsid w:val="00935E00"/>
    <w:rsid w:val="009361FC"/>
    <w:rsid w:val="00936244"/>
    <w:rsid w:val="00936536"/>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123"/>
    <w:rsid w:val="009747E6"/>
    <w:rsid w:val="009749AB"/>
    <w:rsid w:val="00974C82"/>
    <w:rsid w:val="009753C2"/>
    <w:rsid w:val="009758FA"/>
    <w:rsid w:val="00975C80"/>
    <w:rsid w:val="009762F0"/>
    <w:rsid w:val="009763A7"/>
    <w:rsid w:val="00976441"/>
    <w:rsid w:val="0097655C"/>
    <w:rsid w:val="00976957"/>
    <w:rsid w:val="00976A39"/>
    <w:rsid w:val="009774A1"/>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9CF"/>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97D1C"/>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795"/>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220"/>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05B6"/>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7A2"/>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C48"/>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4CE3"/>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9BE"/>
    <w:rsid w:val="00B34A4C"/>
    <w:rsid w:val="00B34B3D"/>
    <w:rsid w:val="00B34B61"/>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4EBE"/>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15"/>
    <w:rsid w:val="00B95132"/>
    <w:rsid w:val="00B95B4A"/>
    <w:rsid w:val="00B95DCE"/>
    <w:rsid w:val="00B964F5"/>
    <w:rsid w:val="00B965EB"/>
    <w:rsid w:val="00B971B9"/>
    <w:rsid w:val="00B9751B"/>
    <w:rsid w:val="00B97714"/>
    <w:rsid w:val="00B97D18"/>
    <w:rsid w:val="00B97FEB"/>
    <w:rsid w:val="00BA06D3"/>
    <w:rsid w:val="00BA12FB"/>
    <w:rsid w:val="00BA18FB"/>
    <w:rsid w:val="00BA1A4B"/>
    <w:rsid w:val="00BA1F23"/>
    <w:rsid w:val="00BA2199"/>
    <w:rsid w:val="00BA28D6"/>
    <w:rsid w:val="00BA2D1E"/>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58F"/>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C00"/>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09E"/>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4FEC"/>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06C"/>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E3C"/>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14C0"/>
    <w:rsid w:val="00D621DB"/>
    <w:rsid w:val="00D630D7"/>
    <w:rsid w:val="00D63DEA"/>
    <w:rsid w:val="00D642B7"/>
    <w:rsid w:val="00D64386"/>
    <w:rsid w:val="00D65364"/>
    <w:rsid w:val="00D656E6"/>
    <w:rsid w:val="00D65F0C"/>
    <w:rsid w:val="00D66110"/>
    <w:rsid w:val="00D6656E"/>
    <w:rsid w:val="00D668B0"/>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8786F"/>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4B"/>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027"/>
    <w:rsid w:val="00DB4317"/>
    <w:rsid w:val="00DB4653"/>
    <w:rsid w:val="00DB4A9A"/>
    <w:rsid w:val="00DB4AA9"/>
    <w:rsid w:val="00DB5DBD"/>
    <w:rsid w:val="00DB6CAE"/>
    <w:rsid w:val="00DB6E4A"/>
    <w:rsid w:val="00DB6F4A"/>
    <w:rsid w:val="00DB72F1"/>
    <w:rsid w:val="00DB754A"/>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2E90"/>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87D2E"/>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1EBD"/>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41A"/>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07E"/>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5AB"/>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179">
      <w:bodyDiv w:val="1"/>
      <w:marLeft w:val="0"/>
      <w:marRight w:val="0"/>
      <w:marTop w:val="0"/>
      <w:marBottom w:val="0"/>
      <w:divBdr>
        <w:top w:val="none" w:sz="0" w:space="0" w:color="auto"/>
        <w:left w:val="none" w:sz="0" w:space="0" w:color="auto"/>
        <w:bottom w:val="none" w:sz="0" w:space="0" w:color="auto"/>
        <w:right w:val="none" w:sz="0" w:space="0" w:color="auto"/>
      </w:divBdr>
    </w:div>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806358016">
      <w:bodyDiv w:val="1"/>
      <w:marLeft w:val="0"/>
      <w:marRight w:val="0"/>
      <w:marTop w:val="0"/>
      <w:marBottom w:val="0"/>
      <w:divBdr>
        <w:top w:val="none" w:sz="0" w:space="0" w:color="auto"/>
        <w:left w:val="none" w:sz="0" w:space="0" w:color="auto"/>
        <w:bottom w:val="none" w:sz="0" w:space="0" w:color="auto"/>
        <w:right w:val="none" w:sz="0" w:space="0" w:color="auto"/>
      </w:divBdr>
    </w:div>
    <w:div w:id="908079935">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32694175">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631">
      <w:bodyDiv w:val="1"/>
      <w:marLeft w:val="0"/>
      <w:marRight w:val="0"/>
      <w:marTop w:val="0"/>
      <w:marBottom w:val="0"/>
      <w:divBdr>
        <w:top w:val="none" w:sz="0" w:space="0" w:color="auto"/>
        <w:left w:val="none" w:sz="0" w:space="0" w:color="auto"/>
        <w:bottom w:val="none" w:sz="0" w:space="0" w:color="auto"/>
        <w:right w:val="none" w:sz="0" w:space="0" w:color="auto"/>
      </w:divBdr>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220A5-BF23-4005-9461-D87A8639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43</Pages>
  <Words>16795</Words>
  <Characters>95734</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user56</cp:lastModifiedBy>
  <cp:revision>51</cp:revision>
  <cp:lastPrinted>2019-04-04T10:37:00Z</cp:lastPrinted>
  <dcterms:created xsi:type="dcterms:W3CDTF">2018-11-01T08:24:00Z</dcterms:created>
  <dcterms:modified xsi:type="dcterms:W3CDTF">2019-04-10T08:58:00Z</dcterms:modified>
</cp:coreProperties>
</file>