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37F" w:rsidRDefault="00E6237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317B03" w:rsidRDefault="00317B03"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C91CD6" w:rsidP="002B540E">
      <w:pPr>
        <w:pStyle w:val="afc"/>
        <w:keepNext/>
        <w:keepLines/>
        <w:ind w:left="4820"/>
        <w:contextualSpacing/>
      </w:pPr>
      <w:r>
        <w:t>Заместитель г</w:t>
      </w:r>
      <w:r w:rsidR="00F06236">
        <w:t>е</w:t>
      </w:r>
      <w:r w:rsidR="0029181F">
        <w:t>неральн</w:t>
      </w:r>
      <w:r>
        <w:t>ого</w:t>
      </w:r>
      <w:r w:rsidR="0029181F">
        <w:t xml:space="preserve"> директор</w:t>
      </w:r>
      <w:r>
        <w:t xml:space="preserve">а </w:t>
      </w:r>
      <w:r w:rsidR="001F3E33">
        <w:t>-</w:t>
      </w:r>
    </w:p>
    <w:p w:rsidR="00C91CD6" w:rsidRDefault="001F3E33" w:rsidP="002B540E">
      <w:pPr>
        <w:pStyle w:val="afc"/>
        <w:keepNext/>
        <w:keepLines/>
        <w:ind w:left="4820"/>
        <w:contextualSpacing/>
      </w:pPr>
      <w:r>
        <w:t>Главный инженер</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1F3E33">
        <w:t xml:space="preserve">С.М. </w:t>
      </w:r>
      <w:proofErr w:type="spellStart"/>
      <w:r w:rsidR="001F3E33">
        <w:t>Забара</w:t>
      </w:r>
      <w:proofErr w:type="spellEnd"/>
    </w:p>
    <w:p w:rsidR="00573E53" w:rsidRDefault="00573E53" w:rsidP="002B540E">
      <w:pPr>
        <w:pStyle w:val="afc"/>
        <w:keepNext/>
        <w:keepLines/>
        <w:ind w:left="4820"/>
        <w:contextualSpacing/>
      </w:pPr>
      <w:r w:rsidRPr="0029181F">
        <w:rPr>
          <w:highlight w:val="lightGray"/>
        </w:rPr>
        <w:t>«</w:t>
      </w:r>
      <w:r w:rsidR="005502E8">
        <w:rPr>
          <w:highlight w:val="lightGray"/>
        </w:rPr>
        <w:t>___</w:t>
      </w:r>
      <w:r w:rsidRPr="0029181F">
        <w:rPr>
          <w:highlight w:val="lightGray"/>
        </w:rPr>
        <w:t xml:space="preserve">» </w:t>
      </w:r>
      <w:r w:rsidR="001F3E33">
        <w:rPr>
          <w:highlight w:val="lightGray"/>
        </w:rPr>
        <w:t>ма</w:t>
      </w:r>
      <w:r w:rsidR="005E047C">
        <w:rPr>
          <w:highlight w:val="lightGray"/>
        </w:rPr>
        <w:t>я 2019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0F52A0" w:rsidRDefault="000F52A0" w:rsidP="008C2DC5">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на </w:t>
      </w:r>
      <w:r w:rsidR="008C2DC5">
        <w:rPr>
          <w:rFonts w:ascii="Times New Roman" w:hAnsi="Times New Roman" w:cs="Times New Roman"/>
          <w:b/>
          <w:sz w:val="28"/>
          <w:szCs w:val="28"/>
          <w:lang w:eastAsia="ar-SA"/>
        </w:rPr>
        <w:t>в</w:t>
      </w:r>
      <w:r w:rsidR="008C2DC5" w:rsidRPr="008C2DC5">
        <w:rPr>
          <w:rFonts w:ascii="Times New Roman" w:hAnsi="Times New Roman" w:cs="Times New Roman"/>
          <w:b/>
          <w:sz w:val="28"/>
          <w:szCs w:val="28"/>
          <w:lang w:eastAsia="ar-SA"/>
        </w:rPr>
        <w:t xml:space="preserve">ыполнение работ по проектированию мероприятий по техническому переустройству объекта: Техническое </w:t>
      </w:r>
      <w:r w:rsidR="008C2DC5">
        <w:rPr>
          <w:rFonts w:ascii="Times New Roman" w:hAnsi="Times New Roman" w:cs="Times New Roman"/>
          <w:b/>
          <w:sz w:val="28"/>
          <w:szCs w:val="28"/>
          <w:lang w:eastAsia="ar-SA"/>
        </w:rPr>
        <w:t xml:space="preserve">перевооружение котельной в </w:t>
      </w:r>
      <w:proofErr w:type="spellStart"/>
      <w:r w:rsidR="008C2DC5">
        <w:rPr>
          <w:rFonts w:ascii="Times New Roman" w:hAnsi="Times New Roman" w:cs="Times New Roman"/>
          <w:b/>
          <w:sz w:val="28"/>
          <w:szCs w:val="28"/>
          <w:lang w:eastAsia="ar-SA"/>
        </w:rPr>
        <w:t>пгт</w:t>
      </w:r>
      <w:proofErr w:type="spellEnd"/>
      <w:r w:rsidR="008C2DC5">
        <w:rPr>
          <w:rFonts w:ascii="Times New Roman" w:hAnsi="Times New Roman" w:cs="Times New Roman"/>
          <w:b/>
          <w:sz w:val="28"/>
          <w:szCs w:val="28"/>
          <w:lang w:eastAsia="ar-SA"/>
        </w:rPr>
        <w:t>. </w:t>
      </w:r>
      <w:proofErr w:type="gramStart"/>
      <w:r w:rsidR="008C2DC5" w:rsidRPr="008C2DC5">
        <w:rPr>
          <w:rFonts w:ascii="Times New Roman" w:hAnsi="Times New Roman" w:cs="Times New Roman"/>
          <w:b/>
          <w:sz w:val="28"/>
          <w:szCs w:val="28"/>
          <w:lang w:eastAsia="ar-SA"/>
        </w:rPr>
        <w:t>Красногвардейское</w:t>
      </w:r>
      <w:proofErr w:type="gramEnd"/>
      <w:r w:rsidR="008C2DC5" w:rsidRPr="008C2DC5">
        <w:rPr>
          <w:rFonts w:ascii="Times New Roman" w:hAnsi="Times New Roman" w:cs="Times New Roman"/>
          <w:b/>
          <w:sz w:val="28"/>
          <w:szCs w:val="28"/>
          <w:lang w:eastAsia="ar-SA"/>
        </w:rPr>
        <w:t>, ул. 50 лет Октября</w:t>
      </w:r>
    </w:p>
    <w:p w:rsidR="008C2DC5" w:rsidRPr="00524217" w:rsidRDefault="008C2DC5" w:rsidP="008C2DC5">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5E047C">
        <w:rPr>
          <w:rFonts w:ascii="Times New Roman" w:hAnsi="Times New Roman" w:cs="Times New Roman"/>
          <w:sz w:val="24"/>
          <w:szCs w:val="24"/>
          <w:lang w:eastAsia="en-US"/>
        </w:rPr>
        <w:t>1</w:t>
      </w:r>
      <w:r w:rsidR="008C2DC5">
        <w:rPr>
          <w:rFonts w:ascii="Times New Roman" w:hAnsi="Times New Roman" w:cs="Times New Roman"/>
          <w:sz w:val="24"/>
          <w:szCs w:val="24"/>
          <w:lang w:eastAsia="en-US"/>
        </w:rPr>
        <w:t>41</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5E047C">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492F21">
              <w:rPr>
                <w:webHidden/>
              </w:rPr>
              <w:t>4</w:t>
            </w:r>
            <w:r w:rsidR="002F2306">
              <w:rPr>
                <w:webHidden/>
              </w:rPr>
              <w:fldChar w:fldCharType="end"/>
            </w:r>
          </w:hyperlink>
        </w:p>
        <w:p w:rsidR="002F2306" w:rsidRDefault="00C176FE">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492F21">
              <w:rPr>
                <w:webHidden/>
              </w:rPr>
              <w:t>4</w:t>
            </w:r>
            <w:r w:rsidR="002F2306">
              <w:rPr>
                <w:webHidden/>
              </w:rPr>
              <w:fldChar w:fldCharType="end"/>
            </w:r>
          </w:hyperlink>
        </w:p>
        <w:p w:rsidR="002F2306" w:rsidRDefault="00C176FE"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492F21">
              <w:rPr>
                <w:webHidden/>
              </w:rPr>
              <w:t>12</w:t>
            </w:r>
            <w:r w:rsidR="002F2306">
              <w:rPr>
                <w:webHidden/>
              </w:rPr>
              <w:fldChar w:fldCharType="end"/>
            </w:r>
          </w:hyperlink>
        </w:p>
        <w:p w:rsidR="002F2306" w:rsidRDefault="00C176FE"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492F21">
              <w:rPr>
                <w:webHidden/>
              </w:rPr>
              <w:t>14</w:t>
            </w:r>
            <w:r w:rsidR="002F2306">
              <w:rPr>
                <w:webHidden/>
              </w:rPr>
              <w:fldChar w:fldCharType="end"/>
            </w:r>
          </w:hyperlink>
        </w:p>
        <w:p w:rsidR="002F2306" w:rsidRDefault="00C176FE"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492F21">
              <w:rPr>
                <w:webHidden/>
              </w:rPr>
              <w:t>18</w:t>
            </w:r>
            <w:r w:rsidR="002F2306">
              <w:rPr>
                <w:webHidden/>
              </w:rPr>
              <w:fldChar w:fldCharType="end"/>
            </w:r>
          </w:hyperlink>
        </w:p>
        <w:p w:rsidR="002F2306" w:rsidRDefault="00C176FE">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492F21">
              <w:rPr>
                <w:webHidden/>
              </w:rPr>
              <w:t>21</w:t>
            </w:r>
            <w:r w:rsidR="002F2306">
              <w:rPr>
                <w:webHidden/>
              </w:rPr>
              <w:fldChar w:fldCharType="end"/>
            </w:r>
          </w:hyperlink>
        </w:p>
        <w:p w:rsidR="002F2306" w:rsidRDefault="00C176FE">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492F21">
              <w:rPr>
                <w:webHidden/>
              </w:rPr>
              <w:t>22</w:t>
            </w:r>
            <w:r w:rsidR="002F2306">
              <w:rPr>
                <w:webHidden/>
              </w:rPr>
              <w:fldChar w:fldCharType="end"/>
            </w:r>
          </w:hyperlink>
        </w:p>
        <w:p w:rsidR="002F2306" w:rsidRDefault="00C176FE">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492F21">
              <w:rPr>
                <w:webHidden/>
              </w:rPr>
              <w:t>23</w:t>
            </w:r>
            <w:r w:rsidR="002F2306">
              <w:rPr>
                <w:webHidden/>
              </w:rPr>
              <w:fldChar w:fldCharType="end"/>
            </w:r>
          </w:hyperlink>
        </w:p>
        <w:p w:rsidR="002F2306" w:rsidRDefault="00C176FE">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492F21">
              <w:rPr>
                <w:webHidden/>
              </w:rPr>
              <w:t>24</w:t>
            </w:r>
            <w:r w:rsidR="002F2306">
              <w:rPr>
                <w:webHidden/>
              </w:rPr>
              <w:fldChar w:fldCharType="end"/>
            </w:r>
          </w:hyperlink>
        </w:p>
        <w:p w:rsidR="002F2306" w:rsidRDefault="00C176FE">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492F21">
              <w:rPr>
                <w:webHidden/>
              </w:rPr>
              <w:t>25</w:t>
            </w:r>
            <w:r w:rsidR="002F2306">
              <w:rPr>
                <w:webHidden/>
              </w:rPr>
              <w:fldChar w:fldCharType="end"/>
            </w:r>
          </w:hyperlink>
        </w:p>
        <w:p w:rsidR="002F2306" w:rsidRDefault="00C176FE">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492F21">
              <w:rPr>
                <w:webHidden/>
              </w:rPr>
              <w:t>26</w:t>
            </w:r>
            <w:r w:rsidR="002F2306">
              <w:rPr>
                <w:webHidden/>
              </w:rPr>
              <w:fldChar w:fldCharType="end"/>
            </w:r>
          </w:hyperlink>
        </w:p>
        <w:p w:rsidR="002F2306" w:rsidRDefault="00C176FE">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492F21">
              <w:rPr>
                <w:webHidden/>
              </w:rPr>
              <w:t>31</w:t>
            </w:r>
            <w:r w:rsidR="002F2306">
              <w:rPr>
                <w:webHidden/>
              </w:rPr>
              <w:fldChar w:fldCharType="end"/>
            </w:r>
          </w:hyperlink>
        </w:p>
        <w:p w:rsidR="002F2306" w:rsidRDefault="00C176FE">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492F21">
              <w:rPr>
                <w:webHidden/>
              </w:rPr>
              <w:t>34</w:t>
            </w:r>
            <w:r w:rsidR="002F2306">
              <w:rPr>
                <w:webHidden/>
              </w:rPr>
              <w:fldChar w:fldCharType="end"/>
            </w:r>
          </w:hyperlink>
        </w:p>
        <w:p w:rsidR="002F2306" w:rsidRDefault="00C176FE">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492F21">
              <w:rPr>
                <w:webHidden/>
              </w:rPr>
              <w:t>43</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637832" w:rsidRDefault="004E4FBE" w:rsidP="00742021">
            <w:pPr>
              <w:jc w:val="both"/>
              <w:rPr>
                <w:rFonts w:ascii="Times New Roman" w:hAnsi="Times New Roman" w:cs="Times New Roman"/>
                <w:b/>
                <w:sz w:val="24"/>
                <w:szCs w:val="24"/>
                <w:lang w:eastAsia="en-US"/>
              </w:rPr>
            </w:pPr>
            <w:r w:rsidRPr="00637832">
              <w:rPr>
                <w:rFonts w:ascii="Times New Roman" w:hAnsi="Times New Roman" w:cs="Times New Roman"/>
                <w:b/>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DC15FA" w:rsidRDefault="00C176FE" w:rsidP="00742021">
            <w:pPr>
              <w:keepLines/>
              <w:widowControl/>
              <w:autoSpaceDE/>
              <w:autoSpaceDN/>
              <w:adjustRightInd/>
              <w:contextualSpacing/>
              <w:jc w:val="both"/>
              <w:rPr>
                <w:rFonts w:ascii="Times New Roman" w:hAnsi="Times New Roman" w:cs="Times New Roman"/>
                <w:b/>
                <w:sz w:val="24"/>
                <w:szCs w:val="24"/>
                <w:lang w:eastAsia="en-US"/>
              </w:rPr>
            </w:pPr>
            <w:hyperlink r:id="rId11" w:tgtFrame="_blank" w:history="1">
              <w:r w:rsidR="00C93F07" w:rsidRPr="00DC15FA">
                <w:rPr>
                  <w:rStyle w:val="a6"/>
                  <w:rFonts w:ascii="Times New Roman" w:hAnsi="Times New Roman" w:cs="Times New Roman"/>
                  <w:b/>
                  <w:color w:val="auto"/>
                  <w:sz w:val="24"/>
                  <w:szCs w:val="24"/>
                  <w:u w:val="none"/>
                  <w:shd w:val="clear" w:color="auto" w:fill="FFFFFF"/>
                </w:rPr>
                <w:t>kanc@tce.crimea.com</w:t>
              </w:r>
            </w:hyperlink>
            <w:r w:rsidR="00C93F07" w:rsidRPr="00DC15FA">
              <w:rPr>
                <w:rFonts w:ascii="Times New Roman" w:hAnsi="Times New Roman" w:cs="Times New Roman"/>
                <w:b/>
                <w:sz w:val="24"/>
                <w:szCs w:val="24"/>
                <w:lang w:eastAsia="en-US"/>
              </w:rPr>
              <w:t xml:space="preserve"> – </w:t>
            </w:r>
            <w:r w:rsidR="00C93F07" w:rsidRPr="00DC15FA">
              <w:rPr>
                <w:rFonts w:ascii="Times New Roman" w:hAnsi="Times New Roman" w:cs="Times New Roman"/>
                <w:sz w:val="24"/>
                <w:szCs w:val="24"/>
                <w:lang w:eastAsia="en-US"/>
              </w:rPr>
              <w:t>приемная;</w:t>
            </w:r>
          </w:p>
          <w:p w:rsidR="00B0198B" w:rsidRPr="00404D88" w:rsidRDefault="00DC15FA" w:rsidP="00742021">
            <w:pPr>
              <w:keepNext w:val="0"/>
              <w:widowControl/>
              <w:shd w:val="clear" w:color="auto" w:fill="E5EAF1"/>
              <w:autoSpaceDE/>
              <w:autoSpaceDN/>
              <w:adjustRightInd/>
              <w:spacing w:line="225" w:lineRule="atLeast"/>
              <w:jc w:val="both"/>
              <w:textAlignment w:val="baseline"/>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00C93F07" w:rsidRPr="00DC15FA">
              <w:rPr>
                <w:rFonts w:ascii="Times New Roman" w:hAnsi="Times New Roman" w:cs="Times New Roman"/>
                <w:b/>
                <w:sz w:val="24"/>
                <w:szCs w:val="24"/>
                <w:lang w:eastAsia="en-US"/>
              </w:rPr>
              <w:t xml:space="preserve"> </w:t>
            </w:r>
            <w:r w:rsidR="00C93F07"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Контактное лицо по вопросам оформления заявки и предоставления разъяснений:</w:t>
            </w:r>
            <w:r w:rsidR="00637832">
              <w:rPr>
                <w:rFonts w:ascii="Times New Roman" w:hAnsi="Times New Roman" w:cs="Times New Roman"/>
                <w:sz w:val="24"/>
                <w:szCs w:val="24"/>
                <w:lang w:eastAsia="en-US"/>
              </w:rPr>
              <w:t xml:space="preserve"> ведущий</w:t>
            </w:r>
            <w:r w:rsidRPr="00404D88">
              <w:rPr>
                <w:rFonts w:ascii="Times New Roman" w:hAnsi="Times New Roman" w:cs="Times New Roman"/>
                <w:sz w:val="24"/>
                <w:szCs w:val="24"/>
                <w:lang w:eastAsia="en-US"/>
              </w:rPr>
              <w:t xml:space="preserve">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637832" w:rsidP="00742021">
            <w:pPr>
              <w:jc w:val="both"/>
              <w:rPr>
                <w:rFonts w:ascii="Times New Roman" w:hAnsi="Times New Roman" w:cs="Times New Roman"/>
                <w:sz w:val="24"/>
                <w:szCs w:val="24"/>
                <w:lang w:eastAsia="en-US"/>
              </w:rPr>
            </w:pPr>
            <w:r w:rsidRPr="00637832">
              <w:rPr>
                <w:rFonts w:ascii="Times New Roman" w:hAnsi="Times New Roman" w:cs="Times New Roman"/>
                <w:sz w:val="24"/>
                <w:szCs w:val="24"/>
                <w:lang w:eastAsia="ar-SA"/>
              </w:rPr>
              <w:t xml:space="preserve">Выполнение работ </w:t>
            </w:r>
            <w:r w:rsidR="00492F21">
              <w:rPr>
                <w:rFonts w:ascii="Times New Roman" w:hAnsi="Times New Roman" w:cs="Times New Roman"/>
                <w:sz w:val="24"/>
                <w:szCs w:val="24"/>
                <w:lang w:eastAsia="ar-SA"/>
              </w:rPr>
              <w:t xml:space="preserve">по </w:t>
            </w:r>
            <w:r w:rsidR="00492F21">
              <w:rPr>
                <w:rFonts w:ascii="Times New Roman" w:hAnsi="Times New Roman" w:cs="Times New Roman"/>
                <w:color w:val="000000"/>
                <w:sz w:val="24"/>
                <w:szCs w:val="24"/>
              </w:rPr>
              <w:t>проектированию</w:t>
            </w:r>
            <w:r w:rsidR="00492F21" w:rsidRPr="00F97B67">
              <w:rPr>
                <w:rFonts w:ascii="Times New Roman" w:hAnsi="Times New Roman" w:cs="Times New Roman"/>
                <w:color w:val="000000"/>
                <w:sz w:val="24"/>
                <w:szCs w:val="24"/>
              </w:rPr>
              <w:t xml:space="preserve"> мероприятий по техническому переустройству объекта:</w:t>
            </w:r>
            <w:r w:rsidR="00492F21">
              <w:rPr>
                <w:rFonts w:ascii="Times New Roman" w:hAnsi="Times New Roman" w:cs="Times New Roman"/>
                <w:color w:val="000000"/>
                <w:sz w:val="24"/>
                <w:szCs w:val="24"/>
              </w:rPr>
              <w:t xml:space="preserve"> </w:t>
            </w:r>
            <w:r w:rsidR="00492F21" w:rsidRPr="00492F21">
              <w:rPr>
                <w:rFonts w:ascii="Times New Roman" w:hAnsi="Times New Roman" w:cs="Times New Roman"/>
                <w:color w:val="000000"/>
                <w:sz w:val="24"/>
                <w:szCs w:val="24"/>
              </w:rPr>
              <w:t xml:space="preserve">Техническое перевооружение котельной в </w:t>
            </w:r>
            <w:proofErr w:type="spellStart"/>
            <w:r w:rsidR="00492F21" w:rsidRPr="00492F21">
              <w:rPr>
                <w:rFonts w:ascii="Times New Roman" w:hAnsi="Times New Roman" w:cs="Times New Roman"/>
                <w:color w:val="000000"/>
                <w:sz w:val="24"/>
                <w:szCs w:val="24"/>
              </w:rPr>
              <w:t>пгт</w:t>
            </w:r>
            <w:proofErr w:type="spellEnd"/>
            <w:r w:rsidR="00492F21" w:rsidRPr="00492F21">
              <w:rPr>
                <w:rFonts w:ascii="Times New Roman" w:hAnsi="Times New Roman" w:cs="Times New Roman"/>
                <w:color w:val="000000"/>
                <w:sz w:val="24"/>
                <w:szCs w:val="24"/>
              </w:rPr>
              <w:t xml:space="preserve">. </w:t>
            </w:r>
            <w:proofErr w:type="gramStart"/>
            <w:r w:rsidR="00492F21" w:rsidRPr="00492F21">
              <w:rPr>
                <w:rFonts w:ascii="Times New Roman" w:hAnsi="Times New Roman" w:cs="Times New Roman"/>
                <w:color w:val="000000"/>
                <w:sz w:val="24"/>
                <w:szCs w:val="24"/>
              </w:rPr>
              <w:t>Красногвардейское</w:t>
            </w:r>
            <w:proofErr w:type="gramEnd"/>
            <w:r w:rsidR="00492F21" w:rsidRPr="00492F21">
              <w:rPr>
                <w:rFonts w:ascii="Times New Roman" w:hAnsi="Times New Roman" w:cs="Times New Roman"/>
                <w:color w:val="000000"/>
                <w:sz w:val="24"/>
                <w:szCs w:val="24"/>
              </w:rPr>
              <w:t>, ул. 50 лет Октября</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742021">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742021">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742021">
            <w:pPr>
              <w:jc w:val="both"/>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637832" w:rsidRDefault="00492F21" w:rsidP="00742021">
            <w:pPr>
              <w:jc w:val="both"/>
              <w:rPr>
                <w:rFonts w:ascii="Times New Roman" w:hAnsi="Times New Roman" w:cs="Times New Roman"/>
                <w:b/>
                <w:sz w:val="24"/>
                <w:szCs w:val="24"/>
                <w:lang w:eastAsia="en-US"/>
              </w:rPr>
            </w:pPr>
            <w:r>
              <w:rPr>
                <w:rFonts w:ascii="Times New Roman" w:eastAsia="Calibri" w:hAnsi="Times New Roman" w:cs="Times New Roman"/>
                <w:b/>
                <w:sz w:val="24"/>
                <w:szCs w:val="24"/>
              </w:rPr>
              <w:t>4 919 567 (четыре миллиона девятьсот девятнадцать тысяч пятьсот шестьдесят семь</w:t>
            </w:r>
            <w:r w:rsidR="00B0198B" w:rsidRPr="00637832">
              <w:rPr>
                <w:rFonts w:ascii="Times New Roman" w:eastAsia="Calibri" w:hAnsi="Times New Roman" w:cs="Times New Roman"/>
                <w:b/>
                <w:sz w:val="24"/>
                <w:szCs w:val="24"/>
              </w:rPr>
              <w:t>) руб</w:t>
            </w:r>
            <w:r w:rsidR="004E4FBE" w:rsidRPr="00637832">
              <w:rPr>
                <w:rFonts w:ascii="Times New Roman" w:eastAsia="Calibri" w:hAnsi="Times New Roman" w:cs="Times New Roman"/>
                <w:b/>
                <w:sz w:val="24"/>
                <w:szCs w:val="24"/>
              </w:rPr>
              <w:t>л</w:t>
            </w:r>
            <w:r w:rsidR="00637832" w:rsidRPr="00637832">
              <w:rPr>
                <w:rFonts w:ascii="Times New Roman" w:eastAsia="Calibri" w:hAnsi="Times New Roman" w:cs="Times New Roman"/>
                <w:b/>
                <w:sz w:val="24"/>
                <w:szCs w:val="24"/>
              </w:rPr>
              <w:t>ей</w:t>
            </w:r>
            <w:r w:rsidR="001E68C7" w:rsidRPr="00637832">
              <w:rPr>
                <w:rFonts w:ascii="Times New Roman" w:eastAsia="Calibri" w:hAnsi="Times New Roman" w:cs="Times New Roman"/>
                <w:b/>
                <w:sz w:val="24"/>
                <w:szCs w:val="24"/>
              </w:rPr>
              <w:t xml:space="preserve"> </w:t>
            </w:r>
            <w:r w:rsidR="00637832" w:rsidRPr="00637832">
              <w:rPr>
                <w:rFonts w:ascii="Times New Roman" w:eastAsia="Calibri" w:hAnsi="Times New Roman" w:cs="Times New Roman"/>
                <w:b/>
                <w:sz w:val="24"/>
                <w:szCs w:val="24"/>
              </w:rPr>
              <w:t>00</w:t>
            </w:r>
            <w:r w:rsidR="000F52A0" w:rsidRPr="00637832">
              <w:rPr>
                <w:rFonts w:ascii="Times New Roman" w:eastAsia="Calibri" w:hAnsi="Times New Roman" w:cs="Times New Roman"/>
                <w:b/>
                <w:sz w:val="24"/>
                <w:szCs w:val="24"/>
              </w:rPr>
              <w:t xml:space="preserve"> </w:t>
            </w:r>
            <w:r w:rsidR="00B0198B" w:rsidRPr="00637832">
              <w:rPr>
                <w:rFonts w:ascii="Times New Roman" w:eastAsia="Calibri" w:hAnsi="Times New Roman" w:cs="Times New Roman"/>
                <w:b/>
                <w:sz w:val="24"/>
                <w:szCs w:val="24"/>
              </w:rPr>
              <w:t>копе</w:t>
            </w:r>
            <w:r w:rsidR="000F52A0" w:rsidRPr="00637832">
              <w:rPr>
                <w:rFonts w:ascii="Times New Roman" w:eastAsia="Calibri" w:hAnsi="Times New Roman" w:cs="Times New Roman"/>
                <w:b/>
                <w:sz w:val="24"/>
                <w:szCs w:val="24"/>
              </w:rPr>
              <w:t>ек</w:t>
            </w:r>
            <w:r w:rsidR="00B0198B" w:rsidRPr="00637832">
              <w:rPr>
                <w:rFonts w:ascii="Times New Roman" w:hAnsi="Times New Roman" w:cs="Times New Roman"/>
                <w:b/>
                <w:sz w:val="24"/>
                <w:szCs w:val="24"/>
                <w:lang w:eastAsia="en-US"/>
              </w:rPr>
              <w:t>.</w:t>
            </w:r>
          </w:p>
          <w:p w:rsidR="004C6225" w:rsidRPr="00404D88" w:rsidRDefault="004C6225" w:rsidP="00742021">
            <w:pPr>
              <w:jc w:val="both"/>
              <w:rPr>
                <w:rFonts w:ascii="Times New Roman" w:hAnsi="Times New Roman" w:cs="Times New Roman"/>
                <w:sz w:val="24"/>
                <w:szCs w:val="24"/>
                <w:lang w:eastAsia="en-US"/>
              </w:rPr>
            </w:pPr>
          </w:p>
          <w:p w:rsidR="00B0198B" w:rsidRPr="00404D88" w:rsidRDefault="00B0198B"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637832">
              <w:rPr>
                <w:rFonts w:ascii="Times New Roman" w:hAnsi="Times New Roman" w:cs="Times New Roman"/>
                <w:sz w:val="24"/>
                <w:szCs w:val="24"/>
                <w:highlight w:val="lightGray"/>
                <w:lang w:eastAsia="en-US"/>
              </w:rPr>
              <w:t>«</w:t>
            </w:r>
            <w:r w:rsidR="00B24E07">
              <w:rPr>
                <w:rFonts w:ascii="Times New Roman" w:hAnsi="Times New Roman" w:cs="Times New Roman"/>
                <w:sz w:val="24"/>
                <w:szCs w:val="24"/>
                <w:highlight w:val="lightGray"/>
                <w:lang w:eastAsia="en-US"/>
              </w:rPr>
              <w:t>1</w:t>
            </w:r>
            <w:r w:rsidR="00492F21">
              <w:rPr>
                <w:rFonts w:ascii="Times New Roman" w:hAnsi="Times New Roman" w:cs="Times New Roman"/>
                <w:sz w:val="24"/>
                <w:szCs w:val="24"/>
                <w:highlight w:val="lightGray"/>
                <w:lang w:eastAsia="en-US"/>
              </w:rPr>
              <w:t>4</w:t>
            </w:r>
            <w:r w:rsidR="003B5F3C" w:rsidRPr="00637832">
              <w:rPr>
                <w:rFonts w:ascii="Times New Roman" w:hAnsi="Times New Roman" w:cs="Times New Roman"/>
                <w:sz w:val="24"/>
                <w:szCs w:val="24"/>
                <w:highlight w:val="lightGray"/>
                <w:lang w:eastAsia="en-US"/>
              </w:rPr>
              <w:t xml:space="preserve">» </w:t>
            </w:r>
            <w:r w:rsidR="00B24E07">
              <w:rPr>
                <w:rFonts w:ascii="Times New Roman" w:hAnsi="Times New Roman" w:cs="Times New Roman"/>
                <w:sz w:val="24"/>
                <w:szCs w:val="24"/>
                <w:highlight w:val="lightGray"/>
                <w:lang w:eastAsia="en-US"/>
              </w:rPr>
              <w:t>ма</w:t>
            </w:r>
            <w:r w:rsidR="00637832" w:rsidRPr="00637832">
              <w:rPr>
                <w:rFonts w:ascii="Times New Roman" w:hAnsi="Times New Roman" w:cs="Times New Roman"/>
                <w:sz w:val="24"/>
                <w:szCs w:val="24"/>
                <w:highlight w:val="lightGray"/>
                <w:lang w:eastAsia="en-US"/>
              </w:rPr>
              <w:t>я 2019</w:t>
            </w:r>
            <w:r w:rsidR="003B5F3C" w:rsidRPr="00637832">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B5F3C" w:rsidRPr="00404D88" w:rsidRDefault="003B5F3C"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Окончание срока предоставлени</w:t>
            </w:r>
            <w:r w:rsidR="00492F21">
              <w:rPr>
                <w:rFonts w:ascii="Times New Roman" w:hAnsi="Times New Roman" w:cs="Times New Roman"/>
                <w:sz w:val="24"/>
                <w:szCs w:val="24"/>
                <w:lang w:eastAsia="en-US"/>
              </w:rPr>
              <w:t>я</w:t>
            </w:r>
            <w:r w:rsidRPr="00404D88">
              <w:rPr>
                <w:rFonts w:ascii="Times New Roman" w:hAnsi="Times New Roman" w:cs="Times New Roman"/>
                <w:sz w:val="24"/>
                <w:szCs w:val="24"/>
                <w:lang w:eastAsia="en-US"/>
              </w:rPr>
              <w:t xml:space="preserve"> – </w:t>
            </w:r>
            <w:r w:rsidR="001E68C7" w:rsidRPr="000B6AC1">
              <w:rPr>
                <w:rFonts w:ascii="Times New Roman" w:hAnsi="Times New Roman" w:cs="Times New Roman"/>
                <w:sz w:val="24"/>
                <w:szCs w:val="24"/>
                <w:highlight w:val="lightGray"/>
                <w:lang w:eastAsia="en-US"/>
              </w:rPr>
              <w:t>«</w:t>
            </w:r>
            <w:r w:rsidR="00492F21">
              <w:rPr>
                <w:rFonts w:ascii="Times New Roman" w:hAnsi="Times New Roman" w:cs="Times New Roman"/>
                <w:sz w:val="24"/>
                <w:szCs w:val="24"/>
                <w:highlight w:val="lightGray"/>
                <w:lang w:eastAsia="en-US"/>
              </w:rPr>
              <w:t>20</w:t>
            </w:r>
            <w:r w:rsidRPr="000B6AC1">
              <w:rPr>
                <w:rFonts w:ascii="Times New Roman" w:hAnsi="Times New Roman" w:cs="Times New Roman"/>
                <w:sz w:val="24"/>
                <w:szCs w:val="24"/>
                <w:highlight w:val="lightGray"/>
                <w:lang w:eastAsia="en-US"/>
              </w:rPr>
              <w:t xml:space="preserve">» </w:t>
            </w:r>
            <w:r w:rsidR="000B6AC1" w:rsidRPr="000B6AC1">
              <w:rPr>
                <w:rFonts w:ascii="Times New Roman" w:hAnsi="Times New Roman" w:cs="Times New Roman"/>
                <w:sz w:val="24"/>
                <w:szCs w:val="24"/>
                <w:highlight w:val="lightGray"/>
                <w:lang w:eastAsia="en-US"/>
              </w:rPr>
              <w:t>мая 2019</w:t>
            </w:r>
            <w:r w:rsidRPr="000B6AC1">
              <w:rPr>
                <w:rFonts w:ascii="Times New Roman" w:hAnsi="Times New Roman" w:cs="Times New Roman"/>
                <w:sz w:val="24"/>
                <w:szCs w:val="24"/>
                <w:highlight w:val="lightGray"/>
                <w:lang w:eastAsia="en-US"/>
              </w:rPr>
              <w:t xml:space="preserve"> года</w:t>
            </w:r>
            <w:r w:rsidRPr="00404D88">
              <w:rPr>
                <w:rFonts w:ascii="Times New Roman" w:hAnsi="Times New Roman" w:cs="Times New Roman"/>
                <w:sz w:val="24"/>
                <w:szCs w:val="24"/>
                <w:lang w:eastAsia="en-US"/>
              </w:rPr>
              <w:t xml:space="preserve">, в </w:t>
            </w:r>
            <w:r w:rsidRPr="00404D88">
              <w:rPr>
                <w:rFonts w:ascii="Times New Roman" w:hAnsi="Times New Roman" w:cs="Times New Roman"/>
                <w:sz w:val="24"/>
                <w:szCs w:val="24"/>
                <w:lang w:eastAsia="en-US"/>
              </w:rPr>
              <w:lastRenderedPageBreak/>
              <w:t>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B24E07">
              <w:rPr>
                <w:rFonts w:ascii="Times New Roman" w:hAnsi="Times New Roman" w:cs="Times New Roman"/>
                <w:sz w:val="24"/>
                <w:szCs w:val="24"/>
                <w:highlight w:val="lightGray"/>
                <w:lang w:eastAsia="en-US"/>
              </w:rPr>
              <w:t>1</w:t>
            </w:r>
            <w:r w:rsidR="00492F21">
              <w:rPr>
                <w:rFonts w:ascii="Times New Roman" w:hAnsi="Times New Roman" w:cs="Times New Roman"/>
                <w:sz w:val="24"/>
                <w:szCs w:val="24"/>
                <w:highlight w:val="lightGray"/>
                <w:lang w:eastAsia="en-US"/>
              </w:rPr>
              <w:t>5</w:t>
            </w:r>
            <w:r w:rsidR="009A7683" w:rsidRPr="00404D88">
              <w:rPr>
                <w:rFonts w:ascii="Times New Roman" w:hAnsi="Times New Roman" w:cs="Times New Roman"/>
                <w:sz w:val="24"/>
                <w:szCs w:val="24"/>
                <w:highlight w:val="lightGray"/>
                <w:lang w:eastAsia="en-US"/>
              </w:rPr>
              <w:t xml:space="preserve">» </w:t>
            </w:r>
            <w:r w:rsidR="00B24E07">
              <w:rPr>
                <w:rFonts w:ascii="Times New Roman" w:hAnsi="Times New Roman" w:cs="Times New Roman"/>
                <w:sz w:val="24"/>
                <w:szCs w:val="24"/>
                <w:highlight w:val="lightGray"/>
                <w:lang w:eastAsia="en-US"/>
              </w:rPr>
              <w:t>ма</w:t>
            </w:r>
            <w:r w:rsidR="000B6AC1">
              <w:rPr>
                <w:rFonts w:ascii="Times New Roman" w:hAnsi="Times New Roman" w:cs="Times New Roman"/>
                <w:sz w:val="24"/>
                <w:szCs w:val="24"/>
                <w:highlight w:val="lightGray"/>
                <w:lang w:eastAsia="en-US"/>
              </w:rPr>
              <w:t xml:space="preserve">я 2019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742021">
            <w:pPr>
              <w:jc w:val="both"/>
              <w:rPr>
                <w:rFonts w:ascii="Times New Roman" w:hAnsi="Times New Roman" w:cs="Times New Roman"/>
                <w:sz w:val="24"/>
                <w:szCs w:val="24"/>
                <w:lang w:eastAsia="en-US"/>
              </w:rPr>
            </w:pPr>
          </w:p>
          <w:p w:rsidR="003B5F3C" w:rsidRPr="00404D88" w:rsidRDefault="003B5F3C"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742021">
            <w:pPr>
              <w:jc w:val="both"/>
              <w:rPr>
                <w:rFonts w:ascii="Times New Roman" w:hAnsi="Times New Roman" w:cs="Times New Roman"/>
                <w:sz w:val="24"/>
                <w:szCs w:val="24"/>
                <w:lang w:eastAsia="en-US"/>
              </w:rPr>
            </w:pPr>
          </w:p>
          <w:p w:rsidR="00FF6369" w:rsidRPr="00404D88" w:rsidRDefault="00FF6369"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742021">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742021">
            <w:pPr>
              <w:jc w:val="both"/>
              <w:rPr>
                <w:rFonts w:ascii="Times New Roman" w:hAnsi="Times New Roman" w:cs="Times New Roman"/>
                <w:sz w:val="24"/>
                <w:szCs w:val="24"/>
                <w:lang w:eastAsia="en-US"/>
              </w:rPr>
            </w:pPr>
          </w:p>
          <w:p w:rsidR="00B0198B" w:rsidRPr="00404D88" w:rsidRDefault="00B0198B" w:rsidP="00982FAC">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0B6AC1" w:rsidRPr="000B6AC1">
              <w:rPr>
                <w:rFonts w:ascii="Times New Roman" w:hAnsi="Times New Roman" w:cs="Times New Roman"/>
                <w:sz w:val="24"/>
                <w:szCs w:val="24"/>
                <w:highlight w:val="lightGray"/>
                <w:lang w:eastAsia="en-US"/>
              </w:rPr>
              <w:t>09</w:t>
            </w:r>
            <w:r w:rsidR="00F36A43" w:rsidRPr="000B6AC1">
              <w:rPr>
                <w:rFonts w:ascii="Times New Roman" w:hAnsi="Times New Roman" w:cs="Times New Roman"/>
                <w:sz w:val="24"/>
                <w:szCs w:val="24"/>
                <w:highlight w:val="lightGray"/>
                <w:lang w:eastAsia="en-US"/>
              </w:rPr>
              <w:t>:</w:t>
            </w:r>
            <w:r w:rsidR="00982FAC">
              <w:rPr>
                <w:rFonts w:ascii="Times New Roman" w:hAnsi="Times New Roman" w:cs="Times New Roman"/>
                <w:sz w:val="24"/>
                <w:szCs w:val="24"/>
                <w:highlight w:val="lightGray"/>
                <w:lang w:eastAsia="en-US"/>
              </w:rPr>
              <w:t>1</w:t>
            </w:r>
            <w:r w:rsidR="00655FBC" w:rsidRPr="000B6AC1">
              <w:rPr>
                <w:rFonts w:ascii="Times New Roman" w:hAnsi="Times New Roman" w:cs="Times New Roman"/>
                <w:sz w:val="24"/>
                <w:szCs w:val="24"/>
                <w:highlight w:val="lightGray"/>
                <w:lang w:eastAsia="en-US"/>
              </w:rPr>
              <w:t xml:space="preserve">0 (время московское) </w:t>
            </w:r>
            <w:r w:rsidR="00B24E07">
              <w:rPr>
                <w:rFonts w:ascii="Times New Roman" w:hAnsi="Times New Roman" w:cs="Times New Roman"/>
                <w:sz w:val="24"/>
                <w:szCs w:val="24"/>
                <w:highlight w:val="lightGray"/>
                <w:lang w:eastAsia="en-US"/>
              </w:rPr>
              <w:t>2</w:t>
            </w:r>
            <w:r w:rsidR="00492F21">
              <w:rPr>
                <w:rFonts w:ascii="Times New Roman" w:hAnsi="Times New Roman" w:cs="Times New Roman"/>
                <w:sz w:val="24"/>
                <w:szCs w:val="24"/>
                <w:highlight w:val="lightGray"/>
                <w:lang w:eastAsia="en-US"/>
              </w:rPr>
              <w:t>1</w:t>
            </w:r>
            <w:r w:rsidR="000B6AC1" w:rsidRPr="000B6AC1">
              <w:rPr>
                <w:rFonts w:ascii="Times New Roman" w:hAnsi="Times New Roman" w:cs="Times New Roman"/>
                <w:sz w:val="24"/>
                <w:szCs w:val="24"/>
                <w:highlight w:val="lightGray"/>
                <w:lang w:eastAsia="en-US"/>
              </w:rPr>
              <w:t xml:space="preserve"> мая 2019</w:t>
            </w:r>
            <w:r w:rsidRPr="000B6AC1">
              <w:rPr>
                <w:rFonts w:ascii="Times New Roman" w:hAnsi="Times New Roman" w:cs="Times New Roman"/>
                <w:sz w:val="24"/>
                <w:szCs w:val="24"/>
                <w:highlight w:val="lightGray"/>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 xml:space="preserve">Результаты открытия </w:t>
            </w:r>
            <w:r w:rsidR="00655FBC" w:rsidRPr="00404D88">
              <w:rPr>
                <w:rFonts w:ascii="Times New Roman" w:hAnsi="Times New Roman" w:cs="Times New Roman"/>
                <w:sz w:val="24"/>
                <w:szCs w:val="24"/>
                <w:lang w:eastAsia="en-US"/>
              </w:rPr>
              <w:lastRenderedPageBreak/>
              <w:t>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0B6AC1" w:rsidP="00982FAC">
            <w:pPr>
              <w:jc w:val="both"/>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t>09</w:t>
            </w:r>
            <w:r w:rsidR="00B0198B" w:rsidRPr="00404D88">
              <w:rPr>
                <w:rFonts w:ascii="Times New Roman" w:hAnsi="Times New Roman" w:cs="Times New Roman"/>
                <w:sz w:val="24"/>
                <w:szCs w:val="24"/>
                <w:highlight w:val="lightGray"/>
                <w:lang w:eastAsia="en-US"/>
              </w:rPr>
              <w:t>:</w:t>
            </w:r>
            <w:r w:rsidR="00982FAC">
              <w:rPr>
                <w:rFonts w:ascii="Times New Roman" w:hAnsi="Times New Roman" w:cs="Times New Roman"/>
                <w:sz w:val="24"/>
                <w:szCs w:val="24"/>
                <w:highlight w:val="lightGray"/>
                <w:lang w:eastAsia="en-US"/>
              </w:rPr>
              <w:t>1</w:t>
            </w:r>
            <w:r w:rsidR="001E68C7" w:rsidRPr="00404D88">
              <w:rPr>
                <w:rFonts w:ascii="Times New Roman" w:hAnsi="Times New Roman" w:cs="Times New Roman"/>
                <w:sz w:val="24"/>
                <w:szCs w:val="24"/>
                <w:highlight w:val="lightGray"/>
                <w:lang w:eastAsia="en-US"/>
              </w:rPr>
              <w:t xml:space="preserve">0 (время московское) </w:t>
            </w:r>
            <w:r w:rsidR="00B24E07">
              <w:rPr>
                <w:rFonts w:ascii="Times New Roman" w:hAnsi="Times New Roman" w:cs="Times New Roman"/>
                <w:sz w:val="24"/>
                <w:szCs w:val="24"/>
                <w:highlight w:val="lightGray"/>
                <w:lang w:eastAsia="en-US"/>
              </w:rPr>
              <w:t>2</w:t>
            </w:r>
            <w:r w:rsidR="00492F21">
              <w:rPr>
                <w:rFonts w:ascii="Times New Roman" w:hAnsi="Times New Roman" w:cs="Times New Roman"/>
                <w:sz w:val="24"/>
                <w:szCs w:val="24"/>
                <w:highlight w:val="lightGray"/>
                <w:lang w:eastAsia="en-US"/>
              </w:rPr>
              <w:t>1</w:t>
            </w:r>
            <w:r>
              <w:rPr>
                <w:rFonts w:ascii="Times New Roman" w:hAnsi="Times New Roman" w:cs="Times New Roman"/>
                <w:sz w:val="24"/>
                <w:szCs w:val="24"/>
                <w:highlight w:val="lightGray"/>
                <w:lang w:eastAsia="en-US"/>
              </w:rPr>
              <w:t xml:space="preserve"> мая 2019</w:t>
            </w:r>
            <w:r w:rsidR="00B0198B" w:rsidRPr="00404D88">
              <w:rPr>
                <w:rFonts w:ascii="Times New Roman" w:hAnsi="Times New Roman" w:cs="Times New Roman"/>
                <w:sz w:val="24"/>
                <w:szCs w:val="24"/>
                <w:highlight w:val="lightGray"/>
                <w:lang w:eastAsia="en-US"/>
              </w:rPr>
              <w:t>г</w:t>
            </w:r>
            <w:r w:rsidR="00B0198B"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00B0198B"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B24E07">
              <w:rPr>
                <w:rFonts w:ascii="Times New Roman" w:eastAsia="Calibri" w:hAnsi="Times New Roman" w:cs="Times New Roman"/>
                <w:sz w:val="24"/>
                <w:szCs w:val="24"/>
                <w:highlight w:val="lightGray"/>
              </w:rPr>
              <w:t>2</w:t>
            </w:r>
            <w:r w:rsidR="00492F21">
              <w:rPr>
                <w:rFonts w:ascii="Times New Roman" w:eastAsia="Calibri" w:hAnsi="Times New Roman" w:cs="Times New Roman"/>
                <w:sz w:val="24"/>
                <w:szCs w:val="24"/>
                <w:highlight w:val="lightGray"/>
              </w:rPr>
              <w:t>1</w:t>
            </w:r>
            <w:r w:rsidRPr="00404D88">
              <w:rPr>
                <w:rFonts w:ascii="Times New Roman" w:eastAsia="Calibri" w:hAnsi="Times New Roman" w:cs="Times New Roman"/>
                <w:sz w:val="24"/>
                <w:szCs w:val="24"/>
                <w:highlight w:val="lightGray"/>
              </w:rPr>
              <w:t xml:space="preserve">» </w:t>
            </w:r>
            <w:r w:rsidR="000B6AC1">
              <w:rPr>
                <w:rFonts w:ascii="Times New Roman" w:eastAsia="Calibri" w:hAnsi="Times New Roman" w:cs="Times New Roman"/>
                <w:sz w:val="24"/>
                <w:szCs w:val="24"/>
                <w:highlight w:val="lightGray"/>
              </w:rPr>
              <w:t>мая 2019</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742021">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w:t>
            </w:r>
            <w:r w:rsidRPr="00404D88">
              <w:rPr>
                <w:rFonts w:ascii="Times New Roman" w:hAnsi="Times New Roman" w:cs="Times New Roman"/>
                <w:sz w:val="24"/>
                <w:szCs w:val="24"/>
              </w:rPr>
              <w:lastRenderedPageBreak/>
              <w:t>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742021">
            <w:pPr>
              <w:jc w:val="both"/>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742021">
            <w:pPr>
              <w:jc w:val="both"/>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(Договора), начальную </w:t>
            </w:r>
            <w:r w:rsidR="006E698C" w:rsidRPr="00404D88">
              <w:rPr>
                <w:rFonts w:ascii="Times New Roman" w:eastAsia="Calibri" w:hAnsi="Times New Roman" w:cs="Times New Roman"/>
                <w:sz w:val="24"/>
                <w:szCs w:val="24"/>
              </w:rPr>
              <w:lastRenderedPageBreak/>
              <w:t>(максимальную) цену единицы товара, работы, услуги (при наличии установленного требования);</w:t>
            </w:r>
            <w:proofErr w:type="gramEnd"/>
          </w:p>
          <w:p w:rsidR="006E698C" w:rsidRPr="00404D88" w:rsidRDefault="00A9627B"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742021">
            <w:pPr>
              <w:jc w:val="both"/>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742021">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742021">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w:t>
            </w:r>
            <w:r w:rsidRPr="00404D88">
              <w:rPr>
                <w:rFonts w:ascii="Times New Roman" w:hAnsi="Times New Roman" w:cs="Times New Roman"/>
                <w:sz w:val="24"/>
                <w:szCs w:val="24"/>
              </w:rPr>
              <w:lastRenderedPageBreak/>
              <w:t>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B24E07">
              <w:rPr>
                <w:rFonts w:ascii="Times New Roman" w:eastAsia="Calibri" w:hAnsi="Times New Roman" w:cs="Times New Roman"/>
                <w:sz w:val="24"/>
                <w:szCs w:val="24"/>
                <w:highlight w:val="lightGray"/>
              </w:rPr>
              <w:t>2</w:t>
            </w:r>
            <w:r w:rsidR="00492F21">
              <w:rPr>
                <w:rFonts w:ascii="Times New Roman" w:eastAsia="Calibri" w:hAnsi="Times New Roman" w:cs="Times New Roman"/>
                <w:sz w:val="24"/>
                <w:szCs w:val="24"/>
                <w:highlight w:val="lightGray"/>
              </w:rPr>
              <w:t>4</w:t>
            </w:r>
            <w:r w:rsidRPr="00404D88">
              <w:rPr>
                <w:rFonts w:ascii="Times New Roman" w:eastAsia="Calibri" w:hAnsi="Times New Roman" w:cs="Times New Roman"/>
                <w:sz w:val="24"/>
                <w:szCs w:val="24"/>
                <w:highlight w:val="lightGray"/>
              </w:rPr>
              <w:t xml:space="preserve">» </w:t>
            </w:r>
            <w:r w:rsidR="009A249D">
              <w:rPr>
                <w:rFonts w:ascii="Times New Roman" w:eastAsia="Calibri" w:hAnsi="Times New Roman" w:cs="Times New Roman"/>
                <w:sz w:val="24"/>
                <w:szCs w:val="24"/>
                <w:highlight w:val="lightGray"/>
              </w:rPr>
              <w:t>мая 2019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742021">
            <w:pPr>
              <w:jc w:val="both"/>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C33503">
              <w:rPr>
                <w:rFonts w:ascii="Times New Roman" w:hAnsi="Times New Roman" w:cs="Times New Roman"/>
                <w:sz w:val="24"/>
                <w:szCs w:val="24"/>
                <w:highlight w:val="lightGray"/>
              </w:rPr>
              <w:t>245 978,35 руб. (двести сорок пять тысяч девятьсот семьдесят восемь</w:t>
            </w:r>
            <w:r w:rsidR="00D54C2B" w:rsidRPr="00C775B7">
              <w:rPr>
                <w:rFonts w:ascii="Times New Roman" w:hAnsi="Times New Roman" w:cs="Times New Roman"/>
                <w:sz w:val="24"/>
                <w:szCs w:val="24"/>
                <w:highlight w:val="lightGray"/>
              </w:rPr>
              <w:t xml:space="preserve"> рубл</w:t>
            </w:r>
            <w:r w:rsidR="00C33503">
              <w:rPr>
                <w:rFonts w:ascii="Times New Roman" w:hAnsi="Times New Roman" w:cs="Times New Roman"/>
                <w:sz w:val="24"/>
                <w:szCs w:val="24"/>
                <w:highlight w:val="lightGray"/>
              </w:rPr>
              <w:t>ей</w:t>
            </w:r>
            <w:r w:rsidR="00D54C2B" w:rsidRPr="00C775B7">
              <w:rPr>
                <w:rFonts w:ascii="Times New Roman" w:hAnsi="Times New Roman" w:cs="Times New Roman"/>
                <w:sz w:val="24"/>
                <w:szCs w:val="24"/>
                <w:highlight w:val="lightGray"/>
              </w:rPr>
              <w:t xml:space="preserve"> </w:t>
            </w:r>
            <w:r w:rsidR="00C33503">
              <w:rPr>
                <w:rFonts w:ascii="Times New Roman" w:hAnsi="Times New Roman" w:cs="Times New Roman"/>
                <w:sz w:val="24"/>
                <w:szCs w:val="24"/>
                <w:highlight w:val="lightGray"/>
              </w:rPr>
              <w:t>35</w:t>
            </w:r>
            <w:r w:rsidR="00D54C2B" w:rsidRPr="00C775B7">
              <w:rPr>
                <w:rFonts w:ascii="Times New Roman" w:hAnsi="Times New Roman" w:cs="Times New Roman"/>
                <w:sz w:val="24"/>
                <w:szCs w:val="24"/>
                <w:highlight w:val="lightGray"/>
              </w:rPr>
              <w:t xml:space="preserve"> копеек</w:t>
            </w:r>
            <w:r w:rsidR="00700882" w:rsidRPr="00C775B7">
              <w:rPr>
                <w:rFonts w:ascii="Times New Roman" w:hAnsi="Times New Roman" w:cs="Times New Roman"/>
                <w:sz w:val="24"/>
                <w:szCs w:val="24"/>
                <w:highlight w:val="lightGray"/>
              </w:rPr>
              <w:t>)</w:t>
            </w:r>
            <w:r w:rsidR="00D54C2B" w:rsidRPr="00C775B7">
              <w:rPr>
                <w:rFonts w:ascii="Times New Roman" w:hAnsi="Times New Roman" w:cs="Times New Roman"/>
                <w:sz w:val="24"/>
                <w:szCs w:val="24"/>
                <w:highlight w:val="lightGray"/>
              </w:rPr>
              <w:t>.</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742021">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742021">
            <w:pPr>
              <w:jc w:val="both"/>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742021">
            <w:pPr>
              <w:jc w:val="both"/>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742021">
            <w:pPr>
              <w:jc w:val="both"/>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742021">
            <w:pPr>
              <w:jc w:val="both"/>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742021">
            <w:pPr>
              <w:jc w:val="both"/>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742021">
            <w:pPr>
              <w:jc w:val="both"/>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742021">
            <w:pPr>
              <w:jc w:val="both"/>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742021">
            <w:pPr>
              <w:jc w:val="both"/>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 xml:space="preserve">Условие отнесения участника закупки к российским или </w:t>
            </w:r>
            <w:r w:rsidRPr="00404D88">
              <w:rPr>
                <w:rFonts w:ascii="Times New Roman" w:eastAsia="Calibri" w:hAnsi="Times New Roman" w:cs="Times New Roman"/>
                <w:color w:val="000000" w:themeColor="text1"/>
                <w:sz w:val="24"/>
                <w:szCs w:val="24"/>
              </w:rPr>
              <w:lastRenderedPageBreak/>
              <w:t>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742021">
            <w:pPr>
              <w:jc w:val="both"/>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742021">
            <w:pPr>
              <w:jc w:val="both"/>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742021">
            <w:pPr>
              <w:jc w:val="both"/>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742021">
            <w:pPr>
              <w:jc w:val="both"/>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742021">
            <w:pPr>
              <w:jc w:val="both"/>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742021" w:rsidRDefault="00CE37B0" w:rsidP="002B540E">
            <w:pPr>
              <w:pStyle w:val="16"/>
              <w:keepLines/>
              <w:widowControl/>
              <w:tabs>
                <w:tab w:val="left" w:pos="1134"/>
              </w:tabs>
              <w:ind w:left="0"/>
              <w:jc w:val="both"/>
              <w:rPr>
                <w:lang w:eastAsia="ar-SA"/>
              </w:rPr>
            </w:pPr>
            <w:r w:rsidRPr="00742021">
              <w:rPr>
                <w:lang w:eastAsia="ar-SA"/>
              </w:rPr>
              <w:t>Участник закупки должен соответствовать следующим обязательным требованиям:</w:t>
            </w:r>
          </w:p>
          <w:p w:rsidR="00C04F76" w:rsidRPr="00742021" w:rsidRDefault="00CE37B0" w:rsidP="00C04F76">
            <w:pPr>
              <w:pStyle w:val="16"/>
              <w:keepLines/>
              <w:tabs>
                <w:tab w:val="left" w:pos="1134"/>
              </w:tabs>
              <w:ind w:left="0"/>
              <w:jc w:val="both"/>
              <w:rPr>
                <w:lang w:eastAsia="ar-SA"/>
              </w:rPr>
            </w:pPr>
            <w:r w:rsidRPr="00742021">
              <w:rPr>
                <w:lang w:eastAsia="ar-SA"/>
              </w:rPr>
              <w:t>­</w:t>
            </w:r>
            <w:r w:rsidRPr="00742021">
              <w:rPr>
                <w:lang w:eastAsia="ar-SA"/>
              </w:rPr>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rPr>
                <w:lang w:eastAsia="ar-SA"/>
              </w:rPr>
              <w:t xml:space="preserve"> </w:t>
            </w:r>
            <w:r w:rsidR="00C04F76" w:rsidRPr="00742021">
              <w:rPr>
                <w:lang w:eastAsia="ar-SA"/>
              </w:rPr>
              <w:t>Ограничение участия в закупке: закупка проводится только среди субъектов малого и среднего предпринимательства;</w:t>
            </w:r>
          </w:p>
          <w:p w:rsidR="00CE37B0" w:rsidRPr="00742021" w:rsidRDefault="00CE37B0" w:rsidP="002B540E">
            <w:pPr>
              <w:pStyle w:val="16"/>
              <w:keepLines/>
              <w:widowControl/>
              <w:tabs>
                <w:tab w:val="left" w:pos="1134"/>
              </w:tabs>
              <w:ind w:left="0"/>
              <w:jc w:val="both"/>
              <w:rPr>
                <w:lang w:eastAsia="ar-SA"/>
              </w:rPr>
            </w:pPr>
            <w:r w:rsidRPr="00742021">
              <w:rPr>
                <w:lang w:eastAsia="ar-SA"/>
              </w:rPr>
              <w:t>­</w:t>
            </w:r>
            <w:r w:rsidRPr="00742021">
              <w:rPr>
                <w:lang w:eastAsia="ar-SA"/>
              </w:rPr>
              <w:tab/>
            </w:r>
            <w:proofErr w:type="spellStart"/>
            <w:r w:rsidRPr="00742021">
              <w:rPr>
                <w:lang w:eastAsia="ar-SA"/>
              </w:rPr>
              <w:t>непроведение</w:t>
            </w:r>
            <w:proofErr w:type="spellEnd"/>
            <w:r w:rsidRPr="00742021">
              <w:rPr>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42021" w:rsidRDefault="00CE37B0" w:rsidP="002B540E">
            <w:pPr>
              <w:pStyle w:val="16"/>
              <w:keepLines/>
              <w:widowControl/>
              <w:tabs>
                <w:tab w:val="left" w:pos="1134"/>
              </w:tabs>
              <w:ind w:left="0"/>
              <w:jc w:val="both"/>
              <w:rPr>
                <w:lang w:eastAsia="ar-SA"/>
              </w:rPr>
            </w:pPr>
            <w:r w:rsidRPr="00742021">
              <w:rPr>
                <w:lang w:eastAsia="ar-SA"/>
              </w:rPr>
              <w:t>­</w:t>
            </w:r>
            <w:r w:rsidRPr="00742021">
              <w:rPr>
                <w:lang w:eastAsia="ar-SA"/>
              </w:rPr>
              <w:tab/>
            </w:r>
            <w:proofErr w:type="spellStart"/>
            <w:r w:rsidRPr="00742021">
              <w:rPr>
                <w:lang w:eastAsia="ar-SA"/>
              </w:rPr>
              <w:t>неприостановление</w:t>
            </w:r>
            <w:proofErr w:type="spellEnd"/>
            <w:r w:rsidRPr="00742021">
              <w:rPr>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42021" w:rsidRDefault="00CE37B0" w:rsidP="002B540E">
            <w:pPr>
              <w:pStyle w:val="16"/>
              <w:keepLines/>
              <w:widowControl/>
              <w:tabs>
                <w:tab w:val="left" w:pos="1134"/>
              </w:tabs>
              <w:ind w:left="0"/>
              <w:jc w:val="both"/>
              <w:rPr>
                <w:lang w:eastAsia="ar-SA"/>
              </w:rPr>
            </w:pPr>
            <w:r w:rsidRPr="00742021">
              <w:rPr>
                <w:lang w:eastAsia="ar-SA"/>
              </w:rPr>
              <w:t>­</w:t>
            </w:r>
            <w:r w:rsidRPr="00742021">
              <w:rPr>
                <w:lang w:eastAsia="ar-SA"/>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42021" w:rsidRDefault="00CE37B0" w:rsidP="002B540E">
            <w:pPr>
              <w:pStyle w:val="16"/>
              <w:keepLines/>
              <w:widowControl/>
              <w:tabs>
                <w:tab w:val="left" w:pos="1134"/>
              </w:tabs>
              <w:ind w:left="0"/>
              <w:jc w:val="both"/>
              <w:rPr>
                <w:lang w:eastAsia="ar-SA"/>
              </w:rPr>
            </w:pPr>
            <w:r w:rsidRPr="00742021">
              <w:rPr>
                <w:lang w:eastAsia="ar-SA"/>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42021" w:rsidRDefault="00CE37B0" w:rsidP="002B540E">
            <w:pPr>
              <w:pStyle w:val="16"/>
              <w:keepLines/>
              <w:widowControl/>
              <w:tabs>
                <w:tab w:val="left" w:pos="1134"/>
              </w:tabs>
              <w:ind w:left="0"/>
              <w:jc w:val="both"/>
              <w:rPr>
                <w:lang w:eastAsia="ar-SA"/>
              </w:rPr>
            </w:pPr>
            <w:r w:rsidRPr="00742021">
              <w:rPr>
                <w:lang w:eastAsia="ar-SA"/>
              </w:rPr>
              <w:t>­</w:t>
            </w:r>
            <w:r w:rsidRPr="00742021">
              <w:rPr>
                <w:lang w:eastAsia="ar-SA"/>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42021" w:rsidRDefault="00CE37B0" w:rsidP="002B540E">
            <w:pPr>
              <w:pStyle w:val="16"/>
              <w:keepLines/>
              <w:widowControl/>
              <w:tabs>
                <w:tab w:val="left" w:pos="1134"/>
              </w:tabs>
              <w:ind w:left="0"/>
              <w:jc w:val="both"/>
              <w:rPr>
                <w:lang w:eastAsia="ar-SA"/>
              </w:rPr>
            </w:pPr>
            <w:proofErr w:type="gramStart"/>
            <w:r w:rsidRPr="00742021">
              <w:rPr>
                <w:lang w:eastAsia="ar-SA"/>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42021">
              <w:rPr>
                <w:lang w:eastAsia="ar-SA"/>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42021">
              <w:rPr>
                <w:lang w:eastAsia="ar-SA"/>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rPr>
                <w:lang w:eastAsia="ar-SA"/>
              </w:rPr>
            </w:pPr>
            <w:r w:rsidRPr="00742021">
              <w:rPr>
                <w:lang w:eastAsia="ar-SA"/>
              </w:rPr>
              <w:t>­</w:t>
            </w:r>
            <w:r w:rsidRPr="00742021">
              <w:rPr>
                <w:lang w:eastAsia="ar-SA"/>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742021" w:rsidRDefault="00CE37B0" w:rsidP="002B540E">
            <w:pPr>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lang w:eastAsia="ar-SA"/>
              </w:rPr>
            </w:pPr>
            <w:r w:rsidRPr="00742021">
              <w:rPr>
                <w:rFonts w:ascii="Times New Roman" w:eastAsia="Calibri" w:hAnsi="Times New Roman" w:cs="Times New Roman"/>
                <w:sz w:val="24"/>
                <w:szCs w:val="24"/>
                <w:lang w:eastAsia="ar-SA"/>
              </w:rPr>
              <w:t>- предоставление иных документов, являющихся обязательными для предоставления в составе заявки на участие, в соответствии со ст. 1.</w:t>
            </w:r>
            <w:r w:rsidR="00F925E8" w:rsidRPr="00742021">
              <w:rPr>
                <w:rFonts w:ascii="Times New Roman" w:eastAsia="Calibri" w:hAnsi="Times New Roman" w:cs="Times New Roman"/>
                <w:sz w:val="24"/>
                <w:szCs w:val="24"/>
                <w:lang w:eastAsia="ar-SA"/>
              </w:rPr>
              <w:t>3</w:t>
            </w:r>
            <w:r w:rsidRPr="00742021">
              <w:rPr>
                <w:rFonts w:ascii="Times New Roman" w:eastAsia="Calibri" w:hAnsi="Times New Roman" w:cs="Times New Roman"/>
                <w:sz w:val="24"/>
                <w:szCs w:val="24"/>
                <w:lang w:eastAsia="ar-SA"/>
              </w:rPr>
              <w:t>.</w:t>
            </w:r>
            <w:r w:rsidR="00F925E8" w:rsidRPr="00742021">
              <w:rPr>
                <w:rFonts w:ascii="Times New Roman" w:eastAsia="Calibri" w:hAnsi="Times New Roman" w:cs="Times New Roman"/>
                <w:sz w:val="24"/>
                <w:szCs w:val="24"/>
                <w:lang w:eastAsia="ar-SA"/>
              </w:rPr>
              <w:t xml:space="preserve"> п. 1.3.2.</w:t>
            </w:r>
            <w:r w:rsidR="00001E02" w:rsidRPr="00742021">
              <w:rPr>
                <w:rFonts w:ascii="Times New Roman" w:eastAsia="Calibri" w:hAnsi="Times New Roman" w:cs="Times New Roman"/>
                <w:sz w:val="24"/>
                <w:szCs w:val="24"/>
                <w:lang w:eastAsia="ar-SA"/>
              </w:rPr>
              <w:t xml:space="preserve"> настоящего извещения;</w:t>
            </w:r>
          </w:p>
          <w:p w:rsidR="00B70048" w:rsidRDefault="00001E02" w:rsidP="00742021">
            <w:pPr>
              <w:suppressAutoHyphens/>
              <w:jc w:val="both"/>
              <w:rPr>
                <w:rFonts w:ascii="Times New Roman" w:eastAsia="Calibri" w:hAnsi="Times New Roman" w:cs="Times New Roman"/>
                <w:sz w:val="24"/>
                <w:szCs w:val="24"/>
                <w:lang w:eastAsia="ar-SA"/>
              </w:rPr>
            </w:pPr>
            <w:r w:rsidRPr="00742021">
              <w:rPr>
                <w:rFonts w:ascii="Times New Roman" w:eastAsia="Calibri" w:hAnsi="Times New Roman" w:cs="Times New Roman"/>
                <w:sz w:val="24"/>
                <w:szCs w:val="24"/>
                <w:lang w:eastAsia="ar-SA"/>
              </w:rPr>
              <w:t xml:space="preserve">- Участник должен являться </w:t>
            </w:r>
            <w:r w:rsidR="00742021" w:rsidRPr="00742021">
              <w:rPr>
                <w:rFonts w:ascii="Times New Roman" w:eastAsia="Calibri" w:hAnsi="Times New Roman" w:cs="Times New Roman"/>
                <w:sz w:val="24"/>
                <w:szCs w:val="24"/>
                <w:lang w:eastAsia="ar-SA"/>
              </w:rPr>
              <w:t>членом саморегулируемой организаци</w:t>
            </w:r>
            <w:r w:rsidR="00B70048">
              <w:rPr>
                <w:rFonts w:ascii="Times New Roman" w:eastAsia="Calibri" w:hAnsi="Times New Roman" w:cs="Times New Roman"/>
                <w:sz w:val="24"/>
                <w:szCs w:val="24"/>
                <w:lang w:eastAsia="ar-SA"/>
              </w:rPr>
              <w:t>и</w:t>
            </w:r>
            <w:r w:rsidR="00742021" w:rsidRPr="00742021">
              <w:rPr>
                <w:rFonts w:ascii="Times New Roman" w:eastAsia="Calibri" w:hAnsi="Times New Roman" w:cs="Times New Roman"/>
                <w:sz w:val="24"/>
                <w:szCs w:val="24"/>
                <w:lang w:eastAsia="ar-SA"/>
              </w:rPr>
              <w:t xml:space="preserve"> в области архитектурно-строительного проектирования и в области инженерных изысканий, за исключением случаев предусмотренных Градостроительным кодексом  РФ. </w:t>
            </w:r>
          </w:p>
          <w:p w:rsidR="00742021" w:rsidRPr="00742021" w:rsidRDefault="00742021" w:rsidP="00742021">
            <w:pPr>
              <w:suppressAutoHyphens/>
              <w:jc w:val="both"/>
              <w:rPr>
                <w:rFonts w:ascii="Times New Roman" w:eastAsia="Calibri" w:hAnsi="Times New Roman" w:cs="Times New Roman"/>
                <w:sz w:val="24"/>
                <w:szCs w:val="24"/>
                <w:lang w:eastAsia="ar-SA"/>
              </w:rPr>
            </w:pPr>
            <w:proofErr w:type="gramStart"/>
            <w:r w:rsidRPr="00742021">
              <w:rPr>
                <w:rFonts w:ascii="Times New Roman" w:eastAsia="Calibri" w:hAnsi="Times New Roman" w:cs="Times New Roman"/>
                <w:sz w:val="24"/>
                <w:szCs w:val="24"/>
                <w:lang w:eastAsia="ar-SA"/>
              </w:rPr>
              <w:t xml:space="preserve">Документом, подтверждающими членство в саморегулируемой организации, является выписка из реестра членов саморегулируемой организации, по </w:t>
            </w:r>
            <w:hyperlink r:id="rId12" w:anchor="dst100010" w:history="1">
              <w:r w:rsidRPr="00742021">
                <w:rPr>
                  <w:rFonts w:ascii="Times New Roman" w:eastAsia="Calibri" w:hAnsi="Times New Roman" w:cs="Times New Roman"/>
                  <w:sz w:val="24"/>
                  <w:szCs w:val="24"/>
                  <w:lang w:eastAsia="ar-SA"/>
                </w:rPr>
                <w:t>форме</w:t>
              </w:r>
            </w:hyperlink>
            <w:r w:rsidRPr="00742021">
              <w:rPr>
                <w:rFonts w:ascii="Times New Roman" w:eastAsia="Calibri" w:hAnsi="Times New Roman" w:cs="Times New Roman"/>
                <w:sz w:val="24"/>
                <w:szCs w:val="24"/>
                <w:lang w:eastAsia="ar-SA"/>
              </w:rPr>
              <w:t xml:space="preserve">, утверждённой Приказом </w:t>
            </w:r>
            <w:proofErr w:type="spellStart"/>
            <w:r w:rsidRPr="00742021">
              <w:rPr>
                <w:rFonts w:ascii="Times New Roman" w:eastAsia="Calibri" w:hAnsi="Times New Roman" w:cs="Times New Roman"/>
                <w:sz w:val="24"/>
                <w:szCs w:val="24"/>
                <w:lang w:eastAsia="ar-SA"/>
              </w:rPr>
              <w:t>Ростехнадзора</w:t>
            </w:r>
            <w:proofErr w:type="spellEnd"/>
            <w:r w:rsidRPr="00742021">
              <w:rPr>
                <w:rFonts w:ascii="Times New Roman" w:eastAsia="Calibri" w:hAnsi="Times New Roman" w:cs="Times New Roman"/>
                <w:sz w:val="24"/>
                <w:szCs w:val="24"/>
                <w:lang w:eastAsia="ar-SA"/>
              </w:rPr>
              <w:t xml:space="preserve"> от 16.02.2017 №58 «Об утверждении формы выписки из реестра членов саморегулируемой организации», при этом выписка должна быть выдана </w:t>
            </w:r>
            <w:hyperlink r:id="rId13" w:anchor="dst101989" w:history="1">
              <w:r w:rsidRPr="00742021">
                <w:rPr>
                  <w:rFonts w:ascii="Times New Roman" w:eastAsia="Calibri" w:hAnsi="Times New Roman" w:cs="Times New Roman"/>
                  <w:sz w:val="24"/>
                  <w:szCs w:val="24"/>
                  <w:lang w:eastAsia="ar-SA"/>
                </w:rPr>
                <w:t>не ранее чем за один месяц</w:t>
              </w:r>
            </w:hyperlink>
            <w:r w:rsidRPr="00742021">
              <w:rPr>
                <w:rFonts w:ascii="Times New Roman" w:eastAsia="Calibri" w:hAnsi="Times New Roman" w:cs="Times New Roman"/>
                <w:sz w:val="24"/>
                <w:szCs w:val="24"/>
                <w:lang w:eastAsia="ar-SA"/>
              </w:rPr>
              <w:t xml:space="preserve"> до даты окончания срока подачи заявок, указанного в извещении и  документации.</w:t>
            </w:r>
            <w:proofErr w:type="gramEnd"/>
          </w:p>
          <w:p w:rsidR="00742021" w:rsidRPr="00742021" w:rsidRDefault="00742021" w:rsidP="00742021">
            <w:pPr>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lang w:eastAsia="ar-SA"/>
              </w:rPr>
            </w:pPr>
            <w:proofErr w:type="gramStart"/>
            <w:r w:rsidRPr="00742021">
              <w:rPr>
                <w:rFonts w:ascii="Times New Roman" w:eastAsia="Calibri" w:hAnsi="Times New Roman" w:cs="Times New Roman"/>
                <w:sz w:val="24"/>
                <w:szCs w:val="24"/>
                <w:lang w:eastAsia="ar-SA"/>
              </w:rPr>
              <w:t xml:space="preserve">Член саморегулируемой организации имеет право выполнять </w:t>
            </w:r>
            <w:r>
              <w:rPr>
                <w:rFonts w:ascii="Times New Roman" w:eastAsia="Calibri" w:hAnsi="Times New Roman" w:cs="Times New Roman"/>
                <w:sz w:val="24"/>
                <w:szCs w:val="24"/>
                <w:lang w:eastAsia="ar-SA"/>
              </w:rPr>
              <w:t>работы по подготовке документации в области архитектурно-строительного проектирования и инженерных изысканий</w:t>
            </w:r>
            <w:r w:rsidRPr="00742021">
              <w:rPr>
                <w:rFonts w:ascii="Times New Roman" w:eastAsia="Calibri" w:hAnsi="Times New Roman" w:cs="Times New Roman"/>
                <w:sz w:val="24"/>
                <w:szCs w:val="24"/>
                <w:lang w:eastAsia="ar-SA"/>
              </w:rPr>
              <w:t>, заключаемым с использованием конкурентных способов заключения договора, при соблюдении в совокупности следующих условий:</w:t>
            </w:r>
            <w:proofErr w:type="gramEnd"/>
          </w:p>
          <w:p w:rsidR="00742021" w:rsidRPr="00742021" w:rsidRDefault="00742021" w:rsidP="00742021">
            <w:pPr>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lang w:eastAsia="ar-SA"/>
              </w:rPr>
            </w:pPr>
            <w:r w:rsidRPr="00742021">
              <w:rPr>
                <w:rFonts w:ascii="Times New Roman" w:eastAsia="Calibri" w:hAnsi="Times New Roman" w:cs="Times New Roman"/>
                <w:sz w:val="24"/>
                <w:szCs w:val="24"/>
                <w:lang w:eastAsia="ar-SA"/>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001E02" w:rsidRPr="00742021" w:rsidRDefault="00742021" w:rsidP="00B70048">
            <w:pPr>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lang w:eastAsia="ar-SA"/>
              </w:rPr>
            </w:pPr>
            <w:r w:rsidRPr="00742021">
              <w:rPr>
                <w:rFonts w:ascii="Times New Roman" w:eastAsia="Calibri" w:hAnsi="Times New Roman" w:cs="Times New Roman"/>
                <w:sz w:val="24"/>
                <w:szCs w:val="24"/>
                <w:lang w:eastAsia="ar-SA"/>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742021">
              <w:rPr>
                <w:rFonts w:ascii="Times New Roman" w:eastAsia="Calibri" w:hAnsi="Times New Roman" w:cs="Times New Roman"/>
                <w:sz w:val="24"/>
                <w:szCs w:val="24"/>
                <w:lang w:eastAsia="ar-SA"/>
              </w:rPr>
              <w:t>исходя из которого таким лицом был</w:t>
            </w:r>
            <w:proofErr w:type="gramEnd"/>
            <w:r w:rsidRPr="00742021">
              <w:rPr>
                <w:rFonts w:ascii="Times New Roman" w:eastAsia="Calibri" w:hAnsi="Times New Roman" w:cs="Times New Roman"/>
                <w:sz w:val="24"/>
                <w:szCs w:val="24"/>
                <w:lang w:eastAsia="ar-SA"/>
              </w:rPr>
              <w:t xml:space="preserve"> внесен взнос в компенсационный фонд обеспечения договорных обязательств в соответствии с частью 11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4"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F10B0D">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F10B0D">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F10B0D">
            <w:pPr>
              <w:jc w:val="both"/>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F10B0D">
            <w:pPr>
              <w:jc w:val="both"/>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F10B0D">
            <w:pPr>
              <w:jc w:val="both"/>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F10B0D">
            <w:pPr>
              <w:jc w:val="both"/>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F10B0D">
            <w:pPr>
              <w:jc w:val="both"/>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F10B0D">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F10B0D">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7A0338">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Pr="00B24E07" w:rsidRDefault="00C04F76" w:rsidP="007A0338">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w:t>
            </w:r>
            <w:r w:rsidRPr="00B24E07">
              <w:rPr>
                <w:rFonts w:ascii="Times New Roman" w:hAnsi="Times New Roman" w:cs="Times New Roman"/>
                <w:sz w:val="24"/>
                <w:szCs w:val="24"/>
              </w:rPr>
              <w:t>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001E02" w:rsidRPr="00B37F4D" w:rsidRDefault="00001E02" w:rsidP="007A0338">
            <w:pPr>
              <w:jc w:val="both"/>
              <w:rPr>
                <w:rFonts w:ascii="Times New Roman" w:hAnsi="Times New Roman" w:cs="Times New Roman"/>
                <w:sz w:val="24"/>
                <w:szCs w:val="24"/>
              </w:rPr>
            </w:pPr>
            <w:proofErr w:type="gramStart"/>
            <w:r w:rsidRPr="00B24E07">
              <w:rPr>
                <w:rFonts w:ascii="Times New Roman" w:hAnsi="Times New Roman" w:cs="Times New Roman"/>
                <w:sz w:val="24"/>
                <w:szCs w:val="24"/>
              </w:rPr>
              <w:t xml:space="preserve">- </w:t>
            </w:r>
            <w:r w:rsidRPr="00B24E07">
              <w:rPr>
                <w:rFonts w:ascii="Times New Roman" w:hAnsi="Times New Roman" w:cs="Times New Roman"/>
                <w:b/>
                <w:sz w:val="24"/>
                <w:szCs w:val="24"/>
              </w:rPr>
              <w:t>отсканированный оригинал</w:t>
            </w:r>
            <w:r w:rsidRPr="00B24E07">
              <w:rPr>
                <w:rFonts w:ascii="Times New Roman" w:hAnsi="Times New Roman" w:cs="Times New Roman"/>
                <w:sz w:val="24"/>
                <w:szCs w:val="24"/>
              </w:rPr>
              <w:t xml:space="preserve"> выписки из реестра членов саморегулируемой организации, основанной на членстве лиц, осуществляющих </w:t>
            </w:r>
            <w:r w:rsidR="00F10B0D" w:rsidRPr="00742021">
              <w:rPr>
                <w:rFonts w:ascii="Times New Roman" w:eastAsia="Calibri" w:hAnsi="Times New Roman" w:cs="Times New Roman"/>
                <w:sz w:val="24"/>
                <w:szCs w:val="24"/>
                <w:lang w:eastAsia="ar-SA"/>
              </w:rPr>
              <w:t>выполн</w:t>
            </w:r>
            <w:r w:rsidR="00F10B0D">
              <w:rPr>
                <w:rFonts w:ascii="Times New Roman" w:eastAsia="Calibri" w:hAnsi="Times New Roman" w:cs="Times New Roman"/>
                <w:sz w:val="24"/>
                <w:szCs w:val="24"/>
                <w:lang w:eastAsia="ar-SA"/>
              </w:rPr>
              <w:t>ение</w:t>
            </w:r>
            <w:r w:rsidR="00F10B0D" w:rsidRPr="00742021">
              <w:rPr>
                <w:rFonts w:ascii="Times New Roman" w:eastAsia="Calibri" w:hAnsi="Times New Roman" w:cs="Times New Roman"/>
                <w:sz w:val="24"/>
                <w:szCs w:val="24"/>
                <w:lang w:eastAsia="ar-SA"/>
              </w:rPr>
              <w:t xml:space="preserve"> </w:t>
            </w:r>
            <w:r w:rsidR="00F10B0D">
              <w:rPr>
                <w:rFonts w:ascii="Times New Roman" w:eastAsia="Calibri" w:hAnsi="Times New Roman" w:cs="Times New Roman"/>
                <w:sz w:val="24"/>
                <w:szCs w:val="24"/>
                <w:lang w:eastAsia="ar-SA"/>
              </w:rPr>
              <w:t>работ по подготовке документации в области архитектурно-строительного проектирования и инженерных изысканий</w:t>
            </w:r>
            <w:r w:rsidRPr="00B24E07">
              <w:rPr>
                <w:rFonts w:ascii="Times New Roman" w:hAnsi="Times New Roman" w:cs="Times New Roman"/>
                <w:sz w:val="24"/>
                <w:szCs w:val="24"/>
              </w:rPr>
              <w:t xml:space="preserve"> по форме утверждённой Приказом </w:t>
            </w:r>
            <w:proofErr w:type="spellStart"/>
            <w:r w:rsidRPr="00B24E07">
              <w:rPr>
                <w:rFonts w:ascii="Times New Roman" w:hAnsi="Times New Roman" w:cs="Times New Roman"/>
                <w:sz w:val="24"/>
                <w:szCs w:val="24"/>
              </w:rPr>
              <w:t>Ростехнадзора</w:t>
            </w:r>
            <w:proofErr w:type="spellEnd"/>
            <w:r w:rsidRPr="00B24E07">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w:t>
            </w:r>
            <w:proofErr w:type="gramEnd"/>
            <w:r w:rsidRPr="00B24E07">
              <w:rPr>
                <w:rFonts w:ascii="Times New Roman" w:hAnsi="Times New Roman" w:cs="Times New Roman"/>
                <w:sz w:val="24"/>
                <w:szCs w:val="24"/>
              </w:rPr>
              <w:t xml:space="preserve"> заявок, </w:t>
            </w:r>
            <w:proofErr w:type="gramStart"/>
            <w:r w:rsidRPr="00B24E07">
              <w:rPr>
                <w:rFonts w:ascii="Times New Roman" w:hAnsi="Times New Roman" w:cs="Times New Roman"/>
                <w:sz w:val="24"/>
                <w:szCs w:val="24"/>
              </w:rPr>
              <w:t>указанного</w:t>
            </w:r>
            <w:proofErr w:type="gramEnd"/>
            <w:r w:rsidRPr="00B24E07">
              <w:rPr>
                <w:rFonts w:ascii="Times New Roman" w:hAnsi="Times New Roman" w:cs="Times New Roman"/>
                <w:sz w:val="24"/>
                <w:szCs w:val="24"/>
              </w:rPr>
              <w:t xml:space="preserve"> в извещении и  документации</w:t>
            </w:r>
            <w:r w:rsidRPr="00B24E07">
              <w:rPr>
                <w:rStyle w:val="afb"/>
                <w:rFonts w:ascii="Times New Roman" w:hAnsi="Times New Roman"/>
                <w:sz w:val="24"/>
                <w:szCs w:val="24"/>
              </w:rPr>
              <w:footnoteReference w:id="2"/>
            </w:r>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3"/>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F76852">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ED0816">
              <w:rPr>
                <w:rFonts w:ascii="Times New Roman" w:hAnsi="Times New Roman" w:cs="Times New Roman"/>
                <w:sz w:val="24"/>
                <w:szCs w:val="24"/>
                <w:highlight w:val="lightGray"/>
              </w:rPr>
              <w:t>245 978,35 руб. (двести сорок пять тысяч девятьсот семьдесят восемь</w:t>
            </w:r>
            <w:r w:rsidR="00ED0816" w:rsidRPr="00C775B7">
              <w:rPr>
                <w:rFonts w:ascii="Times New Roman" w:hAnsi="Times New Roman" w:cs="Times New Roman"/>
                <w:sz w:val="24"/>
                <w:szCs w:val="24"/>
                <w:highlight w:val="lightGray"/>
              </w:rPr>
              <w:t xml:space="preserve"> рубл</w:t>
            </w:r>
            <w:r w:rsidR="00ED0816">
              <w:rPr>
                <w:rFonts w:ascii="Times New Roman" w:hAnsi="Times New Roman" w:cs="Times New Roman"/>
                <w:sz w:val="24"/>
                <w:szCs w:val="24"/>
                <w:highlight w:val="lightGray"/>
              </w:rPr>
              <w:t>ей</w:t>
            </w:r>
            <w:r w:rsidR="00ED0816" w:rsidRPr="00C775B7">
              <w:rPr>
                <w:rFonts w:ascii="Times New Roman" w:hAnsi="Times New Roman" w:cs="Times New Roman"/>
                <w:sz w:val="24"/>
                <w:szCs w:val="24"/>
                <w:highlight w:val="lightGray"/>
              </w:rPr>
              <w:t xml:space="preserve"> </w:t>
            </w:r>
            <w:r w:rsidR="00ED0816">
              <w:rPr>
                <w:rFonts w:ascii="Times New Roman" w:hAnsi="Times New Roman" w:cs="Times New Roman"/>
                <w:sz w:val="24"/>
                <w:szCs w:val="24"/>
                <w:highlight w:val="lightGray"/>
              </w:rPr>
              <w:t>35</w:t>
            </w:r>
            <w:r w:rsidR="00ED0816" w:rsidRPr="00C775B7">
              <w:rPr>
                <w:rFonts w:ascii="Times New Roman" w:hAnsi="Times New Roman" w:cs="Times New Roman"/>
                <w:sz w:val="24"/>
                <w:szCs w:val="24"/>
                <w:highlight w:val="lightGray"/>
              </w:rPr>
              <w:t xml:space="preserve">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CD5744">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w:t>
      </w:r>
      <w:r w:rsidR="00C855EB">
        <w:rPr>
          <w:rFonts w:ascii="Times New Roman" w:hAnsi="Times New Roman" w:cs="Times New Roman"/>
          <w:sz w:val="24"/>
          <w:szCs w:val="24"/>
        </w:rPr>
        <w:t>,</w:t>
      </w:r>
      <w:r w:rsidRPr="007128C2">
        <w:rPr>
          <w:rFonts w:ascii="Times New Roman" w:hAnsi="Times New Roman" w:cs="Times New Roman"/>
          <w:sz w:val="24"/>
          <w:szCs w:val="24"/>
        </w:rPr>
        <w:t xml:space="preserve"> </w:t>
      </w:r>
      <w:r w:rsidR="00C855EB" w:rsidRPr="00C855EB">
        <w:rPr>
          <w:rFonts w:ascii="Times New Roman" w:hAnsi="Times New Roman" w:cs="Times New Roman"/>
          <w:sz w:val="24"/>
          <w:szCs w:val="24"/>
        </w:rPr>
        <w:t>на условиях изложенных в Приложении № 1 к Письму о подаче Заявки на участие в Запросе котировок «Техническое предложение» (Форма</w:t>
      </w:r>
      <w:proofErr w:type="gramStart"/>
      <w:r w:rsidR="00C855EB" w:rsidRPr="00C855EB">
        <w:rPr>
          <w:rFonts w:ascii="Times New Roman" w:hAnsi="Times New Roman" w:cs="Times New Roman"/>
          <w:sz w:val="24"/>
          <w:szCs w:val="24"/>
        </w:rPr>
        <w:t>1</w:t>
      </w:r>
      <w:proofErr w:type="gramEnd"/>
      <w:r w:rsidR="00C855EB" w:rsidRPr="00C855EB">
        <w:rPr>
          <w:rFonts w:ascii="Times New Roman" w:hAnsi="Times New Roman" w:cs="Times New Roman"/>
          <w:sz w:val="24"/>
          <w:szCs w:val="24"/>
        </w:rPr>
        <w:t>.) и в соответствии с ценовым предложением (Письмо о подачи ценовой заявки на участие в Запросе котировок), составляющим вместе с настоящим Письмом Заявку на участие в Запросе котировок.</w:t>
      </w:r>
      <w:bookmarkStart w:id="55" w:name="_GoBack"/>
      <w:bookmarkEnd w:id="55"/>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4"/>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5"/>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6" w:name="_Toc527375145"/>
      <w:bookmarkStart w:id="57" w:name="_Toc528760224"/>
      <w:r w:rsidRPr="00D10EF9">
        <w:lastRenderedPageBreak/>
        <w:t xml:space="preserve">Приложение № </w:t>
      </w:r>
      <w:r>
        <w:t>1</w:t>
      </w:r>
      <w:r w:rsidRPr="00D10EF9">
        <w:t xml:space="preserve"> </w:t>
      </w:r>
      <w:proofErr w:type="gramStart"/>
      <w:r w:rsidRPr="00D10EF9">
        <w:t>к</w:t>
      </w:r>
      <w:bookmarkEnd w:id="56"/>
      <w:bookmarkEnd w:id="57"/>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7A0338" w:rsidRPr="007A0338" w:rsidRDefault="007A0338" w:rsidP="007A0338">
      <w:pPr>
        <w:pStyle w:val="18"/>
        <w:spacing w:after="120"/>
        <w:ind w:left="709"/>
        <w:jc w:val="both"/>
        <w:rPr>
          <w:b w:val="0"/>
        </w:rPr>
      </w:pPr>
      <w:r w:rsidRPr="007A0338">
        <w:rPr>
          <w:rFonts w:eastAsia="Calibri"/>
          <w:b w:val="0"/>
          <w:i/>
          <w:lang w:val="x-none"/>
        </w:rPr>
        <w:t>Форма </w:t>
      </w:r>
      <w:r w:rsidRPr="007A0338">
        <w:rPr>
          <w:rFonts w:eastAsia="Calibri"/>
          <w:b w:val="0"/>
          <w:i/>
        </w:rPr>
        <w:t>1</w:t>
      </w:r>
      <w:r w:rsidRPr="007A0338">
        <w:rPr>
          <w:rFonts w:eastAsia="Calibri"/>
          <w:b w:val="0"/>
          <w:i/>
          <w:lang w:val="x-none"/>
        </w:rPr>
        <w:t>.</w:t>
      </w:r>
      <w:r w:rsidRPr="007A0338">
        <w:rPr>
          <w:rStyle w:val="aff1"/>
          <w:b/>
          <w:i/>
        </w:rPr>
        <w:t>Техническое предложение</w:t>
      </w:r>
      <w:r w:rsidRPr="007A0338">
        <w:rPr>
          <w:rStyle w:val="afb"/>
          <w:b w:val="0"/>
          <w:bCs/>
          <w:i/>
        </w:rPr>
        <w:footnoteReference w:id="6"/>
      </w:r>
    </w:p>
    <w:p w:rsidR="007A0338" w:rsidRPr="00197744" w:rsidRDefault="007A0338" w:rsidP="007A0338">
      <w:pPr>
        <w:ind w:right="23" w:firstLine="709"/>
        <w:jc w:val="both"/>
        <w:rPr>
          <w:rFonts w:ascii="Times New Roman" w:hAnsi="Times New Roman" w:cs="Times New Roman"/>
          <w:sz w:val="24"/>
          <w:szCs w:val="24"/>
        </w:rPr>
      </w:pPr>
    </w:p>
    <w:p w:rsidR="007A0338" w:rsidRPr="00C77C08" w:rsidRDefault="007A0338" w:rsidP="007A0338">
      <w:pPr>
        <w:ind w:right="23" w:firstLine="709"/>
        <w:jc w:val="both"/>
        <w:rPr>
          <w:rFonts w:ascii="Times New Roman" w:hAnsi="Times New Roman" w:cs="Times New Roman"/>
          <w:sz w:val="24"/>
          <w:szCs w:val="24"/>
        </w:rPr>
      </w:pPr>
      <w:r w:rsidRPr="00C77C08">
        <w:rPr>
          <w:rFonts w:ascii="Times New Roman" w:hAnsi="Times New Roman" w:cs="Times New Roman"/>
          <w:sz w:val="24"/>
          <w:szCs w:val="24"/>
        </w:rPr>
        <w:t xml:space="preserve">Мы, </w:t>
      </w:r>
      <w:r w:rsidRPr="00C77C08">
        <w:rPr>
          <w:rFonts w:ascii="Times New Roman" w:hAnsi="Times New Roman" w:cs="Times New Roman"/>
          <w:b/>
          <w:sz w:val="24"/>
          <w:szCs w:val="24"/>
        </w:rPr>
        <w:t xml:space="preserve">_______________ </w:t>
      </w:r>
      <w:r w:rsidRPr="00C77C08">
        <w:rPr>
          <w:rFonts w:ascii="Times New Roman" w:hAnsi="Times New Roman" w:cs="Times New Roman"/>
          <w:i/>
          <w:sz w:val="24"/>
          <w:szCs w:val="24"/>
        </w:rPr>
        <w:t>(наименование организации)</w:t>
      </w:r>
      <w:r w:rsidRPr="00C77C08">
        <w:rPr>
          <w:rFonts w:ascii="Times New Roman" w:hAnsi="Times New Roman" w:cs="Times New Roman"/>
          <w:b/>
          <w:sz w:val="24"/>
          <w:szCs w:val="24"/>
        </w:rPr>
        <w:t xml:space="preserve"> </w:t>
      </w:r>
      <w:r w:rsidRPr="00C77C08">
        <w:rPr>
          <w:rFonts w:ascii="Times New Roman" w:hAnsi="Times New Roman" w:cs="Times New Roman"/>
          <w:sz w:val="24"/>
          <w:szCs w:val="24"/>
        </w:rPr>
        <w:t>нижеподписавшиеся, сообщаем о своем согласии со всеми условиями Приложение №1 «Техническое задание», Приложение №2 «Проект договора» к извещению о запросе котировок в электронной форме.</w:t>
      </w:r>
    </w:p>
    <w:p w:rsidR="007A0338" w:rsidRPr="00C77C08" w:rsidRDefault="007A0338" w:rsidP="007A0338">
      <w:pPr>
        <w:ind w:right="23" w:firstLine="709"/>
        <w:jc w:val="both"/>
        <w:rPr>
          <w:rFonts w:ascii="Times New Roman" w:hAnsi="Times New Roman" w:cs="Times New Roman"/>
          <w:sz w:val="24"/>
          <w:szCs w:val="24"/>
        </w:rPr>
      </w:pPr>
      <w:r w:rsidRPr="00C77C08">
        <w:rPr>
          <w:rFonts w:ascii="Times New Roman" w:hAnsi="Times New Roman" w:cs="Times New Roman"/>
          <w:sz w:val="24"/>
          <w:szCs w:val="24"/>
        </w:rPr>
        <w:t>Положения Приложения №1 «Техническое задание», Приложения №2 «Проект договора» к извещению о запросе котировок в электронной форме нами изучены и являются понятными по всем пунктам.</w:t>
      </w:r>
    </w:p>
    <w:p w:rsidR="007A0338" w:rsidRPr="00C77C08" w:rsidRDefault="007A0338" w:rsidP="007A0338">
      <w:pPr>
        <w:ind w:right="23" w:firstLine="709"/>
        <w:jc w:val="both"/>
        <w:rPr>
          <w:rFonts w:ascii="Times New Roman" w:hAnsi="Times New Roman" w:cs="Times New Roman"/>
          <w:sz w:val="24"/>
          <w:szCs w:val="24"/>
          <w:lang w:eastAsia="en-US"/>
        </w:rPr>
      </w:pPr>
      <w:r w:rsidRPr="00C77C08">
        <w:rPr>
          <w:rFonts w:ascii="Times New Roman" w:hAnsi="Times New Roman" w:cs="Times New Roman"/>
          <w:sz w:val="24"/>
          <w:szCs w:val="24"/>
          <w:lang w:eastAsia="en-US"/>
        </w:rPr>
        <w:t xml:space="preserve">Мы обязуемся, в случае принятия нашей Заявки на участие в запросе </w:t>
      </w:r>
      <w:r>
        <w:rPr>
          <w:rFonts w:ascii="Times New Roman" w:hAnsi="Times New Roman" w:cs="Times New Roman"/>
          <w:sz w:val="24"/>
          <w:szCs w:val="24"/>
          <w:lang w:eastAsia="en-US"/>
        </w:rPr>
        <w:t>котировок</w:t>
      </w:r>
      <w:r w:rsidRPr="00C77C08">
        <w:rPr>
          <w:rFonts w:ascii="Times New Roman" w:hAnsi="Times New Roman" w:cs="Times New Roman"/>
          <w:sz w:val="24"/>
          <w:szCs w:val="24"/>
          <w:lang w:eastAsia="en-US"/>
        </w:rPr>
        <w:t xml:space="preserve">, выполнить работы в объеме и в строгом соответствии с </w:t>
      </w:r>
      <w:r w:rsidRPr="00C77C08">
        <w:rPr>
          <w:rFonts w:ascii="Times New Roman" w:hAnsi="Times New Roman" w:cs="Times New Roman"/>
          <w:sz w:val="24"/>
          <w:szCs w:val="24"/>
        </w:rPr>
        <w:t>Приложением №1 «Техническое задание» к извещению о запросе котировок в электронной форме,</w:t>
      </w:r>
      <w:r w:rsidRPr="00C77C08">
        <w:rPr>
          <w:rFonts w:ascii="Times New Roman" w:hAnsi="Times New Roman" w:cs="Times New Roman"/>
          <w:sz w:val="24"/>
          <w:szCs w:val="24"/>
          <w:lang w:eastAsia="en-US"/>
        </w:rPr>
        <w:t xml:space="preserve"> а также на условиях, определенных </w:t>
      </w:r>
      <w:r w:rsidRPr="00C77C08">
        <w:rPr>
          <w:rFonts w:ascii="Times New Roman" w:hAnsi="Times New Roman" w:cs="Times New Roman"/>
          <w:sz w:val="24"/>
          <w:szCs w:val="24"/>
        </w:rPr>
        <w:t>Приложением №2 «Проект договора» к извещению о запросе котировок в электронной форме</w:t>
      </w:r>
      <w:r w:rsidRPr="00C77C08">
        <w:rPr>
          <w:rFonts w:ascii="Times New Roman" w:hAnsi="Times New Roman" w:cs="Times New Roman"/>
          <w:sz w:val="24"/>
          <w:szCs w:val="24"/>
          <w:lang w:eastAsia="en-US"/>
        </w:rPr>
        <w:t>.</w:t>
      </w:r>
    </w:p>
    <w:p w:rsidR="007A0338" w:rsidRPr="00C77C08" w:rsidRDefault="007A0338" w:rsidP="007A0338">
      <w:pPr>
        <w:ind w:right="23" w:firstLine="709"/>
        <w:jc w:val="both"/>
        <w:rPr>
          <w:rFonts w:ascii="Times New Roman" w:hAnsi="Times New Roman" w:cs="Times New Roman"/>
          <w:sz w:val="24"/>
          <w:szCs w:val="24"/>
          <w:lang w:eastAsia="en-US"/>
        </w:rPr>
      </w:pPr>
    </w:p>
    <w:p w:rsidR="007A0338" w:rsidRPr="00724D6E" w:rsidRDefault="007A0338" w:rsidP="007A0338">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2"/>
          <w:szCs w:val="22"/>
        </w:rPr>
      </w:pPr>
      <w:r w:rsidRPr="00724D6E">
        <w:rPr>
          <w:rFonts w:ascii="Times New Roman" w:hAnsi="Times New Roman" w:cs="Times New Roman"/>
          <w:sz w:val="22"/>
          <w:szCs w:val="22"/>
        </w:rPr>
        <w:t>Описа</w:t>
      </w:r>
      <w:r w:rsidR="00F10B0D">
        <w:rPr>
          <w:rFonts w:ascii="Times New Roman" w:hAnsi="Times New Roman" w:cs="Times New Roman"/>
          <w:sz w:val="22"/>
          <w:szCs w:val="22"/>
        </w:rPr>
        <w:t>ние подходов к выполнению работ</w:t>
      </w:r>
      <w:r w:rsidRPr="00724D6E">
        <w:rPr>
          <w:rFonts w:ascii="Times New Roman" w:hAnsi="Times New Roman" w:cs="Times New Roman"/>
          <w:sz w:val="22"/>
          <w:szCs w:val="22"/>
        </w:rPr>
        <w:t>: ____________________________.</w:t>
      </w:r>
    </w:p>
    <w:p w:rsidR="007A0338" w:rsidRPr="00C77C08" w:rsidRDefault="007A0338" w:rsidP="007A0338">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2"/>
          <w:szCs w:val="22"/>
        </w:rPr>
      </w:pPr>
      <w:r w:rsidRPr="00C77C08">
        <w:rPr>
          <w:rFonts w:ascii="Times New Roman" w:hAnsi="Times New Roman" w:cs="Times New Roman"/>
          <w:sz w:val="22"/>
          <w:szCs w:val="22"/>
        </w:rPr>
        <w:t>Записка по организации выполнения работ</w:t>
      </w:r>
      <w:r>
        <w:rPr>
          <w:rFonts w:ascii="Times New Roman" w:hAnsi="Times New Roman" w:cs="Times New Roman"/>
          <w:sz w:val="22"/>
          <w:szCs w:val="22"/>
        </w:rPr>
        <w:t>:</w:t>
      </w:r>
      <w:r w:rsidRPr="00C77C08">
        <w:rPr>
          <w:rFonts w:ascii="Times New Roman" w:hAnsi="Times New Roman" w:cs="Times New Roman"/>
          <w:sz w:val="22"/>
          <w:szCs w:val="22"/>
        </w:rPr>
        <w:t xml:space="preserve">  __________________________.</w:t>
      </w: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58" w:name="_Toc527375148"/>
      <w:bookmarkStart w:id="59" w:name="_Toc528760225"/>
      <w:r w:rsidRPr="00D10EF9">
        <w:lastRenderedPageBreak/>
        <w:t xml:space="preserve">Приложение № 2 </w:t>
      </w:r>
      <w:proofErr w:type="gramStart"/>
      <w:r w:rsidRPr="00D10EF9">
        <w:t>к</w:t>
      </w:r>
      <w:bookmarkEnd w:id="58"/>
      <w:bookmarkEnd w:id="59"/>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0" w:name="_Toc528760226"/>
      <w:r w:rsidRPr="00167B26">
        <w:lastRenderedPageBreak/>
        <w:t xml:space="preserve">Приложение № 3 </w:t>
      </w:r>
      <w:proofErr w:type="gramStart"/>
      <w:r w:rsidRPr="00167B26">
        <w:t>к</w:t>
      </w:r>
      <w:bookmarkEnd w:id="60"/>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1" w:name="_Toc528760227"/>
      <w:r w:rsidRPr="00E25F90">
        <w:lastRenderedPageBreak/>
        <w:t xml:space="preserve">Приложение № </w:t>
      </w:r>
      <w:r>
        <w:t>4</w:t>
      </w:r>
      <w:r w:rsidRPr="00E25F90">
        <w:t xml:space="preserve"> </w:t>
      </w:r>
      <w:proofErr w:type="gramStart"/>
      <w:r w:rsidRPr="00E25F90">
        <w:t>к</w:t>
      </w:r>
      <w:bookmarkEnd w:id="61"/>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8"/>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2" w:name="_Toc528675979"/>
      <w:bookmarkStart w:id="63" w:name="_Toc528760228"/>
      <w:r w:rsidRPr="00206000">
        <w:lastRenderedPageBreak/>
        <w:t>Приложение № 5 к Письму о подаче Заявки на участие в Запросе котировок</w:t>
      </w:r>
      <w:bookmarkEnd w:id="62"/>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9"/>
            </w:r>
            <w:r w:rsidRPr="00E25F9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2"/>
              <w:gridCol w:w="1584"/>
              <w:gridCol w:w="1584"/>
              <w:gridCol w:w="1582"/>
            </w:tblGrid>
            <w:tr w:rsidR="00EF585E" w:rsidRPr="00E25F90" w:rsidTr="0032621A">
              <w:trPr>
                <w:cantSplit/>
                <w:tblHeader/>
              </w:trPr>
              <w:tc>
                <w:tcPr>
                  <w:tcW w:w="283"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2321"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w:t>
                  </w:r>
                  <w:r w:rsidRPr="00E25F90">
                    <w:rPr>
                      <w:rFonts w:ascii="Times New Roman" w:hAnsi="Times New Roman" w:cs="Times New Roman"/>
                      <w:sz w:val="22"/>
                      <w:szCs w:val="22"/>
                    </w:rPr>
                    <w:cr/>
                    <w:t>ование сведений</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798"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32621A">
              <w:trPr>
                <w:cantSplit/>
                <w:tblHeader/>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10"/>
                  </w:r>
                  <w:r w:rsidRPr="00E25F90">
                    <w:rPr>
                      <w:rFonts w:ascii="Times New Roman" w:hAnsi="Times New Roman" w:cs="Times New Roman"/>
                      <w:sz w:val="22"/>
                      <w:szCs w:val="22"/>
                    </w:rPr>
                    <w:t xml:space="preserve"> </w:t>
                  </w:r>
                </w:p>
              </w:tc>
              <w:tc>
                <w:tcPr>
                  <w:tcW w:w="2321"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r>
                  <w:r w:rsidR="00E6237F">
                    <w:rPr>
                      <w:rFonts w:ascii="Times New Roman" w:hAnsi="Times New Roman" w:cs="Times New Roman"/>
                      <w:sz w:val="22"/>
                      <w:szCs w:val="22"/>
                    </w:rPr>
                    <w:t>б</w:t>
                  </w:r>
                  <w:r w:rsidRPr="00E25F90">
                    <w:rPr>
                      <w:rFonts w:ascii="Times New Roman" w:hAnsi="Times New Roman" w:cs="Times New Roman"/>
                      <w:sz w:val="22"/>
                      <w:szCs w:val="22"/>
                    </w:rPr>
                    <w:t>олее 25</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1"/>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Акции </w:t>
                  </w:r>
                  <w:proofErr w:type="gramStart"/>
                  <w:r w:rsidRPr="00E25F90">
                    <w:rPr>
                      <w:rFonts w:ascii="Times New Roman" w:hAnsi="Times New Roman" w:cs="Times New Roman"/>
                      <w:sz w:val="22"/>
                      <w:szCs w:val="22"/>
                    </w:rPr>
                    <w:t>акционерного</w:t>
                  </w:r>
                  <w:proofErr w:type="gramEnd"/>
                  <w:r w:rsidRPr="00E25F90">
                    <w:rPr>
                      <w:rFonts w:ascii="Times New Roman" w:hAnsi="Times New Roman" w:cs="Times New Roman"/>
                      <w:sz w:val="22"/>
                      <w:szCs w:val="22"/>
                    </w:rPr>
                    <w:t xml:space="preserve"> об</w:t>
                  </w:r>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ества</w:t>
                  </w:r>
                  <w:proofErr w:type="spellEnd"/>
                  <w:r w:rsidRPr="00E25F90">
                    <w:rPr>
                      <w:rFonts w:ascii="Times New Roman" w:hAnsi="Times New Roman" w:cs="Times New Roman"/>
                      <w:sz w:val="22"/>
                      <w:szCs w:val="22"/>
                    </w:rPr>
                    <w:t>,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w:t>
                  </w:r>
                  <w:proofErr w:type="spellStart"/>
                  <w:r w:rsidRPr="00E25F90">
                    <w:rPr>
                      <w:rFonts w:ascii="Times New Roman" w:hAnsi="Times New Roman" w:cs="Times New Roman"/>
                      <w:sz w:val="22"/>
                      <w:szCs w:val="22"/>
                    </w:rPr>
                    <w:t>учр</w:t>
                  </w:r>
                  <w:proofErr w:type="spellEnd"/>
                  <w:proofErr w:type="gram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ждениями</w:t>
                  </w:r>
                  <w:proofErr w:type="spellEnd"/>
                  <w:r w:rsidRPr="00E25F90">
                    <w:rPr>
                      <w:rFonts w:ascii="Times New Roman" w:hAnsi="Times New Roman" w:cs="Times New Roman"/>
                      <w:sz w:val="22"/>
                      <w:szCs w:val="22"/>
                    </w:rPr>
                    <w:t>, автономными учреждениями образовательным организациям высшего образования</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w:t>
                  </w:r>
                  <w:proofErr w:type="spellStart"/>
                  <w:r w:rsidRPr="00E25F90">
                    <w:rPr>
                      <w:rFonts w:ascii="Times New Roman" w:hAnsi="Times New Roman" w:cs="Times New Roman"/>
                      <w:sz w:val="22"/>
                      <w:szCs w:val="22"/>
                    </w:rPr>
                    <w:t>юридиче</w:t>
                  </w:r>
                  <w:proofErr w:type="spellEnd"/>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Height w:val="654"/>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Среднесписочная численность работников за </w:t>
                  </w:r>
                  <w:proofErr w:type="gramStart"/>
                  <w:r w:rsidRPr="00E25F90">
                    <w:rPr>
                      <w:rFonts w:ascii="Times New Roman" w:hAnsi="Times New Roman" w:cs="Times New Roman"/>
                      <w:sz w:val="22"/>
                      <w:szCs w:val="22"/>
                    </w:rPr>
                    <w:t>предшествующий</w:t>
                  </w:r>
                  <w:proofErr w:type="gramEnd"/>
                  <w:r w:rsidRPr="00E25F90">
                    <w:rPr>
                      <w:rFonts w:ascii="Times New Roman" w:hAnsi="Times New Roman" w:cs="Times New Roman"/>
                      <w:sz w:val="22"/>
                      <w:szCs w:val="22"/>
                    </w:rPr>
                    <w:t xml:space="preserve"> </w:t>
                  </w:r>
                  <w:proofErr w:type="spellStart"/>
                  <w:r w:rsidRPr="00E25F90">
                    <w:rPr>
                      <w:rFonts w:ascii="Times New Roman" w:hAnsi="Times New Roman" w:cs="Times New Roman"/>
                      <w:sz w:val="22"/>
                      <w:szCs w:val="22"/>
                    </w:rPr>
                    <w:t>календар</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ый</w:t>
                  </w:r>
                  <w:proofErr w:type="spellEnd"/>
                  <w:r w:rsidRPr="00E25F90">
                    <w:rPr>
                      <w:rFonts w:ascii="Times New Roman" w:hAnsi="Times New Roman" w:cs="Times New Roman"/>
                      <w:sz w:val="22"/>
                      <w:szCs w:val="22"/>
                    </w:rPr>
                    <w:t xml:space="preserve"> год, человек</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ind w:left="57"/>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Height w:val="425"/>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Доход за предшествующий календарный год, который определяется в порядке, установленном </w:t>
                  </w:r>
                  <w:proofErr w:type="spellStart"/>
                  <w:r w:rsidRPr="00E25F90">
                    <w:rPr>
                      <w:rFonts w:ascii="Times New Roman" w:hAnsi="Times New Roman" w:cs="Times New Roman"/>
                      <w:sz w:val="22"/>
                      <w:szCs w:val="22"/>
                    </w:rPr>
                    <w:t>зак</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нодательством</w:t>
                  </w:r>
                  <w:proofErr w:type="spellEnd"/>
                  <w:r w:rsidRPr="00E25F90">
                    <w:rPr>
                      <w:rFonts w:ascii="Times New Roman" w:hAnsi="Times New Roman" w:cs="Times New Roman"/>
                      <w:sz w:val="22"/>
                      <w:szCs w:val="22"/>
                    </w:rPr>
                    <w:t xml:space="preserve">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w:t>
                  </w:r>
                  <w:proofErr w:type="gramStart"/>
                  <w:r w:rsidRPr="00E25F90">
                    <w:rPr>
                      <w:rFonts w:ascii="Times New Roman" w:hAnsi="Times New Roman" w:cs="Times New Roman"/>
                      <w:sz w:val="22"/>
                      <w:szCs w:val="22"/>
                    </w:rPr>
                    <w:t>предпринимательскую</w:t>
                  </w:r>
                  <w:proofErr w:type="gramEnd"/>
                  <w:r w:rsidRPr="00E25F90">
                    <w:rPr>
                      <w:rFonts w:ascii="Times New Roman" w:hAnsi="Times New Roman" w:cs="Times New Roman"/>
                      <w:sz w:val="22"/>
                      <w:szCs w:val="22"/>
                    </w:rPr>
                    <w:t xml:space="preserve"> </w:t>
                  </w:r>
                  <w:proofErr w:type="spellStart"/>
                  <w:r w:rsidRPr="00E25F90">
                    <w:rPr>
                      <w:rFonts w:ascii="Times New Roman" w:hAnsi="Times New Roman" w:cs="Times New Roman"/>
                      <w:sz w:val="22"/>
                      <w:szCs w:val="22"/>
                    </w:rPr>
                    <w:t>деятельн</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сть</w:t>
                  </w:r>
                  <w:proofErr w:type="spellEnd"/>
                  <w:r w:rsidRPr="00E25F90">
                    <w:rPr>
                      <w:rFonts w:ascii="Times New Roman" w:hAnsi="Times New Roman" w:cs="Times New Roman"/>
                      <w:sz w:val="22"/>
                      <w:szCs w:val="22"/>
                    </w:rPr>
                    <w:t xml:space="preserve">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D437A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00D437AE">
                    <w:rPr>
                      <w:rFonts w:ascii="Times New Roman" w:hAnsi="Times New Roman" w:cs="Times New Roman"/>
                      <w:sz w:val="22"/>
                      <w:szCs w:val="22"/>
                    </w:rPr>
                    <w:t>л</w:t>
                  </w:r>
                  <w:r w:rsidRPr="00E25F90">
                    <w:rPr>
                      <w:rFonts w:ascii="Times New Roman" w:hAnsi="Times New Roman" w:cs="Times New Roman"/>
                      <w:sz w:val="22"/>
                      <w:szCs w:val="22"/>
                    </w:rPr>
                    <w:t>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2321" w:type="pct"/>
                </w:tcPr>
                <w:p w:rsidR="00EF585E" w:rsidRPr="00E25F90" w:rsidRDefault="00EF585E" w:rsidP="00E6237F">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00E6237F">
                    <w:rPr>
                      <w:rFonts w:ascii="Times New Roman" w:hAnsi="Times New Roman" w:cs="Times New Roman"/>
                      <w:sz w:val="22"/>
                      <w:szCs w:val="22"/>
                    </w:rPr>
                    <w:t>о</w:t>
                  </w:r>
                  <w:r w:rsidRPr="00E25F90">
                    <w:rPr>
                      <w:rFonts w:ascii="Times New Roman" w:hAnsi="Times New Roman" w:cs="Times New Roman"/>
                      <w:sz w:val="22"/>
                      <w:szCs w:val="22"/>
                    </w:rPr>
                    <w:t>ном “О закупках товаров, работ, услуг отдельными видами юридических лиц”</w:t>
                  </w:r>
                  <w:proofErr w:type="gramEnd"/>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2321" w:type="pct"/>
                </w:tcPr>
                <w:p w:rsidR="00EF585E" w:rsidRPr="00E25F90" w:rsidRDefault="00EF585E" w:rsidP="00E6237F">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00E6237F">
                    <w:rPr>
                      <w:rFonts w:ascii="Times New Roman" w:hAnsi="Times New Roman" w:cs="Times New Roman"/>
                      <w:sz w:val="22"/>
                      <w:szCs w:val="22"/>
                    </w:rPr>
                    <w:t>о</w:t>
                  </w:r>
                  <w:r w:rsidRPr="00E25F90">
                    <w:rPr>
                      <w:rFonts w:ascii="Times New Roman" w:hAnsi="Times New Roman" w:cs="Times New Roman"/>
                      <w:sz w:val="22"/>
                      <w:szCs w:val="22"/>
                    </w:rPr>
                    <w:t>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3"/>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4"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2"/>
      </w:r>
      <w:r w:rsidRPr="00E25F90">
        <w:rPr>
          <w:rFonts w:ascii="Times New Roman" w:hAnsi="Times New Roman" w:cs="Times New Roman"/>
          <w:b/>
          <w:i/>
          <w:sz w:val="28"/>
          <w:szCs w:val="28"/>
          <w:lang w:eastAsia="en-US"/>
        </w:rPr>
        <w:t xml:space="preserve"> </w:t>
      </w:r>
      <w:bookmarkEnd w:id="64"/>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5" w:name="_Toc527375154"/>
      <w:bookmarkStart w:id="66" w:name="_Toc528760229"/>
      <w:r>
        <w:lastRenderedPageBreak/>
        <w:t xml:space="preserve">Приложение № </w:t>
      </w:r>
      <w:r w:rsidR="00EF585E">
        <w:t>7</w:t>
      </w:r>
      <w:r w:rsidRPr="00E25F90">
        <w:t xml:space="preserve"> </w:t>
      </w:r>
      <w:proofErr w:type="gramStart"/>
      <w:r w:rsidRPr="00E25F90">
        <w:t>к</w:t>
      </w:r>
      <w:bookmarkEnd w:id="65"/>
      <w:bookmarkEnd w:id="66"/>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7A0338">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3"/>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4"/>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E6237F">
            <w:pPr>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E6237F">
            <w:pPr>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7A0338">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50"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E6237F">
            <w:pPr>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E6237F">
            <w:pPr>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E6237F">
            <w:pPr>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E6237F">
            <w:pPr>
              <w:keepLines/>
              <w:widowControl/>
              <w:contextualSpacing/>
              <w:jc w:val="center"/>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E6237F">
            <w:pPr>
              <w:keepLines/>
              <w:widowControl/>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E6237F">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E6237F">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B75A54" w:rsidRPr="004C486D" w:rsidTr="007A0338">
        <w:trPr>
          <w:cantSplit/>
          <w:trHeight w:val="20"/>
        </w:trPr>
        <w:tc>
          <w:tcPr>
            <w:tcW w:w="375" w:type="pct"/>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11.</w:t>
            </w:r>
          </w:p>
        </w:tc>
        <w:tc>
          <w:tcPr>
            <w:tcW w:w="2205" w:type="pct"/>
            <w:gridSpan w:val="2"/>
          </w:tcPr>
          <w:p w:rsidR="00B75A54" w:rsidRPr="004C486D" w:rsidRDefault="00B75A54" w:rsidP="003644A0">
            <w:pPr>
              <w:keepLines/>
              <w:widowControl/>
              <w:autoSpaceDE/>
              <w:autoSpaceDN/>
              <w:adjustRightInd/>
              <w:contextualSpacing/>
              <w:rPr>
                <w:rFonts w:ascii="Times New Roman" w:hAnsi="Times New Roman" w:cs="Times New Roman"/>
                <w:sz w:val="23"/>
                <w:szCs w:val="23"/>
              </w:rPr>
            </w:pPr>
            <w:r w:rsidRPr="00B75A54">
              <w:rPr>
                <w:rFonts w:ascii="Times New Roman" w:eastAsia="Calibri" w:hAnsi="Times New Roman" w:cs="Times New Roman"/>
                <w:b/>
                <w:spacing w:val="3"/>
                <w:sz w:val="23"/>
                <w:szCs w:val="23"/>
              </w:rPr>
              <w:t xml:space="preserve">отсканированный оригинал </w:t>
            </w:r>
            <w:r w:rsidRPr="00B75A54">
              <w:rPr>
                <w:rFonts w:ascii="Times New Roman" w:eastAsia="Calibri" w:hAnsi="Times New Roman" w:cs="Times New Roman"/>
                <w:spacing w:val="3"/>
                <w:sz w:val="23"/>
                <w:szCs w:val="23"/>
              </w:rPr>
              <w:t>выписки из реестра члено</w:t>
            </w:r>
            <w:r w:rsidR="003644A0">
              <w:rPr>
                <w:rFonts w:ascii="Times New Roman" w:eastAsia="Calibri" w:hAnsi="Times New Roman" w:cs="Times New Roman"/>
                <w:spacing w:val="3"/>
                <w:sz w:val="23"/>
                <w:szCs w:val="23"/>
              </w:rPr>
              <w:t xml:space="preserve">в саморегулируемой организации </w:t>
            </w:r>
            <w:r w:rsidRPr="00B75A54">
              <w:rPr>
                <w:rFonts w:ascii="Times New Roman" w:eastAsia="Calibri" w:hAnsi="Times New Roman" w:cs="Times New Roman"/>
                <w:spacing w:val="3"/>
                <w:sz w:val="23"/>
                <w:szCs w:val="23"/>
              </w:rPr>
              <w:t xml:space="preserve">по форме утверждённой Приказом </w:t>
            </w:r>
            <w:proofErr w:type="spellStart"/>
            <w:r w:rsidRPr="00B75A54">
              <w:rPr>
                <w:rFonts w:ascii="Times New Roman" w:eastAsia="Calibri" w:hAnsi="Times New Roman" w:cs="Times New Roman"/>
                <w:spacing w:val="3"/>
                <w:sz w:val="23"/>
                <w:szCs w:val="23"/>
              </w:rPr>
              <w:t>Ростехнадзора</w:t>
            </w:r>
            <w:proofErr w:type="spellEnd"/>
            <w:r w:rsidRPr="00B75A54">
              <w:rPr>
                <w:rFonts w:ascii="Times New Roman" w:eastAsia="Calibri" w:hAnsi="Times New Roman" w:cs="Times New Roman"/>
                <w:spacing w:val="3"/>
                <w:sz w:val="23"/>
                <w:szCs w:val="23"/>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
        </w:tc>
        <w:tc>
          <w:tcPr>
            <w:tcW w:w="981" w:type="pct"/>
          </w:tcPr>
          <w:p w:rsidR="00B75A54" w:rsidRPr="004C486D" w:rsidRDefault="00B75A54" w:rsidP="00E6237F">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75A54" w:rsidRPr="00B75A54" w:rsidRDefault="00B75A54" w:rsidP="00B75A54">
            <w:pPr>
              <w:keepLines/>
              <w:widowControl/>
              <w:autoSpaceDE/>
              <w:autoSpaceDN/>
              <w:adjustRightInd/>
              <w:contextualSpacing/>
              <w:jc w:val="center"/>
              <w:rPr>
                <w:rFonts w:ascii="Times New Roman" w:hAnsi="Times New Roman" w:cs="Times New Roman"/>
                <w:b/>
                <w:sz w:val="23"/>
                <w:szCs w:val="23"/>
                <w:lang w:val="en-US"/>
              </w:rPr>
            </w:pPr>
            <w:proofErr w:type="spellStart"/>
            <w:r>
              <w:rPr>
                <w:rFonts w:ascii="Times New Roman" w:hAnsi="Times New Roman" w:cs="Times New Roman"/>
                <w:b/>
                <w:sz w:val="23"/>
                <w:szCs w:val="23"/>
                <w:lang w:val="en-US"/>
              </w:rPr>
              <w:t>sro</w:t>
            </w:r>
            <w:proofErr w:type="spellEnd"/>
          </w:p>
        </w:tc>
        <w:tc>
          <w:tcPr>
            <w:tcW w:w="650" w:type="pct"/>
          </w:tcPr>
          <w:p w:rsidR="00B75A54" w:rsidRPr="004C486D" w:rsidRDefault="00B75A54" w:rsidP="002B540E">
            <w:pPr>
              <w:keepLines/>
              <w:widowControl/>
              <w:contextualSpacing/>
              <w:rPr>
                <w:rFonts w:ascii="Times New Roman" w:hAnsi="Times New Roman" w:cs="Times New Roman"/>
                <w:b/>
                <w:sz w:val="23"/>
                <w:szCs w:val="23"/>
              </w:rPr>
            </w:pPr>
            <w:r w:rsidRPr="00B75A54">
              <w:rPr>
                <w:rFonts w:ascii="Times New Roman" w:hAnsi="Times New Roman" w:cs="Times New Roman"/>
                <w:b/>
                <w:sz w:val="23"/>
                <w:szCs w:val="23"/>
              </w:rPr>
              <w:t>Количество листов</w:t>
            </w:r>
          </w:p>
        </w:tc>
      </w:tr>
      <w:tr w:rsidR="00752AD0" w:rsidRPr="004C486D" w:rsidTr="007A0338">
        <w:trPr>
          <w:cantSplit/>
          <w:trHeight w:val="20"/>
        </w:trPr>
        <w:tc>
          <w:tcPr>
            <w:tcW w:w="375" w:type="pct"/>
          </w:tcPr>
          <w:p w:rsidR="00752AD0"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lang w:val="en-US"/>
              </w:rPr>
              <w:t>2</w:t>
            </w:r>
            <w:r w:rsidR="00752AD0" w:rsidRPr="004C486D">
              <w:rPr>
                <w:rFonts w:ascii="Times New Roman" w:hAnsi="Times New Roman" w:cs="Times New Roman"/>
                <w:sz w:val="23"/>
                <w:szCs w:val="23"/>
              </w:rPr>
              <w:t>.</w:t>
            </w:r>
          </w:p>
        </w:tc>
        <w:tc>
          <w:tcPr>
            <w:tcW w:w="2205" w:type="pct"/>
            <w:gridSpan w:val="2"/>
          </w:tcPr>
          <w:p w:rsidR="00203BA2" w:rsidRPr="003644A0" w:rsidRDefault="00203BA2" w:rsidP="002B540E">
            <w:pPr>
              <w:keepLines/>
              <w:widowControl/>
              <w:autoSpaceDE/>
              <w:autoSpaceDN/>
              <w:adjustRightInd/>
              <w:contextualSpacing/>
              <w:rPr>
                <w:rFonts w:ascii="Times New Roman" w:hAnsi="Times New Roman" w:cs="Times New Roman"/>
                <w:sz w:val="23"/>
                <w:szCs w:val="23"/>
              </w:rPr>
            </w:pPr>
            <w:r w:rsidRPr="003644A0">
              <w:rPr>
                <w:rFonts w:ascii="Times New Roman" w:hAnsi="Times New Roman" w:cs="Times New Roman"/>
                <w:sz w:val="23"/>
                <w:szCs w:val="23"/>
              </w:rPr>
              <w:t>Форма 7. ОПИСЬ ДОКУМЕНТОВ</w:t>
            </w:r>
          </w:p>
          <w:p w:rsidR="00752AD0" w:rsidRPr="003644A0"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3644A0" w:rsidRDefault="00203BA2" w:rsidP="002B540E">
            <w:pPr>
              <w:keepLines/>
              <w:widowControl/>
              <w:autoSpaceDE/>
              <w:autoSpaceDN/>
              <w:adjustRightInd/>
              <w:contextualSpacing/>
              <w:jc w:val="center"/>
              <w:rPr>
                <w:rFonts w:ascii="Times New Roman" w:hAnsi="Times New Roman" w:cs="Times New Roman"/>
                <w:sz w:val="23"/>
                <w:szCs w:val="23"/>
              </w:rPr>
            </w:pPr>
            <w:r w:rsidRPr="003644A0">
              <w:rPr>
                <w:rFonts w:ascii="Times New Roman" w:hAnsi="Times New Roman" w:cs="Times New Roman"/>
                <w:sz w:val="23"/>
                <w:szCs w:val="23"/>
              </w:rPr>
              <w:t>Электронно-цифровая (</w:t>
            </w:r>
            <w:proofErr w:type="spellStart"/>
            <w:r w:rsidRPr="003644A0">
              <w:rPr>
                <w:rFonts w:ascii="Times New Roman" w:hAnsi="Times New Roman" w:cs="Times New Roman"/>
                <w:sz w:val="23"/>
                <w:szCs w:val="23"/>
              </w:rPr>
              <w:t>pdf</w:t>
            </w:r>
            <w:proofErr w:type="spellEnd"/>
            <w:r w:rsidRPr="003644A0">
              <w:rPr>
                <w:rFonts w:ascii="Times New Roman" w:hAnsi="Times New Roman" w:cs="Times New Roman"/>
                <w:sz w:val="23"/>
                <w:szCs w:val="23"/>
              </w:rPr>
              <w:t>)</w:t>
            </w:r>
          </w:p>
        </w:tc>
        <w:tc>
          <w:tcPr>
            <w:tcW w:w="789" w:type="pct"/>
            <w:gridSpan w:val="2"/>
          </w:tcPr>
          <w:p w:rsidR="00752AD0" w:rsidRPr="003644A0" w:rsidRDefault="00203BA2" w:rsidP="002B540E">
            <w:pPr>
              <w:keepLines/>
              <w:widowControl/>
              <w:autoSpaceDE/>
              <w:autoSpaceDN/>
              <w:adjustRightInd/>
              <w:contextualSpacing/>
              <w:jc w:val="center"/>
              <w:rPr>
                <w:rFonts w:ascii="Times New Roman" w:hAnsi="Times New Roman" w:cs="Times New Roman"/>
                <w:sz w:val="23"/>
                <w:szCs w:val="23"/>
                <w:lang w:val="en-US"/>
              </w:rPr>
            </w:pPr>
            <w:proofErr w:type="spellStart"/>
            <w:r w:rsidRPr="003644A0">
              <w:rPr>
                <w:rFonts w:ascii="Times New Roman" w:hAnsi="Times New Roman" w:cs="Times New Roman"/>
                <w:sz w:val="23"/>
                <w:szCs w:val="23"/>
                <w:lang w:val="en-US"/>
              </w:rPr>
              <w:t>opis</w:t>
            </w:r>
            <w:proofErr w:type="spellEnd"/>
          </w:p>
        </w:tc>
        <w:tc>
          <w:tcPr>
            <w:tcW w:w="650" w:type="pct"/>
          </w:tcPr>
          <w:p w:rsidR="00752AD0" w:rsidRPr="003644A0" w:rsidRDefault="00203BA2" w:rsidP="002B540E">
            <w:pPr>
              <w:keepLines/>
              <w:widowControl/>
              <w:contextualSpacing/>
              <w:rPr>
                <w:rFonts w:ascii="Times New Roman" w:hAnsi="Times New Roman" w:cs="Times New Roman"/>
                <w:sz w:val="23"/>
                <w:szCs w:val="23"/>
              </w:rPr>
            </w:pPr>
            <w:r w:rsidRPr="003644A0">
              <w:rPr>
                <w:rFonts w:ascii="Times New Roman" w:hAnsi="Times New Roman" w:cs="Times New Roman"/>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7A0338">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A0338">
              <w:rPr>
                <w:rFonts w:ascii="Times New Roman" w:hAnsi="Times New Roman" w:cs="Times New Roman"/>
                <w:sz w:val="23"/>
                <w:szCs w:val="23"/>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7A0338">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7A0338">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7A0338">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5"/>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w:t>
            </w:r>
            <w:r w:rsidR="00012D4E">
              <w:rPr>
                <w:rFonts w:ascii="Times New Roman" w:hAnsi="Times New Roman" w:cs="Times New Roman"/>
                <w:sz w:val="24"/>
                <w:szCs w:val="24"/>
              </w:rPr>
              <w:t>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6"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6"/>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EA6516" w:rsidRDefault="009753C2" w:rsidP="002B540E">
      <w:pPr>
        <w:keepLines/>
        <w:widowControl/>
        <w:autoSpaceDE/>
        <w:autoSpaceDN/>
        <w:adjustRightInd/>
        <w:ind w:firstLine="709"/>
        <w:contextualSpacing/>
        <w:jc w:val="both"/>
        <w:rPr>
          <w:rFonts w:ascii="Times New Roman" w:hAnsi="Times New Roman" w:cs="Times New Roman"/>
          <w:b/>
          <w:i/>
          <w:sz w:val="24"/>
          <w:szCs w:val="24"/>
        </w:rPr>
      </w:pP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67"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7"/>
    </w:p>
    <w:p w:rsidR="00D437AE" w:rsidRPr="00F97B67" w:rsidRDefault="00D437AE" w:rsidP="00D437A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ТЕХНИЧЕСКОЕ ЗАДАНИЕ </w:t>
      </w:r>
    </w:p>
    <w:p w:rsidR="00D437AE" w:rsidRPr="00F97B67" w:rsidRDefault="00D437AE" w:rsidP="00D437A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выполнение </w:t>
      </w:r>
      <w:r w:rsidRPr="00D437AE">
        <w:rPr>
          <w:rFonts w:ascii="Times New Roman" w:hAnsi="Times New Roman" w:cs="Times New Roman"/>
          <w:color w:val="000000"/>
          <w:sz w:val="24"/>
          <w:szCs w:val="24"/>
        </w:rPr>
        <w:t>работ по проектированию</w:t>
      </w:r>
      <w:r w:rsidRPr="00F97B67">
        <w:rPr>
          <w:rFonts w:ascii="Times New Roman" w:hAnsi="Times New Roman" w:cs="Times New Roman"/>
          <w:color w:val="000000"/>
          <w:sz w:val="24"/>
          <w:szCs w:val="24"/>
        </w:rPr>
        <w:t xml:space="preserve"> мероприятий по техническому переустройству объекта:</w:t>
      </w:r>
    </w:p>
    <w:p w:rsidR="00D437AE" w:rsidRPr="00D437AE" w:rsidRDefault="00D437AE" w:rsidP="00D437AE">
      <w:pPr>
        <w:jc w:val="center"/>
        <w:rPr>
          <w:rFonts w:ascii="Times New Roman" w:hAnsi="Times New Roman" w:cs="Times New Roman"/>
          <w:color w:val="000000"/>
          <w:sz w:val="24"/>
          <w:szCs w:val="24"/>
        </w:rPr>
      </w:pPr>
      <w:r w:rsidRPr="00D437AE">
        <w:rPr>
          <w:rFonts w:ascii="Times New Roman" w:hAnsi="Times New Roman" w:cs="Times New Roman"/>
          <w:color w:val="000000"/>
          <w:sz w:val="24"/>
          <w:szCs w:val="24"/>
        </w:rPr>
        <w:t xml:space="preserve">Техническое перевооружение котельной в </w:t>
      </w:r>
      <w:proofErr w:type="spellStart"/>
      <w:r w:rsidRPr="00D437AE">
        <w:rPr>
          <w:rFonts w:ascii="Times New Roman" w:hAnsi="Times New Roman" w:cs="Times New Roman"/>
          <w:color w:val="000000"/>
          <w:sz w:val="24"/>
          <w:szCs w:val="24"/>
        </w:rPr>
        <w:t>пгт</w:t>
      </w:r>
      <w:proofErr w:type="spellEnd"/>
      <w:r w:rsidRPr="00D437AE">
        <w:rPr>
          <w:rFonts w:ascii="Times New Roman" w:hAnsi="Times New Roman" w:cs="Times New Roman"/>
          <w:color w:val="000000"/>
          <w:sz w:val="24"/>
          <w:szCs w:val="24"/>
        </w:rPr>
        <w:t xml:space="preserve">. </w:t>
      </w:r>
      <w:proofErr w:type="gramStart"/>
      <w:r w:rsidRPr="00D437AE">
        <w:rPr>
          <w:rFonts w:ascii="Times New Roman" w:hAnsi="Times New Roman" w:cs="Times New Roman"/>
          <w:color w:val="000000"/>
          <w:sz w:val="24"/>
          <w:szCs w:val="24"/>
        </w:rPr>
        <w:t>Красногвардейское</w:t>
      </w:r>
      <w:proofErr w:type="gramEnd"/>
      <w:r w:rsidRPr="00D437AE">
        <w:rPr>
          <w:rFonts w:ascii="Times New Roman" w:hAnsi="Times New Roman" w:cs="Times New Roman"/>
          <w:color w:val="000000"/>
          <w:sz w:val="24"/>
          <w:szCs w:val="24"/>
        </w:rPr>
        <w:t xml:space="preserve">, ул. 50 лет Октября. </w:t>
      </w:r>
    </w:p>
    <w:p w:rsidR="00D437AE" w:rsidRPr="00F97B67" w:rsidRDefault="00D437AE" w:rsidP="00D437AE">
      <w:pPr>
        <w:tabs>
          <w:tab w:val="left" w:pos="5420"/>
        </w:tabs>
        <w:rPr>
          <w:rFonts w:ascii="Times New Roman" w:hAnsi="Times New Roman" w:cs="Times New Roman"/>
          <w:b/>
          <w:color w:val="000000"/>
          <w:sz w:val="24"/>
          <w:szCs w:val="24"/>
        </w:rPr>
      </w:pPr>
      <w:r w:rsidRPr="00F97B67">
        <w:rPr>
          <w:rFonts w:ascii="Times New Roman" w:hAnsi="Times New Roman" w:cs="Times New Roman"/>
          <w:b/>
          <w:color w:val="000000"/>
          <w:sz w:val="24"/>
          <w:szCs w:val="24"/>
        </w:rPr>
        <w:tab/>
      </w:r>
    </w:p>
    <w:tbl>
      <w:tblPr>
        <w:tblW w:w="5000" w:type="pct"/>
        <w:tblLook w:val="0000" w:firstRow="0" w:lastRow="0" w:firstColumn="0" w:lastColumn="0" w:noHBand="0" w:noVBand="0"/>
      </w:tblPr>
      <w:tblGrid>
        <w:gridCol w:w="773"/>
        <w:gridCol w:w="3092"/>
        <w:gridCol w:w="7267"/>
      </w:tblGrid>
      <w:tr w:rsidR="00D437AE" w:rsidRPr="00F97B67" w:rsidTr="00D437AE">
        <w:trPr>
          <w:trHeight w:val="717"/>
        </w:trPr>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915CA2">
            <w:pPr>
              <w:pStyle w:val="16"/>
              <w:tabs>
                <w:tab w:val="num" w:pos="0"/>
              </w:tabs>
              <w:ind w:left="360" w:hanging="360"/>
              <w:jc w:val="center"/>
              <w:rPr>
                <w:color w:val="000000"/>
              </w:rPr>
            </w:pPr>
            <w:r w:rsidRPr="00F97B67">
              <w:rPr>
                <w:color w:val="000000"/>
              </w:rPr>
              <w:t>№</w:t>
            </w:r>
          </w:p>
          <w:p w:rsidR="00D437AE" w:rsidRPr="00F97B67" w:rsidRDefault="00D437AE" w:rsidP="00915CA2">
            <w:pPr>
              <w:pStyle w:val="16"/>
              <w:tabs>
                <w:tab w:val="num" w:pos="0"/>
              </w:tabs>
              <w:ind w:left="360" w:hanging="360"/>
              <w:jc w:val="center"/>
              <w:rPr>
                <w:color w:val="000000"/>
              </w:rPr>
            </w:pPr>
            <w:proofErr w:type="gramStart"/>
            <w:r w:rsidRPr="00F97B67">
              <w:rPr>
                <w:color w:val="000000"/>
              </w:rPr>
              <w:t>п</w:t>
            </w:r>
            <w:proofErr w:type="gramEnd"/>
            <w:r w:rsidRPr="00F97B67">
              <w:rPr>
                <w:color w:val="000000"/>
              </w:rPr>
              <w:t>/п</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915CA2">
            <w:pPr>
              <w:jc w:val="center"/>
              <w:rPr>
                <w:rFonts w:ascii="Times New Roman" w:hAnsi="Times New Roman" w:cs="Times New Roman"/>
                <w:color w:val="000000"/>
                <w:sz w:val="24"/>
                <w:szCs w:val="24"/>
              </w:rPr>
            </w:pPr>
            <w:r w:rsidRPr="00F97B67">
              <w:rPr>
                <w:rFonts w:ascii="Times New Roman" w:hAnsi="Times New Roman" w:cs="Times New Roman"/>
                <w:color w:val="000000"/>
                <w:sz w:val="24"/>
                <w:szCs w:val="24"/>
              </w:rPr>
              <w:t>Перечень основных данных и требований</w:t>
            </w:r>
          </w:p>
        </w:tc>
        <w:tc>
          <w:tcPr>
            <w:tcW w:w="3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915CA2">
            <w:pPr>
              <w:jc w:val="center"/>
              <w:rPr>
                <w:rFonts w:ascii="Times New Roman" w:hAnsi="Times New Roman" w:cs="Times New Roman"/>
                <w:color w:val="000000"/>
                <w:sz w:val="24"/>
                <w:szCs w:val="24"/>
              </w:rPr>
            </w:pPr>
            <w:r w:rsidRPr="00F97B67">
              <w:rPr>
                <w:rFonts w:ascii="Times New Roman" w:hAnsi="Times New Roman" w:cs="Times New Roman"/>
                <w:color w:val="000000"/>
                <w:sz w:val="24"/>
                <w:szCs w:val="24"/>
              </w:rPr>
              <w:t>Основные данные и требования</w:t>
            </w:r>
          </w:p>
        </w:tc>
      </w:tr>
      <w:tr w:rsidR="00D437AE" w:rsidRPr="00F97B67" w:rsidTr="00D437AE">
        <w:trPr>
          <w:trHeight w:val="284"/>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pStyle w:val="16"/>
              <w:tabs>
                <w:tab w:val="num" w:pos="0"/>
              </w:tabs>
              <w:ind w:left="360" w:hanging="360"/>
              <w:jc w:val="center"/>
              <w:rPr>
                <w:color w:val="000000"/>
              </w:rPr>
            </w:pPr>
            <w:r w:rsidRPr="00F97B67">
              <w:rPr>
                <w:color w:val="000000"/>
              </w:rPr>
              <w:t>1</w:t>
            </w: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jc w:val="center"/>
              <w:rPr>
                <w:rFonts w:ascii="Times New Roman" w:hAnsi="Times New Roman" w:cs="Times New Roman"/>
                <w:color w:val="000000"/>
                <w:sz w:val="24"/>
                <w:szCs w:val="24"/>
              </w:rPr>
            </w:pPr>
            <w:r w:rsidRPr="00F97B67">
              <w:rPr>
                <w:rFonts w:ascii="Times New Roman" w:hAnsi="Times New Roman" w:cs="Times New Roman"/>
                <w:color w:val="000000"/>
                <w:sz w:val="24"/>
                <w:szCs w:val="24"/>
              </w:rPr>
              <w:t>2</w:t>
            </w:r>
          </w:p>
        </w:tc>
        <w:tc>
          <w:tcPr>
            <w:tcW w:w="3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915CA2">
            <w:pPr>
              <w:jc w:val="center"/>
              <w:rPr>
                <w:rFonts w:ascii="Times New Roman" w:hAnsi="Times New Roman" w:cs="Times New Roman"/>
                <w:color w:val="000000"/>
                <w:sz w:val="24"/>
                <w:szCs w:val="24"/>
              </w:rPr>
            </w:pPr>
            <w:r w:rsidRPr="00F97B67">
              <w:rPr>
                <w:rFonts w:ascii="Times New Roman" w:hAnsi="Times New Roman" w:cs="Times New Roman"/>
                <w:color w:val="000000"/>
                <w:sz w:val="24"/>
                <w:szCs w:val="24"/>
              </w:rPr>
              <w:t>3</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tabs>
                <w:tab w:val="clear" w:pos="142"/>
              </w:tabs>
              <w:suppressAutoHyphens/>
              <w:autoSpaceDE/>
              <w:autoSpaceDN/>
              <w:adjustRightInd/>
              <w:ind w:left="176" w:right="317" w:hanging="42"/>
              <w:contextualSpacing w:val="0"/>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Организация-заказчик</w:t>
            </w:r>
          </w:p>
        </w:tc>
        <w:tc>
          <w:tcPr>
            <w:tcW w:w="3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915CA2">
            <w:pPr>
              <w:jc w:val="both"/>
              <w:rPr>
                <w:rFonts w:ascii="Times New Roman" w:hAnsi="Times New Roman" w:cs="Times New Roman"/>
                <w:color w:val="000000"/>
                <w:sz w:val="24"/>
                <w:szCs w:val="24"/>
              </w:rPr>
            </w:pPr>
            <w:r>
              <w:rPr>
                <w:rFonts w:ascii="Times New Roman" w:eastAsia="Cambria" w:hAnsi="Times New Roman" w:cs="Times New Roman"/>
                <w:sz w:val="24"/>
                <w:szCs w:val="24"/>
              </w:rPr>
              <w:t>ГУП РК «</w:t>
            </w:r>
            <w:proofErr w:type="spellStart"/>
            <w:r>
              <w:rPr>
                <w:rFonts w:ascii="Times New Roman" w:eastAsia="Cambria" w:hAnsi="Times New Roman" w:cs="Times New Roman"/>
                <w:sz w:val="24"/>
                <w:szCs w:val="24"/>
              </w:rPr>
              <w:t>Крымтеплокоммунэнерго</w:t>
            </w:r>
            <w:proofErr w:type="spellEnd"/>
            <w:r>
              <w:rPr>
                <w:rFonts w:ascii="Times New Roman" w:eastAsia="Cambria" w:hAnsi="Times New Roman" w:cs="Times New Roman"/>
                <w:sz w:val="24"/>
                <w:szCs w:val="24"/>
              </w:rPr>
              <w:t>»</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tabs>
                <w:tab w:val="clear" w:pos="142"/>
              </w:tabs>
              <w:suppressAutoHyphens/>
              <w:autoSpaceDE/>
              <w:autoSpaceDN/>
              <w:adjustRightInd/>
              <w:ind w:left="176" w:right="317" w:hanging="42"/>
              <w:contextualSpacing w:val="0"/>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Основание для проектирования</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jc w:val="both"/>
              <w:rPr>
                <w:rFonts w:ascii="Times New Roman" w:hAnsi="Times New Roman" w:cs="Times New Roman"/>
                <w:color w:val="000000"/>
                <w:sz w:val="24"/>
                <w:szCs w:val="24"/>
              </w:rPr>
            </w:pPr>
            <w:r>
              <w:rPr>
                <w:rFonts w:ascii="Times New Roman" w:hAnsi="Times New Roman" w:cs="Times New Roman"/>
                <w:color w:val="000000"/>
                <w:sz w:val="24"/>
                <w:szCs w:val="24"/>
              </w:rPr>
              <w:t>Инвестиционная программа республики Крым</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tabs>
                <w:tab w:val="clear" w:pos="142"/>
              </w:tabs>
              <w:suppressAutoHyphens/>
              <w:autoSpaceDE/>
              <w:autoSpaceDN/>
              <w:adjustRightInd/>
              <w:ind w:left="176" w:right="317" w:hanging="42"/>
              <w:contextualSpacing w:val="0"/>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Наименование объекта</w:t>
            </w:r>
          </w:p>
          <w:p w:rsidR="00D437AE" w:rsidRPr="00F97B67" w:rsidRDefault="00D437AE" w:rsidP="00915CA2">
            <w:pPr>
              <w:rPr>
                <w:rFonts w:ascii="Times New Roman" w:hAnsi="Times New Roman" w:cs="Times New Roman"/>
                <w:color w:val="000000"/>
                <w:sz w:val="24"/>
                <w:szCs w:val="24"/>
              </w:rPr>
            </w:pPr>
          </w:p>
          <w:p w:rsidR="00D437AE" w:rsidRPr="00F97B67" w:rsidRDefault="00D437AE" w:rsidP="00915CA2">
            <w:pPr>
              <w:rPr>
                <w:rFonts w:ascii="Times New Roman" w:hAnsi="Times New Roman" w:cs="Times New Roman"/>
                <w:color w:val="000000"/>
                <w:sz w:val="24"/>
                <w:szCs w:val="24"/>
              </w:rPr>
            </w:pP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jc w:val="both"/>
              <w:rPr>
                <w:rFonts w:ascii="Times New Roman" w:hAnsi="Times New Roman" w:cs="Times New Roman"/>
                <w:color w:val="000000"/>
                <w:sz w:val="24"/>
                <w:szCs w:val="24"/>
              </w:rPr>
            </w:pPr>
            <w:r>
              <w:rPr>
                <w:rFonts w:ascii="Times New Roman" w:hAnsi="Times New Roman" w:cs="Times New Roman"/>
                <w:color w:val="000000"/>
                <w:sz w:val="24"/>
                <w:szCs w:val="24"/>
              </w:rPr>
              <w:t>Филиал ГУП РК "</w:t>
            </w:r>
            <w:proofErr w:type="spellStart"/>
            <w:r>
              <w:rPr>
                <w:rFonts w:ascii="Times New Roman" w:hAnsi="Times New Roman" w:cs="Times New Roman"/>
                <w:color w:val="000000"/>
                <w:sz w:val="24"/>
                <w:szCs w:val="24"/>
              </w:rPr>
              <w:t>Крымтеплокомм</w:t>
            </w:r>
            <w:r w:rsidRPr="00117C7F">
              <w:rPr>
                <w:rFonts w:ascii="Times New Roman" w:hAnsi="Times New Roman" w:cs="Times New Roman"/>
                <w:color w:val="000000"/>
                <w:sz w:val="24"/>
                <w:szCs w:val="24"/>
              </w:rPr>
              <w:t>унэнерго</w:t>
            </w:r>
            <w:proofErr w:type="spellEnd"/>
            <w:r w:rsidRPr="00117C7F">
              <w:rPr>
                <w:rFonts w:ascii="Times New Roman" w:hAnsi="Times New Roman" w:cs="Times New Roman"/>
                <w:color w:val="000000"/>
                <w:sz w:val="24"/>
                <w:szCs w:val="24"/>
              </w:rPr>
              <w:t>" в г. Джанкой</w:t>
            </w:r>
            <w:r>
              <w:rPr>
                <w:rFonts w:ascii="Times New Roman" w:hAnsi="Times New Roman" w:cs="Times New Roman"/>
                <w:color w:val="000000"/>
                <w:sz w:val="24"/>
                <w:szCs w:val="24"/>
              </w:rPr>
              <w:t xml:space="preserve"> котельная </w:t>
            </w:r>
            <w:proofErr w:type="spellStart"/>
            <w:r w:rsidRPr="00117C7F">
              <w:rPr>
                <w:rFonts w:ascii="Times New Roman" w:hAnsi="Times New Roman" w:cs="Times New Roman"/>
                <w:color w:val="000000"/>
                <w:sz w:val="24"/>
                <w:szCs w:val="24"/>
              </w:rPr>
              <w:t>пгт</w:t>
            </w:r>
            <w:proofErr w:type="spellEnd"/>
            <w:r w:rsidRPr="00117C7F">
              <w:rPr>
                <w:rFonts w:ascii="Times New Roman" w:hAnsi="Times New Roman" w:cs="Times New Roman"/>
                <w:color w:val="000000"/>
                <w:sz w:val="24"/>
                <w:szCs w:val="24"/>
              </w:rPr>
              <w:t>.</w:t>
            </w:r>
            <w:r>
              <w:t xml:space="preserve"> </w:t>
            </w:r>
            <w:r w:rsidRPr="00B86162">
              <w:rPr>
                <w:rFonts w:ascii="Times New Roman" w:hAnsi="Times New Roman" w:cs="Times New Roman"/>
                <w:color w:val="000000"/>
                <w:sz w:val="24"/>
                <w:szCs w:val="24"/>
              </w:rPr>
              <w:t>Красногвардейское</w:t>
            </w:r>
            <w:r w:rsidRPr="00117C7F">
              <w:rPr>
                <w:rFonts w:ascii="Times New Roman" w:hAnsi="Times New Roman" w:cs="Times New Roman"/>
                <w:color w:val="000000"/>
                <w:sz w:val="24"/>
                <w:szCs w:val="24"/>
              </w:rPr>
              <w:t xml:space="preserve"> </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tabs>
                <w:tab w:val="clear" w:pos="142"/>
              </w:tabs>
              <w:suppressAutoHyphens/>
              <w:autoSpaceDE/>
              <w:autoSpaceDN/>
              <w:adjustRightInd/>
              <w:ind w:left="176" w:right="317" w:hanging="42"/>
              <w:contextualSpacing w:val="0"/>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Источник финансирования</w:t>
            </w:r>
          </w:p>
        </w:tc>
        <w:tc>
          <w:tcPr>
            <w:tcW w:w="3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915CA2">
            <w:pPr>
              <w:ind w:left="24"/>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Собственные средства ГУП РК «</w:t>
            </w:r>
            <w:proofErr w:type="spellStart"/>
            <w:r>
              <w:rPr>
                <w:rFonts w:ascii="Times New Roman" w:hAnsi="Times New Roman" w:cs="Times New Roman"/>
                <w:color w:val="000000"/>
                <w:sz w:val="24"/>
                <w:szCs w:val="24"/>
              </w:rPr>
              <w:t>Крымтеплокоммунэнерго</w:t>
            </w:r>
            <w:proofErr w:type="spellEnd"/>
            <w:r>
              <w:rPr>
                <w:rFonts w:ascii="Times New Roman" w:hAnsi="Times New Roman" w:cs="Times New Roman"/>
                <w:color w:val="000000"/>
                <w:sz w:val="24"/>
                <w:szCs w:val="24"/>
              </w:rPr>
              <w:t>»</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tabs>
                <w:tab w:val="clear" w:pos="142"/>
              </w:tabs>
              <w:suppressAutoHyphens/>
              <w:autoSpaceDE/>
              <w:autoSpaceDN/>
              <w:adjustRightInd/>
              <w:ind w:left="176" w:right="317" w:hanging="42"/>
              <w:contextualSpacing w:val="0"/>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Сроки проектирования</w:t>
            </w:r>
          </w:p>
        </w:tc>
        <w:tc>
          <w:tcPr>
            <w:tcW w:w="3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915CA2">
            <w:pPr>
              <w:ind w:left="24"/>
              <w:jc w:val="both"/>
              <w:rPr>
                <w:rFonts w:ascii="Times New Roman" w:hAnsi="Times New Roman" w:cs="Times New Roman"/>
                <w:color w:val="000000"/>
                <w:sz w:val="24"/>
                <w:szCs w:val="24"/>
              </w:rPr>
            </w:pPr>
            <w:r>
              <w:rPr>
                <w:rFonts w:ascii="Times New Roman" w:hAnsi="Times New Roman" w:cs="Times New Roman"/>
                <w:color w:val="000000"/>
                <w:sz w:val="24"/>
                <w:szCs w:val="24"/>
              </w:rPr>
              <w:t>2 месяца</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tabs>
                <w:tab w:val="clear" w:pos="142"/>
              </w:tabs>
              <w:suppressAutoHyphens/>
              <w:autoSpaceDE/>
              <w:autoSpaceDN/>
              <w:adjustRightInd/>
              <w:ind w:left="176" w:right="317" w:hanging="42"/>
              <w:contextualSpacing w:val="0"/>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Вид строительства</w:t>
            </w:r>
          </w:p>
        </w:tc>
        <w:tc>
          <w:tcPr>
            <w:tcW w:w="3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915CA2">
            <w:pPr>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Техническое перевооружение</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tabs>
                <w:tab w:val="clear" w:pos="142"/>
              </w:tabs>
              <w:suppressAutoHyphens/>
              <w:autoSpaceDE/>
              <w:autoSpaceDN/>
              <w:adjustRightInd/>
              <w:ind w:left="176" w:right="317" w:hanging="42"/>
              <w:contextualSpacing w:val="0"/>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 xml:space="preserve">Место расположения объекта строительства </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Республика Крым </w:t>
            </w:r>
            <w:proofErr w:type="spellStart"/>
            <w:r w:rsidRPr="00117C7F">
              <w:rPr>
                <w:rFonts w:ascii="Times New Roman" w:hAnsi="Times New Roman" w:cs="Times New Roman"/>
                <w:color w:val="000000"/>
                <w:sz w:val="24"/>
                <w:szCs w:val="24"/>
              </w:rPr>
              <w:t>пгт</w:t>
            </w:r>
            <w:proofErr w:type="spellEnd"/>
            <w:r w:rsidRPr="00117C7F">
              <w:rPr>
                <w:rFonts w:ascii="Times New Roman" w:hAnsi="Times New Roman" w:cs="Times New Roman"/>
                <w:color w:val="000000"/>
                <w:sz w:val="24"/>
                <w:szCs w:val="24"/>
              </w:rPr>
              <w:t xml:space="preserve">. </w:t>
            </w:r>
            <w:proofErr w:type="gramStart"/>
            <w:r w:rsidRPr="00B86162">
              <w:rPr>
                <w:rFonts w:ascii="Times New Roman" w:hAnsi="Times New Roman" w:cs="Times New Roman"/>
                <w:color w:val="000000"/>
                <w:sz w:val="24"/>
                <w:szCs w:val="24"/>
              </w:rPr>
              <w:t>Красногвардейское</w:t>
            </w:r>
            <w:proofErr w:type="gramEnd"/>
            <w:r w:rsidRPr="00B86162">
              <w:rPr>
                <w:rFonts w:ascii="Times New Roman" w:hAnsi="Times New Roman" w:cs="Times New Roman"/>
                <w:color w:val="000000"/>
                <w:sz w:val="24"/>
                <w:szCs w:val="24"/>
              </w:rPr>
              <w:t>, ул. 50 лет Октября</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tabs>
                <w:tab w:val="clear" w:pos="142"/>
              </w:tabs>
              <w:suppressAutoHyphens/>
              <w:autoSpaceDE/>
              <w:autoSpaceDN/>
              <w:adjustRightInd/>
              <w:ind w:left="176" w:right="317" w:hanging="42"/>
              <w:contextualSpacing w:val="0"/>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Условия строительства (климатический подрайон, расчетная температура наружного воздуха, снеговая нагрузка, ветровая нагрузка)</w:t>
            </w:r>
          </w:p>
        </w:tc>
        <w:tc>
          <w:tcPr>
            <w:tcW w:w="3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915CA2">
            <w:pPr>
              <w:pStyle w:val="25"/>
              <w:ind w:left="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Определить проектом в соответствии с СП 131.13330.2012 Строительная климатология. Актуализированная редакция СНиП 23-01-99* (с И</w:t>
            </w:r>
            <w:r>
              <w:rPr>
                <w:rFonts w:ascii="Times New Roman" w:hAnsi="Times New Roman" w:cs="Times New Roman"/>
                <w:color w:val="000000"/>
                <w:sz w:val="24"/>
                <w:szCs w:val="24"/>
              </w:rPr>
              <w:t>зменением №2)" для г. Джанкой</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Особые условия (сейсмичность площадки, подрабатываемые территории и др.)</w:t>
            </w:r>
          </w:p>
        </w:tc>
        <w:tc>
          <w:tcPr>
            <w:tcW w:w="3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915CA2">
            <w:pPr>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Определить проектом в соответствии с СП 14.13330.2014 "Строительство в сейсмических районах"</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Стадийность проектирования</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Default="00D437AE" w:rsidP="00915CA2">
            <w:pPr>
              <w:pStyle w:val="ab"/>
              <w:tabs>
                <w:tab w:val="left" w:pos="454"/>
              </w:tabs>
              <w:spacing w:line="211" w:lineRule="auto"/>
              <w:ind w:left="0"/>
              <w:jc w:val="both"/>
              <w:rPr>
                <w:rFonts w:ascii="Times New Roman" w:hAnsi="Times New Roman"/>
                <w:color w:val="000000"/>
                <w:sz w:val="24"/>
                <w:szCs w:val="24"/>
              </w:rPr>
            </w:pPr>
            <w:r>
              <w:rPr>
                <w:rFonts w:ascii="Times New Roman" w:hAnsi="Times New Roman"/>
                <w:color w:val="000000"/>
                <w:sz w:val="24"/>
                <w:szCs w:val="24"/>
              </w:rPr>
              <w:t>Одностадийное</w:t>
            </w:r>
            <w:r w:rsidRPr="00F97B67">
              <w:rPr>
                <w:rFonts w:ascii="Times New Roman" w:hAnsi="Times New Roman"/>
                <w:color w:val="000000"/>
                <w:sz w:val="24"/>
                <w:szCs w:val="24"/>
              </w:rPr>
              <w:t>.</w:t>
            </w:r>
          </w:p>
          <w:p w:rsidR="00D437AE" w:rsidRPr="00F97B67" w:rsidRDefault="00D437AE" w:rsidP="00915CA2">
            <w:pPr>
              <w:pStyle w:val="ab"/>
              <w:tabs>
                <w:tab w:val="left" w:pos="454"/>
              </w:tabs>
              <w:spacing w:line="211" w:lineRule="auto"/>
              <w:ind w:left="0"/>
              <w:jc w:val="both"/>
              <w:rPr>
                <w:rFonts w:ascii="Times New Roman" w:hAnsi="Times New Roman"/>
                <w:color w:val="000000"/>
                <w:sz w:val="24"/>
                <w:szCs w:val="24"/>
              </w:rPr>
            </w:pPr>
            <w:r w:rsidRPr="00F97B67">
              <w:rPr>
                <w:rFonts w:ascii="Times New Roman" w:hAnsi="Times New Roman"/>
                <w:color w:val="000000"/>
                <w:sz w:val="24"/>
                <w:szCs w:val="24"/>
              </w:rPr>
              <w:t xml:space="preserve"> Рабочая документация – стадия «Р».</w:t>
            </w:r>
          </w:p>
          <w:p w:rsidR="00D437AE" w:rsidRPr="00F97B67" w:rsidRDefault="00D437AE" w:rsidP="00915CA2">
            <w:pPr>
              <w:spacing w:line="211" w:lineRule="auto"/>
              <w:ind w:firstLine="30"/>
              <w:jc w:val="both"/>
              <w:rPr>
                <w:rFonts w:ascii="Times New Roman" w:hAnsi="Times New Roman"/>
                <w:color w:val="000000"/>
                <w:sz w:val="24"/>
                <w:szCs w:val="24"/>
              </w:rPr>
            </w:pPr>
            <w:r w:rsidRPr="00F97B67">
              <w:rPr>
                <w:rFonts w:ascii="Times New Roman" w:hAnsi="Times New Roman" w:cs="Times New Roman"/>
                <w:color w:val="000000"/>
                <w:sz w:val="24"/>
                <w:szCs w:val="24"/>
              </w:rPr>
              <w:t xml:space="preserve">Разработать рабочую документацию в объеме и комплектности необходимой и достаточной для производства полного объема строительных работ, а также для получения положительного заключения экспертизы Промышленной безопасности. </w:t>
            </w:r>
            <w:r w:rsidRPr="00F97B67">
              <w:rPr>
                <w:rFonts w:ascii="Times New Roman" w:hAnsi="Times New Roman"/>
                <w:color w:val="000000"/>
                <w:sz w:val="24"/>
                <w:szCs w:val="24"/>
              </w:rPr>
              <w:t>Сметная документация.</w:t>
            </w:r>
          </w:p>
          <w:p w:rsidR="00D437AE" w:rsidRPr="00F97B67" w:rsidRDefault="00D437AE" w:rsidP="00915CA2">
            <w:pPr>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 xml:space="preserve">Разработать сметную документацию </w:t>
            </w:r>
            <w:proofErr w:type="gramStart"/>
            <w:r w:rsidRPr="00F97B67">
              <w:rPr>
                <w:rFonts w:ascii="Times New Roman" w:hAnsi="Times New Roman" w:cs="Times New Roman"/>
                <w:color w:val="000000"/>
                <w:sz w:val="24"/>
                <w:szCs w:val="24"/>
              </w:rPr>
              <w:t>согласно требований</w:t>
            </w:r>
            <w:proofErr w:type="gramEnd"/>
            <w:r w:rsidRPr="00F97B67">
              <w:rPr>
                <w:rFonts w:ascii="Times New Roman" w:hAnsi="Times New Roman" w:cs="Times New Roman"/>
                <w:color w:val="000000"/>
                <w:sz w:val="24"/>
                <w:szCs w:val="24"/>
              </w:rPr>
              <w:t xml:space="preserve"> п.17 настоящего задания в объеме, необходимом для получения положительного заключения негосударственной экспертизы по проверке достоверности сметной стоимости объекта.</w:t>
            </w:r>
          </w:p>
          <w:p w:rsidR="00D437AE" w:rsidRPr="00F97B67" w:rsidRDefault="00D437AE" w:rsidP="00915CA2">
            <w:pPr>
              <w:pStyle w:val="ab"/>
              <w:tabs>
                <w:tab w:val="left" w:pos="454"/>
              </w:tabs>
              <w:ind w:left="30"/>
              <w:jc w:val="both"/>
              <w:rPr>
                <w:rFonts w:ascii="Times New Roman" w:hAnsi="Times New Roman"/>
                <w:color w:val="000000"/>
                <w:sz w:val="24"/>
                <w:szCs w:val="24"/>
              </w:rPr>
            </w:pPr>
            <w:r w:rsidRPr="00F97B67">
              <w:rPr>
                <w:rFonts w:ascii="Times New Roman" w:hAnsi="Times New Roman"/>
                <w:color w:val="000000"/>
                <w:sz w:val="24"/>
                <w:szCs w:val="24"/>
              </w:rPr>
              <w:t>Специальные разделы проекта.</w:t>
            </w:r>
          </w:p>
          <w:p w:rsidR="00D437AE" w:rsidRPr="00F97B67" w:rsidRDefault="00D437AE" w:rsidP="00915CA2">
            <w:pPr>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Разработать разделы проектной документации:</w:t>
            </w:r>
          </w:p>
          <w:p w:rsidR="00D437AE" w:rsidRPr="00F97B67" w:rsidRDefault="00D437AE" w:rsidP="00D437AE">
            <w:pPr>
              <w:keepNext w:val="0"/>
              <w:widowControl/>
              <w:numPr>
                <w:ilvl w:val="0"/>
                <w:numId w:val="17"/>
              </w:numPr>
              <w:tabs>
                <w:tab w:val="left" w:pos="454"/>
              </w:tabs>
              <w:suppressAutoHyphens/>
              <w:autoSpaceDE/>
              <w:autoSpaceDN/>
              <w:adjustRightInd/>
              <w:ind w:left="0" w:firstLine="19"/>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Проект организации строительства;</w:t>
            </w:r>
          </w:p>
          <w:p w:rsidR="00D437AE" w:rsidRPr="00F97B67" w:rsidRDefault="00D437AE" w:rsidP="00D437AE">
            <w:pPr>
              <w:keepNext w:val="0"/>
              <w:widowControl/>
              <w:numPr>
                <w:ilvl w:val="0"/>
                <w:numId w:val="17"/>
              </w:numPr>
              <w:tabs>
                <w:tab w:val="left" w:pos="454"/>
              </w:tabs>
              <w:suppressAutoHyphens/>
              <w:autoSpaceDE/>
              <w:autoSpaceDN/>
              <w:adjustRightInd/>
              <w:ind w:left="0" w:firstLine="19"/>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Проект организации работ по сносу или демонтажу объектов капитального с</w:t>
            </w:r>
            <w:r>
              <w:rPr>
                <w:rFonts w:ascii="Times New Roman" w:hAnsi="Times New Roman" w:cs="Times New Roman"/>
                <w:color w:val="000000"/>
                <w:sz w:val="24"/>
                <w:szCs w:val="24"/>
              </w:rPr>
              <w:t>троительства</w:t>
            </w:r>
            <w:r w:rsidRPr="00F97B67">
              <w:rPr>
                <w:rFonts w:ascii="Times New Roman" w:hAnsi="Times New Roman" w:cs="Times New Roman"/>
                <w:color w:val="000000"/>
                <w:sz w:val="24"/>
                <w:szCs w:val="24"/>
              </w:rPr>
              <w:t>;</w:t>
            </w:r>
          </w:p>
          <w:p w:rsidR="00D437AE" w:rsidRPr="00F97B67" w:rsidRDefault="00D437AE" w:rsidP="00D437AE">
            <w:pPr>
              <w:keepNext w:val="0"/>
              <w:widowControl/>
              <w:numPr>
                <w:ilvl w:val="0"/>
                <w:numId w:val="17"/>
              </w:numPr>
              <w:tabs>
                <w:tab w:val="left" w:pos="454"/>
              </w:tabs>
              <w:suppressAutoHyphens/>
              <w:autoSpaceDE/>
              <w:autoSpaceDN/>
              <w:adjustRightInd/>
              <w:ind w:left="0" w:firstLine="19"/>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Перечень мероприятий по охране окружающей среды;</w:t>
            </w:r>
          </w:p>
          <w:p w:rsidR="00D437AE" w:rsidRPr="00117C7F" w:rsidRDefault="00D437AE" w:rsidP="00D437AE">
            <w:pPr>
              <w:keepNext w:val="0"/>
              <w:widowControl/>
              <w:numPr>
                <w:ilvl w:val="0"/>
                <w:numId w:val="17"/>
              </w:numPr>
              <w:tabs>
                <w:tab w:val="left" w:pos="454"/>
              </w:tabs>
              <w:suppressAutoHyphens/>
              <w:autoSpaceDE/>
              <w:autoSpaceDN/>
              <w:adjustRightInd/>
              <w:ind w:left="0" w:firstLine="19"/>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lastRenderedPageBreak/>
              <w:t>Мероприятия по обеспечению пожарной безопасности;</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Исходные данные</w:t>
            </w:r>
          </w:p>
        </w:tc>
        <w:tc>
          <w:tcPr>
            <w:tcW w:w="3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D437AE">
            <w:pPr>
              <w:pStyle w:val="ab"/>
              <w:keepNext w:val="0"/>
              <w:numPr>
                <w:ilvl w:val="0"/>
                <w:numId w:val="22"/>
              </w:numPr>
              <w:tabs>
                <w:tab w:val="left" w:pos="454"/>
              </w:tabs>
              <w:spacing w:after="0" w:line="240" w:lineRule="auto"/>
              <w:ind w:left="0" w:firstLine="30"/>
              <w:jc w:val="both"/>
              <w:rPr>
                <w:rFonts w:ascii="Times New Roman" w:hAnsi="Times New Roman"/>
                <w:color w:val="000000"/>
                <w:sz w:val="24"/>
                <w:szCs w:val="24"/>
              </w:rPr>
            </w:pPr>
            <w:r w:rsidRPr="00F97B67">
              <w:rPr>
                <w:rFonts w:ascii="Times New Roman" w:hAnsi="Times New Roman"/>
                <w:color w:val="000000"/>
                <w:sz w:val="24"/>
                <w:szCs w:val="24"/>
              </w:rPr>
              <w:t>Первичные исходные данные, предоставляемые заказчиком:</w:t>
            </w:r>
          </w:p>
          <w:p w:rsidR="00D437AE" w:rsidRPr="00F97B67" w:rsidRDefault="00D437AE" w:rsidP="00D437AE">
            <w:pPr>
              <w:keepNext w:val="0"/>
              <w:widowControl/>
              <w:numPr>
                <w:ilvl w:val="0"/>
                <w:numId w:val="17"/>
              </w:numPr>
              <w:tabs>
                <w:tab w:val="left" w:pos="454"/>
              </w:tabs>
              <w:suppressAutoHyphens/>
              <w:autoSpaceDE/>
              <w:autoSpaceDN/>
              <w:adjustRightInd/>
              <w:ind w:left="0" w:firstLine="19"/>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Техническая политика Заказчика (по запросу исполнителя);</w:t>
            </w:r>
          </w:p>
          <w:p w:rsidR="00D437AE" w:rsidRPr="00F97B67" w:rsidRDefault="00D437AE" w:rsidP="00D437AE">
            <w:pPr>
              <w:pStyle w:val="ab"/>
              <w:keepNext w:val="0"/>
              <w:numPr>
                <w:ilvl w:val="0"/>
                <w:numId w:val="22"/>
              </w:numPr>
              <w:tabs>
                <w:tab w:val="left" w:pos="454"/>
              </w:tabs>
              <w:spacing w:after="0" w:line="240" w:lineRule="auto"/>
              <w:ind w:left="0" w:firstLine="30"/>
              <w:jc w:val="both"/>
              <w:rPr>
                <w:rFonts w:ascii="Times New Roman" w:hAnsi="Times New Roman"/>
                <w:color w:val="000000"/>
                <w:sz w:val="24"/>
                <w:szCs w:val="24"/>
              </w:rPr>
            </w:pPr>
            <w:r w:rsidRPr="00F97B67">
              <w:rPr>
                <w:rFonts w:ascii="Times New Roman" w:hAnsi="Times New Roman"/>
                <w:color w:val="000000"/>
                <w:sz w:val="24"/>
                <w:szCs w:val="24"/>
              </w:rPr>
              <w:t xml:space="preserve">Заказчик поручает Подрядчику </w:t>
            </w:r>
            <w:r w:rsidRPr="00F97B67">
              <w:rPr>
                <w:rFonts w:ascii="Times New Roman" w:eastAsia="Lucida Sans Unicode" w:hAnsi="Times New Roman"/>
                <w:color w:val="000000"/>
                <w:kern w:val="1"/>
                <w:sz w:val="24"/>
                <w:szCs w:val="24"/>
                <w:lang w:eastAsia="hi-IN" w:bidi="hi-IN"/>
              </w:rPr>
              <w:t>(при необходимости)</w:t>
            </w:r>
            <w:r w:rsidRPr="00F97B67">
              <w:rPr>
                <w:rFonts w:ascii="Times New Roman" w:hAnsi="Times New Roman"/>
                <w:color w:val="000000"/>
                <w:sz w:val="24"/>
                <w:szCs w:val="24"/>
              </w:rPr>
              <w:t>:</w:t>
            </w:r>
          </w:p>
          <w:p w:rsidR="00D437AE" w:rsidRPr="00F97B67" w:rsidRDefault="00D437AE" w:rsidP="00D437AE">
            <w:pPr>
              <w:keepNext w:val="0"/>
              <w:widowControl/>
              <w:numPr>
                <w:ilvl w:val="0"/>
                <w:numId w:val="17"/>
              </w:numPr>
              <w:tabs>
                <w:tab w:val="left" w:pos="454"/>
              </w:tabs>
              <w:suppressAutoHyphens/>
              <w:autoSpaceDE/>
              <w:autoSpaceDN/>
              <w:adjustRightInd/>
              <w:ind w:left="0" w:firstLine="19"/>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подготовку требуемой документации для получения технических условий и условий присоединения;</w:t>
            </w:r>
          </w:p>
          <w:p w:rsidR="00D437AE" w:rsidRPr="00F97B67" w:rsidRDefault="00D437AE" w:rsidP="00D437AE">
            <w:pPr>
              <w:keepNext w:val="0"/>
              <w:widowControl/>
              <w:numPr>
                <w:ilvl w:val="0"/>
                <w:numId w:val="17"/>
              </w:numPr>
              <w:tabs>
                <w:tab w:val="left" w:pos="454"/>
              </w:tabs>
              <w:suppressAutoHyphens/>
              <w:autoSpaceDE/>
              <w:autoSpaceDN/>
              <w:adjustRightInd/>
              <w:ind w:left="0" w:firstLine="19"/>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получение технических условий и дополнительной исходно - разрешительной документации.</w:t>
            </w:r>
          </w:p>
          <w:p w:rsidR="00D437AE" w:rsidRPr="00F97B67" w:rsidRDefault="00D437AE" w:rsidP="00D437AE">
            <w:pPr>
              <w:pStyle w:val="ab"/>
              <w:keepNext w:val="0"/>
              <w:numPr>
                <w:ilvl w:val="0"/>
                <w:numId w:val="22"/>
              </w:numPr>
              <w:tabs>
                <w:tab w:val="left" w:pos="454"/>
              </w:tabs>
              <w:spacing w:after="0" w:line="240" w:lineRule="auto"/>
              <w:ind w:left="0" w:firstLine="30"/>
              <w:jc w:val="both"/>
              <w:rPr>
                <w:rFonts w:ascii="Times New Roman" w:hAnsi="Times New Roman"/>
                <w:color w:val="000000"/>
                <w:sz w:val="24"/>
                <w:szCs w:val="24"/>
              </w:rPr>
            </w:pPr>
            <w:r w:rsidRPr="00F97B67">
              <w:rPr>
                <w:rFonts w:ascii="Times New Roman" w:hAnsi="Times New Roman"/>
                <w:color w:val="000000"/>
                <w:sz w:val="24"/>
                <w:szCs w:val="24"/>
              </w:rPr>
              <w:t>Параметры</w:t>
            </w:r>
            <w:r>
              <w:rPr>
                <w:rFonts w:ascii="Times New Roman" w:hAnsi="Times New Roman"/>
                <w:color w:val="000000"/>
                <w:sz w:val="24"/>
                <w:szCs w:val="24"/>
              </w:rPr>
              <w:t xml:space="preserve"> теплоносителя</w:t>
            </w:r>
            <w:r w:rsidRPr="00F97B67">
              <w:rPr>
                <w:rFonts w:ascii="Times New Roman" w:hAnsi="Times New Roman"/>
                <w:color w:val="000000"/>
                <w:sz w:val="24"/>
                <w:szCs w:val="24"/>
              </w:rPr>
              <w:t xml:space="preserve"> на выходе из котельной.</w:t>
            </w:r>
          </w:p>
          <w:p w:rsidR="00D437AE" w:rsidRPr="00F97B67" w:rsidRDefault="00D437AE" w:rsidP="00915CA2">
            <w:pPr>
              <w:pStyle w:val="ab"/>
              <w:tabs>
                <w:tab w:val="left" w:pos="454"/>
              </w:tabs>
              <w:ind w:left="30" w:firstLine="4"/>
              <w:jc w:val="both"/>
              <w:rPr>
                <w:rFonts w:ascii="Times New Roman" w:hAnsi="Times New Roman"/>
                <w:color w:val="000000"/>
                <w:sz w:val="24"/>
                <w:szCs w:val="24"/>
              </w:rPr>
            </w:pPr>
            <w:r w:rsidRPr="00F97B67">
              <w:rPr>
                <w:rFonts w:ascii="Times New Roman" w:hAnsi="Times New Roman"/>
                <w:color w:val="000000"/>
                <w:sz w:val="24"/>
                <w:szCs w:val="24"/>
              </w:rPr>
              <w:t>Отопительный</w:t>
            </w:r>
            <w:r>
              <w:rPr>
                <w:rFonts w:ascii="Times New Roman" w:hAnsi="Times New Roman"/>
                <w:color w:val="000000"/>
                <w:sz w:val="24"/>
                <w:szCs w:val="24"/>
              </w:rPr>
              <w:t xml:space="preserve"> период (температурный график 95</w:t>
            </w:r>
            <w:r w:rsidRPr="00F97B67">
              <w:rPr>
                <w:rFonts w:ascii="Times New Roman" w:hAnsi="Times New Roman"/>
                <w:color w:val="000000"/>
                <w:sz w:val="24"/>
                <w:szCs w:val="24"/>
              </w:rPr>
              <w:t>-70 ˚С):</w:t>
            </w:r>
          </w:p>
          <w:p w:rsidR="00D437AE" w:rsidRPr="00425446" w:rsidRDefault="00D437AE" w:rsidP="00915CA2">
            <w:pPr>
              <w:tabs>
                <w:tab w:val="left" w:pos="454"/>
              </w:tabs>
              <w:ind w:left="720"/>
              <w:jc w:val="both"/>
              <w:rPr>
                <w:rFonts w:ascii="Times New Roman" w:hAnsi="Times New Roman" w:cs="Times New Roman"/>
                <w:color w:val="000000"/>
                <w:sz w:val="24"/>
                <w:szCs w:val="24"/>
              </w:rPr>
            </w:pPr>
            <w:r w:rsidRPr="00425446">
              <w:rPr>
                <w:rFonts w:ascii="Times New Roman" w:hAnsi="Times New Roman" w:cs="Times New Roman"/>
                <w:color w:val="000000"/>
                <w:sz w:val="24"/>
                <w:szCs w:val="24"/>
              </w:rPr>
              <w:t>Давление тепловой сети</w:t>
            </w:r>
            <w:r>
              <w:rPr>
                <w:rFonts w:ascii="Times New Roman" w:hAnsi="Times New Roman" w:cs="Times New Roman"/>
                <w:color w:val="000000"/>
                <w:sz w:val="24"/>
                <w:szCs w:val="24"/>
              </w:rPr>
              <w:t xml:space="preserve"> на выходе из котельной</w:t>
            </w:r>
            <w:r w:rsidRPr="00425446">
              <w:rPr>
                <w:rFonts w:ascii="Times New Roman" w:hAnsi="Times New Roman" w:cs="Times New Roman"/>
                <w:color w:val="000000"/>
                <w:sz w:val="24"/>
                <w:szCs w:val="24"/>
              </w:rPr>
              <w:t xml:space="preserve">:  </w:t>
            </w:r>
          </w:p>
          <w:p w:rsidR="00D437AE" w:rsidRPr="00425446" w:rsidRDefault="00D437AE" w:rsidP="00D437AE">
            <w:pPr>
              <w:keepNext w:val="0"/>
              <w:widowControl/>
              <w:numPr>
                <w:ilvl w:val="0"/>
                <w:numId w:val="17"/>
              </w:numPr>
              <w:tabs>
                <w:tab w:val="left" w:pos="454"/>
              </w:tabs>
              <w:suppressAutoHyphens/>
              <w:autoSpaceDE/>
              <w:autoSpaceDN/>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подающем трубопроводе: 5,2 </w:t>
            </w:r>
            <w:proofErr w:type="spellStart"/>
            <w:r>
              <w:rPr>
                <w:rFonts w:ascii="Times New Roman" w:hAnsi="Times New Roman" w:cs="Times New Roman"/>
                <w:color w:val="000000"/>
                <w:sz w:val="24"/>
                <w:szCs w:val="24"/>
              </w:rPr>
              <w:t>Ати</w:t>
            </w:r>
            <w:proofErr w:type="spellEnd"/>
          </w:p>
          <w:p w:rsidR="00D437AE" w:rsidRPr="00425446" w:rsidRDefault="00D437AE" w:rsidP="00D437AE">
            <w:pPr>
              <w:keepNext w:val="0"/>
              <w:widowControl/>
              <w:numPr>
                <w:ilvl w:val="0"/>
                <w:numId w:val="17"/>
              </w:numPr>
              <w:tabs>
                <w:tab w:val="left" w:pos="454"/>
              </w:tabs>
              <w:suppressAutoHyphens/>
              <w:autoSpaceDE/>
              <w:autoSpaceDN/>
              <w:adjustRightInd/>
              <w:jc w:val="both"/>
              <w:rPr>
                <w:rFonts w:ascii="Times New Roman" w:hAnsi="Times New Roman" w:cs="Times New Roman"/>
                <w:color w:val="000000"/>
                <w:sz w:val="24"/>
                <w:szCs w:val="24"/>
              </w:rPr>
            </w:pPr>
            <w:r w:rsidRPr="00425446">
              <w:rPr>
                <w:rFonts w:ascii="Times New Roman" w:hAnsi="Times New Roman" w:cs="Times New Roman"/>
                <w:color w:val="000000"/>
                <w:sz w:val="24"/>
                <w:szCs w:val="24"/>
              </w:rPr>
              <w:t>в об</w:t>
            </w:r>
            <w:r>
              <w:rPr>
                <w:rFonts w:ascii="Times New Roman" w:hAnsi="Times New Roman" w:cs="Times New Roman"/>
                <w:color w:val="000000"/>
                <w:sz w:val="24"/>
                <w:szCs w:val="24"/>
              </w:rPr>
              <w:t xml:space="preserve">ратном трубопроводе: 2,8 </w:t>
            </w:r>
            <w:proofErr w:type="spellStart"/>
            <w:r>
              <w:rPr>
                <w:rFonts w:ascii="Times New Roman" w:hAnsi="Times New Roman" w:cs="Times New Roman"/>
                <w:color w:val="000000"/>
                <w:sz w:val="24"/>
                <w:szCs w:val="24"/>
              </w:rPr>
              <w:t>Ати</w:t>
            </w:r>
            <w:proofErr w:type="spellEnd"/>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Категория объектов</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ab"/>
              <w:keepNext w:val="0"/>
              <w:numPr>
                <w:ilvl w:val="0"/>
                <w:numId w:val="18"/>
              </w:numPr>
              <w:tabs>
                <w:tab w:val="left" w:pos="454"/>
              </w:tabs>
              <w:spacing w:after="0" w:line="240" w:lineRule="auto"/>
              <w:ind w:left="0" w:firstLine="30"/>
              <w:jc w:val="both"/>
              <w:rPr>
                <w:rFonts w:ascii="Times New Roman" w:hAnsi="Times New Roman"/>
                <w:color w:val="000000"/>
                <w:sz w:val="24"/>
                <w:szCs w:val="24"/>
              </w:rPr>
            </w:pPr>
            <w:r w:rsidRPr="00F97B67">
              <w:rPr>
                <w:rFonts w:ascii="Times New Roman" w:hAnsi="Times New Roman"/>
                <w:color w:val="000000"/>
                <w:sz w:val="24"/>
                <w:szCs w:val="24"/>
              </w:rPr>
              <w:t>2-я категория по надежности теплоснабжения потребителей.</w:t>
            </w:r>
          </w:p>
          <w:p w:rsidR="00D437AE" w:rsidRPr="00F97B67" w:rsidRDefault="00D437AE" w:rsidP="00D437AE">
            <w:pPr>
              <w:pStyle w:val="ab"/>
              <w:keepNext w:val="0"/>
              <w:numPr>
                <w:ilvl w:val="0"/>
                <w:numId w:val="18"/>
              </w:numPr>
              <w:tabs>
                <w:tab w:val="left" w:pos="454"/>
              </w:tabs>
              <w:spacing w:after="0" w:line="240" w:lineRule="auto"/>
              <w:ind w:left="0" w:firstLine="30"/>
              <w:jc w:val="both"/>
              <w:rPr>
                <w:rFonts w:ascii="Times New Roman" w:hAnsi="Times New Roman"/>
                <w:color w:val="000000"/>
                <w:sz w:val="24"/>
                <w:szCs w:val="24"/>
              </w:rPr>
            </w:pPr>
            <w:r w:rsidRPr="00F97B67">
              <w:rPr>
                <w:rFonts w:ascii="Times New Roman" w:hAnsi="Times New Roman"/>
                <w:color w:val="000000"/>
                <w:sz w:val="24"/>
                <w:szCs w:val="24"/>
              </w:rPr>
              <w:t>2-я категория электроснабжения котельной.</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 xml:space="preserve">Требования по выделению пусковых комплексов и очередей </w:t>
            </w:r>
          </w:p>
        </w:tc>
        <w:tc>
          <w:tcPr>
            <w:tcW w:w="3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915CA2">
            <w:pPr>
              <w:ind w:left="24"/>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Не предусматривать</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Основные технические решения</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sidRPr="00F97B67">
              <w:rPr>
                <w:rFonts w:ascii="Times New Roman" w:hAnsi="Times New Roman"/>
                <w:color w:val="000000"/>
                <w:sz w:val="24"/>
                <w:szCs w:val="24"/>
              </w:rPr>
              <w:t xml:space="preserve">Выполнить </w:t>
            </w:r>
            <w:proofErr w:type="spellStart"/>
            <w:r w:rsidRPr="00F97B67">
              <w:rPr>
                <w:rFonts w:ascii="Times New Roman" w:hAnsi="Times New Roman"/>
                <w:color w:val="000000"/>
                <w:sz w:val="24"/>
                <w:szCs w:val="24"/>
              </w:rPr>
              <w:t>предпроектное</w:t>
            </w:r>
            <w:proofErr w:type="spellEnd"/>
            <w:r w:rsidRPr="00F97B67">
              <w:rPr>
                <w:rFonts w:ascii="Times New Roman" w:hAnsi="Times New Roman"/>
                <w:color w:val="000000"/>
                <w:sz w:val="24"/>
                <w:szCs w:val="24"/>
              </w:rPr>
              <w:t xml:space="preserve"> обследование котельной с целью уточнения исходных данных для проектирования.</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 xml:space="preserve">Выполнить обмеры и обследования строительных конструкций здания в объеме необходимом для технического перевооружения котельной. </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Выполнить топографические и геологические изыскания территории котельной в объеме необходимом для технического перевооружения.</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 xml:space="preserve">Предусмотреть проект организации демонтажа котла №3 </w:t>
            </w:r>
            <w:proofErr w:type="spellStart"/>
            <w:r>
              <w:rPr>
                <w:rFonts w:ascii="Times New Roman" w:hAnsi="Times New Roman"/>
                <w:color w:val="000000"/>
                <w:sz w:val="24"/>
                <w:szCs w:val="24"/>
              </w:rPr>
              <w:t>ДКВр</w:t>
            </w:r>
            <w:proofErr w:type="spellEnd"/>
            <w:r>
              <w:rPr>
                <w:rFonts w:ascii="Times New Roman" w:hAnsi="Times New Roman"/>
                <w:color w:val="000000"/>
                <w:sz w:val="24"/>
                <w:szCs w:val="24"/>
              </w:rPr>
              <w:t xml:space="preserve"> 4/13 и другого вспомогательного оборудования (в том числе площадок обслуживания) в объеме необходимом для технического перевооружения котельной.</w:t>
            </w:r>
          </w:p>
          <w:p w:rsidR="00D437AE" w:rsidRPr="004F3A25"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 xml:space="preserve">Предусмотреть установку 2х водогрейных котлов Российского производства в соответствии с технической политикой тепловой мощностью 3.0 МВт каждый. </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sidRPr="00F4382C">
              <w:rPr>
                <w:rFonts w:ascii="Times New Roman" w:hAnsi="Times New Roman"/>
                <w:color w:val="000000"/>
                <w:sz w:val="24"/>
                <w:szCs w:val="24"/>
              </w:rPr>
              <w:t>Предусмотреть использование существующих сетевых насос</w:t>
            </w:r>
            <w:r>
              <w:rPr>
                <w:rFonts w:ascii="Times New Roman" w:hAnsi="Times New Roman"/>
                <w:color w:val="000000"/>
                <w:sz w:val="24"/>
                <w:szCs w:val="24"/>
              </w:rPr>
              <w:t xml:space="preserve">ов </w:t>
            </w:r>
            <w:r w:rsidRPr="00F4382C">
              <w:rPr>
                <w:rFonts w:ascii="Times New Roman" w:hAnsi="Times New Roman"/>
                <w:color w:val="000000"/>
                <w:sz w:val="24"/>
                <w:szCs w:val="24"/>
              </w:rPr>
              <w:t xml:space="preserve"> с расчетом на зимний и летний режимы работы</w:t>
            </w:r>
            <w:r>
              <w:rPr>
                <w:rFonts w:ascii="Times New Roman" w:hAnsi="Times New Roman"/>
                <w:color w:val="000000"/>
                <w:sz w:val="24"/>
                <w:szCs w:val="24"/>
              </w:rPr>
              <w:t xml:space="preserve"> с установкой частотных регуляторов</w:t>
            </w:r>
            <w:r w:rsidRPr="00F4382C">
              <w:rPr>
                <w:rFonts w:ascii="Times New Roman" w:hAnsi="Times New Roman"/>
                <w:color w:val="000000"/>
                <w:sz w:val="24"/>
                <w:szCs w:val="24"/>
              </w:rPr>
              <w:t>;</w:t>
            </w:r>
          </w:p>
          <w:p w:rsidR="00D437AE" w:rsidRPr="00F4382C"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sidRPr="00F4382C">
              <w:rPr>
                <w:rFonts w:ascii="Times New Roman" w:hAnsi="Times New Roman"/>
                <w:color w:val="000000"/>
                <w:sz w:val="24"/>
                <w:szCs w:val="24"/>
              </w:rPr>
              <w:t xml:space="preserve">Предусмотреть использование существующих </w:t>
            </w:r>
            <w:proofErr w:type="spellStart"/>
            <w:r w:rsidRPr="00F4382C">
              <w:rPr>
                <w:rFonts w:ascii="Times New Roman" w:hAnsi="Times New Roman"/>
                <w:color w:val="000000"/>
                <w:sz w:val="24"/>
                <w:szCs w:val="24"/>
              </w:rPr>
              <w:t>подпиточных</w:t>
            </w:r>
            <w:proofErr w:type="spellEnd"/>
            <w:r w:rsidRPr="00F4382C">
              <w:rPr>
                <w:rFonts w:ascii="Times New Roman" w:hAnsi="Times New Roman"/>
                <w:color w:val="000000"/>
                <w:sz w:val="24"/>
                <w:szCs w:val="24"/>
              </w:rPr>
              <w:t xml:space="preserve"> насос</w:t>
            </w:r>
            <w:r>
              <w:rPr>
                <w:rFonts w:ascii="Times New Roman" w:hAnsi="Times New Roman"/>
                <w:color w:val="000000"/>
                <w:sz w:val="24"/>
                <w:szCs w:val="24"/>
              </w:rPr>
              <w:t>ов</w:t>
            </w:r>
            <w:r w:rsidRPr="00F4382C">
              <w:rPr>
                <w:rFonts w:ascii="Times New Roman" w:hAnsi="Times New Roman"/>
                <w:color w:val="000000"/>
                <w:sz w:val="24"/>
                <w:szCs w:val="24"/>
              </w:rPr>
              <w:t>;</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Предусмотреть использование существующей обвязки трубопроводов (</w:t>
            </w:r>
            <w:r w:rsidRPr="00534AF9">
              <w:rPr>
                <w:rFonts w:ascii="Times New Roman" w:hAnsi="Times New Roman"/>
                <w:color w:val="000000"/>
                <w:sz w:val="24"/>
                <w:szCs w:val="24"/>
              </w:rPr>
              <w:t>тепломеханическую арматуру, фильтры, грязевики</w:t>
            </w:r>
            <w:r>
              <w:rPr>
                <w:rFonts w:ascii="Times New Roman" w:hAnsi="Times New Roman"/>
                <w:color w:val="000000"/>
                <w:sz w:val="24"/>
                <w:szCs w:val="24"/>
              </w:rPr>
              <w:t>)</w:t>
            </w:r>
            <w:r w:rsidRPr="00534AF9">
              <w:rPr>
                <w:rFonts w:ascii="Times New Roman" w:hAnsi="Times New Roman"/>
                <w:color w:val="000000"/>
                <w:sz w:val="24"/>
                <w:szCs w:val="24"/>
              </w:rPr>
              <w:t>;</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П</w:t>
            </w:r>
            <w:r w:rsidRPr="00EA4603">
              <w:rPr>
                <w:rFonts w:ascii="Times New Roman" w:hAnsi="Times New Roman"/>
                <w:color w:val="000000"/>
                <w:sz w:val="24"/>
                <w:szCs w:val="24"/>
              </w:rPr>
              <w:t xml:space="preserve">редусмотреть установку </w:t>
            </w:r>
            <w:proofErr w:type="spellStart"/>
            <w:r>
              <w:rPr>
                <w:rFonts w:ascii="Times New Roman" w:hAnsi="Times New Roman"/>
                <w:color w:val="000000"/>
                <w:sz w:val="24"/>
                <w:szCs w:val="24"/>
              </w:rPr>
              <w:t>рециркуляционных</w:t>
            </w:r>
            <w:proofErr w:type="spellEnd"/>
            <w:r>
              <w:rPr>
                <w:rFonts w:ascii="Times New Roman" w:hAnsi="Times New Roman"/>
                <w:color w:val="000000"/>
                <w:sz w:val="24"/>
                <w:szCs w:val="24"/>
              </w:rPr>
              <w:t xml:space="preserve"> насосов устанавливаемых котлов</w:t>
            </w:r>
            <w:r w:rsidRPr="00EA4603">
              <w:rPr>
                <w:rFonts w:ascii="Times New Roman" w:hAnsi="Times New Roman"/>
                <w:color w:val="000000"/>
                <w:sz w:val="24"/>
                <w:szCs w:val="24"/>
              </w:rPr>
              <w:t xml:space="preserve"> (</w:t>
            </w:r>
            <w:r>
              <w:rPr>
                <w:rFonts w:ascii="Times New Roman" w:hAnsi="Times New Roman"/>
                <w:color w:val="000000"/>
                <w:sz w:val="24"/>
                <w:szCs w:val="24"/>
              </w:rPr>
              <w:t>в соответствии с технической политикой</w:t>
            </w:r>
            <w:r w:rsidRPr="00EA4603">
              <w:rPr>
                <w:rFonts w:ascii="Times New Roman" w:hAnsi="Times New Roman"/>
                <w:color w:val="000000"/>
                <w:sz w:val="24"/>
                <w:szCs w:val="24"/>
              </w:rPr>
              <w:t>);</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sidRPr="00CC22A1">
              <w:rPr>
                <w:rFonts w:ascii="Times New Roman" w:hAnsi="Times New Roman"/>
                <w:color w:val="000000"/>
                <w:sz w:val="24"/>
                <w:szCs w:val="24"/>
              </w:rPr>
              <w:t xml:space="preserve">Проектом предусмотреть </w:t>
            </w:r>
            <w:r>
              <w:rPr>
                <w:rFonts w:ascii="Times New Roman" w:hAnsi="Times New Roman"/>
                <w:color w:val="000000"/>
                <w:sz w:val="24"/>
                <w:szCs w:val="24"/>
              </w:rPr>
              <w:t>установку</w:t>
            </w:r>
            <w:r w:rsidRPr="00CC22A1">
              <w:rPr>
                <w:rFonts w:ascii="Times New Roman" w:hAnsi="Times New Roman"/>
                <w:color w:val="000000"/>
                <w:sz w:val="24"/>
                <w:szCs w:val="24"/>
              </w:rPr>
              <w:t xml:space="preserve"> системы </w:t>
            </w:r>
            <w:r>
              <w:rPr>
                <w:rFonts w:ascii="Times New Roman" w:hAnsi="Times New Roman"/>
                <w:color w:val="000000"/>
                <w:sz w:val="24"/>
                <w:szCs w:val="24"/>
              </w:rPr>
              <w:t xml:space="preserve">комплектной </w:t>
            </w:r>
            <w:r w:rsidRPr="00CC22A1">
              <w:rPr>
                <w:rFonts w:ascii="Times New Roman" w:hAnsi="Times New Roman"/>
                <w:color w:val="000000"/>
                <w:sz w:val="24"/>
                <w:szCs w:val="24"/>
              </w:rPr>
              <w:t xml:space="preserve">автоматики </w:t>
            </w:r>
            <w:proofErr w:type="spellStart"/>
            <w:r w:rsidRPr="00CC22A1">
              <w:rPr>
                <w:rFonts w:ascii="Times New Roman" w:hAnsi="Times New Roman"/>
                <w:color w:val="000000"/>
                <w:sz w:val="24"/>
                <w:szCs w:val="24"/>
              </w:rPr>
              <w:t>котлоагрегатов</w:t>
            </w:r>
            <w:proofErr w:type="spellEnd"/>
            <w:r w:rsidRPr="00CC22A1">
              <w:rPr>
                <w:rFonts w:ascii="Times New Roman" w:hAnsi="Times New Roman"/>
                <w:color w:val="000000"/>
                <w:sz w:val="24"/>
                <w:szCs w:val="24"/>
              </w:rPr>
              <w:t xml:space="preserve"> для работы с водогрейными котлами</w:t>
            </w:r>
            <w:r>
              <w:rPr>
                <w:rFonts w:ascii="Times New Roman" w:hAnsi="Times New Roman"/>
                <w:color w:val="000000"/>
                <w:sz w:val="24"/>
                <w:szCs w:val="24"/>
              </w:rPr>
              <w:t xml:space="preserve"> с возможностью каскадного подключения</w:t>
            </w:r>
            <w:r w:rsidRPr="00CC22A1">
              <w:rPr>
                <w:rFonts w:ascii="Times New Roman" w:hAnsi="Times New Roman"/>
                <w:color w:val="000000"/>
                <w:sz w:val="24"/>
                <w:szCs w:val="24"/>
              </w:rPr>
              <w:t xml:space="preserve">. </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Проектом предусмотреть систему газоснабжения новых котлов от существующего внутреннего газопровода котельной, с реконструкцией узла учета природного газа в соответствии со стандартами РФ.</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 xml:space="preserve">Проектом предусмотреть систему водоснабжения и </w:t>
            </w:r>
            <w:r>
              <w:rPr>
                <w:rFonts w:ascii="Times New Roman" w:hAnsi="Times New Roman"/>
                <w:color w:val="000000"/>
                <w:sz w:val="24"/>
                <w:szCs w:val="24"/>
              </w:rPr>
              <w:lastRenderedPageBreak/>
              <w:t xml:space="preserve">водоотведения в части устанавливаемого оборудования, с сохранением точек подключения систем, узлов учета, существующих трубопроводов котельной вне зоны установки нового оборудования.  </w:t>
            </w:r>
          </w:p>
          <w:p w:rsidR="00D437AE" w:rsidRPr="00C028F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sidRPr="00CC22A1">
              <w:rPr>
                <w:rFonts w:ascii="Times New Roman" w:hAnsi="Times New Roman"/>
                <w:color w:val="000000"/>
                <w:sz w:val="24"/>
                <w:szCs w:val="24"/>
              </w:rPr>
              <w:t>Система ав</w:t>
            </w:r>
            <w:r>
              <w:rPr>
                <w:rFonts w:ascii="Times New Roman" w:hAnsi="Times New Roman"/>
                <w:color w:val="000000"/>
                <w:sz w:val="24"/>
                <w:szCs w:val="24"/>
              </w:rPr>
              <w:t>томатизации должна осуществлять о</w:t>
            </w:r>
            <w:r w:rsidRPr="00CC22A1">
              <w:rPr>
                <w:rFonts w:ascii="Times New Roman" w:hAnsi="Times New Roman"/>
                <w:color w:val="000000"/>
                <w:sz w:val="24"/>
                <w:szCs w:val="24"/>
              </w:rPr>
              <w:t>тключение котла по следующим параметрам:</w:t>
            </w:r>
          </w:p>
          <w:p w:rsidR="00D437AE" w:rsidRPr="00CC22A1" w:rsidRDefault="00D437AE" w:rsidP="00D437AE">
            <w:pPr>
              <w:pStyle w:val="ab"/>
              <w:tabs>
                <w:tab w:val="left" w:pos="104"/>
              </w:tabs>
              <w:ind w:left="104"/>
              <w:jc w:val="both"/>
              <w:rPr>
                <w:rFonts w:ascii="Times New Roman" w:hAnsi="Times New Roman"/>
                <w:color w:val="000000"/>
                <w:sz w:val="24"/>
                <w:szCs w:val="24"/>
              </w:rPr>
            </w:pPr>
            <w:r>
              <w:rPr>
                <w:rFonts w:ascii="Times New Roman" w:hAnsi="Times New Roman"/>
                <w:color w:val="000000"/>
                <w:sz w:val="24"/>
                <w:szCs w:val="24"/>
              </w:rPr>
              <w:t xml:space="preserve">- </w:t>
            </w:r>
            <w:r w:rsidRPr="00CC22A1">
              <w:rPr>
                <w:rFonts w:ascii="Times New Roman" w:hAnsi="Times New Roman"/>
                <w:color w:val="000000"/>
                <w:sz w:val="24"/>
                <w:szCs w:val="24"/>
              </w:rPr>
              <w:t>Аварийное понижение давления газа в коллекторе перед котлом;</w:t>
            </w:r>
          </w:p>
          <w:p w:rsidR="00D437AE" w:rsidRPr="00CC22A1" w:rsidRDefault="00D437AE" w:rsidP="00D437AE">
            <w:pPr>
              <w:pStyle w:val="ab"/>
              <w:tabs>
                <w:tab w:val="left" w:pos="104"/>
              </w:tabs>
              <w:ind w:left="104"/>
              <w:jc w:val="both"/>
              <w:rPr>
                <w:rFonts w:ascii="Times New Roman" w:hAnsi="Times New Roman"/>
                <w:color w:val="000000"/>
                <w:sz w:val="24"/>
                <w:szCs w:val="24"/>
              </w:rPr>
            </w:pPr>
            <w:r>
              <w:rPr>
                <w:rFonts w:ascii="Times New Roman" w:hAnsi="Times New Roman"/>
                <w:color w:val="000000"/>
                <w:sz w:val="24"/>
                <w:szCs w:val="24"/>
              </w:rPr>
              <w:t xml:space="preserve">- </w:t>
            </w:r>
            <w:r w:rsidRPr="00CC22A1">
              <w:rPr>
                <w:rFonts w:ascii="Times New Roman" w:hAnsi="Times New Roman"/>
                <w:color w:val="000000"/>
                <w:sz w:val="24"/>
                <w:szCs w:val="24"/>
              </w:rPr>
              <w:t>Аварийное повышение давления газа в коллекторе перед котлом;</w:t>
            </w:r>
          </w:p>
          <w:p w:rsidR="00D437AE" w:rsidRPr="00CC22A1" w:rsidRDefault="00D437AE" w:rsidP="00D437AE">
            <w:pPr>
              <w:pStyle w:val="ab"/>
              <w:tabs>
                <w:tab w:val="left" w:pos="104"/>
              </w:tabs>
              <w:ind w:left="104"/>
              <w:jc w:val="both"/>
              <w:rPr>
                <w:rFonts w:ascii="Times New Roman" w:hAnsi="Times New Roman"/>
                <w:color w:val="000000"/>
                <w:sz w:val="24"/>
                <w:szCs w:val="24"/>
              </w:rPr>
            </w:pPr>
            <w:r>
              <w:rPr>
                <w:rFonts w:ascii="Times New Roman" w:hAnsi="Times New Roman"/>
                <w:color w:val="000000"/>
                <w:sz w:val="24"/>
                <w:szCs w:val="24"/>
              </w:rPr>
              <w:t xml:space="preserve">- </w:t>
            </w:r>
            <w:r w:rsidRPr="00CC22A1">
              <w:rPr>
                <w:rFonts w:ascii="Times New Roman" w:hAnsi="Times New Roman"/>
                <w:color w:val="000000"/>
                <w:sz w:val="24"/>
                <w:szCs w:val="24"/>
              </w:rPr>
              <w:t>Аварийное понижение давления воздуха перед котлом;</w:t>
            </w:r>
          </w:p>
          <w:p w:rsidR="00D437AE" w:rsidRPr="00CC22A1" w:rsidRDefault="00D437AE" w:rsidP="00D437AE">
            <w:pPr>
              <w:pStyle w:val="ab"/>
              <w:tabs>
                <w:tab w:val="left" w:pos="104"/>
              </w:tabs>
              <w:ind w:left="104"/>
              <w:jc w:val="both"/>
              <w:rPr>
                <w:rFonts w:ascii="Times New Roman" w:hAnsi="Times New Roman"/>
                <w:color w:val="000000"/>
                <w:sz w:val="24"/>
                <w:szCs w:val="24"/>
              </w:rPr>
            </w:pPr>
            <w:r>
              <w:rPr>
                <w:rFonts w:ascii="Times New Roman" w:hAnsi="Times New Roman"/>
                <w:color w:val="000000"/>
                <w:sz w:val="24"/>
                <w:szCs w:val="24"/>
              </w:rPr>
              <w:t xml:space="preserve">- </w:t>
            </w:r>
            <w:r w:rsidRPr="00CC22A1">
              <w:rPr>
                <w:rFonts w:ascii="Times New Roman" w:hAnsi="Times New Roman"/>
                <w:color w:val="000000"/>
                <w:sz w:val="24"/>
                <w:szCs w:val="24"/>
              </w:rPr>
              <w:t>Аварийное понижение разрежения в топке котла;</w:t>
            </w:r>
          </w:p>
          <w:p w:rsidR="00D437AE" w:rsidRPr="00CC22A1" w:rsidRDefault="00D437AE" w:rsidP="00D437AE">
            <w:pPr>
              <w:pStyle w:val="ab"/>
              <w:tabs>
                <w:tab w:val="left" w:pos="104"/>
              </w:tabs>
              <w:ind w:left="104"/>
              <w:jc w:val="both"/>
              <w:rPr>
                <w:rFonts w:ascii="Times New Roman" w:hAnsi="Times New Roman"/>
                <w:color w:val="000000"/>
                <w:sz w:val="24"/>
                <w:szCs w:val="24"/>
              </w:rPr>
            </w:pPr>
            <w:r>
              <w:rPr>
                <w:rFonts w:ascii="Times New Roman" w:hAnsi="Times New Roman"/>
                <w:color w:val="000000"/>
                <w:sz w:val="24"/>
                <w:szCs w:val="24"/>
              </w:rPr>
              <w:t xml:space="preserve">- </w:t>
            </w:r>
            <w:r w:rsidRPr="00CC22A1">
              <w:rPr>
                <w:rFonts w:ascii="Times New Roman" w:hAnsi="Times New Roman"/>
                <w:color w:val="000000"/>
                <w:sz w:val="24"/>
                <w:szCs w:val="24"/>
              </w:rPr>
              <w:t xml:space="preserve">Погасание факела каждой горелки; </w:t>
            </w:r>
          </w:p>
          <w:p w:rsidR="00D437AE" w:rsidRPr="00CC22A1" w:rsidRDefault="00D437AE" w:rsidP="00D437AE">
            <w:pPr>
              <w:pStyle w:val="ab"/>
              <w:tabs>
                <w:tab w:val="left" w:pos="104"/>
              </w:tabs>
              <w:ind w:left="104"/>
              <w:jc w:val="both"/>
              <w:rPr>
                <w:rFonts w:ascii="Times New Roman" w:hAnsi="Times New Roman"/>
                <w:color w:val="000000"/>
                <w:sz w:val="24"/>
                <w:szCs w:val="24"/>
              </w:rPr>
            </w:pPr>
            <w:r>
              <w:rPr>
                <w:rFonts w:ascii="Times New Roman" w:hAnsi="Times New Roman"/>
                <w:color w:val="000000"/>
                <w:sz w:val="24"/>
                <w:szCs w:val="24"/>
              </w:rPr>
              <w:t xml:space="preserve">- </w:t>
            </w:r>
            <w:r w:rsidRPr="00CC22A1">
              <w:rPr>
                <w:rFonts w:ascii="Times New Roman" w:hAnsi="Times New Roman"/>
                <w:color w:val="000000"/>
                <w:sz w:val="24"/>
                <w:szCs w:val="24"/>
              </w:rPr>
              <w:t>Остановка вентилятора;</w:t>
            </w:r>
          </w:p>
          <w:p w:rsidR="00D437AE" w:rsidRPr="00CC22A1" w:rsidRDefault="00D437AE" w:rsidP="00D437AE">
            <w:pPr>
              <w:pStyle w:val="ab"/>
              <w:tabs>
                <w:tab w:val="left" w:pos="104"/>
              </w:tabs>
              <w:ind w:left="104"/>
              <w:jc w:val="both"/>
              <w:rPr>
                <w:rFonts w:ascii="Times New Roman" w:hAnsi="Times New Roman"/>
                <w:color w:val="000000"/>
                <w:sz w:val="24"/>
                <w:szCs w:val="24"/>
              </w:rPr>
            </w:pPr>
            <w:r>
              <w:rPr>
                <w:rFonts w:ascii="Times New Roman" w:hAnsi="Times New Roman"/>
                <w:color w:val="000000"/>
                <w:sz w:val="24"/>
                <w:szCs w:val="24"/>
              </w:rPr>
              <w:t xml:space="preserve">- </w:t>
            </w:r>
            <w:r w:rsidRPr="00CC22A1">
              <w:rPr>
                <w:rFonts w:ascii="Times New Roman" w:hAnsi="Times New Roman"/>
                <w:color w:val="000000"/>
                <w:sz w:val="24"/>
                <w:szCs w:val="24"/>
              </w:rPr>
              <w:t>Остановка дымососа;</w:t>
            </w:r>
          </w:p>
          <w:p w:rsidR="00D437AE" w:rsidRPr="00CC22A1" w:rsidRDefault="00D437AE" w:rsidP="00D437AE">
            <w:pPr>
              <w:pStyle w:val="ab"/>
              <w:tabs>
                <w:tab w:val="left" w:pos="104"/>
              </w:tabs>
              <w:ind w:left="104"/>
              <w:jc w:val="both"/>
              <w:rPr>
                <w:rFonts w:ascii="Times New Roman" w:hAnsi="Times New Roman"/>
                <w:color w:val="000000"/>
                <w:sz w:val="24"/>
                <w:szCs w:val="24"/>
              </w:rPr>
            </w:pPr>
            <w:r>
              <w:rPr>
                <w:rFonts w:ascii="Times New Roman" w:hAnsi="Times New Roman"/>
                <w:color w:val="000000"/>
                <w:sz w:val="24"/>
                <w:szCs w:val="24"/>
              </w:rPr>
              <w:t xml:space="preserve">- </w:t>
            </w:r>
            <w:r w:rsidRPr="00CC22A1">
              <w:rPr>
                <w:rFonts w:ascii="Times New Roman" w:hAnsi="Times New Roman"/>
                <w:color w:val="000000"/>
                <w:sz w:val="24"/>
                <w:szCs w:val="24"/>
              </w:rPr>
              <w:t>Исчезновение напряжения;</w:t>
            </w:r>
          </w:p>
          <w:p w:rsidR="00D437AE" w:rsidRPr="00CC22A1" w:rsidRDefault="00D437AE" w:rsidP="00D437AE">
            <w:pPr>
              <w:pStyle w:val="ab"/>
              <w:tabs>
                <w:tab w:val="left" w:pos="104"/>
              </w:tabs>
              <w:ind w:left="104"/>
              <w:jc w:val="both"/>
              <w:rPr>
                <w:rFonts w:ascii="Times New Roman" w:hAnsi="Times New Roman"/>
                <w:color w:val="000000"/>
                <w:sz w:val="24"/>
                <w:szCs w:val="24"/>
              </w:rPr>
            </w:pPr>
            <w:r>
              <w:rPr>
                <w:rFonts w:ascii="Times New Roman" w:hAnsi="Times New Roman"/>
                <w:color w:val="000000"/>
                <w:sz w:val="24"/>
                <w:szCs w:val="24"/>
              </w:rPr>
              <w:t xml:space="preserve">- </w:t>
            </w:r>
            <w:r w:rsidRPr="00CC22A1">
              <w:rPr>
                <w:rFonts w:ascii="Times New Roman" w:hAnsi="Times New Roman"/>
                <w:color w:val="000000"/>
                <w:sz w:val="24"/>
                <w:szCs w:val="24"/>
              </w:rPr>
              <w:t>Аварийное повышение давления воды на выходе из котла;</w:t>
            </w:r>
          </w:p>
          <w:p w:rsidR="00D437AE" w:rsidRPr="00CC22A1" w:rsidRDefault="00D437AE" w:rsidP="00D437AE">
            <w:pPr>
              <w:pStyle w:val="ab"/>
              <w:tabs>
                <w:tab w:val="left" w:pos="104"/>
              </w:tabs>
              <w:ind w:left="104"/>
              <w:jc w:val="both"/>
              <w:rPr>
                <w:rFonts w:ascii="Times New Roman" w:hAnsi="Times New Roman"/>
                <w:color w:val="000000"/>
                <w:sz w:val="24"/>
                <w:szCs w:val="24"/>
              </w:rPr>
            </w:pPr>
            <w:r>
              <w:rPr>
                <w:rFonts w:ascii="Times New Roman" w:hAnsi="Times New Roman"/>
                <w:color w:val="000000"/>
                <w:sz w:val="24"/>
                <w:szCs w:val="24"/>
              </w:rPr>
              <w:t xml:space="preserve">- </w:t>
            </w:r>
            <w:r w:rsidRPr="00CC22A1">
              <w:rPr>
                <w:rFonts w:ascii="Times New Roman" w:hAnsi="Times New Roman"/>
                <w:color w:val="000000"/>
                <w:sz w:val="24"/>
                <w:szCs w:val="24"/>
              </w:rPr>
              <w:t>Аварийное понижение давления воды на выходе из котла;</w:t>
            </w:r>
          </w:p>
          <w:p w:rsidR="00D437AE" w:rsidRPr="00CC22A1" w:rsidRDefault="00D437AE" w:rsidP="00D437AE">
            <w:pPr>
              <w:pStyle w:val="ab"/>
              <w:tabs>
                <w:tab w:val="left" w:pos="104"/>
              </w:tabs>
              <w:ind w:left="104"/>
              <w:jc w:val="both"/>
              <w:rPr>
                <w:rFonts w:ascii="Times New Roman" w:hAnsi="Times New Roman"/>
                <w:color w:val="000000"/>
                <w:sz w:val="24"/>
                <w:szCs w:val="24"/>
              </w:rPr>
            </w:pPr>
            <w:r>
              <w:rPr>
                <w:rFonts w:ascii="Times New Roman" w:hAnsi="Times New Roman"/>
                <w:color w:val="000000"/>
                <w:sz w:val="24"/>
                <w:szCs w:val="24"/>
              </w:rPr>
              <w:t xml:space="preserve">- </w:t>
            </w:r>
            <w:r w:rsidRPr="00CC22A1">
              <w:rPr>
                <w:rFonts w:ascii="Times New Roman" w:hAnsi="Times New Roman"/>
                <w:color w:val="000000"/>
                <w:sz w:val="24"/>
                <w:szCs w:val="24"/>
              </w:rPr>
              <w:t>Аварийное повышение температуры воды на выходе из котла;</w:t>
            </w:r>
          </w:p>
          <w:p w:rsidR="00D437AE" w:rsidRPr="00EA4603" w:rsidRDefault="00D437AE" w:rsidP="00D437AE">
            <w:pPr>
              <w:pStyle w:val="ab"/>
              <w:tabs>
                <w:tab w:val="left" w:pos="104"/>
              </w:tabs>
              <w:ind w:left="104"/>
              <w:jc w:val="both"/>
              <w:rPr>
                <w:rFonts w:ascii="Times New Roman" w:hAnsi="Times New Roman"/>
                <w:color w:val="000000"/>
                <w:sz w:val="24"/>
                <w:szCs w:val="24"/>
              </w:rPr>
            </w:pPr>
            <w:r>
              <w:rPr>
                <w:rFonts w:ascii="Times New Roman" w:hAnsi="Times New Roman"/>
                <w:color w:val="000000"/>
                <w:sz w:val="24"/>
                <w:szCs w:val="24"/>
              </w:rPr>
              <w:t xml:space="preserve">- </w:t>
            </w:r>
            <w:r w:rsidRPr="00CC22A1">
              <w:rPr>
                <w:rFonts w:ascii="Times New Roman" w:hAnsi="Times New Roman"/>
                <w:color w:val="000000"/>
                <w:sz w:val="24"/>
                <w:szCs w:val="24"/>
              </w:rPr>
              <w:t>Аварийное понижение расхода воды через котел.</w:t>
            </w:r>
          </w:p>
          <w:p w:rsidR="00D437AE" w:rsidRPr="00F97B67"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sidRPr="00F97B67">
              <w:rPr>
                <w:rFonts w:ascii="Times New Roman" w:hAnsi="Times New Roman"/>
                <w:color w:val="000000"/>
                <w:sz w:val="24"/>
                <w:szCs w:val="24"/>
              </w:rPr>
              <w:t xml:space="preserve">Обеспечить </w:t>
            </w:r>
            <w:proofErr w:type="spellStart"/>
            <w:r w:rsidRPr="00F97B67">
              <w:rPr>
                <w:rFonts w:ascii="Times New Roman" w:hAnsi="Times New Roman"/>
                <w:color w:val="000000"/>
                <w:sz w:val="24"/>
                <w:szCs w:val="24"/>
              </w:rPr>
              <w:t>молниезащиту</w:t>
            </w:r>
            <w:proofErr w:type="spellEnd"/>
            <w:r w:rsidRPr="00F97B67">
              <w:rPr>
                <w:rFonts w:ascii="Times New Roman" w:hAnsi="Times New Roman"/>
                <w:color w:val="000000"/>
                <w:sz w:val="24"/>
                <w:szCs w:val="24"/>
              </w:rPr>
              <w:t xml:space="preserve"> здания котельной в соответствии с «Инструкцией по </w:t>
            </w:r>
            <w:proofErr w:type="spellStart"/>
            <w:r w:rsidRPr="00F97B67">
              <w:rPr>
                <w:rFonts w:ascii="Times New Roman" w:hAnsi="Times New Roman"/>
                <w:color w:val="000000"/>
                <w:sz w:val="24"/>
                <w:szCs w:val="24"/>
              </w:rPr>
              <w:t>молниезащите</w:t>
            </w:r>
            <w:proofErr w:type="spellEnd"/>
            <w:r w:rsidRPr="00F97B67">
              <w:rPr>
                <w:rFonts w:ascii="Times New Roman" w:hAnsi="Times New Roman"/>
                <w:color w:val="000000"/>
                <w:sz w:val="24"/>
                <w:szCs w:val="24"/>
              </w:rPr>
              <w:t xml:space="preserve"> зданий, сооружений и промышленных предприятий»</w:t>
            </w:r>
            <w:r>
              <w:rPr>
                <w:rFonts w:ascii="Times New Roman" w:hAnsi="Times New Roman"/>
                <w:color w:val="000000"/>
                <w:sz w:val="24"/>
                <w:szCs w:val="24"/>
              </w:rPr>
              <w:t xml:space="preserve"> (при необходимости)</w:t>
            </w:r>
            <w:r w:rsidRPr="00F97B67">
              <w:rPr>
                <w:rFonts w:ascii="Times New Roman" w:hAnsi="Times New Roman"/>
                <w:color w:val="000000"/>
                <w:sz w:val="24"/>
                <w:szCs w:val="24"/>
              </w:rPr>
              <w:t>.</w:t>
            </w:r>
          </w:p>
          <w:p w:rsidR="00D437AE" w:rsidRPr="00F97B67"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sidRPr="00F97B67">
              <w:rPr>
                <w:rFonts w:ascii="Times New Roman" w:hAnsi="Times New Roman"/>
                <w:color w:val="000000"/>
                <w:sz w:val="24"/>
                <w:szCs w:val="24"/>
              </w:rPr>
              <w:t>Обеспечить нормативные температурные и климатические режимы в помещениях котельной</w:t>
            </w:r>
            <w:r>
              <w:rPr>
                <w:rFonts w:ascii="Times New Roman" w:hAnsi="Times New Roman"/>
                <w:color w:val="000000"/>
                <w:sz w:val="24"/>
                <w:szCs w:val="24"/>
              </w:rPr>
              <w:t xml:space="preserve"> (в том числе поверочных расчет систем отопления и вентиляции котельной)</w:t>
            </w:r>
            <w:r w:rsidRPr="00F97B67">
              <w:rPr>
                <w:rFonts w:ascii="Times New Roman" w:hAnsi="Times New Roman"/>
                <w:color w:val="000000"/>
                <w:sz w:val="24"/>
                <w:szCs w:val="24"/>
              </w:rPr>
              <w:t>.</w:t>
            </w:r>
          </w:p>
          <w:p w:rsidR="00D437AE" w:rsidRPr="00F97B67"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sidRPr="00F97B67">
              <w:rPr>
                <w:rFonts w:ascii="Times New Roman" w:hAnsi="Times New Roman"/>
                <w:color w:val="000000"/>
                <w:sz w:val="24"/>
                <w:szCs w:val="24"/>
              </w:rPr>
              <w:t xml:space="preserve">Трубопроводную арматуру, оборудование и материалы применять согласно технической политике Заказчика. При невозможности – предусмотреть </w:t>
            </w:r>
            <w:proofErr w:type="gramStart"/>
            <w:r w:rsidRPr="00F97B67">
              <w:rPr>
                <w:rFonts w:ascii="Times New Roman" w:hAnsi="Times New Roman"/>
                <w:color w:val="000000"/>
                <w:sz w:val="24"/>
                <w:szCs w:val="24"/>
              </w:rPr>
              <w:t>имеющее</w:t>
            </w:r>
            <w:proofErr w:type="gramEnd"/>
            <w:r w:rsidRPr="00F97B67">
              <w:rPr>
                <w:rFonts w:ascii="Times New Roman" w:hAnsi="Times New Roman"/>
                <w:color w:val="000000"/>
                <w:sz w:val="24"/>
                <w:szCs w:val="24"/>
              </w:rPr>
              <w:t xml:space="preserve"> соответствующие сертификаты, действующие на территории РФ, согласовать с Заказчиком. </w:t>
            </w:r>
          </w:p>
          <w:p w:rsidR="00D437AE" w:rsidRPr="00F97B67"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sidRPr="00F97B67">
              <w:rPr>
                <w:rFonts w:ascii="Times New Roman" w:hAnsi="Times New Roman"/>
                <w:color w:val="000000"/>
                <w:sz w:val="24"/>
                <w:szCs w:val="24"/>
              </w:rPr>
              <w:t>Предусмотрет</w:t>
            </w:r>
            <w:r>
              <w:rPr>
                <w:rFonts w:ascii="Times New Roman" w:hAnsi="Times New Roman"/>
                <w:color w:val="000000"/>
                <w:sz w:val="24"/>
                <w:szCs w:val="24"/>
              </w:rPr>
              <w:t xml:space="preserve">ь охранно-пожарную сигнализацию </w:t>
            </w:r>
            <w:r w:rsidRPr="00F97B67">
              <w:rPr>
                <w:rFonts w:ascii="Times New Roman" w:hAnsi="Times New Roman"/>
                <w:color w:val="000000"/>
                <w:sz w:val="24"/>
                <w:szCs w:val="24"/>
              </w:rPr>
              <w:t>(необходимость подтвердить проектной документацией).</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sidRPr="00F97B67">
              <w:rPr>
                <w:rFonts w:ascii="Times New Roman" w:hAnsi="Times New Roman"/>
                <w:color w:val="000000"/>
                <w:sz w:val="24"/>
                <w:szCs w:val="24"/>
              </w:rPr>
              <w:t xml:space="preserve">Выполнить компенсирующие мероприятия по результатам предписаний </w:t>
            </w:r>
            <w:proofErr w:type="spellStart"/>
            <w:r w:rsidRPr="00F97B67">
              <w:rPr>
                <w:rFonts w:ascii="Times New Roman" w:hAnsi="Times New Roman"/>
                <w:color w:val="000000"/>
                <w:sz w:val="24"/>
                <w:szCs w:val="24"/>
              </w:rPr>
              <w:t>Ростехнадзора</w:t>
            </w:r>
            <w:proofErr w:type="spellEnd"/>
            <w:r w:rsidRPr="00F97B67">
              <w:rPr>
                <w:rFonts w:ascii="Times New Roman" w:hAnsi="Times New Roman"/>
                <w:color w:val="000000"/>
                <w:sz w:val="24"/>
                <w:szCs w:val="24"/>
              </w:rPr>
              <w:t xml:space="preserve"> и других надзорных органов (при наличии).</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sidRPr="00CC22A1">
              <w:rPr>
                <w:rFonts w:ascii="Times New Roman" w:hAnsi="Times New Roman"/>
                <w:color w:val="000000"/>
                <w:sz w:val="24"/>
                <w:szCs w:val="24"/>
              </w:rPr>
              <w:t>Запроектировать установку для предотвращения углекислотной и кислородной коррозии  оборудования и трубопроводов с использованием коррекцион</w:t>
            </w:r>
            <w:r>
              <w:rPr>
                <w:rFonts w:ascii="Times New Roman" w:hAnsi="Times New Roman"/>
                <w:color w:val="000000"/>
                <w:sz w:val="24"/>
                <w:szCs w:val="24"/>
              </w:rPr>
              <w:t xml:space="preserve">ной обработки </w:t>
            </w:r>
            <w:proofErr w:type="spellStart"/>
            <w:r>
              <w:rPr>
                <w:rFonts w:ascii="Times New Roman" w:hAnsi="Times New Roman"/>
                <w:color w:val="000000"/>
                <w:sz w:val="24"/>
                <w:szCs w:val="24"/>
              </w:rPr>
              <w:t>подпиточной</w:t>
            </w:r>
            <w:proofErr w:type="spellEnd"/>
            <w:r>
              <w:rPr>
                <w:rFonts w:ascii="Times New Roman" w:hAnsi="Times New Roman"/>
                <w:color w:val="000000"/>
                <w:sz w:val="24"/>
                <w:szCs w:val="24"/>
              </w:rPr>
              <w:t xml:space="preserve"> воды </w:t>
            </w:r>
            <w:r w:rsidRPr="00CC22A1">
              <w:rPr>
                <w:rFonts w:ascii="Times New Roman" w:hAnsi="Times New Roman"/>
                <w:color w:val="000000"/>
                <w:sz w:val="24"/>
                <w:szCs w:val="24"/>
              </w:rPr>
              <w:t>(деаэрации)</w:t>
            </w:r>
            <w:r>
              <w:rPr>
                <w:rFonts w:ascii="Times New Roman" w:hAnsi="Times New Roman"/>
                <w:color w:val="000000"/>
                <w:sz w:val="24"/>
                <w:szCs w:val="24"/>
              </w:rPr>
              <w:t xml:space="preserve"> в водогрейном режиме работы котельной.</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Сохранить паровую систему котельной, бойлерную группу, систему</w:t>
            </w:r>
            <w:r w:rsidRPr="00CC22A1">
              <w:rPr>
                <w:rFonts w:ascii="Times New Roman" w:hAnsi="Times New Roman"/>
                <w:color w:val="000000"/>
                <w:sz w:val="24"/>
                <w:szCs w:val="24"/>
              </w:rPr>
              <w:t xml:space="preserve"> подпитки</w:t>
            </w:r>
            <w:r>
              <w:rPr>
                <w:rFonts w:ascii="Times New Roman" w:hAnsi="Times New Roman"/>
                <w:color w:val="000000"/>
                <w:sz w:val="24"/>
                <w:szCs w:val="24"/>
              </w:rPr>
              <w:t xml:space="preserve"> теплосети, водоподготовительную установку и другое вспомогательное оборудование котельной.</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Устанавливаемые котлы увязать гидравлически и физически с существующей схемой котельной с установкой секционирующих отключающих устройств.</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 xml:space="preserve">Предусмотреть перекладку технологических трубопроводов или строительство временных трубопроводов существующих систем котельной, попадающих в зону монтажных работ, с сохранением их функциональности (при необходимости). </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 xml:space="preserve">Проектом предусмотреть установку отдельно-стоящей 2х ствольной дымовой трубы для проектируемых котлов. </w:t>
            </w:r>
            <w:r w:rsidRPr="00CC22A1">
              <w:rPr>
                <w:rFonts w:ascii="Times New Roman" w:hAnsi="Times New Roman"/>
                <w:color w:val="000000"/>
                <w:sz w:val="24"/>
                <w:szCs w:val="24"/>
              </w:rPr>
              <w:t xml:space="preserve"> </w:t>
            </w:r>
          </w:p>
          <w:p w:rsidR="00D437AE"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 xml:space="preserve">Проектом предусмотреть новые опоры, площадки обслуживания и другие конструктивные элементы при </w:t>
            </w:r>
            <w:r>
              <w:rPr>
                <w:rFonts w:ascii="Times New Roman" w:hAnsi="Times New Roman"/>
                <w:color w:val="000000"/>
                <w:sz w:val="24"/>
                <w:szCs w:val="24"/>
              </w:rPr>
              <w:lastRenderedPageBreak/>
              <w:t>необходимости</w:t>
            </w:r>
            <w:r w:rsidRPr="00CC22A1">
              <w:rPr>
                <w:rFonts w:ascii="Times New Roman" w:hAnsi="Times New Roman"/>
                <w:color w:val="000000"/>
                <w:sz w:val="24"/>
                <w:szCs w:val="24"/>
              </w:rPr>
              <w:t>.</w:t>
            </w:r>
          </w:p>
          <w:p w:rsidR="00D437AE" w:rsidRPr="00CC22A1" w:rsidRDefault="00D437AE" w:rsidP="00D437AE">
            <w:pPr>
              <w:pStyle w:val="ab"/>
              <w:keepNext w:val="0"/>
              <w:numPr>
                <w:ilvl w:val="0"/>
                <w:numId w:val="19"/>
              </w:numPr>
              <w:tabs>
                <w:tab w:val="left" w:pos="104"/>
              </w:tabs>
              <w:spacing w:after="0" w:line="240" w:lineRule="auto"/>
              <w:ind w:left="104" w:firstLine="0"/>
              <w:jc w:val="both"/>
              <w:rPr>
                <w:rFonts w:ascii="Times New Roman" w:hAnsi="Times New Roman"/>
                <w:color w:val="000000"/>
                <w:sz w:val="24"/>
                <w:szCs w:val="24"/>
              </w:rPr>
            </w:pPr>
            <w:r>
              <w:rPr>
                <w:rFonts w:ascii="Times New Roman" w:hAnsi="Times New Roman"/>
                <w:color w:val="000000"/>
                <w:sz w:val="24"/>
                <w:szCs w:val="24"/>
              </w:rPr>
              <w:t xml:space="preserve">Предусмотреть установку узлов учета тепла и теплосчетчика </w:t>
            </w:r>
            <w:proofErr w:type="gramStart"/>
            <w:r>
              <w:rPr>
                <w:rFonts w:ascii="Times New Roman" w:hAnsi="Times New Roman"/>
                <w:color w:val="000000"/>
                <w:sz w:val="24"/>
                <w:szCs w:val="24"/>
              </w:rPr>
              <w:t>на выходе теплосети из котельной к потребителям в соответствии с требованиями</w:t>
            </w:r>
            <w:proofErr w:type="gramEnd"/>
            <w:r>
              <w:rPr>
                <w:rFonts w:ascii="Times New Roman" w:hAnsi="Times New Roman"/>
                <w:color w:val="000000"/>
                <w:sz w:val="24"/>
                <w:szCs w:val="24"/>
              </w:rPr>
              <w:t xml:space="preserve"> действующих НТД.</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Основные архитектурно-дизайнерские решения</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pStyle w:val="ab"/>
              <w:tabs>
                <w:tab w:val="left" w:pos="454"/>
              </w:tabs>
              <w:ind w:left="34"/>
              <w:jc w:val="both"/>
              <w:rPr>
                <w:rFonts w:ascii="Times New Roman" w:hAnsi="Times New Roman"/>
                <w:color w:val="000000"/>
                <w:sz w:val="24"/>
                <w:szCs w:val="24"/>
              </w:rPr>
            </w:pPr>
            <w:r>
              <w:rPr>
                <w:rFonts w:ascii="Times New Roman" w:hAnsi="Times New Roman"/>
                <w:color w:val="000000"/>
                <w:sz w:val="24"/>
                <w:szCs w:val="24"/>
              </w:rPr>
              <w:t xml:space="preserve">Оставить без изменений. </w:t>
            </w:r>
          </w:p>
        </w:tc>
      </w:tr>
      <w:tr w:rsidR="00D437AE" w:rsidRPr="00F97B67" w:rsidTr="00D437AE">
        <w:trPr>
          <w:trHeight w:val="27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Основные требования к проектным решениям</w:t>
            </w:r>
          </w:p>
        </w:tc>
        <w:tc>
          <w:tcPr>
            <w:tcW w:w="3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Default="00D437AE" w:rsidP="00915CA2">
            <w:pPr>
              <w:ind w:left="104"/>
              <w:jc w:val="both"/>
              <w:rPr>
                <w:rFonts w:ascii="Times New Roman" w:eastAsia="Calibri" w:hAnsi="Times New Roman" w:cs="Times New Roman"/>
                <w:color w:val="000000"/>
                <w:sz w:val="24"/>
                <w:szCs w:val="24"/>
                <w:lang w:eastAsia="en-US"/>
              </w:rPr>
            </w:pPr>
            <w:r w:rsidRPr="00F97B67">
              <w:rPr>
                <w:rFonts w:ascii="Times New Roman" w:hAnsi="Times New Roman" w:cs="Times New Roman"/>
                <w:color w:val="000000"/>
                <w:sz w:val="24"/>
                <w:szCs w:val="24"/>
              </w:rPr>
              <w:t xml:space="preserve">Проектные решения должны отвечать требованиям </w:t>
            </w:r>
            <w:r w:rsidRPr="00F97B67">
              <w:rPr>
                <w:rFonts w:ascii="Times New Roman" w:hAnsi="Times New Roman" w:cs="Times New Roman"/>
                <w:color w:val="000000"/>
                <w:sz w:val="24"/>
                <w:szCs w:val="24"/>
                <w:lang w:bidi="ru-RU"/>
              </w:rPr>
              <w:t>действующих в Российской Федерации нормативно-правовых актов</w:t>
            </w:r>
            <w:r w:rsidRPr="00F97B67">
              <w:rPr>
                <w:rFonts w:ascii="Times New Roman" w:eastAsia="Calibri" w:hAnsi="Times New Roman" w:cs="Times New Roman"/>
                <w:color w:val="000000"/>
                <w:sz w:val="24"/>
                <w:szCs w:val="24"/>
                <w:lang w:eastAsia="en-US"/>
              </w:rPr>
              <w:t xml:space="preserve">, включая требования технических регламентов, ГОСТ </w:t>
            </w:r>
            <w:proofErr w:type="gramStart"/>
            <w:r w:rsidRPr="00F97B67">
              <w:rPr>
                <w:rFonts w:ascii="Times New Roman" w:eastAsia="Calibri" w:hAnsi="Times New Roman" w:cs="Times New Roman"/>
                <w:color w:val="000000"/>
                <w:sz w:val="24"/>
                <w:szCs w:val="24"/>
                <w:lang w:eastAsia="en-US"/>
              </w:rPr>
              <w:t>Р</w:t>
            </w:r>
            <w:proofErr w:type="gramEnd"/>
            <w:r w:rsidRPr="00F97B67">
              <w:rPr>
                <w:rFonts w:ascii="Times New Roman" w:eastAsia="Calibri" w:hAnsi="Times New Roman" w:cs="Times New Roman"/>
                <w:color w:val="000000"/>
                <w:sz w:val="24"/>
                <w:szCs w:val="24"/>
                <w:lang w:eastAsia="en-US"/>
              </w:rPr>
              <w:t>, СП, РДС, СНиП, СПДС, ТСН, СТП и СТО.</w:t>
            </w:r>
          </w:p>
          <w:p w:rsidR="00D437AE" w:rsidRDefault="00D437AE" w:rsidP="00915CA2">
            <w:pPr>
              <w:ind w:left="104"/>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Рабочая документация должна содержать (обязательно, </w:t>
            </w:r>
            <w:proofErr w:type="gramStart"/>
            <w:r>
              <w:rPr>
                <w:rFonts w:ascii="Times New Roman" w:eastAsia="Calibri" w:hAnsi="Times New Roman" w:cs="Times New Roman"/>
                <w:color w:val="000000"/>
                <w:sz w:val="24"/>
                <w:szCs w:val="24"/>
                <w:lang w:eastAsia="en-US"/>
              </w:rPr>
              <w:t>но</w:t>
            </w:r>
            <w:proofErr w:type="gramEnd"/>
            <w:r>
              <w:rPr>
                <w:rFonts w:ascii="Times New Roman" w:eastAsia="Calibri" w:hAnsi="Times New Roman" w:cs="Times New Roman"/>
                <w:color w:val="000000"/>
                <w:sz w:val="24"/>
                <w:szCs w:val="24"/>
                <w:lang w:eastAsia="en-US"/>
              </w:rPr>
              <w:t xml:space="preserve"> не ограничиваясь) следующие разделы:</w:t>
            </w:r>
          </w:p>
          <w:p w:rsidR="00D437AE" w:rsidRPr="009B1A41" w:rsidRDefault="00D437AE" w:rsidP="00915CA2">
            <w:pPr>
              <w:ind w:left="104"/>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Тепломеханические решения</w:t>
            </w:r>
            <w:r w:rsidRPr="009B1A41">
              <w:rPr>
                <w:rFonts w:ascii="Times New Roman" w:hAnsi="Times New Roman" w:cs="Times New Roman"/>
                <w:color w:val="000000"/>
                <w:sz w:val="24"/>
                <w:szCs w:val="24"/>
              </w:rPr>
              <w:t>;</w:t>
            </w:r>
          </w:p>
          <w:p w:rsidR="00D437AE" w:rsidRPr="009B1A41" w:rsidRDefault="00D437AE" w:rsidP="00915CA2">
            <w:pPr>
              <w:ind w:left="104"/>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9B1A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Автоматизация тепломеханических решений устанавливаемого оборудования котельной </w:t>
            </w:r>
          </w:p>
          <w:p w:rsidR="00D437AE" w:rsidRDefault="00D437AE" w:rsidP="00915CA2">
            <w:pPr>
              <w:ind w:left="10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Конструктивные решения</w:t>
            </w:r>
            <w:r w:rsidRPr="009B1A41">
              <w:rPr>
                <w:rFonts w:ascii="Times New Roman" w:hAnsi="Times New Roman" w:cs="Times New Roman"/>
                <w:color w:val="000000"/>
                <w:sz w:val="24"/>
                <w:szCs w:val="24"/>
              </w:rPr>
              <w:t>.</w:t>
            </w:r>
          </w:p>
          <w:p w:rsidR="00D437AE" w:rsidRDefault="00D437AE" w:rsidP="00915CA2">
            <w:pPr>
              <w:ind w:left="104"/>
              <w:jc w:val="both"/>
              <w:rPr>
                <w:rFonts w:ascii="Times New Roman" w:hAnsi="Times New Roman" w:cs="Times New Roman"/>
                <w:color w:val="000000"/>
                <w:sz w:val="24"/>
                <w:szCs w:val="24"/>
              </w:rPr>
            </w:pPr>
            <w:r>
              <w:rPr>
                <w:rFonts w:ascii="Times New Roman" w:hAnsi="Times New Roman" w:cs="Times New Roman"/>
                <w:color w:val="000000"/>
                <w:sz w:val="24"/>
                <w:szCs w:val="24"/>
              </w:rPr>
              <w:t>4. Силовое электрооборудование и освещение.</w:t>
            </w:r>
          </w:p>
          <w:p w:rsidR="00D437AE" w:rsidRDefault="00D437AE" w:rsidP="00915CA2">
            <w:pPr>
              <w:ind w:left="104"/>
              <w:jc w:val="both"/>
              <w:rPr>
                <w:rFonts w:ascii="Times New Roman" w:hAnsi="Times New Roman" w:cs="Times New Roman"/>
                <w:color w:val="000000"/>
                <w:sz w:val="24"/>
                <w:szCs w:val="24"/>
              </w:rPr>
            </w:pPr>
            <w:r>
              <w:rPr>
                <w:rFonts w:ascii="Times New Roman" w:hAnsi="Times New Roman" w:cs="Times New Roman"/>
                <w:color w:val="000000"/>
                <w:sz w:val="24"/>
                <w:szCs w:val="24"/>
              </w:rPr>
              <w:t>5. Система внутреннего водоснабжения и канализации.</w:t>
            </w:r>
          </w:p>
          <w:p w:rsidR="00D437AE" w:rsidRDefault="00D437AE" w:rsidP="00915CA2">
            <w:pPr>
              <w:ind w:left="104"/>
              <w:jc w:val="both"/>
              <w:rPr>
                <w:rFonts w:ascii="Times New Roman" w:hAnsi="Times New Roman" w:cs="Times New Roman"/>
                <w:color w:val="000000"/>
                <w:sz w:val="24"/>
                <w:szCs w:val="24"/>
              </w:rPr>
            </w:pPr>
            <w:r>
              <w:rPr>
                <w:rFonts w:ascii="Times New Roman" w:hAnsi="Times New Roman" w:cs="Times New Roman"/>
                <w:color w:val="000000"/>
                <w:sz w:val="24"/>
                <w:szCs w:val="24"/>
              </w:rPr>
              <w:t>6. Система внутреннего газоснабжения.</w:t>
            </w:r>
          </w:p>
          <w:p w:rsidR="00D437AE" w:rsidRPr="009B1A41" w:rsidRDefault="00D437AE" w:rsidP="00915CA2">
            <w:pPr>
              <w:ind w:left="104"/>
              <w:jc w:val="both"/>
              <w:rPr>
                <w:rFonts w:ascii="Times New Roman" w:hAnsi="Times New Roman" w:cs="Times New Roman"/>
                <w:color w:val="000000"/>
                <w:sz w:val="24"/>
                <w:szCs w:val="24"/>
              </w:rPr>
            </w:pPr>
            <w:r>
              <w:rPr>
                <w:rFonts w:ascii="Times New Roman" w:hAnsi="Times New Roman" w:cs="Times New Roman"/>
                <w:color w:val="000000"/>
                <w:sz w:val="24"/>
                <w:szCs w:val="24"/>
              </w:rPr>
              <w:t>7. Тепловые сети (при необходимости).</w:t>
            </w:r>
          </w:p>
          <w:p w:rsidR="00D437AE" w:rsidRDefault="00D437AE" w:rsidP="00915CA2">
            <w:pPr>
              <w:ind w:left="104"/>
              <w:jc w:val="both"/>
              <w:rPr>
                <w:rFonts w:ascii="Times New Roman" w:hAnsi="Times New Roman" w:cs="Times New Roman"/>
                <w:color w:val="000000"/>
                <w:sz w:val="24"/>
                <w:szCs w:val="24"/>
              </w:rPr>
            </w:pPr>
            <w:r>
              <w:rPr>
                <w:rFonts w:ascii="Times New Roman" w:hAnsi="Times New Roman" w:cs="Times New Roman"/>
                <w:color w:val="000000"/>
                <w:sz w:val="24"/>
                <w:szCs w:val="24"/>
              </w:rPr>
              <w:t>8. Генеральный план.</w:t>
            </w:r>
          </w:p>
          <w:p w:rsidR="00D437AE" w:rsidRDefault="00D437AE" w:rsidP="00915CA2">
            <w:pPr>
              <w:ind w:left="104"/>
              <w:jc w:val="both"/>
              <w:rPr>
                <w:rFonts w:ascii="Times New Roman" w:hAnsi="Times New Roman" w:cs="Times New Roman"/>
                <w:color w:val="000000"/>
                <w:sz w:val="24"/>
                <w:szCs w:val="24"/>
              </w:rPr>
            </w:pPr>
            <w:r>
              <w:rPr>
                <w:rFonts w:ascii="Times New Roman" w:hAnsi="Times New Roman" w:cs="Times New Roman"/>
                <w:color w:val="000000"/>
                <w:sz w:val="24"/>
                <w:szCs w:val="24"/>
              </w:rPr>
              <w:t>9. Система отопления и вентиляции.</w:t>
            </w:r>
          </w:p>
          <w:p w:rsidR="00D437AE" w:rsidRDefault="00D437AE" w:rsidP="00915CA2">
            <w:pPr>
              <w:ind w:left="104"/>
              <w:jc w:val="both"/>
              <w:rPr>
                <w:rFonts w:ascii="Times New Roman" w:hAnsi="Times New Roman" w:cs="Times New Roman"/>
                <w:color w:val="000000"/>
                <w:sz w:val="24"/>
                <w:szCs w:val="24"/>
              </w:rPr>
            </w:pPr>
            <w:r>
              <w:rPr>
                <w:rFonts w:ascii="Times New Roman" w:hAnsi="Times New Roman" w:cs="Times New Roman"/>
                <w:color w:val="000000"/>
                <w:sz w:val="24"/>
                <w:szCs w:val="24"/>
              </w:rPr>
              <w:t>10. Сети связи (при необходимости).</w:t>
            </w:r>
          </w:p>
          <w:p w:rsidR="00D437AE" w:rsidRPr="00F97B67" w:rsidRDefault="00D437AE" w:rsidP="00915CA2">
            <w:pPr>
              <w:ind w:left="104"/>
              <w:jc w:val="both"/>
              <w:rPr>
                <w:rFonts w:ascii="Times New Roman" w:hAnsi="Times New Roman" w:cs="Times New Roman"/>
                <w:color w:val="000000"/>
                <w:sz w:val="24"/>
                <w:szCs w:val="24"/>
              </w:rPr>
            </w:pPr>
            <w:r>
              <w:rPr>
                <w:rFonts w:ascii="Times New Roman" w:hAnsi="Times New Roman" w:cs="Times New Roman"/>
                <w:color w:val="000000"/>
                <w:sz w:val="24"/>
                <w:szCs w:val="24"/>
              </w:rPr>
              <w:t>11. Смета на строительство.</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Требования к сметной документации</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ab"/>
              <w:keepNext w:val="0"/>
              <w:numPr>
                <w:ilvl w:val="0"/>
                <w:numId w:val="20"/>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Сметную документацию выполнять в 2-х уровнях цен: базисно - индексным методом: 1-й уровень – в ценах 2001г., 2-й уровень - с применением «Территориальных сметных нормативов» (</w:t>
            </w:r>
            <w:r>
              <w:rPr>
                <w:rFonts w:ascii="Times New Roman" w:hAnsi="Times New Roman"/>
                <w:color w:val="000000"/>
                <w:sz w:val="24"/>
                <w:szCs w:val="24"/>
              </w:rPr>
              <w:t>далее ТСН) Республики Крым ТЕР-2017</w:t>
            </w:r>
            <w:r w:rsidRPr="00F97B67">
              <w:rPr>
                <w:rFonts w:ascii="Times New Roman" w:hAnsi="Times New Roman"/>
                <w:color w:val="000000"/>
                <w:sz w:val="24"/>
                <w:szCs w:val="24"/>
              </w:rPr>
              <w:t xml:space="preserve"> и использованием индексов </w:t>
            </w:r>
            <w:r>
              <w:rPr>
                <w:rFonts w:ascii="Times New Roman" w:hAnsi="Times New Roman"/>
                <w:color w:val="000000"/>
                <w:sz w:val="24"/>
                <w:szCs w:val="24"/>
              </w:rPr>
              <w:t>перерасчета</w:t>
            </w:r>
            <w:r w:rsidRPr="00F97B67">
              <w:rPr>
                <w:rFonts w:ascii="Times New Roman" w:hAnsi="Times New Roman"/>
                <w:color w:val="000000"/>
                <w:sz w:val="24"/>
                <w:szCs w:val="24"/>
              </w:rPr>
              <w:t xml:space="preserve"> сметной стоимости </w:t>
            </w:r>
            <w:r>
              <w:rPr>
                <w:rFonts w:ascii="Times New Roman" w:hAnsi="Times New Roman"/>
                <w:color w:val="000000"/>
                <w:sz w:val="24"/>
                <w:szCs w:val="24"/>
              </w:rPr>
              <w:t>строительства для Республики Крым</w:t>
            </w:r>
            <w:r w:rsidRPr="00F97B67">
              <w:rPr>
                <w:rFonts w:ascii="Times New Roman" w:hAnsi="Times New Roman"/>
                <w:color w:val="000000"/>
                <w:sz w:val="24"/>
                <w:szCs w:val="24"/>
              </w:rPr>
              <w:t xml:space="preserve"> поквартально.</w:t>
            </w:r>
          </w:p>
          <w:p w:rsidR="00D437AE" w:rsidRPr="00F97B67" w:rsidRDefault="00D437AE" w:rsidP="00D437AE">
            <w:pPr>
              <w:pStyle w:val="ab"/>
              <w:keepNext w:val="0"/>
              <w:numPr>
                <w:ilvl w:val="0"/>
                <w:numId w:val="20"/>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 xml:space="preserve">При отсутствии расценок в ТСНБ по </w:t>
            </w:r>
            <w:r>
              <w:rPr>
                <w:rFonts w:ascii="Times New Roman" w:hAnsi="Times New Roman"/>
                <w:color w:val="000000"/>
                <w:sz w:val="24"/>
                <w:szCs w:val="24"/>
              </w:rPr>
              <w:t>Республики Крым</w:t>
            </w:r>
            <w:r w:rsidRPr="00F97B67">
              <w:rPr>
                <w:rFonts w:ascii="Times New Roman" w:hAnsi="Times New Roman"/>
                <w:color w:val="000000"/>
                <w:sz w:val="24"/>
                <w:szCs w:val="24"/>
              </w:rPr>
              <w:t xml:space="preserve"> возможно применение Государственных, ведомственных и отраслевых сметных нормативов.</w:t>
            </w:r>
          </w:p>
          <w:p w:rsidR="00D437AE" w:rsidRPr="00F97B67" w:rsidRDefault="00D437AE" w:rsidP="00D437AE">
            <w:pPr>
              <w:pStyle w:val="ab"/>
              <w:keepNext w:val="0"/>
              <w:numPr>
                <w:ilvl w:val="0"/>
                <w:numId w:val="20"/>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При определении стоимости в сметной документации руководствоваться положениями:</w:t>
            </w:r>
          </w:p>
          <w:p w:rsidR="00D437AE"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proofErr w:type="gramStart"/>
            <w:r w:rsidRPr="00F97B67">
              <w:rPr>
                <w:rFonts w:ascii="Times New Roman" w:hAnsi="Times New Roman" w:cs="Times New Roman"/>
                <w:color w:val="000000"/>
                <w:sz w:val="24"/>
                <w:szCs w:val="24"/>
              </w:rPr>
              <w:t>Методики определения стоимости строительной продукции на территории Российской Федерации МДС 81-35.2004 (далее МДС 81-35.2004), принятой и введенной в действие с 9 марта 2004 г. постановлением Госстроя РФ от 05.03.2004г. № 15/1 (с учётом изменений и дополнений) (далее – МДС 81-35.2004), «Территориальными сметными нормативами» федерального реестра сметных нормативов регистрационный номер 258 от 12.11.2015г., утвержденных приказом Минстроя</w:t>
            </w:r>
            <w:r>
              <w:rPr>
                <w:rFonts w:ascii="Times New Roman" w:hAnsi="Times New Roman" w:cs="Times New Roman"/>
                <w:color w:val="000000"/>
                <w:sz w:val="24"/>
                <w:szCs w:val="24"/>
              </w:rPr>
              <w:t xml:space="preserve"> России от 11.11.2015 № 800</w:t>
            </w:r>
            <w:proofErr w:type="gramEnd"/>
            <w:r>
              <w:rPr>
                <w:rFonts w:ascii="Times New Roman" w:hAnsi="Times New Roman" w:cs="Times New Roman"/>
                <w:color w:val="000000"/>
                <w:sz w:val="24"/>
                <w:szCs w:val="24"/>
              </w:rPr>
              <w:t>/пр.</w:t>
            </w:r>
          </w:p>
          <w:p w:rsidR="00D437AE" w:rsidRPr="00F97B67" w:rsidRDefault="00D437AE" w:rsidP="00915CA2">
            <w:pPr>
              <w:tabs>
                <w:tab w:val="left" w:pos="454"/>
              </w:tabs>
              <w:ind w:left="30"/>
              <w:jc w:val="both"/>
              <w:rPr>
                <w:rFonts w:ascii="Times New Roman" w:hAnsi="Times New Roman" w:cs="Times New Roman"/>
                <w:color w:val="000000"/>
                <w:sz w:val="24"/>
                <w:szCs w:val="24"/>
              </w:rPr>
            </w:pPr>
          </w:p>
          <w:p w:rsidR="00D437AE" w:rsidRDefault="00D437AE" w:rsidP="00D437AE">
            <w:pPr>
              <w:pStyle w:val="ab"/>
              <w:keepNext w:val="0"/>
              <w:numPr>
                <w:ilvl w:val="0"/>
                <w:numId w:val="20"/>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 xml:space="preserve">Среднерегиональные сметные цены материалов, изделий и конструкций, применяемые в строительстве в текущем уровне цен, определяются по данным регистрации цен на предприятиях-производителях или организациях-поставщиках, и учитывают затраты по приобретению, расходы на тару, упаковку, реквизит, транспортные, погрузочно-разгрузочные и заготовительно-складские расходы. По материалам, отсутствующим </w:t>
            </w:r>
            <w:r>
              <w:rPr>
                <w:rFonts w:ascii="Times New Roman" w:hAnsi="Times New Roman"/>
                <w:color w:val="000000"/>
                <w:sz w:val="24"/>
                <w:szCs w:val="24"/>
              </w:rPr>
              <w:t>на строительном рынке Республики Крым</w:t>
            </w:r>
            <w:r w:rsidRPr="00F97B67">
              <w:rPr>
                <w:rFonts w:ascii="Times New Roman" w:hAnsi="Times New Roman"/>
                <w:color w:val="000000"/>
                <w:sz w:val="24"/>
                <w:szCs w:val="24"/>
              </w:rPr>
              <w:t xml:space="preserve">, вид отпускной цены определяется в текущем уровне цен в соответствии с дисконтом поставщика обязательное согласование с Заказчиком и по методу </w:t>
            </w:r>
            <w:r w:rsidRPr="00F97B67">
              <w:rPr>
                <w:rFonts w:ascii="Times New Roman" w:hAnsi="Times New Roman"/>
                <w:color w:val="000000"/>
                <w:sz w:val="24"/>
                <w:szCs w:val="24"/>
              </w:rPr>
              <w:lastRenderedPageBreak/>
              <w:t xml:space="preserve">сопоставимых рыночных цен (анализа </w:t>
            </w:r>
            <w:r>
              <w:rPr>
                <w:rFonts w:ascii="Times New Roman" w:hAnsi="Times New Roman"/>
                <w:color w:val="000000"/>
                <w:sz w:val="24"/>
                <w:szCs w:val="24"/>
              </w:rPr>
              <w:t>рынка).</w:t>
            </w:r>
          </w:p>
          <w:p w:rsidR="00D437AE" w:rsidRPr="00F97B67" w:rsidRDefault="00D437AE" w:rsidP="00915CA2">
            <w:pPr>
              <w:pStyle w:val="ab"/>
              <w:tabs>
                <w:tab w:val="left" w:pos="454"/>
              </w:tabs>
              <w:ind w:left="34"/>
              <w:jc w:val="both"/>
              <w:rPr>
                <w:rFonts w:ascii="Times New Roman" w:hAnsi="Times New Roman"/>
                <w:color w:val="000000"/>
                <w:sz w:val="24"/>
                <w:szCs w:val="24"/>
              </w:rPr>
            </w:pPr>
          </w:p>
          <w:p w:rsidR="00D437AE" w:rsidRDefault="00D437AE" w:rsidP="00D437AE">
            <w:pPr>
              <w:pStyle w:val="ab"/>
              <w:keepNext w:val="0"/>
              <w:numPr>
                <w:ilvl w:val="0"/>
                <w:numId w:val="20"/>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Проектно-изыскательские работы. Стоимость определяется расчетами на основе сборников базовых цен на проектные (изыскательские) работы с применением индексов изменения стоимости, ежеквартально сообщаемых письмами Минстроя России, включаются в главу 12(9) «проектные и изыскательские работы» сводного сметного расчета строительства (капитального ремонта).</w:t>
            </w:r>
          </w:p>
          <w:p w:rsidR="00D437AE" w:rsidRPr="00F97B67" w:rsidRDefault="00D437AE" w:rsidP="00915CA2">
            <w:pPr>
              <w:pStyle w:val="ab"/>
              <w:tabs>
                <w:tab w:val="left" w:pos="454"/>
              </w:tabs>
              <w:ind w:left="34"/>
              <w:jc w:val="both"/>
              <w:rPr>
                <w:rFonts w:ascii="Times New Roman" w:hAnsi="Times New Roman"/>
                <w:color w:val="000000"/>
                <w:sz w:val="24"/>
                <w:szCs w:val="24"/>
              </w:rPr>
            </w:pPr>
          </w:p>
          <w:p w:rsidR="00D437AE" w:rsidRDefault="00D437AE" w:rsidP="00D437AE">
            <w:pPr>
              <w:pStyle w:val="ab"/>
              <w:keepNext w:val="0"/>
              <w:numPr>
                <w:ilvl w:val="0"/>
                <w:numId w:val="20"/>
              </w:numPr>
              <w:tabs>
                <w:tab w:val="left" w:pos="454"/>
              </w:tabs>
              <w:spacing w:after="0" w:line="240" w:lineRule="auto"/>
              <w:ind w:left="34" w:firstLine="0"/>
              <w:jc w:val="both"/>
              <w:rPr>
                <w:rFonts w:ascii="Times New Roman" w:hAnsi="Times New Roman"/>
                <w:color w:val="000000"/>
                <w:sz w:val="24"/>
                <w:szCs w:val="24"/>
              </w:rPr>
            </w:pPr>
            <w:proofErr w:type="gramStart"/>
            <w:r w:rsidRPr="00776D58">
              <w:rPr>
                <w:rFonts w:ascii="Times New Roman" w:hAnsi="Times New Roman"/>
                <w:color w:val="000000"/>
                <w:sz w:val="24"/>
                <w:szCs w:val="24"/>
              </w:rPr>
              <w:t>При определении в сметной документации накладных расходов и сметной прибыли их размер определять в соответствии с Методическими указаниями по определению величины накладных расходов в строительстве (МДС 81-33.2004) утвержденными постановлением ГОССТРОЯ России от 12 января 2004г. №6, и Методическими  указаниями по определению величины сметной прибыли в строительстве</w:t>
            </w:r>
            <w:r>
              <w:rPr>
                <w:rFonts w:ascii="Times New Roman" w:hAnsi="Times New Roman"/>
                <w:color w:val="000000"/>
                <w:sz w:val="24"/>
                <w:szCs w:val="24"/>
              </w:rPr>
              <w:t xml:space="preserve"> (МДС 81-25.2001) утвержденными постановлением ГОССТРОЯ России от 28 февраля №15</w:t>
            </w:r>
            <w:r w:rsidRPr="00776D58">
              <w:rPr>
                <w:rFonts w:ascii="Times New Roman" w:hAnsi="Times New Roman"/>
                <w:color w:val="000000"/>
                <w:sz w:val="24"/>
                <w:szCs w:val="24"/>
              </w:rPr>
              <w:t>.</w:t>
            </w:r>
            <w:proofErr w:type="gramEnd"/>
          </w:p>
          <w:p w:rsidR="00D437AE" w:rsidRPr="00776D58" w:rsidRDefault="00D437AE" w:rsidP="00915CA2">
            <w:pPr>
              <w:pStyle w:val="ab"/>
              <w:tabs>
                <w:tab w:val="left" w:pos="454"/>
              </w:tabs>
              <w:ind w:left="34"/>
              <w:jc w:val="both"/>
              <w:rPr>
                <w:rFonts w:ascii="Times New Roman" w:hAnsi="Times New Roman"/>
                <w:color w:val="000000"/>
                <w:sz w:val="24"/>
                <w:szCs w:val="24"/>
              </w:rPr>
            </w:pPr>
          </w:p>
          <w:p w:rsidR="00D437AE" w:rsidRDefault="00D437AE" w:rsidP="00D437AE">
            <w:pPr>
              <w:pStyle w:val="ab"/>
              <w:keepNext w:val="0"/>
              <w:numPr>
                <w:ilvl w:val="0"/>
                <w:numId w:val="20"/>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 xml:space="preserve">Согласовать с Заказчиком стоимость применяемых в проекте материалов и оборудования (прайс-листы и коммерческие предложения). </w:t>
            </w:r>
          </w:p>
          <w:p w:rsidR="00D437AE" w:rsidRDefault="00D437AE" w:rsidP="00915CA2">
            <w:pPr>
              <w:pStyle w:val="ab"/>
              <w:rPr>
                <w:rFonts w:ascii="Times New Roman" w:hAnsi="Times New Roman"/>
                <w:color w:val="000000"/>
                <w:sz w:val="24"/>
                <w:szCs w:val="24"/>
              </w:rPr>
            </w:pPr>
          </w:p>
          <w:p w:rsidR="00D437AE" w:rsidRPr="00F97B67" w:rsidRDefault="00D437AE" w:rsidP="00D437AE">
            <w:pPr>
              <w:pStyle w:val="ab"/>
              <w:keepNext w:val="0"/>
              <w:numPr>
                <w:ilvl w:val="0"/>
                <w:numId w:val="20"/>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При расчете сметной стоимости материалов и оборудования, принятых по прайс-листам, учитывать:</w:t>
            </w:r>
          </w:p>
          <w:p w:rsidR="00D437AE" w:rsidRPr="00F97B67"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транспортные расходы;</w:t>
            </w:r>
          </w:p>
          <w:p w:rsidR="00D437AE"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заготовительно-складские расходы для строительных материалов, изделий и конструкций (за исключением металлоконструкций).</w:t>
            </w:r>
          </w:p>
          <w:p w:rsidR="00D437AE" w:rsidRPr="00F97B67"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p>
          <w:p w:rsidR="00D437AE" w:rsidRDefault="00D437AE" w:rsidP="00D437AE">
            <w:pPr>
              <w:pStyle w:val="ab"/>
              <w:keepNext w:val="0"/>
              <w:numPr>
                <w:ilvl w:val="0"/>
                <w:numId w:val="20"/>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В составе документации предоставить ведомости объемов работ, ведомости демонтажа, а также ведомости материалов и оборудования.</w:t>
            </w:r>
          </w:p>
          <w:p w:rsidR="00D437AE" w:rsidRPr="00F97B67" w:rsidRDefault="00D437AE" w:rsidP="00915CA2">
            <w:pPr>
              <w:pStyle w:val="ab"/>
              <w:tabs>
                <w:tab w:val="left" w:pos="454"/>
              </w:tabs>
              <w:ind w:left="34"/>
              <w:jc w:val="both"/>
              <w:rPr>
                <w:rFonts w:ascii="Times New Roman" w:hAnsi="Times New Roman"/>
                <w:color w:val="000000"/>
                <w:sz w:val="24"/>
                <w:szCs w:val="24"/>
              </w:rPr>
            </w:pPr>
          </w:p>
          <w:p w:rsidR="00D437AE" w:rsidRPr="00F97B67" w:rsidRDefault="00D437AE" w:rsidP="00D437AE">
            <w:pPr>
              <w:pStyle w:val="ab"/>
              <w:keepNext w:val="0"/>
              <w:numPr>
                <w:ilvl w:val="0"/>
                <w:numId w:val="20"/>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Предусмотреть в сводном сметном расчете выполнение авторского надзора за объектом строительства.</w:t>
            </w:r>
          </w:p>
        </w:tc>
      </w:tr>
      <w:tr w:rsidR="00D437AE" w:rsidRPr="00F97B67" w:rsidTr="00D437AE">
        <w:trPr>
          <w:trHeight w:val="27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Требования по согласованию</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ab"/>
              <w:keepNext w:val="0"/>
              <w:numPr>
                <w:ilvl w:val="0"/>
                <w:numId w:val="21"/>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Проектировщику необходимо по мере разработки и готовности рабочей документации согласовать с Заказчиком:</w:t>
            </w:r>
          </w:p>
          <w:p w:rsidR="00D437AE" w:rsidRPr="00F97B67"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принципиальные технологические схемы и выбор основного оборудования;</w:t>
            </w:r>
          </w:p>
          <w:p w:rsidR="00D437AE" w:rsidRPr="00F97B67"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проектируемые КИП и СА, аппаратную и программную реализацию системы автоматизации, решения по диспетчеризации и учету энергоресурсов, а также способ передачи данных на диспетчерский пункт</w:t>
            </w:r>
            <w:r>
              <w:rPr>
                <w:rFonts w:ascii="Times New Roman" w:hAnsi="Times New Roman" w:cs="Times New Roman"/>
                <w:color w:val="000000"/>
                <w:sz w:val="24"/>
                <w:szCs w:val="24"/>
              </w:rPr>
              <w:t xml:space="preserve"> (при необходимости)</w:t>
            </w:r>
            <w:r w:rsidRPr="00F97B67">
              <w:rPr>
                <w:rFonts w:ascii="Times New Roman" w:hAnsi="Times New Roman" w:cs="Times New Roman"/>
                <w:color w:val="000000"/>
                <w:sz w:val="24"/>
                <w:szCs w:val="24"/>
              </w:rPr>
              <w:t>;</w:t>
            </w:r>
          </w:p>
          <w:p w:rsidR="00D437AE" w:rsidRPr="00F97B67"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спецификацию оборудования и материалов;</w:t>
            </w:r>
          </w:p>
          <w:p w:rsidR="00D437AE"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трассировку сетей</w:t>
            </w:r>
            <w:r>
              <w:rPr>
                <w:rFonts w:ascii="Times New Roman" w:hAnsi="Times New Roman" w:cs="Times New Roman"/>
                <w:color w:val="000000"/>
                <w:sz w:val="24"/>
                <w:szCs w:val="24"/>
              </w:rPr>
              <w:t xml:space="preserve"> (при необходимости)</w:t>
            </w:r>
            <w:r w:rsidRPr="00F97B67">
              <w:rPr>
                <w:rFonts w:ascii="Times New Roman" w:hAnsi="Times New Roman" w:cs="Times New Roman"/>
                <w:color w:val="000000"/>
                <w:sz w:val="24"/>
                <w:szCs w:val="24"/>
              </w:rPr>
              <w:t>.</w:t>
            </w:r>
          </w:p>
          <w:p w:rsidR="00D437AE" w:rsidRPr="00F97B67" w:rsidRDefault="00D437AE" w:rsidP="00915CA2">
            <w:pPr>
              <w:tabs>
                <w:tab w:val="left" w:pos="454"/>
              </w:tabs>
              <w:ind w:left="30"/>
              <w:jc w:val="both"/>
              <w:rPr>
                <w:rFonts w:ascii="Times New Roman" w:hAnsi="Times New Roman" w:cs="Times New Roman"/>
                <w:color w:val="000000"/>
                <w:sz w:val="24"/>
                <w:szCs w:val="24"/>
              </w:rPr>
            </w:pPr>
          </w:p>
          <w:p w:rsidR="00D437AE" w:rsidRPr="00F97B67" w:rsidRDefault="00D437AE" w:rsidP="00D437AE">
            <w:pPr>
              <w:pStyle w:val="ab"/>
              <w:keepNext w:val="0"/>
              <w:numPr>
                <w:ilvl w:val="0"/>
                <w:numId w:val="21"/>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 xml:space="preserve">Разработанную в соответствии с действующими нормативно - техническими документами рабочую, сметную документацию и </w:t>
            </w:r>
            <w:proofErr w:type="spellStart"/>
            <w:r w:rsidRPr="00F97B67">
              <w:rPr>
                <w:rFonts w:ascii="Times New Roman" w:hAnsi="Times New Roman"/>
                <w:color w:val="000000"/>
                <w:sz w:val="24"/>
                <w:szCs w:val="24"/>
              </w:rPr>
              <w:t>технорабочий</w:t>
            </w:r>
            <w:proofErr w:type="spellEnd"/>
            <w:r w:rsidRPr="00F97B67">
              <w:rPr>
                <w:rFonts w:ascii="Times New Roman" w:hAnsi="Times New Roman"/>
                <w:color w:val="000000"/>
                <w:sz w:val="24"/>
                <w:szCs w:val="24"/>
              </w:rPr>
              <w:t xml:space="preserve"> проект для АСУТП согласовать с Заказчиком.</w:t>
            </w:r>
          </w:p>
          <w:p w:rsidR="00D437AE" w:rsidRPr="00F97B67" w:rsidRDefault="00D437AE" w:rsidP="00D437AE">
            <w:pPr>
              <w:pStyle w:val="ab"/>
              <w:keepNext w:val="0"/>
              <w:numPr>
                <w:ilvl w:val="0"/>
                <w:numId w:val="21"/>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 xml:space="preserve">Подрядчик от имени и по поручению Заказчика должен согласовать рабочую документацию со всеми органами и службами, от которых получены технические условия и дополнительная исходно - разрешительная документация (в случае </w:t>
            </w:r>
            <w:r w:rsidRPr="00F97B67">
              <w:rPr>
                <w:rFonts w:ascii="Times New Roman" w:hAnsi="Times New Roman"/>
                <w:color w:val="000000"/>
                <w:sz w:val="24"/>
                <w:szCs w:val="24"/>
              </w:rPr>
              <w:lastRenderedPageBreak/>
              <w:t>если это требование прописано в перечисленных документах).</w:t>
            </w:r>
          </w:p>
          <w:p w:rsidR="00D437AE" w:rsidRPr="00F97B67" w:rsidRDefault="00D437AE" w:rsidP="00D437AE">
            <w:pPr>
              <w:pStyle w:val="ab"/>
              <w:keepNext w:val="0"/>
              <w:numPr>
                <w:ilvl w:val="0"/>
                <w:numId w:val="21"/>
              </w:numPr>
              <w:tabs>
                <w:tab w:val="left" w:pos="454"/>
              </w:tabs>
              <w:spacing w:after="0" w:line="240" w:lineRule="auto"/>
              <w:ind w:left="34" w:firstLine="0"/>
              <w:jc w:val="both"/>
              <w:rPr>
                <w:rFonts w:ascii="Times New Roman" w:hAnsi="Times New Roman"/>
                <w:color w:val="000000"/>
                <w:sz w:val="24"/>
                <w:szCs w:val="24"/>
              </w:rPr>
            </w:pPr>
            <w:r w:rsidRPr="00F97B67">
              <w:rPr>
                <w:rFonts w:ascii="Times New Roman" w:hAnsi="Times New Roman"/>
                <w:color w:val="000000"/>
                <w:sz w:val="24"/>
                <w:szCs w:val="24"/>
              </w:rPr>
              <w:t>Разработать и согласовать с Заказчиком транспортную схему на вывоз строительного мусора, грунта, сдачи МТР в металлолом и т.д.</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Требования при привлечении субподрядных организаций</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 xml:space="preserve">При привлечении субподрядных организаций необходимо согласовать их с Заказчиком, указывать виды работ, на которые они привлекаются, и подтвердить их правомочность на выполнение данных работ </w:t>
            </w:r>
            <w:proofErr w:type="gramStart"/>
            <w:r w:rsidRPr="00F97B67">
              <w:rPr>
                <w:rFonts w:ascii="Times New Roman" w:hAnsi="Times New Roman" w:cs="Times New Roman"/>
                <w:color w:val="000000"/>
                <w:sz w:val="24"/>
                <w:szCs w:val="24"/>
              </w:rPr>
              <w:t>соответствующими</w:t>
            </w:r>
            <w:proofErr w:type="gramEnd"/>
            <w:r w:rsidRPr="00F97B67">
              <w:rPr>
                <w:rFonts w:ascii="Times New Roman" w:hAnsi="Times New Roman" w:cs="Times New Roman"/>
                <w:color w:val="000000"/>
                <w:sz w:val="24"/>
                <w:szCs w:val="24"/>
              </w:rPr>
              <w:t xml:space="preserve"> документам.</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Требования о необходимости ведения авторского надзора</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ind w:left="24"/>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Проектной организации осуществить ведение авторского надзора за строительством объекта до приемки его в эксплуатацию, заключив в обязательном порядке с Заказчиком договор на оказание услуг по авторскому надзору по нормативной стоимости, определе</w:t>
            </w:r>
            <w:r>
              <w:rPr>
                <w:rFonts w:ascii="Times New Roman" w:hAnsi="Times New Roman" w:cs="Times New Roman"/>
                <w:color w:val="000000"/>
                <w:sz w:val="24"/>
                <w:szCs w:val="24"/>
              </w:rPr>
              <w:t>нной в сводном сметном расчете.</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 xml:space="preserve">Требования к обеспечению </w:t>
            </w:r>
            <w:proofErr w:type="spellStart"/>
            <w:r w:rsidRPr="00F97B67">
              <w:rPr>
                <w:rFonts w:ascii="Times New Roman" w:hAnsi="Times New Roman" w:cs="Times New Roman"/>
                <w:color w:val="000000"/>
                <w:sz w:val="24"/>
                <w:szCs w:val="24"/>
              </w:rPr>
              <w:t>энергоэффективности</w:t>
            </w:r>
            <w:proofErr w:type="spellEnd"/>
            <w:r w:rsidRPr="00F97B67">
              <w:rPr>
                <w:rFonts w:ascii="Times New Roman" w:hAnsi="Times New Roman" w:cs="Times New Roman"/>
                <w:color w:val="000000"/>
                <w:sz w:val="24"/>
                <w:szCs w:val="24"/>
              </w:rPr>
              <w:t xml:space="preserve"> объекта</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ind w:left="24"/>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В соответствии с требованиями:</w:t>
            </w:r>
          </w:p>
          <w:p w:rsidR="00D437AE" w:rsidRPr="00F97B67"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Федерального закона Российской Федерации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437AE" w:rsidRPr="00F97B67"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Федерального закона Российской Федерации от 27.07.2010 № 190-ФЗ «О теплоснабжении».</w:t>
            </w:r>
          </w:p>
          <w:p w:rsidR="00D437AE" w:rsidRPr="00F97B67"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Обеспечить КПД котельной не менее 90%.</w:t>
            </w:r>
          </w:p>
          <w:p w:rsidR="00D437AE" w:rsidRPr="00F97B67"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Обеспечить КПД насосов не менее 70% в течение отопительного периода.</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Количество документации, передаваемой заказчику</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ind w:left="24"/>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 xml:space="preserve">Рабочую и сметную документацию, после получения положительного заключения экспертизы промышленной безопасности, предоставить: в </w:t>
            </w:r>
            <w:r w:rsidRPr="00F97B67">
              <w:rPr>
                <w:rFonts w:ascii="Times New Roman" w:eastAsia="Calibri" w:hAnsi="Times New Roman" w:cs="Times New Roman"/>
                <w:color w:val="000000"/>
                <w:sz w:val="24"/>
                <w:szCs w:val="24"/>
                <w:lang w:eastAsia="en-US"/>
              </w:rPr>
              <w:t xml:space="preserve">4 (четырех) экземплярах на бумажном носителе и 1 (одном) экземпляре Документации в электронном виде на стандартном носителе, структурированную по разделам, в редактируемом </w:t>
            </w:r>
            <w:r w:rsidRPr="00F97B67">
              <w:rPr>
                <w:rFonts w:ascii="Times New Roman" w:eastAsia="Calibri" w:hAnsi="Times New Roman" w:cs="Times New Roman"/>
                <w:color w:val="000000"/>
                <w:sz w:val="24"/>
                <w:szCs w:val="24"/>
                <w:lang w:eastAsia="en-US" w:bidi="en-US"/>
              </w:rPr>
              <w:t>(*.</w:t>
            </w:r>
            <w:proofErr w:type="spellStart"/>
            <w:r w:rsidRPr="00F97B67">
              <w:rPr>
                <w:rFonts w:ascii="Times New Roman" w:eastAsia="Calibri" w:hAnsi="Times New Roman" w:cs="Times New Roman"/>
                <w:color w:val="000000"/>
                <w:sz w:val="24"/>
                <w:szCs w:val="24"/>
                <w:lang w:val="en-US" w:eastAsia="en-US" w:bidi="en-US"/>
              </w:rPr>
              <w:t>dwg</w:t>
            </w:r>
            <w:proofErr w:type="spellEnd"/>
            <w:r w:rsidRPr="00F97B67">
              <w:rPr>
                <w:rFonts w:ascii="Times New Roman" w:eastAsia="Calibri" w:hAnsi="Times New Roman" w:cs="Times New Roman"/>
                <w:color w:val="000000"/>
                <w:sz w:val="24"/>
                <w:szCs w:val="24"/>
                <w:lang w:eastAsia="en-US" w:bidi="en-US"/>
              </w:rPr>
              <w:t xml:space="preserve"> (2004), *.</w:t>
            </w:r>
            <w:proofErr w:type="spellStart"/>
            <w:r w:rsidRPr="00F97B67">
              <w:rPr>
                <w:rFonts w:ascii="Times New Roman" w:eastAsia="Calibri" w:hAnsi="Times New Roman" w:cs="Times New Roman"/>
                <w:color w:val="000000"/>
                <w:sz w:val="24"/>
                <w:szCs w:val="24"/>
                <w:lang w:val="en-US" w:eastAsia="en-US" w:bidi="en-US"/>
              </w:rPr>
              <w:t>xls</w:t>
            </w:r>
            <w:proofErr w:type="spellEnd"/>
            <w:r w:rsidRPr="00F97B67">
              <w:rPr>
                <w:rFonts w:ascii="Times New Roman" w:eastAsia="Calibri" w:hAnsi="Times New Roman" w:cs="Times New Roman"/>
                <w:color w:val="000000"/>
                <w:sz w:val="24"/>
                <w:szCs w:val="24"/>
                <w:lang w:eastAsia="en-US" w:bidi="en-US"/>
              </w:rPr>
              <w:t>, *.</w:t>
            </w:r>
            <w:r w:rsidRPr="00F97B67">
              <w:rPr>
                <w:rFonts w:ascii="Times New Roman" w:eastAsia="Calibri" w:hAnsi="Times New Roman" w:cs="Times New Roman"/>
                <w:color w:val="000000"/>
                <w:sz w:val="24"/>
                <w:szCs w:val="24"/>
                <w:lang w:val="en-US" w:eastAsia="en-US" w:bidi="en-US"/>
              </w:rPr>
              <w:t>doc</w:t>
            </w:r>
            <w:r w:rsidRPr="00F97B67">
              <w:rPr>
                <w:rFonts w:ascii="Times New Roman" w:eastAsia="Calibri" w:hAnsi="Times New Roman" w:cs="Times New Roman"/>
                <w:color w:val="000000"/>
                <w:sz w:val="24"/>
                <w:szCs w:val="24"/>
                <w:lang w:eastAsia="en-US" w:bidi="en-US"/>
              </w:rPr>
              <w:t>, *</w:t>
            </w:r>
            <w:r w:rsidRPr="00F97B67">
              <w:rPr>
                <w:rFonts w:ascii="Times New Roman" w:eastAsia="Calibri" w:hAnsi="Times New Roman" w:cs="Times New Roman"/>
                <w:color w:val="000000"/>
                <w:sz w:val="24"/>
                <w:szCs w:val="24"/>
                <w:lang w:val="en-US" w:eastAsia="en-US" w:bidi="en-US"/>
              </w:rPr>
              <w:t>ARPS</w:t>
            </w:r>
            <w:r w:rsidRPr="00F97B67">
              <w:rPr>
                <w:rFonts w:ascii="Times New Roman" w:eastAsia="Calibri" w:hAnsi="Times New Roman" w:cs="Times New Roman"/>
                <w:color w:val="000000"/>
                <w:sz w:val="24"/>
                <w:szCs w:val="24"/>
                <w:lang w:eastAsia="en-US" w:bidi="en-US"/>
              </w:rPr>
              <w:t>, *.</w:t>
            </w:r>
            <w:r w:rsidRPr="00F97B67">
              <w:rPr>
                <w:rFonts w:ascii="Times New Roman" w:eastAsia="Calibri" w:hAnsi="Times New Roman" w:cs="Times New Roman"/>
                <w:color w:val="000000"/>
                <w:sz w:val="24"/>
                <w:szCs w:val="24"/>
                <w:lang w:val="en-US" w:eastAsia="en-US" w:bidi="en-US"/>
              </w:rPr>
              <w:t>xml</w:t>
            </w:r>
            <w:proofErr w:type="gramStart"/>
            <w:r w:rsidRPr="00F97B67">
              <w:rPr>
                <w:rFonts w:ascii="Times New Roman" w:eastAsia="Calibri" w:hAnsi="Times New Roman" w:cs="Times New Roman"/>
                <w:color w:val="000000"/>
                <w:sz w:val="24"/>
                <w:szCs w:val="24"/>
                <w:lang w:eastAsia="en-US" w:bidi="en-US"/>
              </w:rPr>
              <w:t xml:space="preserve"> )</w:t>
            </w:r>
            <w:proofErr w:type="gramEnd"/>
            <w:r w:rsidRPr="00F97B67">
              <w:rPr>
                <w:rFonts w:ascii="Times New Roman" w:eastAsia="Calibri" w:hAnsi="Times New Roman" w:cs="Times New Roman"/>
                <w:color w:val="000000"/>
                <w:sz w:val="24"/>
                <w:szCs w:val="24"/>
                <w:lang w:eastAsia="en-US" w:bidi="en-US"/>
              </w:rPr>
              <w:t xml:space="preserve"> </w:t>
            </w:r>
            <w:r w:rsidRPr="00F97B67">
              <w:rPr>
                <w:rFonts w:ascii="Times New Roman" w:eastAsia="Calibri" w:hAnsi="Times New Roman" w:cs="Times New Roman"/>
                <w:color w:val="000000"/>
                <w:sz w:val="24"/>
                <w:szCs w:val="24"/>
                <w:lang w:eastAsia="en-US"/>
              </w:rPr>
              <w:t xml:space="preserve">и не редактируемом </w:t>
            </w:r>
            <w:r w:rsidRPr="00F97B67">
              <w:rPr>
                <w:rFonts w:ascii="Times New Roman" w:eastAsia="Calibri" w:hAnsi="Times New Roman" w:cs="Times New Roman"/>
                <w:color w:val="000000"/>
                <w:sz w:val="24"/>
                <w:szCs w:val="24"/>
                <w:lang w:eastAsia="en-US" w:bidi="en-US"/>
              </w:rPr>
              <w:t>(*.</w:t>
            </w:r>
            <w:proofErr w:type="spellStart"/>
            <w:r w:rsidRPr="00F97B67">
              <w:rPr>
                <w:rFonts w:ascii="Times New Roman" w:eastAsia="Calibri" w:hAnsi="Times New Roman" w:cs="Times New Roman"/>
                <w:color w:val="000000"/>
                <w:sz w:val="24"/>
                <w:szCs w:val="24"/>
                <w:lang w:val="en-US" w:eastAsia="en-US" w:bidi="en-US"/>
              </w:rPr>
              <w:t>pdf</w:t>
            </w:r>
            <w:proofErr w:type="spellEnd"/>
            <w:r w:rsidRPr="00F97B67">
              <w:rPr>
                <w:rFonts w:ascii="Times New Roman" w:eastAsia="Calibri" w:hAnsi="Times New Roman" w:cs="Times New Roman"/>
                <w:color w:val="000000"/>
                <w:sz w:val="24"/>
                <w:szCs w:val="24"/>
                <w:lang w:eastAsia="en-US" w:bidi="en-US"/>
              </w:rPr>
              <w:t xml:space="preserve">) </w:t>
            </w:r>
            <w:r w:rsidRPr="00F97B67">
              <w:rPr>
                <w:rFonts w:ascii="Times New Roman" w:eastAsia="Calibri" w:hAnsi="Times New Roman" w:cs="Times New Roman"/>
                <w:color w:val="000000"/>
                <w:sz w:val="24"/>
                <w:szCs w:val="24"/>
                <w:lang w:eastAsia="en-US"/>
              </w:rPr>
              <w:t>форматах.</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Уточнение и дополнение задания</w:t>
            </w:r>
          </w:p>
        </w:tc>
        <w:tc>
          <w:tcPr>
            <w:tcW w:w="3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37AE" w:rsidRPr="00F97B67" w:rsidRDefault="00D437AE" w:rsidP="00915CA2">
            <w:pPr>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Настоящее задание может уточняться и дополняться на любом этапе выполнения работ в установленном порядке по согласованию сторон.</w:t>
            </w:r>
          </w:p>
        </w:tc>
      </w:tr>
      <w:tr w:rsidR="00D437AE"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rPr>
                <w:rFonts w:ascii="Times New Roman" w:hAnsi="Times New Roman" w:cs="Times New Roman"/>
                <w:color w:val="000000"/>
                <w:sz w:val="24"/>
                <w:szCs w:val="24"/>
              </w:rPr>
            </w:pPr>
            <w:r w:rsidRPr="00F97B67">
              <w:rPr>
                <w:rFonts w:ascii="Times New Roman" w:hAnsi="Times New Roman" w:cs="Times New Roman"/>
                <w:color w:val="000000"/>
                <w:sz w:val="24"/>
                <w:szCs w:val="24"/>
              </w:rPr>
              <w:t>Дополнительные требования</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D437AE" w:rsidRPr="00F97B67" w:rsidRDefault="00D437AE" w:rsidP="00915CA2">
            <w:pPr>
              <w:pStyle w:val="25"/>
              <w:ind w:left="24"/>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Подрядчик обязан:</w:t>
            </w:r>
          </w:p>
          <w:p w:rsidR="00D437AE" w:rsidRPr="00F97B67" w:rsidRDefault="00D437AE" w:rsidP="00D437AE">
            <w:pPr>
              <w:keepNext w:val="0"/>
              <w:widowControl/>
              <w:numPr>
                <w:ilvl w:val="0"/>
                <w:numId w:val="17"/>
              </w:numPr>
              <w:tabs>
                <w:tab w:val="left" w:pos="454"/>
              </w:tabs>
              <w:suppressAutoHyphens/>
              <w:autoSpaceDE/>
              <w:autoSpaceDN/>
              <w:adjustRightInd/>
              <w:ind w:left="39" w:firstLine="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обеспечить разработку, передачу, сопровождение рабочей документации в экспертизе промышленной безопасности и негосударственной экспертизы по оценке достоверности сметной стоимости</w:t>
            </w:r>
            <w:r>
              <w:rPr>
                <w:rFonts w:ascii="Times New Roman" w:hAnsi="Times New Roman" w:cs="Times New Roman"/>
                <w:color w:val="000000"/>
                <w:sz w:val="24"/>
                <w:szCs w:val="24"/>
              </w:rPr>
              <w:t xml:space="preserve"> (при необходимости)</w:t>
            </w:r>
            <w:r w:rsidRPr="00F97B67">
              <w:rPr>
                <w:rFonts w:ascii="Times New Roman" w:hAnsi="Times New Roman" w:cs="Times New Roman"/>
                <w:color w:val="000000"/>
                <w:sz w:val="24"/>
                <w:szCs w:val="24"/>
              </w:rPr>
              <w:t>;</w:t>
            </w:r>
          </w:p>
          <w:p w:rsidR="00D437AE" w:rsidRPr="00F97B67" w:rsidRDefault="00D437AE" w:rsidP="00D437AE">
            <w:pPr>
              <w:keepNext w:val="0"/>
              <w:widowControl/>
              <w:numPr>
                <w:ilvl w:val="0"/>
                <w:numId w:val="17"/>
              </w:numPr>
              <w:tabs>
                <w:tab w:val="left" w:pos="454"/>
              </w:tabs>
              <w:suppressAutoHyphens/>
              <w:autoSpaceDE/>
              <w:autoSpaceDN/>
              <w:adjustRightInd/>
              <w:ind w:left="39" w:firstLine="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устранить замечания и внести изменения в рабочую документацию по замечаниям экспертизы промышленной безопасности и экспертизы по оценке достоверности сметной стоимости;</w:t>
            </w:r>
          </w:p>
          <w:p w:rsidR="00D437AE" w:rsidRPr="00F97B67" w:rsidRDefault="00D437AE" w:rsidP="00D437AE">
            <w:pPr>
              <w:keepNext w:val="0"/>
              <w:widowControl/>
              <w:numPr>
                <w:ilvl w:val="0"/>
                <w:numId w:val="17"/>
              </w:numPr>
              <w:tabs>
                <w:tab w:val="left" w:pos="454"/>
              </w:tabs>
              <w:suppressAutoHyphens/>
              <w:autoSpaceDE/>
              <w:autoSpaceDN/>
              <w:adjustRightInd/>
              <w:ind w:left="0" w:firstLine="30"/>
              <w:jc w:val="both"/>
              <w:rPr>
                <w:rFonts w:ascii="Times New Roman" w:hAnsi="Times New Roman" w:cs="Times New Roman"/>
                <w:color w:val="000000"/>
                <w:sz w:val="24"/>
                <w:szCs w:val="24"/>
              </w:rPr>
            </w:pPr>
            <w:r w:rsidRPr="00F97B67">
              <w:rPr>
                <w:rFonts w:ascii="Times New Roman" w:hAnsi="Times New Roman" w:cs="Times New Roman"/>
                <w:color w:val="000000"/>
                <w:sz w:val="24"/>
                <w:szCs w:val="24"/>
              </w:rPr>
              <w:t>обеспечить получение положительного заключения экспертизы рабочей документации и достоверности сметной стоимости строительства.</w:t>
            </w:r>
          </w:p>
        </w:tc>
      </w:tr>
      <w:tr w:rsidR="00E6237F" w:rsidRPr="00F97B67" w:rsidTr="00D437AE">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E6237F" w:rsidRPr="00F97B67" w:rsidRDefault="00E6237F" w:rsidP="00D437AE">
            <w:pPr>
              <w:pStyle w:val="16"/>
              <w:keepNext w:val="0"/>
              <w:widowControl/>
              <w:numPr>
                <w:ilvl w:val="0"/>
                <w:numId w:val="16"/>
              </w:numPr>
              <w:suppressAutoHyphens/>
              <w:autoSpaceDE/>
              <w:autoSpaceDN/>
              <w:adjustRightInd/>
              <w:contextualSpacing w:val="0"/>
              <w:jc w:val="center"/>
              <w:rPr>
                <w:color w:val="000000"/>
              </w:rPr>
            </w:pPr>
          </w:p>
        </w:tc>
        <w:tc>
          <w:tcPr>
            <w:tcW w:w="1389" w:type="pct"/>
            <w:tcBorders>
              <w:top w:val="single" w:sz="4" w:space="0" w:color="000000"/>
              <w:left w:val="single" w:sz="4" w:space="0" w:color="000000"/>
              <w:bottom w:val="single" w:sz="4" w:space="0" w:color="000000"/>
              <w:right w:val="single" w:sz="4" w:space="0" w:color="000000"/>
            </w:tcBorders>
            <w:shd w:val="clear" w:color="auto" w:fill="auto"/>
          </w:tcPr>
          <w:p w:rsidR="00E6237F" w:rsidRPr="00F97B67" w:rsidRDefault="00E6237F" w:rsidP="00915CA2">
            <w:pPr>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tc>
        <w:tc>
          <w:tcPr>
            <w:tcW w:w="3264" w:type="pct"/>
            <w:tcBorders>
              <w:top w:val="single" w:sz="4" w:space="0" w:color="000000"/>
              <w:left w:val="single" w:sz="4" w:space="0" w:color="000000"/>
              <w:bottom w:val="single" w:sz="4" w:space="0" w:color="000000"/>
              <w:right w:val="single" w:sz="4" w:space="0" w:color="000000"/>
            </w:tcBorders>
            <w:shd w:val="clear" w:color="auto" w:fill="auto"/>
          </w:tcPr>
          <w:p w:rsidR="00E6237F" w:rsidRPr="004C6DDD" w:rsidRDefault="00E6237F" w:rsidP="00915CA2">
            <w:pPr>
              <w:pStyle w:val="25"/>
              <w:ind w:left="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Смета № 2 – файл </w:t>
            </w:r>
            <w:r w:rsidR="004C6DDD">
              <w:rPr>
                <w:rFonts w:ascii="Times New Roman" w:hAnsi="Times New Roman" w:cs="Times New Roman"/>
                <w:color w:val="000000"/>
                <w:sz w:val="24"/>
                <w:szCs w:val="24"/>
              </w:rPr>
              <w:t>«Смета 2.</w:t>
            </w:r>
            <w:proofErr w:type="spellStart"/>
            <w:r w:rsidR="004C6DDD">
              <w:rPr>
                <w:rFonts w:ascii="Times New Roman" w:hAnsi="Times New Roman" w:cs="Times New Roman"/>
                <w:color w:val="000000"/>
                <w:sz w:val="24"/>
                <w:szCs w:val="24"/>
                <w:lang w:val="en-US"/>
              </w:rPr>
              <w:t>xls</w:t>
            </w:r>
            <w:proofErr w:type="spellEnd"/>
            <w:r w:rsidR="004C6DDD">
              <w:rPr>
                <w:rFonts w:ascii="Times New Roman" w:hAnsi="Times New Roman" w:cs="Times New Roman"/>
                <w:color w:val="000000"/>
                <w:sz w:val="24"/>
                <w:szCs w:val="24"/>
              </w:rPr>
              <w:t>»</w:t>
            </w:r>
          </w:p>
        </w:tc>
      </w:tr>
    </w:tbl>
    <w:p w:rsidR="005C04A7" w:rsidRDefault="005C04A7"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68" w:name="_Toc528760231"/>
      <w:r w:rsidRPr="00666866">
        <w:rPr>
          <w:rFonts w:eastAsia="Calibri"/>
        </w:rPr>
        <w:lastRenderedPageBreak/>
        <w:t>Приложение №2 к извещению о запросе котировок в электронной форме «Проект договора»</w:t>
      </w:r>
      <w:bookmarkEnd w:id="68"/>
    </w:p>
    <w:p w:rsidR="009A5841" w:rsidRPr="00557124" w:rsidRDefault="009A5841" w:rsidP="00557124">
      <w:pPr>
        <w:rPr>
          <w:rFonts w:ascii="Times New Roman" w:eastAsia="Calibri" w:hAnsi="Times New Roman" w:cs="Times New Roman"/>
          <w:sz w:val="24"/>
          <w:szCs w:val="24"/>
        </w:rPr>
      </w:pPr>
    </w:p>
    <w:p w:rsidR="00915CA2" w:rsidRPr="00915CA2" w:rsidRDefault="00915CA2" w:rsidP="00915CA2">
      <w:pPr>
        <w:jc w:val="center"/>
        <w:rPr>
          <w:rFonts w:ascii="Times New Roman" w:hAnsi="Times New Roman" w:cs="Times New Roman"/>
          <w:b/>
          <w:sz w:val="24"/>
          <w:szCs w:val="24"/>
        </w:rPr>
      </w:pPr>
      <w:r w:rsidRPr="00915CA2">
        <w:rPr>
          <w:rFonts w:ascii="Times New Roman" w:hAnsi="Times New Roman" w:cs="Times New Roman"/>
          <w:b/>
          <w:sz w:val="24"/>
          <w:szCs w:val="24"/>
        </w:rPr>
        <w:t>Договор № ______________</w:t>
      </w:r>
    </w:p>
    <w:p w:rsidR="00915CA2" w:rsidRPr="00915CA2" w:rsidRDefault="00915CA2" w:rsidP="00915CA2">
      <w:pPr>
        <w:jc w:val="center"/>
        <w:rPr>
          <w:rFonts w:ascii="Times New Roman" w:hAnsi="Times New Roman" w:cs="Times New Roman"/>
          <w:b/>
          <w:sz w:val="24"/>
          <w:szCs w:val="24"/>
        </w:rPr>
      </w:pPr>
    </w:p>
    <w:p w:rsidR="00915CA2" w:rsidRPr="00915CA2" w:rsidRDefault="00915CA2" w:rsidP="00915CA2">
      <w:pPr>
        <w:rPr>
          <w:rFonts w:ascii="Times New Roman" w:hAnsi="Times New Roman" w:cs="Times New Roman"/>
          <w:sz w:val="24"/>
          <w:szCs w:val="24"/>
        </w:rPr>
      </w:pPr>
      <w:r w:rsidRPr="00915CA2">
        <w:rPr>
          <w:rFonts w:ascii="Times New Roman" w:hAnsi="Times New Roman" w:cs="Times New Roman"/>
          <w:sz w:val="24"/>
          <w:szCs w:val="24"/>
        </w:rPr>
        <w:t xml:space="preserve">г. Симферополь                                                                                           </w:t>
      </w:r>
      <w:r>
        <w:rPr>
          <w:rFonts w:ascii="Times New Roman" w:hAnsi="Times New Roman" w:cs="Times New Roman"/>
          <w:sz w:val="24"/>
          <w:szCs w:val="24"/>
        </w:rPr>
        <w:t xml:space="preserve">              </w:t>
      </w:r>
      <w:r w:rsidRPr="00915CA2">
        <w:rPr>
          <w:rFonts w:ascii="Times New Roman" w:hAnsi="Times New Roman" w:cs="Times New Roman"/>
          <w:sz w:val="24"/>
          <w:szCs w:val="24"/>
        </w:rPr>
        <w:t xml:space="preserve">« ____ » _________ 2019 год </w:t>
      </w:r>
    </w:p>
    <w:p w:rsidR="00915CA2" w:rsidRPr="00915CA2" w:rsidRDefault="00915CA2" w:rsidP="00915CA2">
      <w:pPr>
        <w:rPr>
          <w:rFonts w:ascii="Times New Roman" w:hAnsi="Times New Roman" w:cs="Times New Roman"/>
          <w:sz w:val="24"/>
          <w:szCs w:val="24"/>
        </w:rPr>
      </w:pPr>
    </w:p>
    <w:p w:rsidR="00915CA2" w:rsidRPr="00915CA2" w:rsidRDefault="00915CA2" w:rsidP="00915CA2">
      <w:pPr>
        <w:tabs>
          <w:tab w:val="left" w:pos="567"/>
          <w:tab w:val="left" w:pos="851"/>
        </w:tabs>
        <w:suppressAutoHyphens/>
        <w:ind w:firstLine="567"/>
        <w:jc w:val="both"/>
        <w:rPr>
          <w:rFonts w:ascii="Times New Roman" w:hAnsi="Times New Roman" w:cs="Times New Roman"/>
          <w:sz w:val="24"/>
          <w:szCs w:val="24"/>
        </w:rPr>
      </w:pPr>
      <w:proofErr w:type="gramStart"/>
      <w:r w:rsidRPr="00915CA2">
        <w:rPr>
          <w:rFonts w:ascii="Times New Roman" w:hAnsi="Times New Roman" w:cs="Times New Roman"/>
          <w:sz w:val="24"/>
          <w:szCs w:val="24"/>
        </w:rPr>
        <w:t>Государственное унитарное предприятие Республики Крым «</w:t>
      </w:r>
      <w:proofErr w:type="spellStart"/>
      <w:r w:rsidRPr="00915CA2">
        <w:rPr>
          <w:rFonts w:ascii="Times New Roman" w:hAnsi="Times New Roman" w:cs="Times New Roman"/>
          <w:sz w:val="24"/>
          <w:szCs w:val="24"/>
        </w:rPr>
        <w:t>Крымтеплокоммунэнерго</w:t>
      </w:r>
      <w:proofErr w:type="spellEnd"/>
      <w:r w:rsidRPr="00915CA2">
        <w:rPr>
          <w:rFonts w:ascii="Times New Roman" w:hAnsi="Times New Roman" w:cs="Times New Roman"/>
          <w:sz w:val="24"/>
          <w:szCs w:val="24"/>
        </w:rPr>
        <w:t xml:space="preserve">», именуемое в дальнейшем Заказчик, в лице заместителя генерального директора – главного инженера </w:t>
      </w:r>
      <w:proofErr w:type="spellStart"/>
      <w:r w:rsidRPr="00915CA2">
        <w:rPr>
          <w:rFonts w:ascii="Times New Roman" w:hAnsi="Times New Roman" w:cs="Times New Roman"/>
          <w:sz w:val="24"/>
          <w:szCs w:val="24"/>
        </w:rPr>
        <w:t>Забары</w:t>
      </w:r>
      <w:proofErr w:type="spellEnd"/>
      <w:r w:rsidRPr="00915CA2">
        <w:rPr>
          <w:rFonts w:ascii="Times New Roman" w:hAnsi="Times New Roman" w:cs="Times New Roman"/>
          <w:sz w:val="24"/>
          <w:szCs w:val="24"/>
        </w:rPr>
        <w:t xml:space="preserve"> С.М., действующего на основании доверенности №20-3/1054 от 06 февраля 2019 г.,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w:t>
      </w:r>
      <w:proofErr w:type="gramEnd"/>
      <w:r w:rsidRPr="00915CA2">
        <w:rPr>
          <w:rFonts w:ascii="Times New Roman" w:hAnsi="Times New Roman" w:cs="Times New Roman"/>
          <w:sz w:val="24"/>
          <w:szCs w:val="24"/>
        </w:rPr>
        <w:t xml:space="preserve"> товаров, работ, услуг отдельными видами юридических лиц», согласно протоколу _______________, заключили настоящий договор о нижеследующем:</w:t>
      </w:r>
    </w:p>
    <w:p w:rsidR="00915CA2" w:rsidRPr="00915CA2" w:rsidRDefault="00915CA2" w:rsidP="00915CA2">
      <w:pPr>
        <w:tabs>
          <w:tab w:val="left" w:pos="567"/>
          <w:tab w:val="left" w:pos="851"/>
        </w:tabs>
        <w:suppressAutoHyphens/>
        <w:ind w:firstLine="567"/>
        <w:rPr>
          <w:rFonts w:ascii="Times New Roman" w:hAnsi="Times New Roman" w:cs="Times New Roman"/>
          <w:sz w:val="24"/>
          <w:szCs w:val="24"/>
        </w:rPr>
      </w:pPr>
    </w:p>
    <w:p w:rsidR="00915CA2" w:rsidRPr="00915CA2" w:rsidRDefault="00915CA2" w:rsidP="00915CA2">
      <w:pPr>
        <w:shd w:val="clear" w:color="auto" w:fill="FFFFFF"/>
        <w:tabs>
          <w:tab w:val="left" w:pos="567"/>
        </w:tabs>
        <w:ind w:firstLine="567"/>
        <w:jc w:val="center"/>
        <w:rPr>
          <w:rFonts w:ascii="Times New Roman" w:hAnsi="Times New Roman" w:cs="Times New Roman"/>
          <w:b/>
          <w:bCs/>
          <w:sz w:val="24"/>
          <w:szCs w:val="24"/>
        </w:rPr>
      </w:pPr>
      <w:r w:rsidRPr="00915CA2">
        <w:rPr>
          <w:rFonts w:ascii="Times New Roman" w:hAnsi="Times New Roman" w:cs="Times New Roman"/>
          <w:b/>
          <w:bCs/>
          <w:sz w:val="24"/>
          <w:szCs w:val="24"/>
        </w:rPr>
        <w:t>1. Предмет Договора</w:t>
      </w:r>
    </w:p>
    <w:p w:rsidR="00915CA2" w:rsidRPr="00915CA2" w:rsidRDefault="00915CA2" w:rsidP="00915CA2">
      <w:pPr>
        <w:pStyle w:val="aff"/>
        <w:widowControl w:val="0"/>
        <w:numPr>
          <w:ilvl w:val="1"/>
          <w:numId w:val="24"/>
        </w:numPr>
        <w:tabs>
          <w:tab w:val="left" w:pos="567"/>
          <w:tab w:val="left" w:pos="851"/>
          <w:tab w:val="left" w:pos="1134"/>
        </w:tabs>
        <w:suppressAutoHyphens/>
        <w:autoSpaceDE/>
        <w:autoSpaceDN/>
        <w:rPr>
          <w:lang w:val="ru-RU"/>
        </w:rPr>
      </w:pPr>
      <w:r w:rsidRPr="00915CA2">
        <w:rPr>
          <w:lang w:val="ru-RU"/>
        </w:rPr>
        <w:t xml:space="preserve">Подрядчик обязуется по заданию Заказчика в установленный настоящим Договором срок </w:t>
      </w:r>
      <w:r w:rsidRPr="00915CA2">
        <w:rPr>
          <w:b/>
          <w:lang w:val="ru-RU"/>
        </w:rPr>
        <w:t xml:space="preserve">выполнить проектирование мероприятий по техническому переустройству объекта «Техническое перевооружение котельной в </w:t>
      </w:r>
      <w:proofErr w:type="spellStart"/>
      <w:r w:rsidRPr="00915CA2">
        <w:rPr>
          <w:b/>
          <w:lang w:val="ru-RU"/>
        </w:rPr>
        <w:t>пгт</w:t>
      </w:r>
      <w:proofErr w:type="spellEnd"/>
      <w:r w:rsidRPr="00915CA2">
        <w:rPr>
          <w:b/>
          <w:lang w:val="ru-RU"/>
        </w:rPr>
        <w:t>. Красногвардейское, ул. 50 лет Октября»</w:t>
      </w:r>
      <w:r w:rsidRPr="00915CA2">
        <w:rPr>
          <w:lang w:val="ru-RU"/>
        </w:rPr>
        <w:t xml:space="preserve">, </w:t>
      </w:r>
      <w:r w:rsidRPr="00915CA2">
        <w:rPr>
          <w:color w:val="000000"/>
          <w:lang w:val="ru-RU"/>
        </w:rPr>
        <w:t xml:space="preserve">получить положительное заключение экспертизы промышленной безопасности </w:t>
      </w:r>
      <w:r w:rsidRPr="00915CA2">
        <w:rPr>
          <w:lang w:val="ru-RU"/>
        </w:rPr>
        <w:t>(далее – работы)</w:t>
      </w:r>
      <w:r w:rsidRPr="00915CA2">
        <w:rPr>
          <w:color w:val="000000"/>
          <w:lang w:val="ru-RU"/>
        </w:rPr>
        <w:t xml:space="preserve"> и</w:t>
      </w:r>
      <w:r w:rsidRPr="00915CA2">
        <w:rPr>
          <w:lang w:val="ru-RU"/>
        </w:rPr>
        <w:t xml:space="preserve"> сдать их результат Заказчику, а Заказчик обязуется принять результат работ и обеспечить оплату его в соответствии с настоящим Договором. </w:t>
      </w:r>
    </w:p>
    <w:p w:rsidR="00915CA2" w:rsidRPr="00915CA2" w:rsidRDefault="00915CA2" w:rsidP="00915CA2">
      <w:pPr>
        <w:pStyle w:val="aff"/>
        <w:widowControl w:val="0"/>
        <w:numPr>
          <w:ilvl w:val="1"/>
          <w:numId w:val="24"/>
        </w:numPr>
        <w:tabs>
          <w:tab w:val="left" w:pos="567"/>
          <w:tab w:val="left" w:pos="1134"/>
        </w:tabs>
        <w:suppressAutoHyphens/>
        <w:autoSpaceDE/>
        <w:autoSpaceDN/>
        <w:ind w:firstLine="567"/>
        <w:rPr>
          <w:b/>
          <w:lang w:val="ru-RU"/>
        </w:rPr>
      </w:pPr>
      <w:r w:rsidRPr="00915CA2">
        <w:rPr>
          <w:lang w:val="ru-RU"/>
        </w:rPr>
        <w:t>Работы по настоящему Договору выполняются Подрядчиком в соответствии с Техническим заданием, Сметой на проектные  (изыскательные) работы (Приложение №1, №2 к настоящему Договору).</w:t>
      </w:r>
    </w:p>
    <w:p w:rsidR="00915CA2" w:rsidRPr="00915CA2" w:rsidRDefault="00915CA2" w:rsidP="00915CA2">
      <w:pPr>
        <w:pStyle w:val="aff"/>
        <w:widowControl w:val="0"/>
        <w:numPr>
          <w:ilvl w:val="1"/>
          <w:numId w:val="24"/>
        </w:numPr>
        <w:tabs>
          <w:tab w:val="left" w:pos="567"/>
          <w:tab w:val="left" w:pos="1134"/>
        </w:tabs>
        <w:suppressAutoHyphens/>
        <w:autoSpaceDE/>
        <w:autoSpaceDN/>
        <w:ind w:firstLine="567"/>
        <w:rPr>
          <w:b/>
          <w:lang w:val="ru-RU"/>
        </w:rPr>
      </w:pPr>
      <w:r w:rsidRPr="00915CA2">
        <w:rPr>
          <w:lang w:val="ru-RU"/>
        </w:rPr>
        <w:t xml:space="preserve">Место выполнения работ – </w:t>
      </w:r>
      <w:r w:rsidRPr="00915CA2">
        <w:rPr>
          <w:b/>
          <w:lang w:val="ru-RU"/>
        </w:rPr>
        <w:t xml:space="preserve">определяется Подрядчиком самостоятельно, с учетом Технического задания и места расположения объекта. Место расположения объекта: Республика Крым, </w:t>
      </w:r>
      <w:proofErr w:type="spellStart"/>
      <w:r w:rsidRPr="00915CA2">
        <w:rPr>
          <w:b/>
          <w:lang w:val="ru-RU"/>
        </w:rPr>
        <w:t>пгт</w:t>
      </w:r>
      <w:proofErr w:type="spellEnd"/>
      <w:r w:rsidRPr="00915CA2">
        <w:rPr>
          <w:b/>
          <w:lang w:val="ru-RU"/>
        </w:rPr>
        <w:t xml:space="preserve">. </w:t>
      </w:r>
      <w:proofErr w:type="gramStart"/>
      <w:r w:rsidRPr="00915CA2">
        <w:rPr>
          <w:b/>
          <w:lang w:val="ru-RU"/>
        </w:rPr>
        <w:t>Красногвардейское</w:t>
      </w:r>
      <w:proofErr w:type="gramEnd"/>
      <w:r w:rsidRPr="00915CA2">
        <w:rPr>
          <w:b/>
          <w:lang w:val="ru-RU"/>
        </w:rPr>
        <w:t xml:space="preserve">, ул. 50 лет Октября. </w:t>
      </w:r>
    </w:p>
    <w:p w:rsidR="00915CA2" w:rsidRPr="00915CA2" w:rsidRDefault="00915CA2" w:rsidP="00915CA2">
      <w:pPr>
        <w:pStyle w:val="aff"/>
        <w:widowControl w:val="0"/>
        <w:numPr>
          <w:ilvl w:val="1"/>
          <w:numId w:val="24"/>
        </w:numPr>
        <w:tabs>
          <w:tab w:val="left" w:pos="567"/>
          <w:tab w:val="left" w:pos="1134"/>
        </w:tabs>
        <w:suppressAutoHyphens/>
        <w:autoSpaceDE/>
        <w:autoSpaceDN/>
        <w:ind w:firstLine="567"/>
        <w:rPr>
          <w:b/>
          <w:lang w:val="ru-RU"/>
        </w:rPr>
      </w:pPr>
      <w:r w:rsidRPr="00915CA2">
        <w:rPr>
          <w:bCs/>
          <w:lang w:val="ru-RU"/>
        </w:rPr>
        <w:t xml:space="preserve">Срок выполнения работ: Подрядчик обязан </w:t>
      </w:r>
      <w:r w:rsidRPr="00915CA2">
        <w:rPr>
          <w:b/>
          <w:lang w:val="ru-RU"/>
        </w:rPr>
        <w:t xml:space="preserve">выполнить проектирование мероприятий по техническому переустройству объекта «Техническое перевооружение котельной в </w:t>
      </w:r>
      <w:proofErr w:type="spellStart"/>
      <w:r w:rsidRPr="00915CA2">
        <w:rPr>
          <w:b/>
          <w:lang w:val="ru-RU"/>
        </w:rPr>
        <w:t>пгт</w:t>
      </w:r>
      <w:proofErr w:type="spellEnd"/>
      <w:r w:rsidRPr="00915CA2">
        <w:rPr>
          <w:b/>
          <w:lang w:val="ru-RU"/>
        </w:rPr>
        <w:t>. Красногвардейское, ул. 50 лет Октября»</w:t>
      </w:r>
      <w:r w:rsidRPr="00915CA2">
        <w:rPr>
          <w:lang w:val="ru-RU"/>
        </w:rPr>
        <w:t xml:space="preserve">, </w:t>
      </w:r>
      <w:r w:rsidRPr="00915CA2">
        <w:rPr>
          <w:color w:val="000000"/>
          <w:lang w:val="ru-RU"/>
        </w:rPr>
        <w:t>получить положительное заключение экспертизы промышленной безопасности</w:t>
      </w:r>
      <w:r w:rsidRPr="00915CA2">
        <w:rPr>
          <w:bCs/>
          <w:lang w:val="ru-RU"/>
        </w:rPr>
        <w:t xml:space="preserve"> </w:t>
      </w:r>
      <w:r w:rsidRPr="00915CA2">
        <w:rPr>
          <w:lang w:val="ru-RU"/>
        </w:rPr>
        <w:t>в течени</w:t>
      </w:r>
      <w:r>
        <w:rPr>
          <w:lang w:val="ru-RU"/>
        </w:rPr>
        <w:t>е</w:t>
      </w:r>
      <w:r w:rsidRPr="00915CA2">
        <w:rPr>
          <w:lang w:val="ru-RU"/>
        </w:rPr>
        <w:t xml:space="preserve"> 60 календарных дней с момента подписания Сторонами Договора.</w:t>
      </w:r>
    </w:p>
    <w:p w:rsidR="00915CA2" w:rsidRPr="00915CA2" w:rsidRDefault="00915CA2" w:rsidP="00915CA2">
      <w:pPr>
        <w:tabs>
          <w:tab w:val="left" w:pos="360"/>
          <w:tab w:val="left" w:pos="567"/>
          <w:tab w:val="left" w:pos="851"/>
          <w:tab w:val="left" w:pos="2880"/>
          <w:tab w:val="left" w:pos="3600"/>
        </w:tabs>
        <w:suppressAutoHyphens/>
        <w:ind w:firstLine="567"/>
        <w:jc w:val="center"/>
        <w:rPr>
          <w:rFonts w:ascii="Times New Roman" w:hAnsi="Times New Roman" w:cs="Times New Roman"/>
          <w:b/>
          <w:bCs/>
          <w:sz w:val="24"/>
          <w:szCs w:val="24"/>
        </w:rPr>
      </w:pPr>
      <w:r w:rsidRPr="00915CA2">
        <w:rPr>
          <w:rFonts w:ascii="Times New Roman" w:hAnsi="Times New Roman" w:cs="Times New Roman"/>
          <w:b/>
          <w:bCs/>
          <w:sz w:val="24"/>
          <w:szCs w:val="24"/>
        </w:rPr>
        <w:t>2. Цена Договора и порядок расчетов</w:t>
      </w:r>
    </w:p>
    <w:p w:rsidR="00915CA2" w:rsidRPr="00915CA2" w:rsidRDefault="00915CA2" w:rsidP="00915CA2">
      <w:pPr>
        <w:numPr>
          <w:ilvl w:val="1"/>
          <w:numId w:val="23"/>
        </w:numPr>
        <w:tabs>
          <w:tab w:val="left" w:pos="567"/>
        </w:tabs>
        <w:ind w:left="0" w:firstLine="567"/>
        <w:jc w:val="both"/>
        <w:rPr>
          <w:rFonts w:ascii="Times New Roman" w:hAnsi="Times New Roman" w:cs="Times New Roman"/>
          <w:sz w:val="24"/>
          <w:szCs w:val="24"/>
        </w:rPr>
      </w:pPr>
      <w:r w:rsidRPr="00915CA2">
        <w:rPr>
          <w:rFonts w:ascii="Times New Roman" w:hAnsi="Times New Roman" w:cs="Times New Roman"/>
          <w:sz w:val="24"/>
          <w:szCs w:val="24"/>
        </w:rPr>
        <w:t xml:space="preserve">Цена Договора определена на основании Протокола №___ от _________ и составляет _____________________ рублей (____________________ рублей), в том числе НДС 20%, -  _________ рублей (_______________________ рублей) ___ копеек. </w:t>
      </w:r>
      <w:proofErr w:type="gramStart"/>
      <w:r w:rsidRPr="00915CA2">
        <w:rPr>
          <w:rFonts w:ascii="Times New Roman" w:hAnsi="Times New Roman" w:cs="Times New Roman"/>
          <w:sz w:val="24"/>
          <w:szCs w:val="24"/>
        </w:rPr>
        <w:t>(</w:t>
      </w:r>
      <w:r w:rsidRPr="00915CA2">
        <w:rPr>
          <w:rFonts w:ascii="Times New Roman" w:hAnsi="Times New Roman" w:cs="Times New Roman"/>
          <w:i/>
          <w:sz w:val="24"/>
          <w:szCs w:val="24"/>
        </w:rPr>
        <w:t>В случае если Подрядчик не является плательщиком НДС вместо слов «в том числе НДС» необходимо указать:</w:t>
      </w:r>
      <w:proofErr w:type="gramEnd"/>
      <w:r w:rsidRPr="00915CA2">
        <w:rPr>
          <w:rFonts w:ascii="Times New Roman" w:hAnsi="Times New Roman" w:cs="Times New Roman"/>
          <w:i/>
          <w:sz w:val="24"/>
          <w:szCs w:val="24"/>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915CA2">
        <w:rPr>
          <w:rFonts w:ascii="Times New Roman" w:hAnsi="Times New Roman" w:cs="Times New Roman"/>
          <w:sz w:val="24"/>
          <w:szCs w:val="24"/>
        </w:rPr>
        <w:t xml:space="preserve"> )</w:t>
      </w:r>
      <w:proofErr w:type="gramEnd"/>
      <w:r w:rsidRPr="00915CA2">
        <w:rPr>
          <w:rFonts w:ascii="Times New Roman" w:hAnsi="Times New Roman" w:cs="Times New Roman"/>
          <w:sz w:val="24"/>
          <w:szCs w:val="24"/>
        </w:rPr>
        <w:t>.</w:t>
      </w:r>
    </w:p>
    <w:p w:rsidR="00915CA2" w:rsidRPr="00915CA2" w:rsidRDefault="00915CA2" w:rsidP="00915CA2">
      <w:pPr>
        <w:numPr>
          <w:ilvl w:val="1"/>
          <w:numId w:val="23"/>
        </w:numPr>
        <w:tabs>
          <w:tab w:val="left" w:pos="567"/>
          <w:tab w:val="left" w:pos="993"/>
          <w:tab w:val="left" w:pos="1134"/>
        </w:tabs>
        <w:ind w:left="0" w:firstLine="567"/>
        <w:jc w:val="both"/>
        <w:rPr>
          <w:rFonts w:ascii="Times New Roman" w:hAnsi="Times New Roman" w:cs="Times New Roman"/>
          <w:sz w:val="24"/>
          <w:szCs w:val="24"/>
        </w:rPr>
      </w:pPr>
      <w:r w:rsidRPr="00915CA2">
        <w:rPr>
          <w:rFonts w:ascii="Times New Roman" w:hAnsi="Times New Roman" w:cs="Times New Roman"/>
          <w:sz w:val="24"/>
          <w:szCs w:val="24"/>
        </w:rPr>
        <w:t>Цена настоящего Договора является твердой и определяется на весь срок исполнения настоящего Договора (за исключением случаев, предусмотренных настоящим Договором).</w:t>
      </w:r>
      <w:r w:rsidRPr="00915CA2">
        <w:rPr>
          <w:rFonts w:ascii="Times New Roman" w:hAnsi="Times New Roman" w:cs="Times New Roman"/>
          <w:bCs/>
          <w:sz w:val="24"/>
          <w:szCs w:val="24"/>
        </w:rPr>
        <w:t xml:space="preserve"> </w:t>
      </w:r>
      <w:r w:rsidRPr="00915CA2">
        <w:rPr>
          <w:rFonts w:ascii="Times New Roman" w:hAnsi="Times New Roman" w:cs="Times New Roman"/>
          <w:sz w:val="24"/>
          <w:szCs w:val="24"/>
        </w:rPr>
        <w:t>Подрядчик несет все риски, связанные с повышением цен на все работы.</w:t>
      </w:r>
    </w:p>
    <w:p w:rsidR="00915CA2" w:rsidRPr="00915CA2" w:rsidRDefault="00915CA2" w:rsidP="00915CA2">
      <w:pPr>
        <w:numPr>
          <w:ilvl w:val="1"/>
          <w:numId w:val="23"/>
        </w:numPr>
        <w:tabs>
          <w:tab w:val="left" w:pos="567"/>
          <w:tab w:val="left" w:pos="851"/>
          <w:tab w:val="left" w:pos="993"/>
          <w:tab w:val="left" w:pos="1080"/>
        </w:tabs>
        <w:suppressAutoHyphens/>
        <w:autoSpaceDE/>
        <w:autoSpaceDN/>
        <w:adjustRightInd/>
        <w:ind w:left="0" w:firstLine="567"/>
        <w:jc w:val="both"/>
        <w:rPr>
          <w:rFonts w:ascii="Times New Roman" w:hAnsi="Times New Roman" w:cs="Times New Roman"/>
          <w:bCs/>
          <w:sz w:val="24"/>
          <w:szCs w:val="24"/>
        </w:rPr>
      </w:pPr>
      <w:r w:rsidRPr="00915CA2">
        <w:rPr>
          <w:rFonts w:ascii="Times New Roman" w:eastAsiaTheme="minorEastAsia" w:hAnsi="Times New Roman" w:cs="Times New Roman"/>
          <w:sz w:val="24"/>
          <w:szCs w:val="24"/>
        </w:rPr>
        <w:t xml:space="preserve">Выполненные Подрядчиком работы, не предусмотренные настоящим Договором, не принимаются </w:t>
      </w:r>
      <w:r w:rsidRPr="00915CA2">
        <w:rPr>
          <w:rFonts w:ascii="Times New Roman" w:hAnsi="Times New Roman" w:cs="Times New Roman"/>
          <w:sz w:val="24"/>
          <w:szCs w:val="24"/>
        </w:rPr>
        <w:t>З</w:t>
      </w:r>
      <w:r w:rsidRPr="00915CA2">
        <w:rPr>
          <w:rFonts w:ascii="Times New Roman" w:eastAsiaTheme="minorEastAsia" w:hAnsi="Times New Roman" w:cs="Times New Roman"/>
          <w:sz w:val="24"/>
          <w:szCs w:val="24"/>
        </w:rPr>
        <w:t>аказчиком и оплате не подлежат.</w:t>
      </w:r>
    </w:p>
    <w:p w:rsidR="00915CA2" w:rsidRPr="00915CA2" w:rsidRDefault="00915CA2" w:rsidP="00915CA2">
      <w:pPr>
        <w:pStyle w:val="ab"/>
        <w:autoSpaceDE w:val="0"/>
        <w:autoSpaceDN w:val="0"/>
        <w:adjustRightInd w:val="0"/>
        <w:spacing w:after="0" w:line="240" w:lineRule="auto"/>
        <w:ind w:left="0" w:firstLine="567"/>
        <w:jc w:val="both"/>
        <w:rPr>
          <w:rFonts w:ascii="Times New Roman" w:hAnsi="Times New Roman"/>
          <w:sz w:val="24"/>
          <w:szCs w:val="24"/>
        </w:rPr>
      </w:pPr>
      <w:r w:rsidRPr="00915CA2">
        <w:rPr>
          <w:rFonts w:ascii="Times New Roman" w:hAnsi="Times New Roman"/>
          <w:sz w:val="24"/>
          <w:szCs w:val="24"/>
        </w:rPr>
        <w:t>2.4.</w:t>
      </w:r>
      <w:r w:rsidRPr="00915CA2">
        <w:rPr>
          <w:rFonts w:ascii="Times New Roman" w:hAnsi="Times New Roman"/>
          <w:b/>
          <w:sz w:val="24"/>
          <w:szCs w:val="24"/>
        </w:rPr>
        <w:t xml:space="preserve"> </w:t>
      </w:r>
      <w:proofErr w:type="gramStart"/>
      <w:r w:rsidRPr="00915CA2">
        <w:rPr>
          <w:rFonts w:ascii="Times New Roman" w:hAnsi="Times New Roman"/>
          <w:sz w:val="24"/>
          <w:szCs w:val="24"/>
        </w:rPr>
        <w:t>Оплата за выполненные работы производится Заказчиком на основании акта о приемке выполненных работ, подписанных Сторонами, при наличии подписи и печати, в течение 30 календарных дней, следующих за датой получения Заказчиком оригинала счета и при наличии счета-фактуры (выставленной Подрядчиком в соответствии с действующими требованиями законодательства РФ), который предоставляет Подрядчик в срок не позднее пяти календарных дней с даты подписания акта о</w:t>
      </w:r>
      <w:proofErr w:type="gramEnd"/>
      <w:r w:rsidRPr="00915CA2">
        <w:rPr>
          <w:rFonts w:ascii="Times New Roman" w:hAnsi="Times New Roman"/>
          <w:sz w:val="24"/>
          <w:szCs w:val="24"/>
        </w:rPr>
        <w:t xml:space="preserve"> приемке выполненных работ.</w:t>
      </w:r>
    </w:p>
    <w:p w:rsidR="00915CA2" w:rsidRPr="00915CA2" w:rsidRDefault="00915CA2" w:rsidP="00915CA2">
      <w:pPr>
        <w:ind w:firstLine="567"/>
        <w:jc w:val="both"/>
        <w:rPr>
          <w:rFonts w:ascii="Times New Roman" w:hAnsi="Times New Roman" w:cs="Times New Roman"/>
          <w:sz w:val="24"/>
          <w:szCs w:val="24"/>
        </w:rPr>
      </w:pPr>
      <w:r w:rsidRPr="00915CA2">
        <w:rPr>
          <w:rFonts w:ascii="Times New Roman" w:hAnsi="Times New Roman" w:cs="Times New Roman"/>
          <w:sz w:val="24"/>
          <w:szCs w:val="24"/>
        </w:rPr>
        <w:t xml:space="preserve">2.5. Цена Договора может быть снижена по соглашению Сторон без </w:t>
      </w:r>
      <w:proofErr w:type="gramStart"/>
      <w:r w:rsidRPr="00915CA2">
        <w:rPr>
          <w:rFonts w:ascii="Times New Roman" w:hAnsi="Times New Roman" w:cs="Times New Roman"/>
          <w:sz w:val="24"/>
          <w:szCs w:val="24"/>
        </w:rPr>
        <w:t>изменения</w:t>
      </w:r>
      <w:proofErr w:type="gramEnd"/>
      <w:r w:rsidRPr="00915CA2">
        <w:rPr>
          <w:rFonts w:ascii="Times New Roman" w:hAnsi="Times New Roman" w:cs="Times New Roman"/>
          <w:sz w:val="24"/>
          <w:szCs w:val="24"/>
        </w:rPr>
        <w:t xml:space="preserve"> предусмотренного </w:t>
      </w:r>
      <w:r w:rsidRPr="00915CA2">
        <w:rPr>
          <w:rFonts w:ascii="Times New Roman" w:hAnsi="Times New Roman" w:cs="Times New Roman"/>
          <w:sz w:val="24"/>
          <w:szCs w:val="24"/>
        </w:rPr>
        <w:lastRenderedPageBreak/>
        <w:t>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915CA2" w:rsidRPr="00915CA2" w:rsidRDefault="00915CA2" w:rsidP="00915CA2">
      <w:pPr>
        <w:ind w:firstLine="708"/>
        <w:jc w:val="both"/>
        <w:rPr>
          <w:rFonts w:ascii="Times New Roman" w:hAnsi="Times New Roman" w:cs="Times New Roman"/>
          <w:sz w:val="24"/>
          <w:szCs w:val="24"/>
        </w:rPr>
      </w:pPr>
      <w:r w:rsidRPr="00915CA2">
        <w:rPr>
          <w:rFonts w:ascii="Times New Roman" w:hAnsi="Times New Roman" w:cs="Times New Roman"/>
          <w:sz w:val="24"/>
          <w:szCs w:val="24"/>
        </w:rPr>
        <w:t xml:space="preserve">2.6. </w:t>
      </w:r>
      <w:proofErr w:type="gramStart"/>
      <w:r w:rsidRPr="00915CA2">
        <w:rPr>
          <w:rFonts w:ascii="Times New Roman" w:hAnsi="Times New Roman" w:cs="Times New Roman"/>
          <w:sz w:val="24"/>
          <w:szCs w:val="24"/>
        </w:rPr>
        <w:t>В соответствии с п.19.16, 19.17 статьи 19 Положения о закупках товаров, работ, услуг ГУП</w:t>
      </w:r>
      <w:r w:rsidRPr="00915CA2">
        <w:rPr>
          <w:rFonts w:ascii="Times New Roman" w:hAnsi="Times New Roman" w:cs="Times New Roman"/>
          <w:sz w:val="24"/>
          <w:szCs w:val="24"/>
          <w:lang w:val="en-US"/>
        </w:rPr>
        <w:t> </w:t>
      </w:r>
      <w:r w:rsidRPr="00915CA2">
        <w:rPr>
          <w:rFonts w:ascii="Times New Roman" w:hAnsi="Times New Roman" w:cs="Times New Roman"/>
          <w:sz w:val="24"/>
          <w:szCs w:val="24"/>
        </w:rPr>
        <w:t>РК «</w:t>
      </w:r>
      <w:proofErr w:type="spellStart"/>
      <w:r w:rsidRPr="00915CA2">
        <w:rPr>
          <w:rFonts w:ascii="Times New Roman" w:hAnsi="Times New Roman" w:cs="Times New Roman"/>
          <w:sz w:val="24"/>
          <w:szCs w:val="24"/>
        </w:rPr>
        <w:t>Крымтеплокоммунэнерго</w:t>
      </w:r>
      <w:proofErr w:type="spellEnd"/>
      <w:r w:rsidRPr="00915CA2">
        <w:rPr>
          <w:rFonts w:ascii="Times New Roman" w:hAnsi="Times New Roman" w:cs="Times New Roman"/>
          <w:sz w:val="24"/>
          <w:szCs w:val="24"/>
        </w:rPr>
        <w:t>», при необходимости выполнения дополнительного объема работ Заказчик по согласованию с Подрядчиком вправе изменить первоначальную цену Договора пропорционально объему, стоимости таких работ, а при внесении соответствующих изменений в Договор в связи с сокращением потребности в объеме таких работ, Заказчик в обязательном порядке изменяет цену</w:t>
      </w:r>
      <w:proofErr w:type="gramEnd"/>
      <w:r w:rsidRPr="00915CA2">
        <w:rPr>
          <w:rFonts w:ascii="Times New Roman" w:hAnsi="Times New Roman" w:cs="Times New Roman"/>
          <w:sz w:val="24"/>
          <w:szCs w:val="24"/>
        </w:rPr>
        <w:t xml:space="preserve"> договора указанным образом.</w:t>
      </w:r>
    </w:p>
    <w:p w:rsidR="00915CA2" w:rsidRPr="00915CA2" w:rsidRDefault="00915CA2" w:rsidP="00915CA2">
      <w:pPr>
        <w:pStyle w:val="ab"/>
        <w:autoSpaceDE w:val="0"/>
        <w:autoSpaceDN w:val="0"/>
        <w:adjustRightInd w:val="0"/>
        <w:spacing w:after="0" w:line="240" w:lineRule="auto"/>
        <w:ind w:left="0" w:firstLine="567"/>
        <w:jc w:val="both"/>
        <w:rPr>
          <w:rFonts w:ascii="Times New Roman" w:hAnsi="Times New Roman"/>
          <w:b/>
          <w:sz w:val="24"/>
          <w:szCs w:val="24"/>
        </w:rPr>
      </w:pPr>
      <w:r w:rsidRPr="00915CA2">
        <w:rPr>
          <w:rFonts w:ascii="Times New Roman" w:hAnsi="Times New Roman"/>
          <w:sz w:val="24"/>
          <w:szCs w:val="24"/>
        </w:rPr>
        <w:t>При этом вышеуказанное увеличение (уменьшение) по предложению Заказчика, допустимо в пределах не более 30% (тридцати процентов) от цены Договора в сумме по совокупности всех дополнительных соглашений</w:t>
      </w:r>
    </w:p>
    <w:p w:rsidR="00915CA2" w:rsidRPr="00915CA2" w:rsidRDefault="00915CA2" w:rsidP="00915CA2">
      <w:pPr>
        <w:tabs>
          <w:tab w:val="left" w:pos="567"/>
          <w:tab w:val="left" w:pos="851"/>
          <w:tab w:val="left" w:pos="993"/>
          <w:tab w:val="left" w:pos="1080"/>
          <w:tab w:val="left" w:pos="1276"/>
        </w:tabs>
        <w:suppressAutoHyphens/>
        <w:ind w:firstLine="567"/>
        <w:jc w:val="both"/>
        <w:rPr>
          <w:rFonts w:ascii="Times New Roman" w:hAnsi="Times New Roman" w:cs="Times New Roman"/>
          <w:sz w:val="24"/>
          <w:szCs w:val="24"/>
        </w:rPr>
      </w:pPr>
      <w:r w:rsidRPr="00915CA2">
        <w:rPr>
          <w:rFonts w:ascii="Times New Roman" w:hAnsi="Times New Roman" w:cs="Times New Roman"/>
          <w:sz w:val="24"/>
          <w:szCs w:val="24"/>
        </w:rPr>
        <w:t>2.7. Заказчик вправе произвести оплату выполненных работ за вычетом неустойки за неисполнение или ненадлежащее исполнение обязательств Подрядчиком, рассчитанной в соответствии с настоящим Договором. При этом расчет неустойки за неисполнение или ненадлежащее исполнение обязательств Подрядчиком Заказчик вправе отразить в акте или ином документе.</w:t>
      </w:r>
    </w:p>
    <w:p w:rsidR="00915CA2" w:rsidRPr="00915CA2" w:rsidRDefault="00915CA2" w:rsidP="00915CA2">
      <w:pPr>
        <w:pStyle w:val="ConsPlusNormal"/>
        <w:keepNext/>
        <w:tabs>
          <w:tab w:val="left" w:pos="567"/>
        </w:tabs>
        <w:ind w:firstLine="0"/>
        <w:rPr>
          <w:rFonts w:ascii="Times New Roman" w:hAnsi="Times New Roman" w:cs="Times New Roman"/>
          <w:b/>
          <w:sz w:val="24"/>
          <w:szCs w:val="24"/>
        </w:rPr>
      </w:pPr>
    </w:p>
    <w:p w:rsidR="00915CA2" w:rsidRPr="00915CA2" w:rsidRDefault="00915CA2" w:rsidP="00915CA2">
      <w:pPr>
        <w:pStyle w:val="ConsPlusNormal"/>
        <w:keepNext/>
        <w:tabs>
          <w:tab w:val="left" w:pos="567"/>
        </w:tabs>
        <w:ind w:firstLine="567"/>
        <w:jc w:val="center"/>
        <w:rPr>
          <w:rFonts w:ascii="Times New Roman" w:hAnsi="Times New Roman" w:cs="Times New Roman"/>
          <w:b/>
          <w:sz w:val="24"/>
          <w:szCs w:val="24"/>
        </w:rPr>
      </w:pPr>
      <w:r w:rsidRPr="00915CA2">
        <w:rPr>
          <w:rFonts w:ascii="Times New Roman" w:hAnsi="Times New Roman" w:cs="Times New Roman"/>
          <w:b/>
          <w:sz w:val="24"/>
          <w:szCs w:val="24"/>
        </w:rPr>
        <w:t>3. Качество работ</w:t>
      </w:r>
    </w:p>
    <w:p w:rsidR="00915CA2" w:rsidRPr="00915CA2" w:rsidRDefault="00915CA2" w:rsidP="00317B03">
      <w:pPr>
        <w:pStyle w:val="ConsPlusNormal"/>
        <w:keepNext/>
        <w:tabs>
          <w:tab w:val="left" w:pos="1134"/>
        </w:tabs>
        <w:ind w:firstLine="567"/>
        <w:jc w:val="both"/>
        <w:rPr>
          <w:rFonts w:ascii="Times New Roman" w:hAnsi="Times New Roman" w:cs="Times New Roman"/>
          <w:sz w:val="24"/>
          <w:szCs w:val="24"/>
        </w:rPr>
      </w:pPr>
      <w:r w:rsidRPr="00915CA2">
        <w:rPr>
          <w:rFonts w:ascii="Times New Roman" w:hAnsi="Times New Roman" w:cs="Times New Roman"/>
          <w:sz w:val="24"/>
          <w:szCs w:val="24"/>
        </w:rPr>
        <w:t>3.1.</w:t>
      </w:r>
      <w:r w:rsidRPr="00915CA2">
        <w:rPr>
          <w:rFonts w:ascii="Times New Roman" w:hAnsi="Times New Roman" w:cs="Times New Roman"/>
          <w:sz w:val="24"/>
          <w:szCs w:val="24"/>
        </w:rPr>
        <w:tab/>
        <w:t>Качество выполненной Подрядчиком работы должно соответствовать условиям настоящего Договора, в том числе требованиям, обычно предъявляемым к работам соответствующего рода. Результат выполненной работы должен в момент передачи Заказчику обладать свойствами, указанными в настоящем Договоре и определенными обычно предъявляемыми требованиями, и в пределах разумного срока быть пригодным для установленного настоящим Договором использования, в том числе для обычного использования результата работы такого рода.</w:t>
      </w:r>
    </w:p>
    <w:p w:rsidR="00915CA2" w:rsidRPr="00915CA2" w:rsidRDefault="00915CA2" w:rsidP="00317B03">
      <w:pPr>
        <w:tabs>
          <w:tab w:val="left" w:pos="1134"/>
        </w:tabs>
        <w:ind w:firstLine="567"/>
        <w:jc w:val="both"/>
        <w:rPr>
          <w:rFonts w:ascii="Times New Roman" w:hAnsi="Times New Roman" w:cs="Times New Roman"/>
          <w:sz w:val="24"/>
          <w:szCs w:val="24"/>
        </w:rPr>
      </w:pPr>
      <w:r w:rsidRPr="00915CA2">
        <w:rPr>
          <w:rFonts w:ascii="Times New Roman" w:hAnsi="Times New Roman" w:cs="Times New Roman"/>
          <w:sz w:val="24"/>
          <w:szCs w:val="24"/>
        </w:rPr>
        <w:t>3.2.</w:t>
      </w:r>
      <w:r w:rsidRPr="00915CA2">
        <w:rPr>
          <w:rFonts w:ascii="Times New Roman" w:hAnsi="Times New Roman" w:cs="Times New Roman"/>
          <w:sz w:val="24"/>
          <w:szCs w:val="24"/>
        </w:rPr>
        <w:tab/>
        <w:t>Если законодательством Российской Федерации, иными правовыми актами или в установленном ими порядке предусмотрены обязательные требования к работе, выполняемой по настоящему Договору, Подрядчик обязан выполнять работу, соблюдая эти обязательные требования.</w:t>
      </w:r>
    </w:p>
    <w:p w:rsidR="00915CA2" w:rsidRPr="00915CA2" w:rsidRDefault="00915CA2" w:rsidP="00915CA2">
      <w:pPr>
        <w:tabs>
          <w:tab w:val="left" w:pos="0"/>
          <w:tab w:val="left" w:pos="993"/>
        </w:tabs>
        <w:rPr>
          <w:rFonts w:ascii="Times New Roman" w:hAnsi="Times New Roman" w:cs="Times New Roman"/>
          <w:sz w:val="24"/>
          <w:szCs w:val="24"/>
        </w:rPr>
      </w:pPr>
    </w:p>
    <w:p w:rsidR="00915CA2" w:rsidRPr="00915CA2" w:rsidRDefault="00915CA2" w:rsidP="00915CA2">
      <w:pPr>
        <w:pStyle w:val="ab"/>
        <w:tabs>
          <w:tab w:val="left" w:pos="567"/>
          <w:tab w:val="left" w:pos="1134"/>
        </w:tabs>
        <w:autoSpaceDE w:val="0"/>
        <w:autoSpaceDN w:val="0"/>
        <w:adjustRightInd w:val="0"/>
        <w:spacing w:after="0" w:line="240" w:lineRule="auto"/>
        <w:ind w:left="0"/>
        <w:jc w:val="center"/>
        <w:rPr>
          <w:rFonts w:ascii="Times New Roman" w:hAnsi="Times New Roman"/>
          <w:b/>
          <w:sz w:val="24"/>
          <w:szCs w:val="24"/>
        </w:rPr>
      </w:pPr>
      <w:r w:rsidRPr="00915CA2">
        <w:rPr>
          <w:rFonts w:ascii="Times New Roman" w:hAnsi="Times New Roman"/>
          <w:b/>
          <w:sz w:val="24"/>
          <w:szCs w:val="24"/>
        </w:rPr>
        <w:t>4. Контроль и надзор Заказчика за выполнением работ</w:t>
      </w:r>
    </w:p>
    <w:p w:rsidR="00915CA2" w:rsidRPr="00915CA2" w:rsidRDefault="00915CA2" w:rsidP="00317B03">
      <w:pPr>
        <w:tabs>
          <w:tab w:val="left" w:pos="567"/>
          <w:tab w:val="left" w:pos="993"/>
        </w:tabs>
        <w:ind w:firstLine="567"/>
        <w:jc w:val="both"/>
        <w:outlineLvl w:val="0"/>
        <w:rPr>
          <w:rFonts w:ascii="Times New Roman" w:hAnsi="Times New Roman" w:cs="Times New Roman"/>
          <w:sz w:val="24"/>
          <w:szCs w:val="24"/>
        </w:rPr>
      </w:pPr>
      <w:r w:rsidRPr="00915CA2">
        <w:rPr>
          <w:rFonts w:ascii="Times New Roman" w:hAnsi="Times New Roman" w:cs="Times New Roman"/>
          <w:sz w:val="24"/>
          <w:szCs w:val="24"/>
        </w:rPr>
        <w:t>4.1.</w:t>
      </w:r>
      <w:r w:rsidRPr="00915CA2">
        <w:rPr>
          <w:rFonts w:ascii="Times New Roman" w:hAnsi="Times New Roman" w:cs="Times New Roman"/>
          <w:sz w:val="24"/>
          <w:szCs w:val="24"/>
        </w:rPr>
        <w:tab/>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915CA2" w:rsidRPr="00915CA2" w:rsidRDefault="00915CA2" w:rsidP="00317B03">
      <w:pPr>
        <w:tabs>
          <w:tab w:val="left" w:pos="567"/>
          <w:tab w:val="left" w:pos="993"/>
          <w:tab w:val="left" w:pos="1276"/>
        </w:tabs>
        <w:ind w:firstLine="567"/>
        <w:jc w:val="both"/>
        <w:rPr>
          <w:rFonts w:ascii="Times New Roman" w:hAnsi="Times New Roman" w:cs="Times New Roman"/>
          <w:sz w:val="24"/>
          <w:szCs w:val="24"/>
        </w:rPr>
      </w:pPr>
      <w:r w:rsidRPr="00915CA2">
        <w:rPr>
          <w:rFonts w:ascii="Times New Roman" w:hAnsi="Times New Roman" w:cs="Times New Roman"/>
          <w:sz w:val="24"/>
          <w:szCs w:val="24"/>
        </w:rPr>
        <w:t>4.2.</w:t>
      </w:r>
      <w:r w:rsidRPr="00915CA2">
        <w:rPr>
          <w:rFonts w:ascii="Times New Roman" w:hAnsi="Times New Roman" w:cs="Times New Roman"/>
          <w:sz w:val="24"/>
          <w:szCs w:val="24"/>
        </w:rPr>
        <w:tab/>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w:t>
      </w:r>
    </w:p>
    <w:p w:rsidR="00915CA2" w:rsidRPr="00915CA2" w:rsidRDefault="00915CA2" w:rsidP="00317B03">
      <w:pPr>
        <w:tabs>
          <w:tab w:val="left" w:pos="567"/>
        </w:tabs>
        <w:ind w:firstLine="567"/>
        <w:jc w:val="both"/>
        <w:rPr>
          <w:rFonts w:ascii="Times New Roman" w:hAnsi="Times New Roman" w:cs="Times New Roman"/>
          <w:sz w:val="24"/>
          <w:szCs w:val="24"/>
        </w:rPr>
      </w:pPr>
      <w:r w:rsidRPr="00915CA2">
        <w:rPr>
          <w:rFonts w:ascii="Times New Roman" w:hAnsi="Times New Roman" w:cs="Times New Roman"/>
          <w:sz w:val="24"/>
          <w:szCs w:val="24"/>
        </w:rPr>
        <w:t>4.3. Подрядчик обязан 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915CA2" w:rsidRPr="00915CA2" w:rsidRDefault="00915CA2" w:rsidP="00317B03">
      <w:pPr>
        <w:tabs>
          <w:tab w:val="left" w:pos="567"/>
        </w:tabs>
        <w:ind w:firstLine="567"/>
        <w:jc w:val="both"/>
        <w:rPr>
          <w:rFonts w:ascii="Times New Roman" w:hAnsi="Times New Roman" w:cs="Times New Roman"/>
          <w:sz w:val="24"/>
          <w:szCs w:val="24"/>
        </w:rPr>
      </w:pPr>
      <w:r w:rsidRPr="00915CA2">
        <w:rPr>
          <w:rFonts w:ascii="Times New Roman" w:hAnsi="Times New Roman" w:cs="Times New Roman"/>
          <w:sz w:val="24"/>
          <w:szCs w:val="24"/>
        </w:rPr>
        <w:t>4.4.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законодательством Российской Федерации.</w:t>
      </w:r>
    </w:p>
    <w:p w:rsidR="00915CA2" w:rsidRPr="00915CA2" w:rsidRDefault="00915CA2" w:rsidP="00317B03">
      <w:pPr>
        <w:pStyle w:val="ConsPlusNormal"/>
        <w:keepNext/>
        <w:ind w:firstLine="567"/>
        <w:jc w:val="both"/>
        <w:rPr>
          <w:rFonts w:ascii="Times New Roman" w:hAnsi="Times New Roman" w:cs="Times New Roman"/>
          <w:sz w:val="24"/>
          <w:szCs w:val="24"/>
        </w:rPr>
      </w:pPr>
      <w:r w:rsidRPr="00915CA2">
        <w:rPr>
          <w:rFonts w:ascii="Times New Roman" w:hAnsi="Times New Roman" w:cs="Times New Roman"/>
          <w:sz w:val="24"/>
          <w:szCs w:val="24"/>
        </w:rPr>
        <w:t>4.5. Если при выполнении работ обнаруживаются препятствия к надлежащему исполнению настоящего Договора, каждая из Сторон обязана принять все зависящие от нее разумные меры по устранению таких препятствий.</w:t>
      </w:r>
    </w:p>
    <w:p w:rsidR="00915CA2" w:rsidRPr="00915CA2" w:rsidRDefault="00915CA2" w:rsidP="00915CA2">
      <w:pPr>
        <w:pStyle w:val="ab"/>
        <w:numPr>
          <w:ilvl w:val="0"/>
          <w:numId w:val="25"/>
        </w:numPr>
        <w:tabs>
          <w:tab w:val="left" w:pos="567"/>
        </w:tabs>
        <w:autoSpaceDE w:val="0"/>
        <w:autoSpaceDN w:val="0"/>
        <w:adjustRightInd w:val="0"/>
        <w:spacing w:after="0" w:line="240" w:lineRule="auto"/>
        <w:ind w:left="426"/>
        <w:jc w:val="center"/>
        <w:rPr>
          <w:rFonts w:ascii="Times New Roman" w:hAnsi="Times New Roman"/>
          <w:b/>
          <w:sz w:val="24"/>
          <w:szCs w:val="24"/>
        </w:rPr>
      </w:pPr>
      <w:r w:rsidRPr="00915CA2">
        <w:rPr>
          <w:rFonts w:ascii="Times New Roman" w:hAnsi="Times New Roman"/>
          <w:b/>
          <w:sz w:val="24"/>
          <w:szCs w:val="24"/>
        </w:rPr>
        <w:t>Права и обязанности Сторон</w:t>
      </w:r>
    </w:p>
    <w:p w:rsidR="00915CA2" w:rsidRPr="00915CA2" w:rsidRDefault="00915CA2" w:rsidP="00317B03">
      <w:pPr>
        <w:shd w:val="clear" w:color="auto" w:fill="FFFFFF"/>
        <w:tabs>
          <w:tab w:val="left" w:pos="0"/>
          <w:tab w:val="left" w:pos="567"/>
        </w:tabs>
        <w:ind w:firstLine="567"/>
        <w:jc w:val="both"/>
        <w:rPr>
          <w:rFonts w:ascii="Times New Roman" w:hAnsi="Times New Roman" w:cs="Times New Roman"/>
          <w:b/>
          <w:sz w:val="24"/>
          <w:szCs w:val="24"/>
        </w:rPr>
      </w:pPr>
      <w:r w:rsidRPr="00915CA2">
        <w:rPr>
          <w:rFonts w:ascii="Times New Roman" w:hAnsi="Times New Roman" w:cs="Times New Roman"/>
          <w:b/>
          <w:sz w:val="24"/>
          <w:szCs w:val="24"/>
        </w:rPr>
        <w:t>5.1. Заказчик вправе:</w:t>
      </w:r>
    </w:p>
    <w:p w:rsidR="00915CA2" w:rsidRPr="00915CA2" w:rsidRDefault="00915CA2" w:rsidP="00317B03">
      <w:pPr>
        <w:pStyle w:val="aff"/>
        <w:tabs>
          <w:tab w:val="left" w:pos="1276"/>
        </w:tabs>
        <w:ind w:firstLine="567"/>
      </w:pPr>
      <w:r w:rsidRPr="00915CA2">
        <w:t xml:space="preserve">5.1.1. </w:t>
      </w:r>
      <w:proofErr w:type="spellStart"/>
      <w:r w:rsidRPr="00915CA2">
        <w:t>Требовать</w:t>
      </w:r>
      <w:proofErr w:type="spellEnd"/>
      <w:r w:rsidRPr="00915CA2">
        <w:t xml:space="preserve"> </w:t>
      </w:r>
      <w:proofErr w:type="spellStart"/>
      <w:r w:rsidRPr="00915CA2">
        <w:t>от</w:t>
      </w:r>
      <w:proofErr w:type="spellEnd"/>
      <w:r w:rsidRPr="00915CA2">
        <w:t xml:space="preserve"> </w:t>
      </w:r>
      <w:proofErr w:type="spellStart"/>
      <w:r w:rsidRPr="00915CA2">
        <w:t>Подрядчика</w:t>
      </w:r>
      <w:proofErr w:type="spellEnd"/>
      <w:r w:rsidRPr="00915CA2">
        <w:t>:</w:t>
      </w:r>
    </w:p>
    <w:p w:rsidR="00915CA2" w:rsidRPr="00915CA2" w:rsidRDefault="00915CA2" w:rsidP="00317B03">
      <w:pPr>
        <w:tabs>
          <w:tab w:val="left" w:pos="567"/>
        </w:tabs>
        <w:ind w:firstLine="567"/>
        <w:jc w:val="both"/>
        <w:rPr>
          <w:rFonts w:ascii="Times New Roman" w:hAnsi="Times New Roman" w:cs="Times New Roman"/>
          <w:sz w:val="24"/>
          <w:szCs w:val="24"/>
        </w:rPr>
      </w:pPr>
      <w:r w:rsidRPr="00915CA2">
        <w:rPr>
          <w:rFonts w:ascii="Times New Roman" w:hAnsi="Times New Roman" w:cs="Times New Roman"/>
          <w:sz w:val="24"/>
          <w:szCs w:val="24"/>
        </w:rPr>
        <w:t>5.1.1.1. надлежащего исполнения обязательств в соответствии с условиями настоящего Договора;</w:t>
      </w:r>
    </w:p>
    <w:p w:rsidR="00915CA2" w:rsidRPr="00915CA2" w:rsidRDefault="00915CA2" w:rsidP="00317B03">
      <w:pPr>
        <w:tabs>
          <w:tab w:val="left" w:pos="567"/>
        </w:tabs>
        <w:ind w:firstLine="567"/>
        <w:jc w:val="both"/>
        <w:rPr>
          <w:rFonts w:ascii="Times New Roman" w:hAnsi="Times New Roman" w:cs="Times New Roman"/>
          <w:sz w:val="24"/>
          <w:szCs w:val="24"/>
        </w:rPr>
      </w:pPr>
      <w:r w:rsidRPr="00915CA2">
        <w:rPr>
          <w:rFonts w:ascii="Times New Roman" w:hAnsi="Times New Roman" w:cs="Times New Roman"/>
          <w:sz w:val="24"/>
          <w:szCs w:val="24"/>
        </w:rPr>
        <w:t>5.1.1.2. представления надлежащим образом оформленных документов, предусмотренных настоящим Договором и действующим законодательством;</w:t>
      </w:r>
    </w:p>
    <w:p w:rsidR="00915CA2" w:rsidRPr="00915CA2" w:rsidRDefault="00915CA2" w:rsidP="00317B03">
      <w:pPr>
        <w:tabs>
          <w:tab w:val="left" w:pos="567"/>
        </w:tabs>
        <w:ind w:firstLine="567"/>
        <w:jc w:val="both"/>
        <w:rPr>
          <w:rFonts w:ascii="Times New Roman" w:hAnsi="Times New Roman" w:cs="Times New Roman"/>
          <w:sz w:val="24"/>
          <w:szCs w:val="24"/>
        </w:rPr>
      </w:pPr>
      <w:r w:rsidRPr="00915CA2">
        <w:rPr>
          <w:rFonts w:ascii="Times New Roman" w:hAnsi="Times New Roman" w:cs="Times New Roman"/>
          <w:sz w:val="24"/>
          <w:szCs w:val="24"/>
        </w:rPr>
        <w:t>6.1.1.3. своевременного устранения выявленных недостатков выполненных работ.</w:t>
      </w:r>
    </w:p>
    <w:p w:rsidR="00915CA2" w:rsidRPr="00915CA2" w:rsidRDefault="00915CA2" w:rsidP="00317B03">
      <w:pPr>
        <w:ind w:firstLine="567"/>
        <w:jc w:val="both"/>
        <w:rPr>
          <w:rFonts w:ascii="Times New Roman" w:hAnsi="Times New Roman" w:cs="Times New Roman"/>
          <w:sz w:val="24"/>
          <w:szCs w:val="24"/>
        </w:rPr>
      </w:pPr>
      <w:r w:rsidRPr="00915CA2">
        <w:rPr>
          <w:rFonts w:ascii="Times New Roman" w:hAnsi="Times New Roman" w:cs="Times New Roman"/>
          <w:sz w:val="24"/>
          <w:szCs w:val="24"/>
        </w:rPr>
        <w:t>5.1.2. Запрашивать и получать от Подрядчика любую информацию и документы, связанные с исполнением условий настоящего Договора.</w:t>
      </w:r>
    </w:p>
    <w:p w:rsidR="00915CA2" w:rsidRPr="00915CA2" w:rsidRDefault="00915CA2" w:rsidP="00317B03">
      <w:pPr>
        <w:pStyle w:val="aff"/>
        <w:tabs>
          <w:tab w:val="left" w:pos="1276"/>
        </w:tabs>
        <w:ind w:firstLine="567"/>
        <w:rPr>
          <w:lang w:val="ru-RU"/>
        </w:rPr>
      </w:pPr>
      <w:r w:rsidRPr="00915CA2">
        <w:rPr>
          <w:lang w:val="ru-RU"/>
        </w:rPr>
        <w:lastRenderedPageBreak/>
        <w:t>5.1.3.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5CA2" w:rsidRPr="00915CA2" w:rsidRDefault="00915CA2" w:rsidP="00317B03">
      <w:pPr>
        <w:pStyle w:val="aff"/>
        <w:tabs>
          <w:tab w:val="left" w:pos="1276"/>
        </w:tabs>
        <w:ind w:firstLine="567"/>
        <w:rPr>
          <w:b/>
          <w:lang w:val="ru-RU"/>
        </w:rPr>
      </w:pPr>
      <w:r w:rsidRPr="00915CA2">
        <w:rPr>
          <w:b/>
          <w:lang w:val="ru-RU"/>
        </w:rPr>
        <w:t>5.2.</w:t>
      </w:r>
      <w:r w:rsidRPr="00915CA2">
        <w:rPr>
          <w:b/>
        </w:rPr>
        <w:t> </w:t>
      </w:r>
      <w:r w:rsidRPr="00915CA2">
        <w:rPr>
          <w:b/>
          <w:lang w:val="ru-RU"/>
        </w:rPr>
        <w:t>Заказчик обязан:</w:t>
      </w:r>
    </w:p>
    <w:p w:rsidR="00915CA2" w:rsidRPr="00915CA2" w:rsidRDefault="00915CA2" w:rsidP="00317B03">
      <w:pPr>
        <w:pStyle w:val="aff"/>
        <w:ind w:firstLine="567"/>
        <w:rPr>
          <w:bCs/>
          <w:lang w:val="ru-RU"/>
        </w:rPr>
      </w:pPr>
      <w:r w:rsidRPr="00915CA2">
        <w:rPr>
          <w:lang w:val="ru-RU"/>
        </w:rPr>
        <w:t xml:space="preserve">5.2.1. </w:t>
      </w:r>
      <w:r w:rsidRPr="00915CA2">
        <w:rPr>
          <w:bCs/>
          <w:lang w:val="ru-RU"/>
        </w:rPr>
        <w:t xml:space="preserve">Оказывать </w:t>
      </w:r>
      <w:r w:rsidRPr="00915CA2">
        <w:rPr>
          <w:lang w:val="ru-RU"/>
        </w:rPr>
        <w:t>Подрядчику</w:t>
      </w:r>
      <w:r w:rsidRPr="00915CA2">
        <w:rPr>
          <w:bCs/>
          <w:lang w:val="ru-RU"/>
        </w:rPr>
        <w:t xml:space="preserve"> содействие в выполнении работ</w:t>
      </w:r>
      <w:r w:rsidRPr="00915CA2">
        <w:rPr>
          <w:lang w:val="ru-RU"/>
        </w:rPr>
        <w:t xml:space="preserve"> в случаях, в объеме и в порядке, предусмотренном настоящим Договором</w:t>
      </w:r>
      <w:r w:rsidRPr="00915CA2">
        <w:rPr>
          <w:bCs/>
          <w:lang w:val="ru-RU"/>
        </w:rPr>
        <w:t>.</w:t>
      </w:r>
    </w:p>
    <w:p w:rsidR="00915CA2" w:rsidRPr="00915CA2" w:rsidRDefault="00915CA2" w:rsidP="00317B03">
      <w:pPr>
        <w:pStyle w:val="aff"/>
        <w:ind w:firstLine="567"/>
        <w:rPr>
          <w:lang w:val="ru-RU"/>
        </w:rPr>
      </w:pPr>
      <w:r w:rsidRPr="00915CA2">
        <w:rPr>
          <w:bCs/>
          <w:lang w:val="ru-RU"/>
        </w:rPr>
        <w:t>5.2.2. Предоставить Подрядчику</w:t>
      </w:r>
      <w:r w:rsidRPr="00915CA2">
        <w:rPr>
          <w:lang w:val="ru-RU"/>
        </w:rPr>
        <w:t xml:space="preserve"> сведения и/или документы, необходимые для выполнения обязательств по настоящему Договору, в соответствии с письменными запросами уполномоченных представителей Подрядчика.</w:t>
      </w:r>
    </w:p>
    <w:p w:rsidR="00915CA2" w:rsidRPr="00915CA2" w:rsidRDefault="00915CA2" w:rsidP="00317B03">
      <w:pPr>
        <w:shd w:val="clear" w:color="auto" w:fill="FFFFFF"/>
        <w:tabs>
          <w:tab w:val="left" w:pos="0"/>
          <w:tab w:val="left" w:pos="567"/>
        </w:tabs>
        <w:ind w:firstLine="567"/>
        <w:jc w:val="both"/>
        <w:rPr>
          <w:rFonts w:ascii="Times New Roman" w:hAnsi="Times New Roman" w:cs="Times New Roman"/>
          <w:sz w:val="24"/>
          <w:szCs w:val="24"/>
        </w:rPr>
      </w:pPr>
      <w:r w:rsidRPr="00915CA2">
        <w:rPr>
          <w:rFonts w:ascii="Times New Roman" w:hAnsi="Times New Roman" w:cs="Times New Roman"/>
          <w:sz w:val="24"/>
          <w:szCs w:val="24"/>
        </w:rPr>
        <w:t>5.2.3. Принять выполненные работы и обеспечить оплату в соответствии с условиями настоящего Договора.</w:t>
      </w:r>
    </w:p>
    <w:p w:rsidR="00915CA2" w:rsidRPr="00915CA2" w:rsidRDefault="00915CA2" w:rsidP="00317B03">
      <w:pPr>
        <w:tabs>
          <w:tab w:val="left" w:pos="567"/>
        </w:tabs>
        <w:ind w:firstLine="567"/>
        <w:jc w:val="both"/>
        <w:rPr>
          <w:rFonts w:ascii="Times New Roman" w:hAnsi="Times New Roman" w:cs="Times New Roman"/>
          <w:b/>
          <w:sz w:val="24"/>
          <w:szCs w:val="24"/>
        </w:rPr>
      </w:pPr>
      <w:r w:rsidRPr="00915CA2">
        <w:rPr>
          <w:rFonts w:ascii="Times New Roman" w:hAnsi="Times New Roman" w:cs="Times New Roman"/>
          <w:b/>
          <w:sz w:val="24"/>
          <w:szCs w:val="24"/>
        </w:rPr>
        <w:t xml:space="preserve">5.3. Подрядчик </w:t>
      </w:r>
      <w:r w:rsidRPr="00915CA2">
        <w:rPr>
          <w:rFonts w:ascii="Times New Roman" w:hAnsi="Times New Roman" w:cs="Times New Roman"/>
          <w:b/>
          <w:bCs/>
          <w:sz w:val="24"/>
          <w:szCs w:val="24"/>
        </w:rPr>
        <w:t>вправе</w:t>
      </w:r>
      <w:r w:rsidRPr="00915CA2">
        <w:rPr>
          <w:rFonts w:ascii="Times New Roman" w:hAnsi="Times New Roman" w:cs="Times New Roman"/>
          <w:b/>
          <w:sz w:val="24"/>
          <w:szCs w:val="24"/>
        </w:rPr>
        <w:t>:</w:t>
      </w:r>
    </w:p>
    <w:p w:rsidR="00915CA2" w:rsidRPr="00915CA2" w:rsidRDefault="00915CA2" w:rsidP="00317B03">
      <w:pPr>
        <w:pStyle w:val="aff"/>
        <w:tabs>
          <w:tab w:val="left" w:pos="1276"/>
        </w:tabs>
        <w:ind w:firstLine="567"/>
        <w:rPr>
          <w:lang w:val="ru-RU"/>
        </w:rPr>
      </w:pPr>
      <w:r w:rsidRPr="00915CA2">
        <w:rPr>
          <w:bCs/>
          <w:lang w:val="ru-RU"/>
        </w:rPr>
        <w:t>5.3.1.</w:t>
      </w:r>
      <w:r w:rsidRPr="00915CA2">
        <w:rPr>
          <w:bCs/>
          <w:lang w:val="ru-RU"/>
        </w:rPr>
        <w:tab/>
      </w:r>
      <w:r w:rsidRPr="00915CA2">
        <w:rPr>
          <w:lang w:val="ru-RU"/>
        </w:rPr>
        <w:t xml:space="preserve">Получать от Заказчика содействие в выполнении работ в соответствии с условиями настоящего Договора. </w:t>
      </w:r>
    </w:p>
    <w:p w:rsidR="00915CA2" w:rsidRPr="00915CA2" w:rsidRDefault="00915CA2" w:rsidP="00317B03">
      <w:pPr>
        <w:pStyle w:val="aff"/>
        <w:tabs>
          <w:tab w:val="left" w:pos="1276"/>
        </w:tabs>
        <w:ind w:firstLine="567"/>
        <w:rPr>
          <w:lang w:val="ru-RU"/>
        </w:rPr>
      </w:pPr>
      <w:r w:rsidRPr="00915CA2">
        <w:rPr>
          <w:bCs/>
          <w:lang w:val="ru-RU"/>
        </w:rPr>
        <w:t xml:space="preserve">5.3.2. </w:t>
      </w:r>
      <w:r w:rsidRPr="00915CA2">
        <w:rPr>
          <w:lang w:val="ru-RU"/>
        </w:rPr>
        <w:t>Направлять Заказчику письменные запросы и получать от него сведения, документы, необходимые для выполнения обязательств по настоящему Договору, а также разъяснения и уточнения по вопросам выполнения работ в рамках настоящего Договора.</w:t>
      </w:r>
    </w:p>
    <w:p w:rsidR="00915CA2" w:rsidRPr="00915CA2" w:rsidRDefault="00915CA2" w:rsidP="00317B03">
      <w:pPr>
        <w:tabs>
          <w:tab w:val="left" w:pos="851"/>
          <w:tab w:val="left" w:pos="1276"/>
          <w:tab w:val="left" w:pos="1418"/>
        </w:tabs>
        <w:suppressAutoHyphens/>
        <w:ind w:firstLine="567"/>
        <w:jc w:val="both"/>
        <w:rPr>
          <w:rFonts w:ascii="Times New Roman" w:hAnsi="Times New Roman" w:cs="Times New Roman"/>
          <w:sz w:val="24"/>
          <w:szCs w:val="24"/>
        </w:rPr>
      </w:pPr>
      <w:r w:rsidRPr="00915CA2">
        <w:rPr>
          <w:rFonts w:ascii="Times New Roman" w:hAnsi="Times New Roman" w:cs="Times New Roman"/>
          <w:sz w:val="24"/>
          <w:szCs w:val="24"/>
        </w:rPr>
        <w:t xml:space="preserve">5.3.3. Требовать оплаты выполненных работ на условиях, установленных настоящим Договором. </w:t>
      </w:r>
    </w:p>
    <w:p w:rsidR="00915CA2" w:rsidRPr="00915CA2" w:rsidRDefault="00915CA2" w:rsidP="00317B03">
      <w:pPr>
        <w:tabs>
          <w:tab w:val="left" w:pos="851"/>
          <w:tab w:val="left" w:pos="1276"/>
          <w:tab w:val="left" w:pos="1418"/>
        </w:tabs>
        <w:suppressAutoHyphens/>
        <w:ind w:firstLine="567"/>
        <w:jc w:val="both"/>
        <w:rPr>
          <w:rFonts w:ascii="Times New Roman" w:hAnsi="Times New Roman" w:cs="Times New Roman"/>
          <w:sz w:val="24"/>
          <w:szCs w:val="24"/>
        </w:rPr>
      </w:pPr>
      <w:r w:rsidRPr="00915CA2">
        <w:rPr>
          <w:rFonts w:ascii="Times New Roman" w:hAnsi="Times New Roman" w:cs="Times New Roman"/>
          <w:sz w:val="24"/>
          <w:szCs w:val="24"/>
        </w:rPr>
        <w:t>5.3.4.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5CA2" w:rsidRPr="00915CA2" w:rsidRDefault="00915CA2" w:rsidP="00317B03">
      <w:pPr>
        <w:tabs>
          <w:tab w:val="left" w:pos="851"/>
          <w:tab w:val="left" w:pos="1276"/>
          <w:tab w:val="left" w:pos="1418"/>
        </w:tabs>
        <w:suppressAutoHyphens/>
        <w:ind w:firstLine="567"/>
        <w:jc w:val="both"/>
        <w:rPr>
          <w:rFonts w:ascii="Times New Roman" w:hAnsi="Times New Roman" w:cs="Times New Roman"/>
          <w:sz w:val="24"/>
          <w:szCs w:val="24"/>
        </w:rPr>
      </w:pPr>
      <w:r w:rsidRPr="00915CA2">
        <w:rPr>
          <w:rFonts w:ascii="Times New Roman" w:hAnsi="Times New Roman" w:cs="Times New Roman"/>
          <w:sz w:val="24"/>
          <w:szCs w:val="24"/>
        </w:rPr>
        <w:t>5.3.5. Выполнить работы по настоящему Договору досрочно.</w:t>
      </w:r>
    </w:p>
    <w:p w:rsidR="00915CA2" w:rsidRPr="00915CA2" w:rsidRDefault="00915CA2" w:rsidP="00317B03">
      <w:pPr>
        <w:tabs>
          <w:tab w:val="left" w:pos="567"/>
        </w:tabs>
        <w:ind w:firstLine="567"/>
        <w:jc w:val="both"/>
        <w:rPr>
          <w:rFonts w:ascii="Times New Roman" w:hAnsi="Times New Roman" w:cs="Times New Roman"/>
          <w:sz w:val="24"/>
          <w:szCs w:val="24"/>
        </w:rPr>
      </w:pPr>
      <w:r w:rsidRPr="00915CA2">
        <w:rPr>
          <w:rFonts w:ascii="Times New Roman" w:hAnsi="Times New Roman" w:cs="Times New Roman"/>
          <w:sz w:val="24"/>
          <w:szCs w:val="24"/>
        </w:rPr>
        <w:t xml:space="preserve">5.3.6.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915CA2">
        <w:rPr>
          <w:rFonts w:ascii="Times New Roman" w:hAnsi="Times New Roman" w:cs="Times New Roman"/>
          <w:sz w:val="24"/>
          <w:szCs w:val="24"/>
        </w:rPr>
        <w:t>за</w:t>
      </w:r>
      <w:proofErr w:type="gramEnd"/>
      <w:r w:rsidRPr="00915CA2">
        <w:rPr>
          <w:rFonts w:ascii="Times New Roman" w:hAnsi="Times New Roman" w:cs="Times New Roman"/>
          <w:sz w:val="24"/>
          <w:szCs w:val="24"/>
        </w:rPr>
        <w:t xml:space="preserve"> свои собственные. </w:t>
      </w:r>
    </w:p>
    <w:p w:rsidR="00915CA2" w:rsidRPr="00915CA2" w:rsidRDefault="00915CA2" w:rsidP="00317B03">
      <w:pPr>
        <w:tabs>
          <w:tab w:val="left" w:pos="567"/>
        </w:tabs>
        <w:ind w:firstLine="567"/>
        <w:jc w:val="both"/>
        <w:rPr>
          <w:rFonts w:ascii="Times New Roman" w:hAnsi="Times New Roman" w:cs="Times New Roman"/>
          <w:bCs/>
          <w:sz w:val="24"/>
          <w:szCs w:val="24"/>
        </w:rPr>
      </w:pPr>
      <w:r w:rsidRPr="00915CA2">
        <w:rPr>
          <w:rFonts w:ascii="Times New Roman" w:hAnsi="Times New Roman" w:cs="Times New Roman"/>
          <w:sz w:val="24"/>
          <w:szCs w:val="24"/>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915CA2" w:rsidRPr="00915CA2" w:rsidRDefault="00915CA2" w:rsidP="00317B03">
      <w:pPr>
        <w:pStyle w:val="aff"/>
        <w:tabs>
          <w:tab w:val="left" w:pos="1276"/>
        </w:tabs>
        <w:ind w:firstLine="567"/>
        <w:rPr>
          <w:b/>
          <w:lang w:val="ru-RU"/>
        </w:rPr>
      </w:pPr>
      <w:r w:rsidRPr="00915CA2">
        <w:rPr>
          <w:b/>
          <w:lang w:val="ru-RU"/>
        </w:rPr>
        <w:t>5.4.</w:t>
      </w:r>
      <w:r w:rsidRPr="00915CA2">
        <w:rPr>
          <w:b/>
          <w:lang w:val="ru-RU"/>
        </w:rPr>
        <w:tab/>
        <w:t>Подрядчик обязан:</w:t>
      </w:r>
    </w:p>
    <w:p w:rsidR="00915CA2" w:rsidRPr="00915CA2" w:rsidRDefault="00915CA2" w:rsidP="00317B03">
      <w:pPr>
        <w:pStyle w:val="aff"/>
        <w:tabs>
          <w:tab w:val="left" w:pos="851"/>
        </w:tabs>
        <w:ind w:firstLine="567"/>
        <w:rPr>
          <w:bCs/>
          <w:lang w:val="ru-RU"/>
        </w:rPr>
      </w:pPr>
      <w:r w:rsidRPr="00915CA2">
        <w:rPr>
          <w:lang w:val="ru-RU"/>
        </w:rPr>
        <w:t>5.4.1.</w:t>
      </w:r>
      <w:r w:rsidRPr="00915CA2">
        <w:rPr>
          <w:bCs/>
          <w:lang w:val="ru-RU"/>
        </w:rPr>
        <w:t xml:space="preserve"> Выполнить работы в соответствии с условиями настоящего </w:t>
      </w:r>
      <w:r w:rsidRPr="00915CA2">
        <w:rPr>
          <w:lang w:val="ru-RU"/>
        </w:rPr>
        <w:t>Договора,</w:t>
      </w:r>
      <w:r w:rsidRPr="00915CA2">
        <w:rPr>
          <w:bCs/>
          <w:lang w:val="ru-RU"/>
        </w:rPr>
        <w:t xml:space="preserve"> а также в </w:t>
      </w:r>
      <w:r w:rsidRPr="00915CA2">
        <w:rPr>
          <w:lang w:val="ru-RU"/>
        </w:rPr>
        <w:t>соответствии с требованиями, предъявляемыми к работам соответствующего рода.</w:t>
      </w:r>
    </w:p>
    <w:p w:rsidR="00915CA2" w:rsidRPr="00915CA2" w:rsidRDefault="00915CA2" w:rsidP="00317B03">
      <w:pPr>
        <w:pStyle w:val="aff"/>
        <w:tabs>
          <w:tab w:val="left" w:pos="1276"/>
        </w:tabs>
        <w:ind w:firstLine="567"/>
        <w:rPr>
          <w:lang w:val="ru-RU"/>
        </w:rPr>
      </w:pPr>
      <w:r w:rsidRPr="00915CA2">
        <w:rPr>
          <w:lang w:val="ru-RU"/>
        </w:rPr>
        <w:t xml:space="preserve">5.4.2. Предоставить Заказчику </w:t>
      </w:r>
      <w:r w:rsidRPr="00915CA2">
        <w:rPr>
          <w:color w:val="000000"/>
          <w:lang w:val="ru-RU"/>
        </w:rPr>
        <w:t xml:space="preserve">рабочую и сметную документацию, после получения положительного заключения экспертизы промышленной безопасности: в </w:t>
      </w:r>
      <w:r w:rsidRPr="00915CA2">
        <w:rPr>
          <w:rFonts w:eastAsia="Calibri"/>
          <w:color w:val="000000"/>
          <w:lang w:val="ru-RU"/>
        </w:rPr>
        <w:t xml:space="preserve">4 (четырех) экземплярах на бумажном носителе и 1 (одном) экземпляре Документации в электронном виде на стандартном носителе, структурированную по разделам, в редактируемом </w:t>
      </w:r>
      <w:r w:rsidRPr="00915CA2">
        <w:rPr>
          <w:rFonts w:eastAsia="Calibri"/>
          <w:color w:val="000000"/>
          <w:lang w:val="ru-RU" w:bidi="en-US"/>
        </w:rPr>
        <w:t>(*.</w:t>
      </w:r>
      <w:proofErr w:type="spellStart"/>
      <w:r w:rsidRPr="00915CA2">
        <w:rPr>
          <w:rFonts w:eastAsia="Calibri"/>
          <w:color w:val="000000"/>
          <w:lang w:bidi="en-US"/>
        </w:rPr>
        <w:t>dwg</w:t>
      </w:r>
      <w:proofErr w:type="spellEnd"/>
      <w:r w:rsidRPr="00915CA2">
        <w:rPr>
          <w:rFonts w:eastAsia="Calibri"/>
          <w:color w:val="000000"/>
          <w:lang w:val="ru-RU" w:bidi="en-US"/>
        </w:rPr>
        <w:t xml:space="preserve"> (2004), *.</w:t>
      </w:r>
      <w:proofErr w:type="spellStart"/>
      <w:r w:rsidRPr="00915CA2">
        <w:rPr>
          <w:rFonts w:eastAsia="Calibri"/>
          <w:color w:val="000000"/>
          <w:lang w:bidi="en-US"/>
        </w:rPr>
        <w:t>xls</w:t>
      </w:r>
      <w:proofErr w:type="spellEnd"/>
      <w:r w:rsidRPr="00915CA2">
        <w:rPr>
          <w:rFonts w:eastAsia="Calibri"/>
          <w:color w:val="000000"/>
          <w:lang w:val="ru-RU" w:bidi="en-US"/>
        </w:rPr>
        <w:t>, *.</w:t>
      </w:r>
      <w:r w:rsidRPr="00915CA2">
        <w:rPr>
          <w:rFonts w:eastAsia="Calibri"/>
          <w:color w:val="000000"/>
          <w:lang w:bidi="en-US"/>
        </w:rPr>
        <w:t>doc</w:t>
      </w:r>
      <w:r w:rsidRPr="00915CA2">
        <w:rPr>
          <w:rFonts w:eastAsia="Calibri"/>
          <w:color w:val="000000"/>
          <w:lang w:val="ru-RU" w:bidi="en-US"/>
        </w:rPr>
        <w:t>, *</w:t>
      </w:r>
      <w:r w:rsidRPr="00915CA2">
        <w:rPr>
          <w:rFonts w:eastAsia="Calibri"/>
          <w:color w:val="000000"/>
          <w:lang w:bidi="en-US"/>
        </w:rPr>
        <w:t>ARPS</w:t>
      </w:r>
      <w:r w:rsidRPr="00915CA2">
        <w:rPr>
          <w:rFonts w:eastAsia="Calibri"/>
          <w:color w:val="000000"/>
          <w:lang w:val="ru-RU" w:bidi="en-US"/>
        </w:rPr>
        <w:t>, *.</w:t>
      </w:r>
      <w:r w:rsidRPr="00915CA2">
        <w:rPr>
          <w:rFonts w:eastAsia="Calibri"/>
          <w:color w:val="000000"/>
          <w:lang w:bidi="en-US"/>
        </w:rPr>
        <w:t>xml</w:t>
      </w:r>
      <w:proofErr w:type="gramStart"/>
      <w:r w:rsidRPr="00915CA2">
        <w:rPr>
          <w:rFonts w:eastAsia="Calibri"/>
          <w:color w:val="000000"/>
          <w:lang w:val="ru-RU" w:bidi="en-US"/>
        </w:rPr>
        <w:t xml:space="preserve"> )</w:t>
      </w:r>
      <w:proofErr w:type="gramEnd"/>
      <w:r w:rsidRPr="00915CA2">
        <w:rPr>
          <w:rFonts w:eastAsia="Calibri"/>
          <w:color w:val="000000"/>
          <w:lang w:val="ru-RU" w:bidi="en-US"/>
        </w:rPr>
        <w:t xml:space="preserve"> </w:t>
      </w:r>
      <w:r w:rsidRPr="00915CA2">
        <w:rPr>
          <w:rFonts w:eastAsia="Calibri"/>
          <w:color w:val="000000"/>
          <w:lang w:val="ru-RU"/>
        </w:rPr>
        <w:t xml:space="preserve">и не редактируемом </w:t>
      </w:r>
      <w:r w:rsidRPr="00915CA2">
        <w:rPr>
          <w:rFonts w:eastAsia="Calibri"/>
          <w:color w:val="000000"/>
          <w:lang w:val="ru-RU" w:bidi="en-US"/>
        </w:rPr>
        <w:t>(*.</w:t>
      </w:r>
      <w:proofErr w:type="spellStart"/>
      <w:r w:rsidRPr="00915CA2">
        <w:rPr>
          <w:rFonts w:eastAsia="Calibri"/>
          <w:color w:val="000000"/>
          <w:lang w:bidi="en-US"/>
        </w:rPr>
        <w:t>pdf</w:t>
      </w:r>
      <w:proofErr w:type="spellEnd"/>
      <w:r w:rsidRPr="00915CA2">
        <w:rPr>
          <w:rFonts w:eastAsia="Calibri"/>
          <w:color w:val="000000"/>
          <w:lang w:val="ru-RU" w:bidi="en-US"/>
        </w:rPr>
        <w:t xml:space="preserve">) </w:t>
      </w:r>
      <w:r w:rsidRPr="00915CA2">
        <w:rPr>
          <w:rFonts w:eastAsia="Calibri"/>
          <w:color w:val="000000"/>
          <w:lang w:val="ru-RU"/>
        </w:rPr>
        <w:t>форматах.</w:t>
      </w:r>
    </w:p>
    <w:p w:rsidR="00915CA2" w:rsidRPr="00915CA2" w:rsidRDefault="00915CA2" w:rsidP="00317B03">
      <w:pPr>
        <w:tabs>
          <w:tab w:val="left" w:pos="1134"/>
        </w:tabs>
        <w:ind w:firstLine="567"/>
        <w:jc w:val="both"/>
        <w:rPr>
          <w:rFonts w:ascii="Times New Roman" w:hAnsi="Times New Roman" w:cs="Times New Roman"/>
          <w:sz w:val="24"/>
          <w:szCs w:val="24"/>
        </w:rPr>
      </w:pPr>
      <w:r w:rsidRPr="00915CA2">
        <w:rPr>
          <w:rFonts w:ascii="Times New Roman" w:hAnsi="Times New Roman" w:cs="Times New Roman"/>
          <w:sz w:val="24"/>
          <w:szCs w:val="24"/>
        </w:rPr>
        <w:t>5.4.3. Передать Заказчику результаты выполненных работ в соответствии с условиями настоящего Договора.</w:t>
      </w:r>
    </w:p>
    <w:p w:rsidR="00915CA2" w:rsidRPr="00915CA2" w:rsidRDefault="00915CA2" w:rsidP="00317B03">
      <w:pPr>
        <w:ind w:firstLine="567"/>
        <w:jc w:val="both"/>
        <w:rPr>
          <w:rFonts w:ascii="Times New Roman" w:hAnsi="Times New Roman" w:cs="Times New Roman"/>
          <w:sz w:val="24"/>
          <w:szCs w:val="24"/>
        </w:rPr>
      </w:pPr>
      <w:r w:rsidRPr="00915CA2">
        <w:rPr>
          <w:rFonts w:ascii="Times New Roman" w:hAnsi="Times New Roman" w:cs="Times New Roman"/>
          <w:sz w:val="24"/>
          <w:szCs w:val="24"/>
        </w:rPr>
        <w:t>5.4.5. Компенсировать Заказчику убытки за ущерб (включая судебные издержки, связанные с ущербом, нанесенным третьим лицам, возникшим вследствие выполнения Подрядчиком работ в соответствии с настоящим Договором, или вследствие нарушения имущественных или иных прав).</w:t>
      </w:r>
    </w:p>
    <w:p w:rsidR="00915CA2" w:rsidRPr="00915CA2" w:rsidRDefault="00915CA2" w:rsidP="00317B03">
      <w:pPr>
        <w:tabs>
          <w:tab w:val="left" w:pos="454"/>
        </w:tabs>
        <w:suppressAutoHyphens/>
        <w:ind w:left="39"/>
        <w:jc w:val="both"/>
        <w:rPr>
          <w:rFonts w:ascii="Times New Roman" w:hAnsi="Times New Roman" w:cs="Times New Roman"/>
          <w:color w:val="000000"/>
          <w:sz w:val="24"/>
          <w:szCs w:val="24"/>
        </w:rPr>
      </w:pPr>
      <w:r w:rsidRPr="00915CA2">
        <w:rPr>
          <w:rFonts w:ascii="Times New Roman" w:hAnsi="Times New Roman" w:cs="Times New Roman"/>
          <w:sz w:val="24"/>
          <w:szCs w:val="24"/>
        </w:rPr>
        <w:tab/>
        <w:t xml:space="preserve">5.4.6. </w:t>
      </w:r>
      <w:r w:rsidRPr="00915CA2">
        <w:rPr>
          <w:rFonts w:ascii="Times New Roman" w:hAnsi="Times New Roman" w:cs="Times New Roman"/>
          <w:color w:val="000000"/>
          <w:sz w:val="24"/>
          <w:szCs w:val="24"/>
        </w:rPr>
        <w:t>Обеспечить разработку, передачу, сопровождение рабочей документации в экспертизе промышленной безопасности и негосударственной экспертизы по оценке достоверности сметной стоимости (при необходимости).</w:t>
      </w:r>
    </w:p>
    <w:p w:rsidR="00915CA2" w:rsidRPr="00915CA2" w:rsidRDefault="00915CA2" w:rsidP="00317B03">
      <w:pPr>
        <w:tabs>
          <w:tab w:val="left" w:pos="454"/>
        </w:tabs>
        <w:suppressAutoHyphens/>
        <w:ind w:left="39"/>
        <w:jc w:val="both"/>
        <w:rPr>
          <w:rFonts w:ascii="Times New Roman" w:hAnsi="Times New Roman" w:cs="Times New Roman"/>
          <w:color w:val="000000"/>
          <w:sz w:val="24"/>
          <w:szCs w:val="24"/>
        </w:rPr>
      </w:pPr>
      <w:r w:rsidRPr="00915CA2">
        <w:rPr>
          <w:rFonts w:ascii="Times New Roman" w:hAnsi="Times New Roman" w:cs="Times New Roman"/>
          <w:color w:val="000000"/>
          <w:sz w:val="24"/>
          <w:szCs w:val="24"/>
        </w:rPr>
        <w:tab/>
      </w:r>
      <w:r w:rsidRPr="00915CA2">
        <w:rPr>
          <w:rFonts w:ascii="Times New Roman" w:hAnsi="Times New Roman" w:cs="Times New Roman"/>
          <w:sz w:val="24"/>
          <w:szCs w:val="24"/>
        </w:rPr>
        <w:t xml:space="preserve">5.4.7. </w:t>
      </w:r>
      <w:r w:rsidRPr="00915CA2">
        <w:rPr>
          <w:rFonts w:ascii="Times New Roman" w:hAnsi="Times New Roman" w:cs="Times New Roman"/>
          <w:color w:val="000000"/>
          <w:sz w:val="24"/>
          <w:szCs w:val="24"/>
        </w:rPr>
        <w:t>Устранить замечания и внести изменения в рабочую документацию по замечаниям экспертизы промышленной безопасности и экспертизы по оценке достоверности сметной стоимости.</w:t>
      </w:r>
    </w:p>
    <w:p w:rsidR="00915CA2" w:rsidRPr="00915CA2" w:rsidRDefault="00915CA2" w:rsidP="00317B03">
      <w:pPr>
        <w:ind w:firstLine="567"/>
        <w:jc w:val="both"/>
        <w:rPr>
          <w:rFonts w:ascii="Times New Roman" w:hAnsi="Times New Roman" w:cs="Times New Roman"/>
          <w:color w:val="000000"/>
          <w:sz w:val="24"/>
          <w:szCs w:val="24"/>
        </w:rPr>
      </w:pPr>
      <w:r w:rsidRPr="00915CA2">
        <w:rPr>
          <w:rFonts w:ascii="Times New Roman" w:hAnsi="Times New Roman" w:cs="Times New Roman"/>
          <w:sz w:val="24"/>
          <w:szCs w:val="24"/>
        </w:rPr>
        <w:t xml:space="preserve">5.4.8. </w:t>
      </w:r>
      <w:r w:rsidRPr="00915CA2">
        <w:rPr>
          <w:rFonts w:ascii="Times New Roman" w:hAnsi="Times New Roman" w:cs="Times New Roman"/>
          <w:color w:val="000000"/>
          <w:sz w:val="24"/>
          <w:szCs w:val="24"/>
        </w:rPr>
        <w:t>Обеспечить получение положительного заключения экспертизы рабочей документации и достоверности сметной стоимости строительства.</w:t>
      </w:r>
    </w:p>
    <w:p w:rsidR="00915CA2" w:rsidRPr="00915CA2" w:rsidRDefault="00915CA2" w:rsidP="00317B03">
      <w:pPr>
        <w:ind w:firstLine="567"/>
        <w:jc w:val="both"/>
        <w:rPr>
          <w:rFonts w:ascii="Times New Roman" w:hAnsi="Times New Roman" w:cs="Times New Roman"/>
          <w:color w:val="000000"/>
          <w:sz w:val="24"/>
          <w:szCs w:val="24"/>
        </w:rPr>
      </w:pPr>
      <w:r w:rsidRPr="00915CA2">
        <w:rPr>
          <w:rFonts w:ascii="Times New Roman" w:hAnsi="Times New Roman" w:cs="Times New Roman"/>
          <w:color w:val="000000"/>
          <w:sz w:val="24"/>
          <w:szCs w:val="24"/>
        </w:rPr>
        <w:t>5.4.9.  Осуществить ведение авторского надзора за строительством объекта до приемки его в эксплуатацию, заключив в обязательном порядке с Заказчиком договор на оказание услуг по авторскому надзору по нормативной стоимости, определенной в сводном сметном расчете.</w:t>
      </w:r>
    </w:p>
    <w:p w:rsidR="00317B03" w:rsidRDefault="00915CA2" w:rsidP="00317B03">
      <w:pPr>
        <w:suppressAutoHyphens/>
        <w:ind w:firstLine="709"/>
        <w:jc w:val="both"/>
        <w:rPr>
          <w:rFonts w:ascii="Times New Roman" w:hAnsi="Times New Roman" w:cs="Times New Roman"/>
          <w:sz w:val="24"/>
          <w:szCs w:val="24"/>
          <w:lang w:eastAsia="ar-SA"/>
        </w:rPr>
      </w:pPr>
      <w:r w:rsidRPr="00915CA2">
        <w:rPr>
          <w:rFonts w:ascii="Times New Roman" w:hAnsi="Times New Roman" w:cs="Times New Roman"/>
          <w:color w:val="000000"/>
          <w:sz w:val="24"/>
          <w:szCs w:val="24"/>
        </w:rPr>
        <w:t xml:space="preserve">5.4.10. </w:t>
      </w:r>
      <w:r w:rsidRPr="00915CA2">
        <w:rPr>
          <w:rFonts w:ascii="Times New Roman" w:hAnsi="Times New Roman" w:cs="Times New Roman"/>
          <w:sz w:val="24"/>
          <w:szCs w:val="24"/>
          <w:lang w:eastAsia="ar-SA"/>
        </w:rPr>
        <w:t xml:space="preserve">Подрядчик должен являться членом саморегулируемой организаций в области архитектурно-строительного проектирования и в области инженерных изысканий, за исключением случаев предусмотренных Градостроительным кодексом  РФ. </w:t>
      </w:r>
    </w:p>
    <w:p w:rsidR="00915CA2" w:rsidRPr="00915CA2" w:rsidRDefault="00915CA2" w:rsidP="00317B03">
      <w:pPr>
        <w:suppressAutoHyphens/>
        <w:ind w:firstLine="709"/>
        <w:jc w:val="both"/>
        <w:rPr>
          <w:rFonts w:ascii="Times New Roman" w:hAnsi="Times New Roman" w:cs="Times New Roman"/>
          <w:sz w:val="24"/>
          <w:szCs w:val="24"/>
          <w:lang w:eastAsia="ar-SA"/>
        </w:rPr>
      </w:pPr>
      <w:proofErr w:type="gramStart"/>
      <w:r w:rsidRPr="00915CA2">
        <w:rPr>
          <w:rFonts w:ascii="Times New Roman" w:hAnsi="Times New Roman" w:cs="Times New Roman"/>
          <w:sz w:val="24"/>
          <w:szCs w:val="24"/>
          <w:lang w:eastAsia="ar-SA"/>
        </w:rPr>
        <w:t xml:space="preserve">Документом, подтверждающими членство в саморегулируемой организации, является выписка из реестра членов саморегулируемой организации, по </w:t>
      </w:r>
      <w:hyperlink r:id="rId17" w:anchor="dst100010" w:history="1">
        <w:r w:rsidRPr="00915CA2">
          <w:rPr>
            <w:rFonts w:ascii="Times New Roman" w:hAnsi="Times New Roman" w:cs="Times New Roman"/>
            <w:sz w:val="24"/>
            <w:szCs w:val="24"/>
          </w:rPr>
          <w:t>форме</w:t>
        </w:r>
      </w:hyperlink>
      <w:r w:rsidRPr="00915CA2">
        <w:rPr>
          <w:rFonts w:ascii="Times New Roman" w:hAnsi="Times New Roman" w:cs="Times New Roman"/>
          <w:sz w:val="24"/>
          <w:szCs w:val="24"/>
          <w:lang w:eastAsia="ar-SA"/>
        </w:rPr>
        <w:t xml:space="preserve">, утверждённой Приказом </w:t>
      </w:r>
      <w:proofErr w:type="spellStart"/>
      <w:r w:rsidRPr="00915CA2">
        <w:rPr>
          <w:rFonts w:ascii="Times New Roman" w:hAnsi="Times New Roman" w:cs="Times New Roman"/>
          <w:sz w:val="24"/>
          <w:szCs w:val="24"/>
          <w:lang w:eastAsia="ar-SA"/>
        </w:rPr>
        <w:t>Ростехнадзора</w:t>
      </w:r>
      <w:proofErr w:type="spellEnd"/>
      <w:r w:rsidRPr="00915CA2">
        <w:rPr>
          <w:rFonts w:ascii="Times New Roman" w:hAnsi="Times New Roman" w:cs="Times New Roman"/>
          <w:sz w:val="24"/>
          <w:szCs w:val="24"/>
          <w:lang w:eastAsia="ar-SA"/>
        </w:rPr>
        <w:t xml:space="preserve"> от </w:t>
      </w:r>
      <w:r w:rsidRPr="00915CA2">
        <w:rPr>
          <w:rFonts w:ascii="Times New Roman" w:hAnsi="Times New Roman" w:cs="Times New Roman"/>
          <w:sz w:val="24"/>
          <w:szCs w:val="24"/>
          <w:lang w:eastAsia="ar-SA"/>
        </w:rPr>
        <w:lastRenderedPageBreak/>
        <w:t xml:space="preserve">16.02.2017 №58 «Об утверждении формы выписки из реестра членов саморегулируемой организации», при этом выписка должна быть выдана </w:t>
      </w:r>
      <w:hyperlink r:id="rId18" w:anchor="dst101989" w:history="1">
        <w:r w:rsidRPr="00915CA2">
          <w:rPr>
            <w:rFonts w:ascii="Times New Roman" w:hAnsi="Times New Roman" w:cs="Times New Roman"/>
            <w:sz w:val="24"/>
            <w:szCs w:val="24"/>
          </w:rPr>
          <w:t>не ранее чем за один месяц</w:t>
        </w:r>
      </w:hyperlink>
      <w:r w:rsidRPr="00915CA2">
        <w:rPr>
          <w:rFonts w:ascii="Times New Roman" w:hAnsi="Times New Roman" w:cs="Times New Roman"/>
          <w:sz w:val="24"/>
          <w:szCs w:val="24"/>
          <w:lang w:eastAsia="ar-SA"/>
        </w:rPr>
        <w:t xml:space="preserve"> до даты окончания срока подачи заявок, указанного в извещении и  документации.</w:t>
      </w:r>
      <w:proofErr w:type="gramEnd"/>
    </w:p>
    <w:p w:rsidR="00915CA2" w:rsidRPr="00915CA2" w:rsidRDefault="00915CA2" w:rsidP="00915CA2">
      <w:pPr>
        <w:tabs>
          <w:tab w:val="left" w:pos="567"/>
        </w:tabs>
        <w:ind w:firstLine="567"/>
        <w:jc w:val="center"/>
        <w:outlineLvl w:val="0"/>
        <w:rPr>
          <w:rFonts w:ascii="Times New Roman" w:hAnsi="Times New Roman" w:cs="Times New Roman"/>
          <w:b/>
          <w:sz w:val="24"/>
          <w:szCs w:val="24"/>
          <w:lang w:eastAsia="en-US"/>
        </w:rPr>
      </w:pPr>
    </w:p>
    <w:p w:rsidR="00915CA2" w:rsidRPr="00915CA2" w:rsidRDefault="00915CA2" w:rsidP="00915CA2">
      <w:pPr>
        <w:tabs>
          <w:tab w:val="left" w:pos="567"/>
        </w:tabs>
        <w:ind w:firstLine="567"/>
        <w:jc w:val="center"/>
        <w:outlineLvl w:val="0"/>
        <w:rPr>
          <w:rFonts w:ascii="Times New Roman" w:hAnsi="Times New Roman" w:cs="Times New Roman"/>
          <w:b/>
          <w:sz w:val="24"/>
          <w:szCs w:val="24"/>
          <w:lang w:eastAsia="en-US"/>
        </w:rPr>
      </w:pPr>
      <w:r w:rsidRPr="00915CA2">
        <w:rPr>
          <w:rFonts w:ascii="Times New Roman" w:hAnsi="Times New Roman" w:cs="Times New Roman"/>
          <w:b/>
          <w:sz w:val="24"/>
          <w:szCs w:val="24"/>
          <w:lang w:eastAsia="en-US"/>
        </w:rPr>
        <w:t>6. Порядок приемки выполненных работ</w:t>
      </w:r>
    </w:p>
    <w:p w:rsidR="00915CA2" w:rsidRPr="00317B03" w:rsidRDefault="00915CA2" w:rsidP="00317B03">
      <w:pPr>
        <w:tabs>
          <w:tab w:val="left" w:pos="0"/>
        </w:tabs>
        <w:ind w:firstLine="720"/>
        <w:jc w:val="both"/>
        <w:rPr>
          <w:rFonts w:ascii="Times New Roman" w:hAnsi="Times New Roman" w:cs="Times New Roman"/>
          <w:color w:val="000000"/>
          <w:sz w:val="24"/>
          <w:szCs w:val="24"/>
        </w:rPr>
      </w:pPr>
      <w:r w:rsidRPr="00317B03">
        <w:rPr>
          <w:rFonts w:ascii="Times New Roman" w:hAnsi="Times New Roman" w:cs="Times New Roman"/>
          <w:color w:val="000000"/>
          <w:sz w:val="24"/>
          <w:szCs w:val="24"/>
        </w:rPr>
        <w:t>6.1. Не позднее 5 (пяти) рабочих дней со дня получения Подрядчиком положительного заключения экспертизы по проверке достоверности рабочей и сметной документации Подрядчик направляет Заказчику подписанный со своей стороны акт приемки выполненных работ с приложением всех документов в объеме, необходимом для сдачи-приемки выполненных Работ, в том числе</w:t>
      </w:r>
      <w:r w:rsidRPr="00317B03">
        <w:rPr>
          <w:rFonts w:ascii="Times New Roman" w:hAnsi="Times New Roman" w:cs="Times New Roman"/>
          <w:sz w:val="24"/>
          <w:szCs w:val="24"/>
        </w:rPr>
        <w:t xml:space="preserve"> </w:t>
      </w:r>
      <w:r w:rsidRPr="00317B03">
        <w:rPr>
          <w:rFonts w:ascii="Times New Roman" w:hAnsi="Times New Roman" w:cs="Times New Roman"/>
          <w:color w:val="000000"/>
          <w:sz w:val="24"/>
          <w:szCs w:val="24"/>
        </w:rPr>
        <w:t xml:space="preserve">рабочую и сметную документацию: </w:t>
      </w:r>
    </w:p>
    <w:p w:rsidR="00915CA2" w:rsidRPr="00317B03" w:rsidRDefault="00915CA2" w:rsidP="00317B03">
      <w:pPr>
        <w:tabs>
          <w:tab w:val="left" w:pos="0"/>
        </w:tabs>
        <w:ind w:firstLine="720"/>
        <w:jc w:val="both"/>
        <w:rPr>
          <w:rFonts w:ascii="Times New Roman" w:hAnsi="Times New Roman" w:cs="Times New Roman"/>
          <w:color w:val="000000"/>
          <w:sz w:val="24"/>
          <w:szCs w:val="24"/>
        </w:rPr>
      </w:pPr>
      <w:r w:rsidRPr="00317B03">
        <w:rPr>
          <w:rFonts w:ascii="Times New Roman" w:hAnsi="Times New Roman" w:cs="Times New Roman"/>
          <w:color w:val="000000"/>
          <w:sz w:val="24"/>
          <w:szCs w:val="24"/>
        </w:rPr>
        <w:t>- в 4 (четырех) экземплярах на бумажном носителе и 1 (одном) экземпляре Документации в электронном виде на стандартном носителе, структурированную по разделам, в редактируемом (*.</w:t>
      </w:r>
      <w:proofErr w:type="spellStart"/>
      <w:r w:rsidRPr="00317B03">
        <w:rPr>
          <w:rFonts w:ascii="Times New Roman" w:hAnsi="Times New Roman" w:cs="Times New Roman"/>
          <w:color w:val="000000"/>
          <w:sz w:val="24"/>
          <w:szCs w:val="24"/>
        </w:rPr>
        <w:t>dwg</w:t>
      </w:r>
      <w:proofErr w:type="spellEnd"/>
      <w:r w:rsidRPr="00317B03">
        <w:rPr>
          <w:rFonts w:ascii="Times New Roman" w:hAnsi="Times New Roman" w:cs="Times New Roman"/>
          <w:color w:val="000000"/>
          <w:sz w:val="24"/>
          <w:szCs w:val="24"/>
        </w:rPr>
        <w:t xml:space="preserve"> (2004), *.</w:t>
      </w:r>
      <w:proofErr w:type="spellStart"/>
      <w:r w:rsidRPr="00317B03">
        <w:rPr>
          <w:rFonts w:ascii="Times New Roman" w:hAnsi="Times New Roman" w:cs="Times New Roman"/>
          <w:color w:val="000000"/>
          <w:sz w:val="24"/>
          <w:szCs w:val="24"/>
        </w:rPr>
        <w:t>xls</w:t>
      </w:r>
      <w:proofErr w:type="spellEnd"/>
      <w:r w:rsidRPr="00317B03">
        <w:rPr>
          <w:rFonts w:ascii="Times New Roman" w:hAnsi="Times New Roman" w:cs="Times New Roman"/>
          <w:color w:val="000000"/>
          <w:sz w:val="24"/>
          <w:szCs w:val="24"/>
        </w:rPr>
        <w:t>, *.</w:t>
      </w:r>
      <w:proofErr w:type="spellStart"/>
      <w:r w:rsidRPr="00317B03">
        <w:rPr>
          <w:rFonts w:ascii="Times New Roman" w:hAnsi="Times New Roman" w:cs="Times New Roman"/>
          <w:color w:val="000000"/>
          <w:sz w:val="24"/>
          <w:szCs w:val="24"/>
        </w:rPr>
        <w:t>doc</w:t>
      </w:r>
      <w:proofErr w:type="spellEnd"/>
      <w:r w:rsidRPr="00317B03">
        <w:rPr>
          <w:rFonts w:ascii="Times New Roman" w:hAnsi="Times New Roman" w:cs="Times New Roman"/>
          <w:color w:val="000000"/>
          <w:sz w:val="24"/>
          <w:szCs w:val="24"/>
        </w:rPr>
        <w:t>, *ARPS, *.</w:t>
      </w:r>
      <w:proofErr w:type="spellStart"/>
      <w:r w:rsidRPr="00317B03">
        <w:rPr>
          <w:rFonts w:ascii="Times New Roman" w:hAnsi="Times New Roman" w:cs="Times New Roman"/>
          <w:color w:val="000000"/>
          <w:sz w:val="24"/>
          <w:szCs w:val="24"/>
        </w:rPr>
        <w:t>xml</w:t>
      </w:r>
      <w:proofErr w:type="spellEnd"/>
      <w:proofErr w:type="gramStart"/>
      <w:r w:rsidRPr="00317B03">
        <w:rPr>
          <w:rFonts w:ascii="Times New Roman" w:hAnsi="Times New Roman" w:cs="Times New Roman"/>
          <w:color w:val="000000"/>
          <w:sz w:val="24"/>
          <w:szCs w:val="24"/>
        </w:rPr>
        <w:t xml:space="preserve"> )</w:t>
      </w:r>
      <w:proofErr w:type="gramEnd"/>
      <w:r w:rsidRPr="00317B03">
        <w:rPr>
          <w:rFonts w:ascii="Times New Roman" w:hAnsi="Times New Roman" w:cs="Times New Roman"/>
          <w:color w:val="000000"/>
          <w:sz w:val="24"/>
          <w:szCs w:val="24"/>
        </w:rPr>
        <w:t xml:space="preserve"> и не редактируемом (*.</w:t>
      </w:r>
      <w:proofErr w:type="spellStart"/>
      <w:r w:rsidRPr="00317B03">
        <w:rPr>
          <w:rFonts w:ascii="Times New Roman" w:hAnsi="Times New Roman" w:cs="Times New Roman"/>
          <w:color w:val="000000"/>
          <w:sz w:val="24"/>
          <w:szCs w:val="24"/>
        </w:rPr>
        <w:t>pdf</w:t>
      </w:r>
      <w:proofErr w:type="spellEnd"/>
      <w:r w:rsidRPr="00317B03">
        <w:rPr>
          <w:rFonts w:ascii="Times New Roman" w:hAnsi="Times New Roman" w:cs="Times New Roman"/>
          <w:color w:val="000000"/>
          <w:sz w:val="24"/>
          <w:szCs w:val="24"/>
        </w:rPr>
        <w:t xml:space="preserve">) форматах; </w:t>
      </w:r>
    </w:p>
    <w:p w:rsidR="00915CA2" w:rsidRPr="00317B03" w:rsidRDefault="00915CA2" w:rsidP="00317B03">
      <w:pPr>
        <w:pStyle w:val="71"/>
        <w:keepNext/>
        <w:ind w:left="0" w:firstLine="425"/>
        <w:jc w:val="both"/>
        <w:rPr>
          <w:color w:val="000000"/>
        </w:rPr>
      </w:pPr>
      <w:r w:rsidRPr="00317B03">
        <w:rPr>
          <w:color w:val="000000"/>
        </w:rPr>
        <w:t>- счета на оплату Работ и счета-фактуры (</w:t>
      </w:r>
      <w:r w:rsidRPr="00317B03">
        <w:rPr>
          <w:i/>
        </w:rPr>
        <w:t>для плательщиков НДС</w:t>
      </w:r>
      <w:r w:rsidRPr="00317B03">
        <w:rPr>
          <w:color w:val="000000"/>
        </w:rPr>
        <w:t xml:space="preserve">).  </w:t>
      </w:r>
    </w:p>
    <w:p w:rsidR="00915CA2" w:rsidRPr="00317B03" w:rsidRDefault="00915CA2" w:rsidP="00317B03">
      <w:pPr>
        <w:tabs>
          <w:tab w:val="left" w:pos="0"/>
        </w:tabs>
        <w:ind w:firstLine="720"/>
        <w:jc w:val="both"/>
        <w:rPr>
          <w:rFonts w:ascii="Times New Roman" w:hAnsi="Times New Roman" w:cs="Times New Roman"/>
          <w:color w:val="000000"/>
          <w:sz w:val="24"/>
          <w:szCs w:val="24"/>
        </w:rPr>
      </w:pPr>
      <w:r w:rsidRPr="00317B03">
        <w:rPr>
          <w:rFonts w:ascii="Times New Roman" w:hAnsi="Times New Roman" w:cs="Times New Roman"/>
          <w:color w:val="000000"/>
          <w:sz w:val="24"/>
          <w:szCs w:val="24"/>
        </w:rPr>
        <w:t>6.2. Заказчик в срок не позднее 5 (пяти) рабочих дней со дня получения подписанного Подрядчиком акта приемки  выполненных работ и прилагаемых документов, указанных в пункте 6.1 Контракта:</w:t>
      </w:r>
    </w:p>
    <w:p w:rsidR="00915CA2" w:rsidRPr="00317B03" w:rsidRDefault="00915CA2" w:rsidP="00317B03">
      <w:pPr>
        <w:tabs>
          <w:tab w:val="left" w:pos="0"/>
        </w:tabs>
        <w:ind w:firstLine="720"/>
        <w:jc w:val="both"/>
        <w:rPr>
          <w:rFonts w:ascii="Times New Roman" w:hAnsi="Times New Roman" w:cs="Times New Roman"/>
          <w:color w:val="000000"/>
          <w:sz w:val="24"/>
          <w:szCs w:val="24"/>
        </w:rPr>
      </w:pPr>
      <w:r w:rsidRPr="00317B03">
        <w:rPr>
          <w:rFonts w:ascii="Times New Roman" w:hAnsi="Times New Roman" w:cs="Times New Roman"/>
          <w:color w:val="000000"/>
          <w:sz w:val="24"/>
          <w:szCs w:val="24"/>
        </w:rPr>
        <w:t>- осуществляет осмотр выполненных Работ при участии Подрядчика;</w:t>
      </w:r>
    </w:p>
    <w:p w:rsidR="00915CA2" w:rsidRPr="00317B03" w:rsidRDefault="00915CA2" w:rsidP="00317B03">
      <w:pPr>
        <w:pStyle w:val="71"/>
        <w:keepNext/>
        <w:ind w:left="0" w:firstLine="425"/>
        <w:jc w:val="both"/>
        <w:rPr>
          <w:color w:val="000000"/>
        </w:rPr>
      </w:pPr>
      <w:r w:rsidRPr="00317B03">
        <w:rPr>
          <w:color w:val="000000"/>
        </w:rPr>
        <w:t>- подписывает представленный акт сдачи выполненных работ либо направляет Подрядчику почтовым отправлением (либо с использованием иных сре</w:t>
      </w:r>
      <w:proofErr w:type="gramStart"/>
      <w:r w:rsidRPr="00317B03">
        <w:rPr>
          <w:color w:val="000000"/>
        </w:rPr>
        <w:t>дств св</w:t>
      </w:r>
      <w:proofErr w:type="gramEnd"/>
      <w:r w:rsidRPr="00317B03">
        <w:rPr>
          <w:color w:val="000000"/>
        </w:rPr>
        <w:t>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915CA2" w:rsidRPr="00317B03" w:rsidRDefault="00915CA2" w:rsidP="00317B03">
      <w:pPr>
        <w:tabs>
          <w:tab w:val="left" w:pos="0"/>
        </w:tabs>
        <w:ind w:firstLine="720"/>
        <w:jc w:val="both"/>
        <w:rPr>
          <w:rFonts w:ascii="Times New Roman" w:hAnsi="Times New Roman" w:cs="Times New Roman"/>
          <w:color w:val="000000"/>
          <w:sz w:val="24"/>
          <w:szCs w:val="24"/>
        </w:rPr>
      </w:pPr>
      <w:r w:rsidRPr="00317B03">
        <w:rPr>
          <w:rFonts w:ascii="Times New Roman" w:hAnsi="Times New Roman" w:cs="Times New Roman"/>
          <w:color w:val="000000"/>
          <w:sz w:val="24"/>
          <w:szCs w:val="24"/>
        </w:rPr>
        <w:t>6.3. Подрядчик за свой счет и в указанный Заказчиком разумный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14 (четырнадцати) рабочих дней со дня получения от Заказчика уведомления.</w:t>
      </w:r>
    </w:p>
    <w:p w:rsidR="00915CA2" w:rsidRPr="00317B03" w:rsidRDefault="00915CA2" w:rsidP="00317B03">
      <w:pPr>
        <w:tabs>
          <w:tab w:val="left" w:pos="0"/>
        </w:tabs>
        <w:ind w:firstLine="720"/>
        <w:jc w:val="both"/>
        <w:rPr>
          <w:rFonts w:ascii="Times New Roman" w:hAnsi="Times New Roman" w:cs="Times New Roman"/>
          <w:color w:val="000000"/>
          <w:sz w:val="24"/>
          <w:szCs w:val="24"/>
        </w:rPr>
      </w:pPr>
      <w:r w:rsidRPr="00317B03">
        <w:rPr>
          <w:rFonts w:ascii="Times New Roman" w:hAnsi="Times New Roman" w:cs="Times New Roman"/>
          <w:color w:val="000000"/>
          <w:sz w:val="24"/>
          <w:szCs w:val="24"/>
        </w:rPr>
        <w:t>6.4. После устранения недостатков (дефектов) Подрядчик повторно в порядке, предусмотренном пунктом 6.1 Договора, представляет к приемке Работы (результаты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пунктом 6.2 Контракта, повторно рассматриваются Заказчиком.</w:t>
      </w:r>
    </w:p>
    <w:p w:rsidR="00915CA2" w:rsidRPr="00317B03" w:rsidRDefault="00915CA2" w:rsidP="00317B03">
      <w:pPr>
        <w:tabs>
          <w:tab w:val="left" w:pos="0"/>
        </w:tabs>
        <w:ind w:firstLine="720"/>
        <w:jc w:val="both"/>
        <w:rPr>
          <w:rFonts w:ascii="Times New Roman" w:hAnsi="Times New Roman" w:cs="Times New Roman"/>
          <w:color w:val="000000"/>
          <w:sz w:val="24"/>
          <w:szCs w:val="24"/>
        </w:rPr>
      </w:pPr>
      <w:r w:rsidRPr="00317B03">
        <w:rPr>
          <w:rFonts w:ascii="Times New Roman" w:hAnsi="Times New Roman" w:cs="Times New Roman"/>
          <w:color w:val="000000"/>
          <w:sz w:val="24"/>
          <w:szCs w:val="24"/>
        </w:rPr>
        <w:t>6.5.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915CA2" w:rsidRPr="00915CA2" w:rsidRDefault="00915CA2" w:rsidP="00317B03">
      <w:pPr>
        <w:pStyle w:val="71"/>
        <w:keepNext/>
        <w:ind w:left="0" w:firstLine="425"/>
        <w:jc w:val="both"/>
        <w:rPr>
          <w:color w:val="000000"/>
        </w:rPr>
      </w:pPr>
      <w:r w:rsidRPr="00317B03">
        <w:rPr>
          <w:color w:val="000000"/>
        </w:rPr>
        <w:t>6.6. К моменту передачи Заказчику любого отчетного документа Подрядчик обязан заблаговременно подписать документы. Документы, не подписанные Подрядчиком, Заказчиком не принимаются.</w:t>
      </w:r>
    </w:p>
    <w:p w:rsidR="00915CA2" w:rsidRPr="00915CA2" w:rsidRDefault="00915CA2" w:rsidP="00915CA2">
      <w:pPr>
        <w:tabs>
          <w:tab w:val="left" w:pos="363"/>
          <w:tab w:val="left" w:pos="567"/>
        </w:tabs>
        <w:rPr>
          <w:rFonts w:ascii="Times New Roman" w:hAnsi="Times New Roman" w:cs="Times New Roman"/>
          <w:sz w:val="24"/>
          <w:szCs w:val="24"/>
        </w:rPr>
      </w:pPr>
    </w:p>
    <w:p w:rsidR="00915CA2" w:rsidRPr="00915CA2" w:rsidRDefault="00915CA2" w:rsidP="00915CA2">
      <w:pPr>
        <w:tabs>
          <w:tab w:val="left" w:pos="360"/>
          <w:tab w:val="left" w:pos="567"/>
          <w:tab w:val="left" w:pos="851"/>
          <w:tab w:val="left" w:pos="2880"/>
          <w:tab w:val="left" w:pos="3600"/>
          <w:tab w:val="left" w:pos="3780"/>
        </w:tabs>
        <w:suppressAutoHyphens/>
        <w:ind w:firstLine="567"/>
        <w:jc w:val="center"/>
        <w:rPr>
          <w:rFonts w:ascii="Times New Roman" w:hAnsi="Times New Roman" w:cs="Times New Roman"/>
          <w:b/>
          <w:bCs/>
          <w:sz w:val="24"/>
          <w:szCs w:val="24"/>
        </w:rPr>
      </w:pPr>
      <w:r w:rsidRPr="00915CA2">
        <w:rPr>
          <w:rFonts w:ascii="Times New Roman" w:hAnsi="Times New Roman" w:cs="Times New Roman"/>
          <w:b/>
          <w:bCs/>
          <w:sz w:val="24"/>
          <w:szCs w:val="24"/>
        </w:rPr>
        <w:t>7. Ответственность сторон</w:t>
      </w:r>
    </w:p>
    <w:p w:rsidR="00915CA2" w:rsidRPr="00915CA2" w:rsidRDefault="00915CA2" w:rsidP="00915CA2">
      <w:pPr>
        <w:pStyle w:val="32"/>
        <w:keepNext/>
        <w:widowControl/>
        <w:tabs>
          <w:tab w:val="left" w:pos="-1134"/>
        </w:tabs>
        <w:autoSpaceDE/>
        <w:autoSpaceDN/>
        <w:adjustRightInd/>
        <w:spacing w:after="0"/>
        <w:ind w:left="0" w:firstLine="567"/>
        <w:jc w:val="both"/>
        <w:rPr>
          <w:sz w:val="24"/>
          <w:szCs w:val="24"/>
          <w:lang w:val="ru-RU"/>
        </w:rPr>
      </w:pPr>
      <w:r w:rsidRPr="00915CA2">
        <w:rPr>
          <w:sz w:val="24"/>
          <w:szCs w:val="24"/>
          <w:lang w:val="ru-RU"/>
        </w:rPr>
        <w:t>7.1. 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915CA2" w:rsidRPr="00915CA2" w:rsidRDefault="00915CA2" w:rsidP="00915CA2">
      <w:pPr>
        <w:pStyle w:val="32"/>
        <w:keepNext/>
        <w:tabs>
          <w:tab w:val="num" w:pos="0"/>
        </w:tabs>
        <w:spacing w:after="0"/>
        <w:ind w:left="0" w:firstLine="567"/>
        <w:jc w:val="both"/>
        <w:rPr>
          <w:sz w:val="24"/>
          <w:szCs w:val="24"/>
          <w:lang w:val="ru-RU"/>
        </w:rPr>
      </w:pPr>
      <w:r w:rsidRPr="00915CA2">
        <w:rPr>
          <w:sz w:val="24"/>
          <w:szCs w:val="24"/>
          <w:lang w:val="ru-RU"/>
        </w:rPr>
        <w:t xml:space="preserve">7.2. За нарушение сроков оплаты Работ Подрядчик вправе взыскать с Заказчика неустойку в размере </w:t>
      </w:r>
      <w:r w:rsidRPr="00915CA2">
        <w:rPr>
          <w:sz w:val="24"/>
          <w:szCs w:val="24"/>
        </w:rPr>
        <w:t>в размере 1/3</w:t>
      </w:r>
      <w:r w:rsidRPr="00915CA2">
        <w:rPr>
          <w:sz w:val="24"/>
          <w:szCs w:val="24"/>
          <w:lang w:val="ru-RU"/>
        </w:rPr>
        <w:t>00</w:t>
      </w:r>
      <w:r w:rsidRPr="00915CA2">
        <w:rPr>
          <w:sz w:val="24"/>
          <w:szCs w:val="24"/>
        </w:rPr>
        <w:t xml:space="preserve"> </w:t>
      </w:r>
      <w:r w:rsidRPr="00915CA2">
        <w:rPr>
          <w:spacing w:val="-2"/>
          <w:sz w:val="24"/>
          <w:szCs w:val="24"/>
        </w:rPr>
        <w:t>от ключевой ставки</w:t>
      </w:r>
      <w:r w:rsidRPr="00915CA2">
        <w:rPr>
          <w:sz w:val="24"/>
          <w:szCs w:val="24"/>
        </w:rPr>
        <w:t xml:space="preserve"> ЦБ РФ действующей на дату уплаты </w:t>
      </w:r>
      <w:r w:rsidRPr="00915CA2">
        <w:rPr>
          <w:sz w:val="24"/>
          <w:szCs w:val="24"/>
          <w:lang w:val="ru-RU"/>
        </w:rPr>
        <w:t>за каждый день просрочки от суммы неисполненного денежного обязательства.</w:t>
      </w:r>
    </w:p>
    <w:p w:rsidR="00915CA2" w:rsidRPr="00915CA2" w:rsidRDefault="00915CA2" w:rsidP="00915CA2">
      <w:pPr>
        <w:pStyle w:val="32"/>
        <w:keepNext/>
        <w:tabs>
          <w:tab w:val="num" w:pos="0"/>
        </w:tabs>
        <w:spacing w:after="0"/>
        <w:ind w:left="0" w:firstLine="567"/>
        <w:jc w:val="both"/>
        <w:rPr>
          <w:sz w:val="24"/>
          <w:szCs w:val="24"/>
          <w:lang w:val="ru-RU"/>
        </w:rPr>
      </w:pPr>
      <w:r w:rsidRPr="00915CA2">
        <w:rPr>
          <w:sz w:val="24"/>
          <w:szCs w:val="24"/>
          <w:lang w:val="ru-RU"/>
        </w:rPr>
        <w:t>7</w:t>
      </w:r>
      <w:r w:rsidRPr="00915CA2">
        <w:rPr>
          <w:sz w:val="24"/>
          <w:szCs w:val="24"/>
        </w:rPr>
        <w:t>.</w:t>
      </w:r>
      <w:r w:rsidRPr="00915CA2">
        <w:rPr>
          <w:sz w:val="24"/>
          <w:szCs w:val="24"/>
          <w:lang w:val="ru-RU"/>
        </w:rPr>
        <w:t>3</w:t>
      </w:r>
      <w:r w:rsidRPr="00915CA2">
        <w:rPr>
          <w:sz w:val="24"/>
          <w:szCs w:val="24"/>
        </w:rPr>
        <w:t>.</w:t>
      </w:r>
      <w:r w:rsidRPr="00915CA2">
        <w:rPr>
          <w:sz w:val="24"/>
          <w:szCs w:val="24"/>
          <w:lang w:val="ru-RU"/>
        </w:rPr>
        <w:t xml:space="preserve"> </w:t>
      </w:r>
      <w:r w:rsidRPr="00915CA2">
        <w:rPr>
          <w:sz w:val="24"/>
          <w:szCs w:val="24"/>
        </w:rPr>
        <w:t xml:space="preserve">В случае нарушения Подрядчиком сроков оказания </w:t>
      </w:r>
      <w:r w:rsidRPr="00915CA2">
        <w:rPr>
          <w:sz w:val="24"/>
          <w:szCs w:val="24"/>
          <w:lang w:val="ru-RU"/>
        </w:rPr>
        <w:t>Работ</w:t>
      </w:r>
      <w:r w:rsidRPr="00915CA2">
        <w:rPr>
          <w:sz w:val="24"/>
          <w:szCs w:val="24"/>
        </w:rPr>
        <w:t xml:space="preserve"> или </w:t>
      </w:r>
      <w:r w:rsidRPr="00915CA2">
        <w:rPr>
          <w:sz w:val="24"/>
          <w:szCs w:val="24"/>
          <w:lang w:val="ru-RU"/>
        </w:rPr>
        <w:t>выполнения Работ</w:t>
      </w:r>
      <w:r w:rsidRPr="00915CA2">
        <w:rPr>
          <w:sz w:val="24"/>
          <w:szCs w:val="24"/>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915CA2">
        <w:rPr>
          <w:sz w:val="24"/>
          <w:szCs w:val="24"/>
          <w:lang w:val="ru-RU"/>
        </w:rPr>
        <w:t>00</w:t>
      </w:r>
      <w:r w:rsidRPr="00915CA2">
        <w:rPr>
          <w:sz w:val="24"/>
          <w:szCs w:val="24"/>
        </w:rPr>
        <w:t xml:space="preserve"> </w:t>
      </w:r>
      <w:r w:rsidRPr="00915CA2">
        <w:rPr>
          <w:spacing w:val="-2"/>
          <w:sz w:val="24"/>
          <w:szCs w:val="24"/>
        </w:rPr>
        <w:t>от ключевой ставки</w:t>
      </w:r>
      <w:r w:rsidRPr="00915CA2">
        <w:rPr>
          <w:sz w:val="24"/>
          <w:szCs w:val="24"/>
        </w:rPr>
        <w:t xml:space="preserve"> ЦБ РФ действующей на дату уплаты от стоимости </w:t>
      </w:r>
      <w:r w:rsidRPr="00915CA2">
        <w:rPr>
          <w:sz w:val="24"/>
          <w:szCs w:val="24"/>
          <w:lang w:val="ru-RU"/>
        </w:rPr>
        <w:t>невыполненных Работ</w:t>
      </w:r>
      <w:r w:rsidRPr="00915CA2">
        <w:rPr>
          <w:sz w:val="24"/>
          <w:szCs w:val="24"/>
        </w:rPr>
        <w:t>.</w:t>
      </w:r>
    </w:p>
    <w:p w:rsidR="00915CA2" w:rsidRPr="00915CA2" w:rsidRDefault="00915CA2" w:rsidP="00915CA2">
      <w:pPr>
        <w:pStyle w:val="32"/>
        <w:keepNext/>
        <w:tabs>
          <w:tab w:val="num" w:pos="0"/>
        </w:tabs>
        <w:spacing w:after="0"/>
        <w:ind w:left="0" w:firstLine="567"/>
        <w:jc w:val="both"/>
        <w:rPr>
          <w:sz w:val="24"/>
          <w:szCs w:val="24"/>
          <w:lang w:val="ru-RU"/>
        </w:rPr>
      </w:pPr>
      <w:r w:rsidRPr="00915CA2">
        <w:rPr>
          <w:sz w:val="24"/>
          <w:szCs w:val="24"/>
          <w:lang w:val="ru-RU"/>
        </w:rPr>
        <w:t xml:space="preserve">7.4. В </w:t>
      </w:r>
      <w:r w:rsidRPr="00915CA2">
        <w:rPr>
          <w:sz w:val="24"/>
          <w:szCs w:val="24"/>
        </w:rPr>
        <w:t>случае нарушения Подрядчиком</w:t>
      </w:r>
      <w:r w:rsidRPr="00915CA2">
        <w:rPr>
          <w:sz w:val="24"/>
          <w:szCs w:val="24"/>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915CA2" w:rsidRPr="00915CA2" w:rsidRDefault="00915CA2" w:rsidP="00915CA2">
      <w:pPr>
        <w:tabs>
          <w:tab w:val="left" w:pos="567"/>
        </w:tabs>
        <w:ind w:firstLine="567"/>
        <w:jc w:val="center"/>
        <w:rPr>
          <w:rFonts w:ascii="Times New Roman" w:hAnsi="Times New Roman" w:cs="Times New Roman"/>
          <w:sz w:val="24"/>
          <w:szCs w:val="24"/>
        </w:rPr>
      </w:pPr>
    </w:p>
    <w:p w:rsidR="00915CA2" w:rsidRPr="00915CA2" w:rsidRDefault="00915CA2" w:rsidP="00915CA2">
      <w:pPr>
        <w:tabs>
          <w:tab w:val="left" w:pos="567"/>
        </w:tabs>
        <w:ind w:firstLine="567"/>
        <w:jc w:val="center"/>
        <w:rPr>
          <w:rFonts w:ascii="Times New Roman" w:hAnsi="Times New Roman" w:cs="Times New Roman"/>
          <w:sz w:val="24"/>
          <w:szCs w:val="24"/>
        </w:rPr>
      </w:pPr>
      <w:r w:rsidRPr="00915CA2">
        <w:rPr>
          <w:rFonts w:ascii="Times New Roman" w:hAnsi="Times New Roman" w:cs="Times New Roman"/>
          <w:b/>
          <w:sz w:val="24"/>
          <w:szCs w:val="24"/>
        </w:rPr>
        <w:t>8. Обеспечение исполнения Договора</w:t>
      </w:r>
    </w:p>
    <w:p w:rsidR="00915CA2" w:rsidRPr="00915CA2" w:rsidRDefault="00915CA2" w:rsidP="00317B03">
      <w:pPr>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rPr>
        <w:t xml:space="preserve">8.1. Обеспечение исполнения Договора предусмотрено для обеспечения исполнения Подрядчиком </w:t>
      </w:r>
      <w:r w:rsidRPr="00915CA2">
        <w:rPr>
          <w:rFonts w:ascii="Times New Roman" w:hAnsi="Times New Roman" w:cs="Times New Roman"/>
          <w:sz w:val="24"/>
          <w:szCs w:val="24"/>
        </w:rPr>
        <w:lastRenderedPageBreak/>
        <w:t>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915CA2" w:rsidRPr="00915CA2" w:rsidRDefault="00915CA2" w:rsidP="00317B03">
      <w:pPr>
        <w:ind w:firstLine="709"/>
        <w:jc w:val="both"/>
        <w:rPr>
          <w:rFonts w:ascii="Times New Roman" w:hAnsi="Times New Roman" w:cs="Times New Roman"/>
          <w:sz w:val="24"/>
          <w:szCs w:val="24"/>
        </w:rPr>
      </w:pPr>
      <w:r w:rsidRPr="00915CA2">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915CA2" w:rsidRPr="00915CA2" w:rsidRDefault="00915CA2" w:rsidP="00317B03">
      <w:pPr>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15CA2" w:rsidRPr="00915CA2" w:rsidRDefault="00915CA2" w:rsidP="00317B03">
      <w:pPr>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rPr>
        <w:t>Денежные средства перечисляются по следующим реквизитам:</w:t>
      </w:r>
    </w:p>
    <w:p w:rsidR="00915CA2" w:rsidRPr="00915CA2" w:rsidRDefault="00915CA2" w:rsidP="00915CA2">
      <w:pPr>
        <w:ind w:firstLine="709"/>
        <w:contextualSpacing/>
        <w:rPr>
          <w:rFonts w:ascii="Times New Roman" w:hAnsi="Times New Roman" w:cs="Times New Roman"/>
          <w:sz w:val="24"/>
          <w:szCs w:val="24"/>
        </w:rPr>
      </w:pPr>
      <w:r w:rsidRPr="00915CA2">
        <w:rPr>
          <w:rFonts w:ascii="Times New Roman" w:hAnsi="Times New Roman" w:cs="Times New Roman"/>
          <w:sz w:val="24"/>
          <w:szCs w:val="24"/>
        </w:rPr>
        <w:t>ГУП РК «</w:t>
      </w:r>
      <w:proofErr w:type="spellStart"/>
      <w:r w:rsidRPr="00915CA2">
        <w:rPr>
          <w:rFonts w:ascii="Times New Roman" w:hAnsi="Times New Roman" w:cs="Times New Roman"/>
          <w:sz w:val="24"/>
          <w:szCs w:val="24"/>
        </w:rPr>
        <w:t>Крымтеплокоммунэнерго</w:t>
      </w:r>
      <w:proofErr w:type="spellEnd"/>
      <w:r w:rsidRPr="00915CA2">
        <w:rPr>
          <w:rFonts w:ascii="Times New Roman" w:hAnsi="Times New Roman" w:cs="Times New Roman"/>
          <w:sz w:val="24"/>
          <w:szCs w:val="24"/>
        </w:rPr>
        <w:t>»</w:t>
      </w:r>
    </w:p>
    <w:p w:rsidR="00915CA2" w:rsidRPr="00915CA2" w:rsidRDefault="00915CA2" w:rsidP="00915CA2">
      <w:pPr>
        <w:ind w:firstLine="709"/>
        <w:contextualSpacing/>
        <w:rPr>
          <w:rFonts w:ascii="Times New Roman" w:hAnsi="Times New Roman" w:cs="Times New Roman"/>
          <w:sz w:val="24"/>
          <w:szCs w:val="24"/>
        </w:rPr>
      </w:pPr>
      <w:r w:rsidRPr="00915CA2">
        <w:rPr>
          <w:rFonts w:ascii="Times New Roman" w:hAnsi="Times New Roman" w:cs="Times New Roman"/>
          <w:sz w:val="24"/>
          <w:szCs w:val="24"/>
        </w:rPr>
        <w:t>ИНН 9102028499</w:t>
      </w:r>
    </w:p>
    <w:p w:rsidR="00915CA2" w:rsidRPr="00915CA2" w:rsidRDefault="00915CA2" w:rsidP="00915CA2">
      <w:pPr>
        <w:ind w:firstLine="709"/>
        <w:contextualSpacing/>
        <w:rPr>
          <w:rFonts w:ascii="Times New Roman" w:hAnsi="Times New Roman" w:cs="Times New Roman"/>
          <w:sz w:val="24"/>
          <w:szCs w:val="24"/>
        </w:rPr>
      </w:pPr>
      <w:r w:rsidRPr="00915CA2">
        <w:rPr>
          <w:rFonts w:ascii="Times New Roman" w:hAnsi="Times New Roman" w:cs="Times New Roman"/>
          <w:sz w:val="24"/>
          <w:szCs w:val="24"/>
        </w:rPr>
        <w:t>КПП 910201001</w:t>
      </w:r>
    </w:p>
    <w:p w:rsidR="00915CA2" w:rsidRPr="00915CA2" w:rsidRDefault="00915CA2" w:rsidP="00915CA2">
      <w:pPr>
        <w:ind w:firstLine="709"/>
        <w:contextualSpacing/>
        <w:rPr>
          <w:rFonts w:ascii="Times New Roman" w:hAnsi="Times New Roman" w:cs="Times New Roman"/>
          <w:sz w:val="24"/>
          <w:szCs w:val="24"/>
        </w:rPr>
      </w:pPr>
      <w:r w:rsidRPr="00915CA2">
        <w:rPr>
          <w:rFonts w:ascii="Times New Roman" w:hAnsi="Times New Roman" w:cs="Times New Roman"/>
          <w:sz w:val="24"/>
          <w:szCs w:val="24"/>
        </w:rPr>
        <w:t>ОГРН 1149102047962</w:t>
      </w:r>
    </w:p>
    <w:p w:rsidR="00915CA2" w:rsidRPr="00915CA2" w:rsidRDefault="00915CA2" w:rsidP="00915CA2">
      <w:pPr>
        <w:ind w:firstLine="709"/>
        <w:contextualSpacing/>
        <w:rPr>
          <w:rFonts w:ascii="Times New Roman" w:hAnsi="Times New Roman" w:cs="Times New Roman"/>
          <w:sz w:val="24"/>
          <w:szCs w:val="24"/>
        </w:rPr>
      </w:pPr>
      <w:r w:rsidRPr="00915CA2">
        <w:rPr>
          <w:rFonts w:ascii="Times New Roman" w:hAnsi="Times New Roman" w:cs="Times New Roman"/>
          <w:sz w:val="24"/>
          <w:szCs w:val="24"/>
        </w:rPr>
        <w:t>ОАО «Банк ЧБРР»</w:t>
      </w:r>
    </w:p>
    <w:p w:rsidR="00915CA2" w:rsidRPr="00915CA2" w:rsidRDefault="00915CA2" w:rsidP="00915CA2">
      <w:pPr>
        <w:ind w:firstLine="709"/>
        <w:contextualSpacing/>
        <w:rPr>
          <w:rFonts w:ascii="Times New Roman" w:hAnsi="Times New Roman" w:cs="Times New Roman"/>
          <w:sz w:val="24"/>
          <w:szCs w:val="24"/>
        </w:rPr>
      </w:pPr>
      <w:r w:rsidRPr="00915CA2">
        <w:rPr>
          <w:rFonts w:ascii="Times New Roman" w:hAnsi="Times New Roman" w:cs="Times New Roman"/>
          <w:sz w:val="24"/>
          <w:szCs w:val="24"/>
        </w:rPr>
        <w:t xml:space="preserve">расчетный счет: 40602810400004012116, </w:t>
      </w:r>
    </w:p>
    <w:p w:rsidR="00915CA2" w:rsidRPr="00915CA2" w:rsidRDefault="00915CA2" w:rsidP="00915CA2">
      <w:pPr>
        <w:ind w:firstLine="709"/>
        <w:contextualSpacing/>
        <w:rPr>
          <w:rFonts w:ascii="Times New Roman" w:hAnsi="Times New Roman" w:cs="Times New Roman"/>
          <w:sz w:val="24"/>
          <w:szCs w:val="24"/>
        </w:rPr>
      </w:pPr>
      <w:proofErr w:type="spellStart"/>
      <w:proofErr w:type="gramStart"/>
      <w:r w:rsidRPr="00915CA2">
        <w:rPr>
          <w:rFonts w:ascii="Times New Roman" w:hAnsi="Times New Roman" w:cs="Times New Roman"/>
          <w:sz w:val="24"/>
          <w:szCs w:val="24"/>
        </w:rPr>
        <w:t>кор</w:t>
      </w:r>
      <w:proofErr w:type="spellEnd"/>
      <w:r w:rsidRPr="00915CA2">
        <w:rPr>
          <w:rFonts w:ascii="Times New Roman" w:hAnsi="Times New Roman" w:cs="Times New Roman"/>
          <w:sz w:val="24"/>
          <w:szCs w:val="24"/>
        </w:rPr>
        <w:t>. счет</w:t>
      </w:r>
      <w:proofErr w:type="gramEnd"/>
      <w:r w:rsidRPr="00915CA2">
        <w:rPr>
          <w:rFonts w:ascii="Times New Roman" w:hAnsi="Times New Roman" w:cs="Times New Roman"/>
          <w:sz w:val="24"/>
          <w:szCs w:val="24"/>
        </w:rPr>
        <w:t>: 30101810035100000101</w:t>
      </w:r>
    </w:p>
    <w:p w:rsidR="00915CA2" w:rsidRPr="00915CA2" w:rsidRDefault="00915CA2" w:rsidP="00915CA2">
      <w:pPr>
        <w:ind w:firstLine="709"/>
        <w:contextualSpacing/>
        <w:rPr>
          <w:rFonts w:ascii="Times New Roman" w:hAnsi="Times New Roman" w:cs="Times New Roman"/>
          <w:sz w:val="24"/>
          <w:szCs w:val="24"/>
        </w:rPr>
      </w:pPr>
      <w:proofErr w:type="gramStart"/>
      <w:r w:rsidRPr="00915CA2">
        <w:rPr>
          <w:rFonts w:ascii="Times New Roman" w:hAnsi="Times New Roman" w:cs="Times New Roman"/>
          <w:sz w:val="24"/>
          <w:szCs w:val="24"/>
        </w:rPr>
        <w:t>(ИНН банка 9102019769, КПП 910201001,</w:t>
      </w:r>
      <w:proofErr w:type="gramEnd"/>
    </w:p>
    <w:p w:rsidR="00915CA2" w:rsidRPr="00915CA2" w:rsidRDefault="00915CA2" w:rsidP="00915CA2">
      <w:pPr>
        <w:ind w:firstLine="709"/>
        <w:contextualSpacing/>
        <w:rPr>
          <w:rFonts w:ascii="Times New Roman" w:hAnsi="Times New Roman" w:cs="Times New Roman"/>
          <w:sz w:val="24"/>
          <w:szCs w:val="24"/>
        </w:rPr>
      </w:pPr>
      <w:proofErr w:type="gramStart"/>
      <w:r w:rsidRPr="00915CA2">
        <w:rPr>
          <w:rFonts w:ascii="Times New Roman" w:hAnsi="Times New Roman" w:cs="Times New Roman"/>
          <w:sz w:val="24"/>
          <w:szCs w:val="24"/>
        </w:rPr>
        <w:t xml:space="preserve">ОГРН 1149102030186, БИК Банка: 043510101) </w:t>
      </w:r>
      <w:proofErr w:type="gramEnd"/>
    </w:p>
    <w:p w:rsidR="00915CA2" w:rsidRPr="00915CA2" w:rsidRDefault="00915CA2" w:rsidP="00317B03">
      <w:pPr>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915CA2" w:rsidRPr="00915CA2" w:rsidRDefault="00915CA2" w:rsidP="00317B03">
      <w:pPr>
        <w:ind w:firstLine="709"/>
        <w:contextualSpacing/>
        <w:jc w:val="both"/>
        <w:rPr>
          <w:rFonts w:ascii="Times New Roman" w:hAnsi="Times New Roman" w:cs="Times New Roman"/>
          <w:sz w:val="24"/>
          <w:szCs w:val="24"/>
        </w:rPr>
      </w:pPr>
      <w:proofErr w:type="gramStart"/>
      <w:r w:rsidRPr="00915CA2">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915CA2">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915CA2" w:rsidRPr="00915CA2" w:rsidRDefault="00915CA2" w:rsidP="00317B03">
      <w:pPr>
        <w:ind w:firstLine="709"/>
        <w:jc w:val="both"/>
        <w:rPr>
          <w:rFonts w:ascii="Times New Roman" w:hAnsi="Times New Roman" w:cs="Times New Roman"/>
          <w:sz w:val="24"/>
          <w:szCs w:val="24"/>
        </w:rPr>
      </w:pPr>
      <w:r w:rsidRPr="00915CA2">
        <w:rPr>
          <w:rFonts w:ascii="Times New Roman" w:hAnsi="Times New Roman" w:cs="Times New Roman"/>
          <w:sz w:val="24"/>
          <w:szCs w:val="24"/>
        </w:rPr>
        <w:t>Способ обеспечения исполнения Договора определяется Подрядчиком самостоятельно.</w:t>
      </w:r>
    </w:p>
    <w:p w:rsidR="00915CA2" w:rsidRPr="00915CA2" w:rsidRDefault="00915CA2" w:rsidP="00317B03">
      <w:pPr>
        <w:ind w:firstLine="709"/>
        <w:jc w:val="both"/>
        <w:rPr>
          <w:rFonts w:ascii="Times New Roman" w:hAnsi="Times New Roman" w:cs="Times New Roman"/>
          <w:sz w:val="24"/>
          <w:szCs w:val="24"/>
        </w:rPr>
      </w:pPr>
      <w:r w:rsidRPr="00915CA2">
        <w:rPr>
          <w:rFonts w:ascii="Times New Roman" w:hAnsi="Times New Roman" w:cs="Times New Roman"/>
          <w:sz w:val="24"/>
          <w:szCs w:val="24"/>
        </w:rPr>
        <w:t xml:space="preserve">8.2. Размер обеспечения исполнения Договора составляет 5% (пять процентов) начальной (максимальной) цены Договора, что составляет 245 978,35 (двести сорок пять тысяч девятьсот семьдесят восемь) рубль 35 коп. </w:t>
      </w:r>
    </w:p>
    <w:p w:rsidR="00915CA2" w:rsidRPr="00915CA2" w:rsidRDefault="00915CA2" w:rsidP="00317B03">
      <w:pPr>
        <w:ind w:firstLine="709"/>
        <w:jc w:val="both"/>
        <w:rPr>
          <w:rFonts w:ascii="Times New Roman" w:hAnsi="Times New Roman" w:cs="Times New Roman"/>
          <w:sz w:val="24"/>
          <w:szCs w:val="24"/>
        </w:rPr>
      </w:pPr>
      <w:r w:rsidRPr="00915CA2">
        <w:rPr>
          <w:rFonts w:ascii="Times New Roman" w:hAnsi="Times New Roman" w:cs="Times New Roman"/>
          <w:sz w:val="24"/>
          <w:szCs w:val="24"/>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915CA2" w:rsidRPr="00915CA2" w:rsidRDefault="00915CA2" w:rsidP="00317B03">
      <w:pPr>
        <w:ind w:firstLine="709"/>
        <w:jc w:val="both"/>
        <w:rPr>
          <w:rFonts w:ascii="Times New Roman" w:hAnsi="Times New Roman" w:cs="Times New Roman"/>
          <w:sz w:val="24"/>
          <w:szCs w:val="24"/>
        </w:rPr>
      </w:pPr>
      <w:r w:rsidRPr="00915CA2">
        <w:rPr>
          <w:rFonts w:ascii="Times New Roman" w:hAnsi="Times New Roman" w:cs="Times New Roman"/>
          <w:sz w:val="24"/>
          <w:szCs w:val="24"/>
        </w:rPr>
        <w:t>8.4.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915CA2" w:rsidRPr="00915CA2" w:rsidRDefault="00915CA2" w:rsidP="00317B03">
      <w:pPr>
        <w:tabs>
          <w:tab w:val="left" w:pos="709"/>
        </w:tabs>
        <w:ind w:firstLine="709"/>
        <w:jc w:val="both"/>
        <w:rPr>
          <w:rFonts w:ascii="Times New Roman" w:hAnsi="Times New Roman" w:cs="Times New Roman"/>
          <w:sz w:val="24"/>
          <w:szCs w:val="24"/>
        </w:rPr>
      </w:pPr>
      <w:r w:rsidRPr="00915CA2">
        <w:rPr>
          <w:rFonts w:ascii="Times New Roman" w:hAnsi="Times New Roman" w:cs="Times New Roman"/>
          <w:sz w:val="24"/>
          <w:szCs w:val="24"/>
        </w:rPr>
        <w:t>8.5. </w:t>
      </w:r>
      <w:proofErr w:type="gramStart"/>
      <w:r w:rsidRPr="00915CA2">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915CA2" w:rsidRPr="00915CA2" w:rsidRDefault="00915CA2" w:rsidP="00317B03">
      <w:pPr>
        <w:tabs>
          <w:tab w:val="left" w:pos="709"/>
        </w:tabs>
        <w:ind w:firstLine="709"/>
        <w:jc w:val="both"/>
        <w:rPr>
          <w:rFonts w:ascii="Times New Roman" w:hAnsi="Times New Roman" w:cs="Times New Roman"/>
          <w:sz w:val="24"/>
          <w:szCs w:val="24"/>
        </w:rPr>
      </w:pPr>
      <w:r w:rsidRPr="00915CA2">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915CA2" w:rsidRPr="00915CA2" w:rsidRDefault="00915CA2" w:rsidP="00317B03">
      <w:pPr>
        <w:tabs>
          <w:tab w:val="left" w:pos="709"/>
        </w:tabs>
        <w:ind w:firstLine="709"/>
        <w:jc w:val="both"/>
        <w:rPr>
          <w:rFonts w:ascii="Times New Roman" w:hAnsi="Times New Roman" w:cs="Times New Roman"/>
          <w:sz w:val="24"/>
          <w:szCs w:val="24"/>
        </w:rPr>
      </w:pPr>
      <w:r w:rsidRPr="00915CA2">
        <w:rPr>
          <w:rFonts w:ascii="Times New Roman" w:hAnsi="Times New Roman" w:cs="Times New Roman"/>
          <w:sz w:val="24"/>
          <w:szCs w:val="24"/>
        </w:rPr>
        <w:t>8.6. Прекращение обеспечения исполнения Договора по истечении срока, указанного в п. 5 настоящего раздела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915CA2" w:rsidRPr="00915CA2" w:rsidRDefault="00915CA2" w:rsidP="00317B03">
      <w:pPr>
        <w:tabs>
          <w:tab w:val="left" w:pos="709"/>
        </w:tabs>
        <w:ind w:firstLine="709"/>
        <w:jc w:val="both"/>
        <w:rPr>
          <w:rFonts w:ascii="Times New Roman" w:hAnsi="Times New Roman" w:cs="Times New Roman"/>
          <w:sz w:val="24"/>
          <w:szCs w:val="24"/>
        </w:rPr>
      </w:pPr>
      <w:r w:rsidRPr="00915CA2">
        <w:rPr>
          <w:rFonts w:ascii="Times New Roman" w:hAnsi="Times New Roman" w:cs="Times New Roman"/>
          <w:sz w:val="24"/>
          <w:szCs w:val="24"/>
        </w:rPr>
        <w:t xml:space="preserve">8.7.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w:t>
      </w:r>
      <w:r w:rsidRPr="00915CA2">
        <w:rPr>
          <w:rFonts w:ascii="Times New Roman" w:hAnsi="Times New Roman" w:cs="Times New Roman"/>
          <w:sz w:val="24"/>
          <w:szCs w:val="24"/>
        </w:rPr>
        <w:lastRenderedPageBreak/>
        <w:t xml:space="preserve">Подрядчиком в его письменном требовании. </w:t>
      </w:r>
    </w:p>
    <w:p w:rsidR="00915CA2" w:rsidRPr="00915CA2" w:rsidRDefault="00915CA2" w:rsidP="00317B03">
      <w:pPr>
        <w:tabs>
          <w:tab w:val="left" w:pos="709"/>
        </w:tabs>
        <w:ind w:firstLine="709"/>
        <w:jc w:val="both"/>
        <w:rPr>
          <w:rFonts w:ascii="Times New Roman" w:hAnsi="Times New Roman" w:cs="Times New Roman"/>
          <w:sz w:val="24"/>
          <w:szCs w:val="24"/>
        </w:rPr>
      </w:pPr>
      <w:r w:rsidRPr="00915CA2">
        <w:rPr>
          <w:rFonts w:ascii="Times New Roman" w:hAnsi="Times New Roman" w:cs="Times New Roman"/>
          <w:sz w:val="24"/>
          <w:szCs w:val="24"/>
        </w:rPr>
        <w:t xml:space="preserve">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915CA2" w:rsidRPr="00915CA2" w:rsidRDefault="00915CA2" w:rsidP="00317B03">
      <w:pPr>
        <w:ind w:firstLine="709"/>
        <w:jc w:val="both"/>
        <w:rPr>
          <w:rFonts w:ascii="Times New Roman" w:hAnsi="Times New Roman" w:cs="Times New Roman"/>
          <w:sz w:val="24"/>
          <w:szCs w:val="24"/>
        </w:rPr>
      </w:pPr>
      <w:r w:rsidRPr="00915CA2">
        <w:rPr>
          <w:rFonts w:ascii="Times New Roman" w:hAnsi="Times New Roman" w:cs="Times New Roman"/>
          <w:sz w:val="24"/>
          <w:szCs w:val="24"/>
        </w:rPr>
        <w:t>8.9. Банковская гарантия должна быть безотзывной.</w:t>
      </w:r>
    </w:p>
    <w:p w:rsidR="00915CA2" w:rsidRPr="00915CA2" w:rsidRDefault="00915CA2" w:rsidP="00317B03">
      <w:pPr>
        <w:ind w:firstLine="709"/>
        <w:jc w:val="both"/>
        <w:rPr>
          <w:rFonts w:ascii="Times New Roman" w:hAnsi="Times New Roman" w:cs="Times New Roman"/>
          <w:sz w:val="24"/>
          <w:szCs w:val="24"/>
        </w:rPr>
      </w:pPr>
      <w:r w:rsidRPr="00915CA2">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5CA2" w:rsidRPr="00915CA2" w:rsidRDefault="00915CA2" w:rsidP="00317B03">
      <w:pPr>
        <w:tabs>
          <w:tab w:val="left" w:pos="567"/>
        </w:tabs>
        <w:ind w:firstLine="567"/>
        <w:jc w:val="both"/>
        <w:rPr>
          <w:rFonts w:ascii="Times New Roman" w:hAnsi="Times New Roman" w:cs="Times New Roman"/>
          <w:sz w:val="24"/>
          <w:szCs w:val="24"/>
        </w:rPr>
      </w:pPr>
      <w:r w:rsidRPr="00915CA2">
        <w:rPr>
          <w:rFonts w:ascii="Times New Roman" w:hAnsi="Times New Roman" w:cs="Times New Roman"/>
          <w:sz w:val="24"/>
          <w:szCs w:val="24"/>
        </w:rPr>
        <w:t>8.10. Все затраты, связанные с заключением и оформлением договоров и иных документов по обеспечению исполнения Договора, несет Подрядчик.</w:t>
      </w:r>
    </w:p>
    <w:p w:rsidR="00915CA2" w:rsidRPr="00915CA2" w:rsidRDefault="00915CA2" w:rsidP="00915CA2">
      <w:pPr>
        <w:tabs>
          <w:tab w:val="left" w:pos="567"/>
        </w:tabs>
        <w:ind w:firstLine="567"/>
        <w:rPr>
          <w:rFonts w:ascii="Times New Roman" w:hAnsi="Times New Roman" w:cs="Times New Roman"/>
          <w:b/>
          <w:sz w:val="24"/>
          <w:szCs w:val="24"/>
        </w:rPr>
      </w:pPr>
    </w:p>
    <w:p w:rsidR="00915CA2" w:rsidRPr="00915CA2" w:rsidRDefault="00915CA2" w:rsidP="00915CA2">
      <w:pPr>
        <w:shd w:val="clear" w:color="auto" w:fill="FFFFFF"/>
        <w:jc w:val="center"/>
        <w:rPr>
          <w:rFonts w:ascii="Times New Roman" w:hAnsi="Times New Roman" w:cs="Times New Roman"/>
          <w:sz w:val="24"/>
          <w:szCs w:val="24"/>
        </w:rPr>
      </w:pPr>
      <w:r w:rsidRPr="00915CA2">
        <w:rPr>
          <w:rFonts w:ascii="Times New Roman" w:hAnsi="Times New Roman" w:cs="Times New Roman"/>
          <w:b/>
          <w:sz w:val="24"/>
          <w:szCs w:val="24"/>
        </w:rPr>
        <w:t>9. Обстоятельства непреодолимой силы (Форс-мажор)</w:t>
      </w:r>
      <w:r w:rsidRPr="00915CA2">
        <w:rPr>
          <w:rFonts w:ascii="Times New Roman" w:hAnsi="Times New Roman" w:cs="Times New Roman"/>
          <w:sz w:val="24"/>
          <w:szCs w:val="24"/>
        </w:rPr>
        <w:t xml:space="preserve"> </w:t>
      </w:r>
    </w:p>
    <w:p w:rsidR="00915CA2" w:rsidRPr="00915CA2" w:rsidRDefault="00915CA2" w:rsidP="00317B03">
      <w:pPr>
        <w:tabs>
          <w:tab w:val="left" w:pos="1276"/>
        </w:tabs>
        <w:ind w:firstLine="720"/>
        <w:jc w:val="both"/>
        <w:rPr>
          <w:rFonts w:ascii="Times New Roman" w:hAnsi="Times New Roman" w:cs="Times New Roman"/>
          <w:sz w:val="24"/>
          <w:szCs w:val="24"/>
        </w:rPr>
      </w:pPr>
      <w:r w:rsidRPr="00915CA2">
        <w:rPr>
          <w:rFonts w:ascii="Times New Roman" w:hAnsi="Times New Roman" w:cs="Times New Roman"/>
          <w:sz w:val="24"/>
          <w:szCs w:val="24"/>
        </w:rPr>
        <w:t>9.1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915CA2" w:rsidRPr="00915CA2" w:rsidRDefault="00915CA2" w:rsidP="00317B03">
      <w:pPr>
        <w:ind w:firstLine="708"/>
        <w:jc w:val="both"/>
        <w:rPr>
          <w:rFonts w:ascii="Times New Roman" w:hAnsi="Times New Roman" w:cs="Times New Roman"/>
          <w:sz w:val="24"/>
          <w:szCs w:val="24"/>
        </w:rPr>
      </w:pPr>
      <w:r w:rsidRPr="00915CA2">
        <w:rPr>
          <w:rFonts w:ascii="Times New Roman" w:hAnsi="Times New Roman" w:cs="Times New Roman"/>
          <w:sz w:val="24"/>
          <w:szCs w:val="24"/>
        </w:rPr>
        <w:t>9.2.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915CA2" w:rsidRPr="00915CA2" w:rsidRDefault="00915CA2" w:rsidP="00317B03">
      <w:pPr>
        <w:ind w:firstLine="708"/>
        <w:jc w:val="both"/>
        <w:rPr>
          <w:rFonts w:ascii="Times New Roman" w:hAnsi="Times New Roman" w:cs="Times New Roman"/>
          <w:sz w:val="24"/>
          <w:szCs w:val="24"/>
        </w:rPr>
      </w:pPr>
      <w:r w:rsidRPr="00915CA2">
        <w:rPr>
          <w:rFonts w:ascii="Times New Roman" w:hAnsi="Times New Roman" w:cs="Times New Roman"/>
          <w:sz w:val="24"/>
          <w:szCs w:val="24"/>
        </w:rPr>
        <w:t>9.3.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915CA2" w:rsidRPr="00915CA2" w:rsidRDefault="00915CA2" w:rsidP="00317B03">
      <w:pPr>
        <w:ind w:firstLine="708"/>
        <w:jc w:val="both"/>
        <w:rPr>
          <w:rFonts w:ascii="Times New Roman" w:hAnsi="Times New Roman" w:cs="Times New Roman"/>
          <w:sz w:val="24"/>
          <w:szCs w:val="24"/>
        </w:rPr>
      </w:pPr>
      <w:r w:rsidRPr="00915CA2">
        <w:rPr>
          <w:rFonts w:ascii="Times New Roman" w:hAnsi="Times New Roman" w:cs="Times New Roman"/>
          <w:sz w:val="24"/>
          <w:szCs w:val="24"/>
        </w:rPr>
        <w:t>9.4.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915CA2" w:rsidRPr="00915CA2" w:rsidRDefault="00915CA2" w:rsidP="00317B03">
      <w:pPr>
        <w:ind w:firstLine="708"/>
        <w:jc w:val="both"/>
        <w:rPr>
          <w:rFonts w:ascii="Times New Roman" w:hAnsi="Times New Roman" w:cs="Times New Roman"/>
          <w:sz w:val="24"/>
          <w:szCs w:val="24"/>
        </w:rPr>
      </w:pPr>
      <w:r w:rsidRPr="00915CA2">
        <w:rPr>
          <w:rFonts w:ascii="Times New Roman" w:hAnsi="Times New Roman" w:cs="Times New Roman"/>
          <w:sz w:val="24"/>
          <w:szCs w:val="24"/>
        </w:rPr>
        <w:t>9.5. В случае</w:t>
      </w:r>
      <w:proofErr w:type="gramStart"/>
      <w:r w:rsidRPr="00915CA2">
        <w:rPr>
          <w:rFonts w:ascii="Times New Roman" w:hAnsi="Times New Roman" w:cs="Times New Roman"/>
          <w:sz w:val="24"/>
          <w:szCs w:val="24"/>
        </w:rPr>
        <w:t>,</w:t>
      </w:r>
      <w:proofErr w:type="gramEnd"/>
      <w:r w:rsidRPr="00915CA2">
        <w:rPr>
          <w:rFonts w:ascii="Times New Roman" w:hAnsi="Times New Roman" w:cs="Times New Roman"/>
          <w:sz w:val="24"/>
          <w:szCs w:val="24"/>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915CA2" w:rsidRPr="00915CA2" w:rsidRDefault="00915CA2" w:rsidP="00317B03">
      <w:pPr>
        <w:shd w:val="clear" w:color="auto" w:fill="FFFFFF"/>
        <w:ind w:firstLine="720"/>
        <w:jc w:val="both"/>
        <w:rPr>
          <w:rFonts w:ascii="Times New Roman" w:hAnsi="Times New Roman" w:cs="Times New Roman"/>
          <w:sz w:val="24"/>
          <w:szCs w:val="24"/>
        </w:rPr>
      </w:pPr>
      <w:r w:rsidRPr="00915CA2">
        <w:rPr>
          <w:rFonts w:ascii="Times New Roman" w:hAnsi="Times New Roman" w:cs="Times New Roman"/>
          <w:sz w:val="24"/>
          <w:szCs w:val="24"/>
        </w:rPr>
        <w:t>9.6.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915CA2" w:rsidRPr="00915CA2" w:rsidRDefault="00915CA2" w:rsidP="00915CA2">
      <w:pPr>
        <w:shd w:val="clear" w:color="auto" w:fill="FFFFFF"/>
        <w:rPr>
          <w:rFonts w:ascii="Times New Roman" w:hAnsi="Times New Roman" w:cs="Times New Roman"/>
          <w:sz w:val="24"/>
          <w:szCs w:val="24"/>
        </w:rPr>
      </w:pPr>
    </w:p>
    <w:p w:rsidR="00915CA2" w:rsidRPr="00915CA2" w:rsidRDefault="00915CA2" w:rsidP="00915CA2">
      <w:pPr>
        <w:shd w:val="clear" w:color="auto" w:fill="FFFFFF"/>
        <w:jc w:val="center"/>
        <w:rPr>
          <w:rFonts w:ascii="Times New Roman" w:hAnsi="Times New Roman" w:cs="Times New Roman"/>
          <w:b/>
          <w:sz w:val="24"/>
          <w:szCs w:val="24"/>
        </w:rPr>
      </w:pPr>
      <w:r w:rsidRPr="00915CA2">
        <w:rPr>
          <w:rFonts w:ascii="Times New Roman" w:hAnsi="Times New Roman" w:cs="Times New Roman"/>
          <w:b/>
          <w:sz w:val="24"/>
          <w:szCs w:val="24"/>
        </w:rPr>
        <w:t>10. Разрешение споров между сторонами</w:t>
      </w:r>
    </w:p>
    <w:p w:rsidR="00915CA2" w:rsidRPr="00915CA2" w:rsidRDefault="00915CA2" w:rsidP="00317B03">
      <w:pPr>
        <w:shd w:val="clear" w:color="auto" w:fill="FFFFFF"/>
        <w:ind w:firstLine="720"/>
        <w:jc w:val="both"/>
        <w:rPr>
          <w:rFonts w:ascii="Times New Roman" w:hAnsi="Times New Roman" w:cs="Times New Roman"/>
          <w:sz w:val="24"/>
          <w:szCs w:val="24"/>
        </w:rPr>
      </w:pPr>
      <w:r w:rsidRPr="00915CA2">
        <w:rPr>
          <w:rFonts w:ascii="Times New Roman" w:hAnsi="Times New Roman" w:cs="Times New Roman"/>
          <w:sz w:val="24"/>
          <w:szCs w:val="24"/>
        </w:rPr>
        <w:t>10.1. Спорные вопросы, возникающие в ходе исполнения Договора, разрешаются Сторонами путем переговоров.</w:t>
      </w:r>
    </w:p>
    <w:p w:rsidR="00915CA2" w:rsidRPr="00915CA2" w:rsidRDefault="00915CA2" w:rsidP="00317B03">
      <w:pPr>
        <w:ind w:firstLine="540"/>
        <w:jc w:val="both"/>
        <w:rPr>
          <w:rFonts w:ascii="Times New Roman" w:hAnsi="Times New Roman" w:cs="Times New Roman"/>
          <w:sz w:val="24"/>
          <w:szCs w:val="24"/>
        </w:rPr>
      </w:pPr>
      <w:r w:rsidRPr="00915CA2">
        <w:rPr>
          <w:rFonts w:ascii="Times New Roman" w:hAnsi="Times New Roman" w:cs="Times New Roman"/>
          <w:sz w:val="24"/>
          <w:szCs w:val="24"/>
        </w:rPr>
        <w:t xml:space="preserve">    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915CA2" w:rsidRPr="00915CA2" w:rsidRDefault="00915CA2" w:rsidP="00915CA2">
      <w:pPr>
        <w:shd w:val="clear" w:color="auto" w:fill="FFFFFF"/>
        <w:ind w:firstLine="708"/>
        <w:rPr>
          <w:rFonts w:ascii="Times New Roman" w:hAnsi="Times New Roman" w:cs="Times New Roman"/>
          <w:sz w:val="24"/>
          <w:szCs w:val="24"/>
        </w:rPr>
      </w:pPr>
    </w:p>
    <w:p w:rsidR="00915CA2" w:rsidRPr="00915CA2" w:rsidRDefault="00915CA2" w:rsidP="00915CA2">
      <w:pPr>
        <w:shd w:val="clear" w:color="auto" w:fill="FFFFFF"/>
        <w:tabs>
          <w:tab w:val="left" w:pos="1003"/>
        </w:tabs>
        <w:ind w:right="14"/>
        <w:jc w:val="center"/>
        <w:rPr>
          <w:rFonts w:ascii="Times New Roman" w:hAnsi="Times New Roman" w:cs="Times New Roman"/>
          <w:b/>
          <w:bCs/>
          <w:sz w:val="24"/>
          <w:szCs w:val="24"/>
        </w:rPr>
      </w:pPr>
      <w:r w:rsidRPr="00915CA2">
        <w:rPr>
          <w:rFonts w:ascii="Times New Roman" w:hAnsi="Times New Roman" w:cs="Times New Roman"/>
          <w:b/>
          <w:bCs/>
          <w:sz w:val="24"/>
          <w:szCs w:val="24"/>
        </w:rPr>
        <w:t>11. Порядок изменения и расторжения Договора.</w:t>
      </w:r>
    </w:p>
    <w:p w:rsidR="00915CA2" w:rsidRPr="00915CA2" w:rsidRDefault="00915CA2" w:rsidP="00317B03">
      <w:pPr>
        <w:ind w:firstLine="709"/>
        <w:contextualSpacing/>
        <w:jc w:val="both"/>
        <w:rPr>
          <w:rFonts w:ascii="Times New Roman" w:hAnsi="Times New Roman" w:cs="Times New Roman"/>
          <w:sz w:val="24"/>
          <w:szCs w:val="24"/>
          <w:lang w:eastAsia="en-US"/>
        </w:rPr>
      </w:pPr>
      <w:r w:rsidRPr="00915CA2">
        <w:rPr>
          <w:rFonts w:ascii="Times New Roman" w:hAnsi="Times New Roman" w:cs="Times New Roman"/>
          <w:sz w:val="24"/>
          <w:szCs w:val="24"/>
          <w:lang w:eastAsia="en-US"/>
        </w:rPr>
        <w:t>11.1. Настоящий Договор вступает в силу от даты его подписания и действует до 30 ноября 2019 г., а в части взаиморасчетов -  до исполнения Сторонами принятых на себя обязательств.</w:t>
      </w:r>
    </w:p>
    <w:p w:rsidR="00915CA2" w:rsidRPr="00915CA2" w:rsidRDefault="00915CA2" w:rsidP="00317B03">
      <w:pPr>
        <w:ind w:firstLine="709"/>
        <w:contextualSpacing/>
        <w:jc w:val="both"/>
        <w:rPr>
          <w:rFonts w:ascii="Times New Roman" w:hAnsi="Times New Roman" w:cs="Times New Roman"/>
          <w:sz w:val="24"/>
          <w:szCs w:val="24"/>
          <w:lang w:eastAsia="en-US"/>
        </w:rPr>
      </w:pPr>
      <w:r w:rsidRPr="00915CA2">
        <w:rPr>
          <w:rFonts w:ascii="Times New Roman" w:hAnsi="Times New Roman" w:cs="Times New Roman"/>
          <w:sz w:val="24"/>
          <w:szCs w:val="24"/>
          <w:lang w:eastAsia="en-US"/>
        </w:rPr>
        <w:t>11.2.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915CA2" w:rsidRPr="00915CA2" w:rsidRDefault="00915CA2" w:rsidP="00317B03">
      <w:pPr>
        <w:ind w:firstLine="709"/>
        <w:contextualSpacing/>
        <w:jc w:val="both"/>
        <w:rPr>
          <w:rFonts w:ascii="Times New Roman" w:hAnsi="Times New Roman" w:cs="Times New Roman"/>
          <w:sz w:val="24"/>
          <w:szCs w:val="24"/>
          <w:lang w:eastAsia="en-US"/>
        </w:rPr>
      </w:pPr>
      <w:r w:rsidRPr="00915CA2">
        <w:rPr>
          <w:rFonts w:ascii="Times New Roman" w:hAnsi="Times New Roman" w:cs="Times New Roman"/>
          <w:sz w:val="24"/>
          <w:szCs w:val="24"/>
          <w:lang w:eastAsia="en-US"/>
        </w:rPr>
        <w:t>11.3. Договор может быть расторгнут:</w:t>
      </w:r>
    </w:p>
    <w:p w:rsidR="00915CA2" w:rsidRPr="00915CA2" w:rsidRDefault="00915CA2" w:rsidP="00317B03">
      <w:pPr>
        <w:tabs>
          <w:tab w:val="left" w:pos="709"/>
        </w:tabs>
        <w:ind w:firstLine="709"/>
        <w:contextualSpacing/>
        <w:jc w:val="both"/>
        <w:rPr>
          <w:rFonts w:ascii="Times New Roman" w:hAnsi="Times New Roman" w:cs="Times New Roman"/>
          <w:sz w:val="24"/>
          <w:szCs w:val="24"/>
          <w:lang w:eastAsia="en-US"/>
        </w:rPr>
      </w:pPr>
      <w:r w:rsidRPr="00915CA2">
        <w:rPr>
          <w:rFonts w:ascii="Times New Roman" w:hAnsi="Times New Roman" w:cs="Times New Roman"/>
          <w:sz w:val="24"/>
          <w:szCs w:val="24"/>
          <w:lang w:eastAsia="en-US"/>
        </w:rPr>
        <w:t>по соглашению Сторон;</w:t>
      </w:r>
    </w:p>
    <w:p w:rsidR="00915CA2" w:rsidRPr="00915CA2" w:rsidRDefault="00915CA2" w:rsidP="00317B03">
      <w:pPr>
        <w:tabs>
          <w:tab w:val="left" w:pos="709"/>
        </w:tabs>
        <w:ind w:firstLine="709"/>
        <w:contextualSpacing/>
        <w:jc w:val="both"/>
        <w:rPr>
          <w:rFonts w:ascii="Times New Roman" w:hAnsi="Times New Roman" w:cs="Times New Roman"/>
          <w:sz w:val="24"/>
          <w:szCs w:val="24"/>
          <w:shd w:val="clear" w:color="auto" w:fill="FFFF00"/>
          <w:lang w:eastAsia="en-US"/>
        </w:rPr>
      </w:pPr>
      <w:r w:rsidRPr="00915CA2">
        <w:rPr>
          <w:rFonts w:ascii="Times New Roman" w:hAnsi="Times New Roman" w:cs="Times New Roman"/>
          <w:sz w:val="24"/>
          <w:szCs w:val="24"/>
          <w:lang w:eastAsia="en-US"/>
        </w:rPr>
        <w:t>по решению суда;</w:t>
      </w:r>
    </w:p>
    <w:p w:rsidR="00915CA2" w:rsidRPr="00915CA2" w:rsidRDefault="00915CA2" w:rsidP="00317B03">
      <w:pPr>
        <w:tabs>
          <w:tab w:val="left" w:pos="709"/>
        </w:tabs>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915CA2" w:rsidRPr="00915CA2" w:rsidRDefault="00915CA2" w:rsidP="00317B03">
      <w:pPr>
        <w:tabs>
          <w:tab w:val="left" w:pos="709"/>
        </w:tabs>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lang w:eastAsia="en-US"/>
        </w:rPr>
        <w:t>11.4</w:t>
      </w:r>
      <w:r w:rsidRPr="00915CA2">
        <w:rPr>
          <w:rFonts w:ascii="Times New Roman" w:hAnsi="Times New Roman" w:cs="Times New Roman"/>
          <w:sz w:val="24"/>
          <w:szCs w:val="24"/>
        </w:rPr>
        <w:t xml:space="preserve">. Заказчик вправе обратиться </w:t>
      </w:r>
      <w:proofErr w:type="gramStart"/>
      <w:r w:rsidRPr="00915CA2">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915CA2">
        <w:rPr>
          <w:rFonts w:ascii="Times New Roman" w:hAnsi="Times New Roman" w:cs="Times New Roman"/>
          <w:sz w:val="24"/>
          <w:szCs w:val="24"/>
        </w:rPr>
        <w:t>:</w:t>
      </w:r>
    </w:p>
    <w:p w:rsidR="00915CA2" w:rsidRPr="00915CA2" w:rsidRDefault="00915CA2" w:rsidP="00317B03">
      <w:pPr>
        <w:tabs>
          <w:tab w:val="left" w:pos="709"/>
        </w:tabs>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lang w:eastAsia="en-US"/>
        </w:rPr>
        <w:t>11.4</w:t>
      </w:r>
      <w:r w:rsidRPr="00915CA2">
        <w:rPr>
          <w:rFonts w:ascii="Times New Roman" w:hAnsi="Times New Roman" w:cs="Times New Roman"/>
          <w:sz w:val="24"/>
          <w:szCs w:val="24"/>
        </w:rPr>
        <w:t>.1. При существенном нарушении Договора Подрядчиком.</w:t>
      </w:r>
    </w:p>
    <w:p w:rsidR="00915CA2" w:rsidRPr="00915CA2" w:rsidRDefault="00915CA2" w:rsidP="00317B03">
      <w:pPr>
        <w:tabs>
          <w:tab w:val="left" w:pos="709"/>
        </w:tabs>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lang w:eastAsia="en-US"/>
        </w:rPr>
        <w:lastRenderedPageBreak/>
        <w:t>11.4.</w:t>
      </w:r>
      <w:r w:rsidRPr="00915CA2">
        <w:rPr>
          <w:rFonts w:ascii="Times New Roman" w:hAnsi="Times New Roman" w:cs="Times New Roman"/>
          <w:sz w:val="24"/>
          <w:szCs w:val="24"/>
        </w:rPr>
        <w:t>2. В случае просрочки исполнения обязательств по выполнению Работ более чем на 5 (пяти) календарных дней.</w:t>
      </w:r>
    </w:p>
    <w:p w:rsidR="00915CA2" w:rsidRPr="00915CA2" w:rsidRDefault="00915CA2" w:rsidP="00317B03">
      <w:pPr>
        <w:tabs>
          <w:tab w:val="left" w:pos="709"/>
        </w:tabs>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lang w:eastAsia="en-US"/>
        </w:rPr>
        <w:t>11.4</w:t>
      </w:r>
      <w:r w:rsidRPr="00915CA2">
        <w:rPr>
          <w:rFonts w:ascii="Times New Roman" w:hAnsi="Times New Roman" w:cs="Times New Roman"/>
          <w:sz w:val="24"/>
          <w:szCs w:val="24"/>
        </w:rPr>
        <w:t>.3. В случае неоднократного нарушения сроков выполнения Работ – более двух раз более чем на 5 (пяти) календарных дней.</w:t>
      </w:r>
    </w:p>
    <w:p w:rsidR="00915CA2" w:rsidRPr="00915CA2" w:rsidRDefault="00915CA2" w:rsidP="00317B03">
      <w:pPr>
        <w:tabs>
          <w:tab w:val="left" w:pos="709"/>
        </w:tabs>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lang w:eastAsia="en-US"/>
        </w:rPr>
        <w:t>11.4</w:t>
      </w:r>
      <w:r w:rsidRPr="00915CA2">
        <w:rPr>
          <w:rFonts w:ascii="Times New Roman" w:hAnsi="Times New Roman" w:cs="Times New Roman"/>
          <w:sz w:val="24"/>
          <w:szCs w:val="24"/>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15CA2" w:rsidRPr="00915CA2" w:rsidRDefault="00915CA2" w:rsidP="00317B03">
      <w:pPr>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lang w:eastAsia="en-US"/>
        </w:rPr>
        <w:t>11.4</w:t>
      </w:r>
      <w:r w:rsidRPr="00915CA2">
        <w:rPr>
          <w:rFonts w:ascii="Times New Roman" w:hAnsi="Times New Roman" w:cs="Times New Roman"/>
          <w:sz w:val="24"/>
          <w:szCs w:val="24"/>
        </w:rPr>
        <w:t>.5. В иных случаях, предусмотренных законодательством Российской Федерации.</w:t>
      </w:r>
    </w:p>
    <w:p w:rsidR="00915CA2" w:rsidRPr="00915CA2" w:rsidRDefault="00915CA2" w:rsidP="00317B03">
      <w:pPr>
        <w:ind w:firstLine="709"/>
        <w:contextualSpacing/>
        <w:jc w:val="both"/>
        <w:rPr>
          <w:rFonts w:ascii="Times New Roman" w:hAnsi="Times New Roman" w:cs="Times New Roman"/>
          <w:sz w:val="24"/>
          <w:szCs w:val="24"/>
          <w:lang w:eastAsia="en-US"/>
        </w:rPr>
      </w:pPr>
      <w:r w:rsidRPr="00915CA2">
        <w:rPr>
          <w:rFonts w:ascii="Times New Roman" w:hAnsi="Times New Roman" w:cs="Times New Roman"/>
          <w:sz w:val="24"/>
          <w:szCs w:val="24"/>
          <w:lang w:eastAsia="en-US"/>
        </w:rPr>
        <w:t>11.5.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915CA2" w:rsidRPr="00915CA2" w:rsidRDefault="00915CA2" w:rsidP="00317B03">
      <w:pPr>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lang w:eastAsia="en-US"/>
        </w:rPr>
        <w:t>11.6. </w:t>
      </w:r>
      <w:r w:rsidRPr="00915CA2">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915CA2" w:rsidRPr="00915CA2" w:rsidRDefault="00915CA2" w:rsidP="00317B03">
      <w:pPr>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lang w:eastAsia="en-US"/>
        </w:rPr>
        <w:t>11.6</w:t>
      </w:r>
      <w:r w:rsidRPr="00915CA2">
        <w:rPr>
          <w:rFonts w:ascii="Times New Roman" w:hAnsi="Times New Roman" w:cs="Times New Roman"/>
          <w:sz w:val="24"/>
          <w:szCs w:val="24"/>
        </w:rPr>
        <w:t>.1. </w:t>
      </w:r>
      <w:r w:rsidRPr="00915CA2">
        <w:rPr>
          <w:rFonts w:ascii="Times New Roman" w:hAnsi="Times New Roman" w:cs="Times New Roman"/>
          <w:iCs/>
          <w:sz w:val="24"/>
          <w:szCs w:val="24"/>
          <w:lang w:eastAsia="en-US"/>
        </w:rPr>
        <w:t xml:space="preserve">В любое время до сдачи Заказчику результата Работы, уплатив </w:t>
      </w:r>
      <w:proofErr w:type="gramStart"/>
      <w:r w:rsidRPr="00915CA2">
        <w:rPr>
          <w:rFonts w:ascii="Times New Roman" w:hAnsi="Times New Roman" w:cs="Times New Roman"/>
          <w:iCs/>
          <w:sz w:val="24"/>
          <w:szCs w:val="24"/>
          <w:lang w:eastAsia="en-US"/>
        </w:rPr>
        <w:t>Подрядчику</w:t>
      </w:r>
      <w:proofErr w:type="gramEnd"/>
      <w:r w:rsidRPr="00915CA2">
        <w:rPr>
          <w:rFonts w:ascii="Times New Roman" w:hAnsi="Times New Roman" w:cs="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915CA2" w:rsidRPr="00915CA2" w:rsidRDefault="00915CA2" w:rsidP="00317B03">
      <w:pPr>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lang w:eastAsia="en-US"/>
        </w:rPr>
        <w:t>11.6</w:t>
      </w:r>
      <w:r w:rsidRPr="00915CA2">
        <w:rPr>
          <w:rFonts w:ascii="Times New Roman" w:hAnsi="Times New Roman" w:cs="Times New Roman"/>
          <w:sz w:val="24"/>
          <w:szCs w:val="24"/>
        </w:rPr>
        <w:t>.2. </w:t>
      </w:r>
      <w:r w:rsidRPr="00915CA2">
        <w:rPr>
          <w:rFonts w:ascii="Times New Roman" w:hAnsi="Times New Roman" w:cs="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915CA2">
        <w:rPr>
          <w:rFonts w:ascii="Times New Roman" w:hAnsi="Times New Roman" w:cs="Times New Roman"/>
          <w:sz w:val="24"/>
          <w:szCs w:val="24"/>
        </w:rPr>
        <w:t>(пункт 2 статьи 715 ГК РФ).</w:t>
      </w:r>
    </w:p>
    <w:p w:rsidR="00915CA2" w:rsidRPr="00915CA2" w:rsidRDefault="00915CA2" w:rsidP="00317B03">
      <w:pPr>
        <w:ind w:firstLine="709"/>
        <w:contextualSpacing/>
        <w:jc w:val="both"/>
        <w:rPr>
          <w:rFonts w:ascii="Times New Roman" w:hAnsi="Times New Roman" w:cs="Times New Roman"/>
          <w:iCs/>
          <w:sz w:val="24"/>
          <w:szCs w:val="24"/>
          <w:lang w:eastAsia="en-US"/>
        </w:rPr>
      </w:pPr>
      <w:r w:rsidRPr="00915CA2">
        <w:rPr>
          <w:rFonts w:ascii="Times New Roman" w:hAnsi="Times New Roman" w:cs="Times New Roman"/>
          <w:sz w:val="24"/>
          <w:szCs w:val="24"/>
          <w:lang w:eastAsia="en-US"/>
        </w:rPr>
        <w:t>11.6.3. </w:t>
      </w:r>
      <w:r w:rsidRPr="00915CA2">
        <w:rPr>
          <w:rFonts w:ascii="Times New Roman" w:hAnsi="Times New Roman" w:cs="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915CA2" w:rsidRPr="00915CA2" w:rsidRDefault="00915CA2" w:rsidP="00317B03">
      <w:pPr>
        <w:ind w:firstLine="709"/>
        <w:contextualSpacing/>
        <w:jc w:val="both"/>
        <w:rPr>
          <w:rFonts w:ascii="Times New Roman" w:hAnsi="Times New Roman" w:cs="Times New Roman"/>
          <w:iCs/>
          <w:sz w:val="24"/>
          <w:szCs w:val="24"/>
          <w:lang w:eastAsia="en-US"/>
        </w:rPr>
      </w:pPr>
      <w:r w:rsidRPr="00915CA2">
        <w:rPr>
          <w:rFonts w:ascii="Times New Roman" w:hAnsi="Times New Roman" w:cs="Times New Roman"/>
          <w:sz w:val="24"/>
          <w:szCs w:val="24"/>
          <w:lang w:eastAsia="en-US"/>
        </w:rPr>
        <w:t>11.6</w:t>
      </w:r>
      <w:r w:rsidRPr="00915CA2">
        <w:rPr>
          <w:rFonts w:ascii="Times New Roman" w:hAnsi="Times New Roman" w:cs="Times New Roman"/>
          <w:iCs/>
          <w:sz w:val="24"/>
          <w:szCs w:val="24"/>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915CA2" w:rsidRPr="00915CA2" w:rsidRDefault="00915CA2" w:rsidP="00317B03">
      <w:pPr>
        <w:ind w:firstLine="709"/>
        <w:contextualSpacing/>
        <w:jc w:val="both"/>
        <w:rPr>
          <w:rFonts w:ascii="Times New Roman" w:hAnsi="Times New Roman" w:cs="Times New Roman"/>
          <w:sz w:val="24"/>
          <w:szCs w:val="24"/>
          <w:lang w:eastAsia="en-US"/>
        </w:rPr>
      </w:pPr>
      <w:r w:rsidRPr="00915CA2">
        <w:rPr>
          <w:rFonts w:ascii="Times New Roman" w:hAnsi="Times New Roman" w:cs="Times New Roman"/>
          <w:sz w:val="24"/>
          <w:szCs w:val="24"/>
          <w:lang w:eastAsia="en-US"/>
        </w:rPr>
        <w:t>11.6</w:t>
      </w:r>
      <w:r w:rsidRPr="00915CA2">
        <w:rPr>
          <w:rFonts w:ascii="Times New Roman" w:hAnsi="Times New Roman" w:cs="Times New Roman"/>
          <w:iCs/>
          <w:sz w:val="24"/>
          <w:szCs w:val="24"/>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915CA2" w:rsidRPr="00915CA2" w:rsidRDefault="00915CA2" w:rsidP="00317B03">
      <w:pPr>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rPr>
        <w:t>11.7.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915CA2" w:rsidRPr="00915CA2" w:rsidRDefault="00915CA2" w:rsidP="00317B03">
      <w:pPr>
        <w:ind w:firstLine="709"/>
        <w:contextualSpacing/>
        <w:jc w:val="both"/>
        <w:rPr>
          <w:rFonts w:ascii="Times New Roman" w:hAnsi="Times New Roman" w:cs="Times New Roman"/>
          <w:sz w:val="24"/>
          <w:szCs w:val="24"/>
          <w:shd w:val="clear" w:color="auto" w:fill="FFFF00"/>
        </w:rPr>
      </w:pPr>
      <w:r w:rsidRPr="00915CA2">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915CA2">
        <w:rPr>
          <w:rFonts w:ascii="Times New Roman" w:hAnsi="Times New Roman" w:cs="Times New Roman"/>
          <w:sz w:val="24"/>
          <w:szCs w:val="24"/>
        </w:rPr>
        <w:t>и</w:t>
      </w:r>
      <w:proofErr w:type="gramEnd"/>
      <w:r w:rsidRPr="00915CA2">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15CA2" w:rsidRPr="00915CA2" w:rsidRDefault="00915CA2" w:rsidP="00317B03">
      <w:pPr>
        <w:ind w:firstLine="709"/>
        <w:contextualSpacing/>
        <w:jc w:val="both"/>
        <w:rPr>
          <w:rFonts w:ascii="Times New Roman" w:hAnsi="Times New Roman" w:cs="Times New Roman"/>
          <w:sz w:val="24"/>
          <w:szCs w:val="24"/>
          <w:shd w:val="clear" w:color="auto" w:fill="FFFF00"/>
        </w:rPr>
      </w:pPr>
      <w:r w:rsidRPr="00915CA2">
        <w:rPr>
          <w:rFonts w:ascii="Times New Roman" w:hAnsi="Times New Roman" w:cs="Times New Roman"/>
          <w:sz w:val="24"/>
          <w:szCs w:val="24"/>
        </w:rPr>
        <w:t>11.8. </w:t>
      </w:r>
      <w:proofErr w:type="gramStart"/>
      <w:r w:rsidRPr="00915CA2">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w:t>
      </w:r>
      <w:proofErr w:type="gramEnd"/>
      <w:r w:rsidRPr="00915CA2">
        <w:rPr>
          <w:rFonts w:ascii="Times New Roman" w:hAnsi="Times New Roman" w:cs="Times New Roman"/>
          <w:sz w:val="24"/>
          <w:szCs w:val="24"/>
        </w:rPr>
        <w:t xml:space="preserve"> и доставки, </w:t>
      </w:r>
      <w:proofErr w:type="gramStart"/>
      <w:r w:rsidRPr="00915CA2">
        <w:rPr>
          <w:rFonts w:ascii="Times New Roman" w:hAnsi="Times New Roman" w:cs="Times New Roman"/>
          <w:sz w:val="24"/>
          <w:szCs w:val="24"/>
        </w:rPr>
        <w:t>обеспечивающих</w:t>
      </w:r>
      <w:proofErr w:type="gramEnd"/>
      <w:r w:rsidRPr="00915CA2">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915CA2">
        <w:rPr>
          <w:rFonts w:ascii="Times New Roman" w:hAnsi="Times New Roman" w:cs="Times New Roman"/>
          <w:sz w:val="24"/>
          <w:szCs w:val="24"/>
        </w:rPr>
        <w:t>с даты размещения</w:t>
      </w:r>
      <w:proofErr w:type="gramEnd"/>
      <w:r w:rsidRPr="00915CA2">
        <w:rPr>
          <w:rFonts w:ascii="Times New Roman" w:hAnsi="Times New Roman" w:cs="Times New Roman"/>
          <w:sz w:val="24"/>
          <w:szCs w:val="24"/>
        </w:rPr>
        <w:t xml:space="preserve"> решения Заказчика об одностороннем отказе от исполнения Договора в единой информационной системе.</w:t>
      </w:r>
    </w:p>
    <w:p w:rsidR="00915CA2" w:rsidRPr="00915CA2" w:rsidRDefault="00915CA2" w:rsidP="00317B03">
      <w:pPr>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rPr>
        <w:t>11.9. Решение Заказчика об одностороннем отказе от исполнения Договора вступает в </w:t>
      </w:r>
      <w:proofErr w:type="gramStart"/>
      <w:r w:rsidRPr="00915CA2">
        <w:rPr>
          <w:rFonts w:ascii="Times New Roman" w:hAnsi="Times New Roman" w:cs="Times New Roman"/>
          <w:sz w:val="24"/>
          <w:szCs w:val="24"/>
        </w:rPr>
        <w:t>силу</w:t>
      </w:r>
      <w:proofErr w:type="gramEnd"/>
      <w:r w:rsidRPr="00915CA2">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w:t>
      </w:r>
      <w:r w:rsidRPr="00915CA2">
        <w:rPr>
          <w:rFonts w:ascii="Times New Roman" w:hAnsi="Times New Roman" w:cs="Times New Roman"/>
          <w:sz w:val="24"/>
          <w:szCs w:val="24"/>
        </w:rPr>
        <w:lastRenderedPageBreak/>
        <w:t xml:space="preserve">Заказчиком Подрядчика об одностороннем отказе от исполнения Договора. </w:t>
      </w:r>
    </w:p>
    <w:p w:rsidR="00915CA2" w:rsidRPr="00915CA2" w:rsidRDefault="00915CA2" w:rsidP="00317B03">
      <w:pPr>
        <w:ind w:firstLine="709"/>
        <w:contextualSpacing/>
        <w:jc w:val="both"/>
        <w:rPr>
          <w:rFonts w:ascii="Times New Roman" w:hAnsi="Times New Roman" w:cs="Times New Roman"/>
          <w:spacing w:val="1"/>
          <w:sz w:val="24"/>
          <w:szCs w:val="24"/>
        </w:rPr>
      </w:pPr>
      <w:r w:rsidRPr="00915CA2">
        <w:rPr>
          <w:rFonts w:ascii="Times New Roman" w:hAnsi="Times New Roman" w:cs="Times New Roman"/>
          <w:sz w:val="24"/>
          <w:szCs w:val="24"/>
        </w:rPr>
        <w:t>11.10. </w:t>
      </w:r>
      <w:proofErr w:type="gramStart"/>
      <w:r w:rsidRPr="00915CA2">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w:t>
      </w:r>
      <w:proofErr w:type="gramEnd"/>
      <w:r w:rsidRPr="00915CA2">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915CA2" w:rsidRPr="00915CA2" w:rsidRDefault="00915CA2" w:rsidP="00317B03">
      <w:pPr>
        <w:shd w:val="clear" w:color="auto" w:fill="FFFFFF"/>
        <w:tabs>
          <w:tab w:val="left" w:pos="1085"/>
        </w:tabs>
        <w:ind w:right="14" w:firstLine="720"/>
        <w:jc w:val="both"/>
        <w:rPr>
          <w:rFonts w:ascii="Times New Roman" w:hAnsi="Times New Roman" w:cs="Times New Roman"/>
          <w:sz w:val="24"/>
          <w:szCs w:val="24"/>
        </w:rPr>
      </w:pPr>
      <w:r w:rsidRPr="00915CA2">
        <w:rPr>
          <w:rFonts w:ascii="Times New Roman" w:hAnsi="Times New Roman" w:cs="Times New Roman"/>
          <w:spacing w:val="1"/>
          <w:sz w:val="24"/>
          <w:szCs w:val="24"/>
        </w:rPr>
        <w:t>11.11. </w:t>
      </w:r>
      <w:r w:rsidRPr="00915CA2">
        <w:rPr>
          <w:rFonts w:ascii="Times New Roman" w:hAnsi="Times New Roman" w:cs="Times New Roman"/>
          <w:sz w:val="24"/>
          <w:szCs w:val="24"/>
        </w:rPr>
        <w:t xml:space="preserve">Подрядчик </w:t>
      </w:r>
      <w:r w:rsidRPr="00915CA2">
        <w:rPr>
          <w:rFonts w:ascii="Times New Roman" w:hAnsi="Times New Roman" w:cs="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rsidR="00915CA2" w:rsidRPr="00915CA2" w:rsidRDefault="00915CA2" w:rsidP="00915CA2">
      <w:pPr>
        <w:shd w:val="clear" w:color="auto" w:fill="FFFFFF"/>
        <w:ind w:firstLine="720"/>
        <w:rPr>
          <w:rFonts w:ascii="Times New Roman" w:hAnsi="Times New Roman" w:cs="Times New Roman"/>
          <w:sz w:val="24"/>
          <w:szCs w:val="24"/>
        </w:rPr>
      </w:pPr>
    </w:p>
    <w:p w:rsidR="00915CA2" w:rsidRPr="00915CA2" w:rsidRDefault="00915CA2" w:rsidP="00915CA2">
      <w:pPr>
        <w:contextualSpacing/>
        <w:jc w:val="center"/>
        <w:outlineLvl w:val="0"/>
        <w:rPr>
          <w:rFonts w:ascii="Times New Roman" w:hAnsi="Times New Roman" w:cs="Times New Roman"/>
          <w:b/>
          <w:bCs/>
          <w:sz w:val="24"/>
          <w:szCs w:val="24"/>
        </w:rPr>
      </w:pPr>
      <w:r w:rsidRPr="00915CA2">
        <w:rPr>
          <w:rFonts w:ascii="Times New Roman" w:hAnsi="Times New Roman" w:cs="Times New Roman"/>
          <w:b/>
          <w:bCs/>
          <w:sz w:val="24"/>
          <w:szCs w:val="24"/>
        </w:rPr>
        <w:t>12. Антикоррупционная оговорка</w:t>
      </w:r>
    </w:p>
    <w:p w:rsidR="00915CA2" w:rsidRPr="00915CA2" w:rsidRDefault="00915CA2" w:rsidP="00317B03">
      <w:pPr>
        <w:ind w:firstLine="567"/>
        <w:contextualSpacing/>
        <w:jc w:val="both"/>
        <w:rPr>
          <w:rFonts w:ascii="Times New Roman" w:hAnsi="Times New Roman" w:cs="Times New Roman"/>
          <w:sz w:val="24"/>
          <w:szCs w:val="24"/>
        </w:rPr>
      </w:pPr>
      <w:bookmarkStart w:id="69" w:name="sub_801"/>
      <w:r w:rsidRPr="00915CA2">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9"/>
    <w:p w:rsidR="00915CA2" w:rsidRPr="00915CA2" w:rsidRDefault="00915CA2" w:rsidP="00317B03">
      <w:pPr>
        <w:ind w:firstLine="567"/>
        <w:contextualSpacing/>
        <w:jc w:val="both"/>
        <w:rPr>
          <w:rFonts w:ascii="Times New Roman" w:hAnsi="Times New Roman" w:cs="Times New Roman"/>
          <w:sz w:val="24"/>
          <w:szCs w:val="24"/>
        </w:rPr>
      </w:pPr>
      <w:r w:rsidRPr="00915CA2">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915CA2">
          <w:rPr>
            <w:rFonts w:ascii="Times New Roman" w:hAnsi="Times New Roman" w:cs="Times New Roman"/>
            <w:sz w:val="24"/>
            <w:szCs w:val="24"/>
          </w:rPr>
          <w:t>пункте 12.1</w:t>
        </w:r>
      </w:hyperlink>
      <w:r w:rsidRPr="00915CA2">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915CA2" w:rsidRPr="00915CA2" w:rsidRDefault="00915CA2" w:rsidP="00317B03">
      <w:pPr>
        <w:ind w:firstLine="567"/>
        <w:contextualSpacing/>
        <w:jc w:val="both"/>
        <w:rPr>
          <w:rFonts w:ascii="Times New Roman" w:hAnsi="Times New Roman" w:cs="Times New Roman"/>
          <w:sz w:val="24"/>
          <w:szCs w:val="24"/>
        </w:rPr>
      </w:pPr>
      <w:r w:rsidRPr="00915CA2">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915CA2" w:rsidRPr="00915CA2" w:rsidRDefault="00915CA2" w:rsidP="00317B03">
      <w:pPr>
        <w:ind w:firstLine="567"/>
        <w:contextualSpacing/>
        <w:jc w:val="both"/>
        <w:rPr>
          <w:rFonts w:ascii="Times New Roman" w:hAnsi="Times New Roman" w:cs="Times New Roman"/>
          <w:sz w:val="24"/>
          <w:szCs w:val="24"/>
        </w:rPr>
      </w:pPr>
      <w:r w:rsidRPr="00915CA2">
        <w:rPr>
          <w:rFonts w:ascii="Times New Roman" w:hAnsi="Times New Roman" w:cs="Times New Roman"/>
          <w:sz w:val="24"/>
          <w:szCs w:val="24"/>
        </w:rPr>
        <w:t>12.4. Сторонам договора, их руководителям и работникам запрещается:</w:t>
      </w:r>
    </w:p>
    <w:p w:rsidR="00915CA2" w:rsidRPr="00915CA2" w:rsidRDefault="00915CA2" w:rsidP="00317B03">
      <w:pPr>
        <w:ind w:firstLine="567"/>
        <w:contextualSpacing/>
        <w:jc w:val="both"/>
        <w:rPr>
          <w:rFonts w:ascii="Times New Roman" w:hAnsi="Times New Roman" w:cs="Times New Roman"/>
          <w:sz w:val="24"/>
          <w:szCs w:val="24"/>
        </w:rPr>
      </w:pPr>
      <w:r w:rsidRPr="00915CA2">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915CA2">
        <w:rPr>
          <w:rFonts w:ascii="Times New Roman" w:hAnsi="Times New Roman" w:cs="Times New Roman"/>
          <w:sz w:val="24"/>
          <w:szCs w:val="24"/>
        </w:rPr>
        <w:t>образом</w:t>
      </w:r>
      <w:proofErr w:type="gramEnd"/>
      <w:r w:rsidRPr="00915CA2">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915CA2" w:rsidRPr="00915CA2" w:rsidRDefault="00915CA2" w:rsidP="00317B03">
      <w:pPr>
        <w:ind w:firstLine="567"/>
        <w:contextualSpacing/>
        <w:jc w:val="both"/>
        <w:rPr>
          <w:rFonts w:ascii="Times New Roman" w:hAnsi="Times New Roman" w:cs="Times New Roman"/>
          <w:sz w:val="24"/>
          <w:szCs w:val="24"/>
        </w:rPr>
      </w:pPr>
      <w:r w:rsidRPr="00915CA2">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915CA2" w:rsidRPr="00915CA2" w:rsidRDefault="00915CA2" w:rsidP="00317B03">
      <w:pPr>
        <w:ind w:firstLine="567"/>
        <w:contextualSpacing/>
        <w:jc w:val="both"/>
        <w:rPr>
          <w:rFonts w:ascii="Times New Roman" w:hAnsi="Times New Roman" w:cs="Times New Roman"/>
          <w:sz w:val="24"/>
          <w:szCs w:val="24"/>
        </w:rPr>
      </w:pPr>
      <w:r w:rsidRPr="00915CA2">
        <w:rPr>
          <w:rFonts w:ascii="Times New Roman" w:hAnsi="Times New Roman" w:cs="Times New Roman"/>
          <w:sz w:val="24"/>
          <w:szCs w:val="24"/>
        </w:rPr>
        <w:t xml:space="preserve">12.4.3. Совершать иные действия, нарушающие действующее </w:t>
      </w:r>
      <w:hyperlink r:id="rId19" w:history="1">
        <w:r w:rsidRPr="00915CA2">
          <w:rPr>
            <w:rFonts w:ascii="Times New Roman" w:hAnsi="Times New Roman" w:cs="Times New Roman"/>
            <w:sz w:val="24"/>
            <w:szCs w:val="24"/>
          </w:rPr>
          <w:t>антикоррупционное законодательство</w:t>
        </w:r>
      </w:hyperlink>
      <w:r w:rsidRPr="00915CA2">
        <w:rPr>
          <w:rFonts w:ascii="Times New Roman" w:hAnsi="Times New Roman" w:cs="Times New Roman"/>
          <w:sz w:val="24"/>
          <w:szCs w:val="24"/>
        </w:rPr>
        <w:t xml:space="preserve"> Российской Федерации.</w:t>
      </w:r>
    </w:p>
    <w:p w:rsidR="00915CA2" w:rsidRPr="00915CA2" w:rsidRDefault="00915CA2" w:rsidP="00317B03">
      <w:pPr>
        <w:ind w:firstLine="567"/>
        <w:contextualSpacing/>
        <w:jc w:val="both"/>
        <w:rPr>
          <w:rFonts w:ascii="Times New Roman" w:hAnsi="Times New Roman" w:cs="Times New Roman"/>
          <w:sz w:val="24"/>
          <w:szCs w:val="24"/>
        </w:rPr>
      </w:pPr>
      <w:r w:rsidRPr="00915CA2">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915CA2" w:rsidRPr="00915CA2" w:rsidRDefault="00915CA2" w:rsidP="00317B03">
      <w:pPr>
        <w:shd w:val="clear" w:color="auto" w:fill="FFFFFF"/>
        <w:ind w:firstLine="567"/>
        <w:jc w:val="both"/>
        <w:rPr>
          <w:rFonts w:ascii="Times New Roman" w:hAnsi="Times New Roman" w:cs="Times New Roman"/>
          <w:sz w:val="24"/>
          <w:szCs w:val="24"/>
        </w:rPr>
      </w:pPr>
      <w:r w:rsidRPr="00915CA2">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15CA2" w:rsidRPr="00915CA2" w:rsidRDefault="00915CA2" w:rsidP="00915CA2">
      <w:pPr>
        <w:shd w:val="clear" w:color="auto" w:fill="FFFFFF"/>
        <w:ind w:firstLine="720"/>
        <w:rPr>
          <w:rFonts w:ascii="Times New Roman" w:hAnsi="Times New Roman" w:cs="Times New Roman"/>
          <w:sz w:val="24"/>
          <w:szCs w:val="24"/>
        </w:rPr>
      </w:pPr>
    </w:p>
    <w:p w:rsidR="00915CA2" w:rsidRPr="00915CA2" w:rsidRDefault="00915CA2" w:rsidP="00915CA2">
      <w:pPr>
        <w:shd w:val="clear" w:color="auto" w:fill="FFFFFF"/>
        <w:jc w:val="center"/>
        <w:rPr>
          <w:rFonts w:ascii="Times New Roman" w:hAnsi="Times New Roman" w:cs="Times New Roman"/>
          <w:b/>
          <w:sz w:val="24"/>
          <w:szCs w:val="24"/>
        </w:rPr>
      </w:pPr>
      <w:r w:rsidRPr="00915CA2">
        <w:rPr>
          <w:rFonts w:ascii="Times New Roman" w:hAnsi="Times New Roman" w:cs="Times New Roman"/>
          <w:b/>
          <w:sz w:val="24"/>
          <w:szCs w:val="24"/>
        </w:rPr>
        <w:t>13. Особые условия</w:t>
      </w:r>
    </w:p>
    <w:p w:rsidR="00915CA2" w:rsidRPr="00915CA2" w:rsidRDefault="00915CA2" w:rsidP="00317B03">
      <w:pPr>
        <w:shd w:val="clear" w:color="auto" w:fill="FFFFFF"/>
        <w:ind w:firstLine="720"/>
        <w:jc w:val="both"/>
        <w:rPr>
          <w:rFonts w:ascii="Times New Roman" w:hAnsi="Times New Roman" w:cs="Times New Roman"/>
          <w:sz w:val="24"/>
          <w:szCs w:val="24"/>
        </w:rPr>
      </w:pPr>
      <w:r w:rsidRPr="00915CA2">
        <w:rPr>
          <w:rFonts w:ascii="Times New Roman"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915CA2" w:rsidRPr="00915CA2" w:rsidRDefault="00915CA2" w:rsidP="00317B03">
      <w:pPr>
        <w:shd w:val="clear" w:color="auto" w:fill="FFFFFF"/>
        <w:ind w:firstLine="720"/>
        <w:jc w:val="both"/>
        <w:rPr>
          <w:rFonts w:ascii="Times New Roman" w:hAnsi="Times New Roman" w:cs="Times New Roman"/>
          <w:sz w:val="24"/>
          <w:szCs w:val="24"/>
        </w:rPr>
      </w:pPr>
      <w:r w:rsidRPr="00915CA2">
        <w:rPr>
          <w:rFonts w:ascii="Times New Roman" w:hAnsi="Times New Roman" w:cs="Times New Roman"/>
          <w:sz w:val="24"/>
          <w:szCs w:val="24"/>
        </w:rPr>
        <w:t>13.2. Ущерб, нанесенный третьему лицу по вине Подрядчика при выполнении им работ по Договору, возмещается Подрядчиком.</w:t>
      </w:r>
    </w:p>
    <w:p w:rsidR="00915CA2" w:rsidRPr="00915CA2" w:rsidRDefault="00915CA2" w:rsidP="00317B03">
      <w:pPr>
        <w:shd w:val="clear" w:color="auto" w:fill="FFFFFF"/>
        <w:ind w:firstLine="720"/>
        <w:jc w:val="both"/>
        <w:rPr>
          <w:rFonts w:ascii="Times New Roman" w:hAnsi="Times New Roman" w:cs="Times New Roman"/>
          <w:sz w:val="24"/>
          <w:szCs w:val="24"/>
        </w:rPr>
      </w:pPr>
      <w:r w:rsidRPr="00915CA2">
        <w:rPr>
          <w:rFonts w:ascii="Times New Roman" w:hAnsi="Times New Roman" w:cs="Times New Roman"/>
          <w:sz w:val="24"/>
          <w:szCs w:val="24"/>
        </w:rPr>
        <w:t>13.3. При выполнении Договора Стороны руководствуются нормативными актами и нормами законодательства Российской Федерации и Республики Крым.</w:t>
      </w:r>
    </w:p>
    <w:p w:rsidR="00915CA2" w:rsidRPr="00915CA2" w:rsidRDefault="00915CA2" w:rsidP="00317B03">
      <w:pPr>
        <w:ind w:firstLine="540"/>
        <w:jc w:val="both"/>
        <w:rPr>
          <w:rFonts w:ascii="Times New Roman" w:hAnsi="Times New Roman" w:cs="Times New Roman"/>
          <w:sz w:val="24"/>
          <w:szCs w:val="24"/>
        </w:rPr>
      </w:pPr>
      <w:r w:rsidRPr="00915CA2">
        <w:rPr>
          <w:rFonts w:ascii="Times New Roman" w:hAnsi="Times New Roman" w:cs="Times New Roman"/>
          <w:sz w:val="24"/>
          <w:szCs w:val="24"/>
        </w:rPr>
        <w:t xml:space="preserve">   13.4. Все указанные в Договоре приложения являются его неотъемлемой частью.</w:t>
      </w:r>
    </w:p>
    <w:p w:rsidR="00915CA2" w:rsidRPr="00915CA2" w:rsidRDefault="00915CA2" w:rsidP="00317B03">
      <w:pPr>
        <w:shd w:val="clear" w:color="auto" w:fill="FFFFFF"/>
        <w:ind w:firstLine="720"/>
        <w:jc w:val="both"/>
        <w:rPr>
          <w:rFonts w:ascii="Times New Roman" w:hAnsi="Times New Roman" w:cs="Times New Roman"/>
          <w:sz w:val="24"/>
          <w:szCs w:val="24"/>
        </w:rPr>
      </w:pPr>
      <w:r w:rsidRPr="00915CA2">
        <w:rPr>
          <w:rFonts w:ascii="Times New Roman" w:hAnsi="Times New Roman" w:cs="Times New Roman"/>
          <w:sz w:val="24"/>
          <w:szCs w:val="24"/>
        </w:rPr>
        <w:t xml:space="preserve">13.5.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w:t>
      </w:r>
      <w:r w:rsidRPr="00915CA2">
        <w:rPr>
          <w:rFonts w:ascii="Times New Roman" w:hAnsi="Times New Roman" w:cs="Times New Roman"/>
          <w:sz w:val="24"/>
          <w:szCs w:val="24"/>
        </w:rPr>
        <w:lastRenderedPageBreak/>
        <w:t>Подрядчиком, без изменения сроков исполнения обязательств по настоящему Договору.</w:t>
      </w:r>
    </w:p>
    <w:p w:rsidR="00915CA2" w:rsidRPr="00915CA2" w:rsidRDefault="00915CA2" w:rsidP="00915CA2">
      <w:pPr>
        <w:tabs>
          <w:tab w:val="left" w:pos="709"/>
        </w:tabs>
        <w:contextualSpacing/>
        <w:jc w:val="center"/>
        <w:rPr>
          <w:rFonts w:ascii="Times New Roman" w:hAnsi="Times New Roman" w:cs="Times New Roman"/>
          <w:b/>
          <w:sz w:val="24"/>
          <w:szCs w:val="24"/>
        </w:rPr>
      </w:pPr>
    </w:p>
    <w:p w:rsidR="00915CA2" w:rsidRPr="00915CA2" w:rsidRDefault="00915CA2" w:rsidP="00915CA2">
      <w:pPr>
        <w:tabs>
          <w:tab w:val="left" w:pos="709"/>
        </w:tabs>
        <w:contextualSpacing/>
        <w:jc w:val="center"/>
        <w:rPr>
          <w:rFonts w:ascii="Times New Roman" w:hAnsi="Times New Roman" w:cs="Times New Roman"/>
          <w:b/>
          <w:sz w:val="24"/>
          <w:szCs w:val="24"/>
        </w:rPr>
      </w:pPr>
      <w:r w:rsidRPr="00915CA2">
        <w:rPr>
          <w:rFonts w:ascii="Times New Roman" w:hAnsi="Times New Roman" w:cs="Times New Roman"/>
          <w:b/>
          <w:sz w:val="24"/>
          <w:szCs w:val="24"/>
        </w:rPr>
        <w:t>14. Приложения</w:t>
      </w:r>
    </w:p>
    <w:p w:rsidR="00915CA2" w:rsidRPr="00915CA2" w:rsidRDefault="00915CA2" w:rsidP="00317B03">
      <w:pPr>
        <w:tabs>
          <w:tab w:val="left" w:pos="709"/>
        </w:tabs>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rPr>
        <w:t>14.1. Неотъемлемыми частями Договора являются следующие приложения к Договору:</w:t>
      </w:r>
    </w:p>
    <w:p w:rsidR="00915CA2" w:rsidRPr="00915CA2" w:rsidRDefault="00915CA2" w:rsidP="00317B03">
      <w:pPr>
        <w:tabs>
          <w:tab w:val="left" w:pos="709"/>
        </w:tabs>
        <w:ind w:firstLine="709"/>
        <w:contextualSpacing/>
        <w:jc w:val="both"/>
        <w:rPr>
          <w:rFonts w:ascii="Times New Roman" w:hAnsi="Times New Roman" w:cs="Times New Roman"/>
          <w:sz w:val="24"/>
          <w:szCs w:val="24"/>
        </w:rPr>
      </w:pPr>
      <w:r w:rsidRPr="00915CA2">
        <w:rPr>
          <w:rFonts w:ascii="Times New Roman" w:hAnsi="Times New Roman" w:cs="Times New Roman"/>
          <w:sz w:val="24"/>
          <w:szCs w:val="24"/>
        </w:rPr>
        <w:t>- приложение № 1 «Техническое задание»;</w:t>
      </w:r>
    </w:p>
    <w:p w:rsidR="00915CA2" w:rsidRPr="00915CA2" w:rsidRDefault="00915CA2" w:rsidP="00915CA2">
      <w:pPr>
        <w:tabs>
          <w:tab w:val="left" w:pos="709"/>
        </w:tabs>
        <w:ind w:firstLine="709"/>
        <w:contextualSpacing/>
        <w:rPr>
          <w:rFonts w:ascii="Times New Roman" w:hAnsi="Times New Roman" w:cs="Times New Roman"/>
          <w:sz w:val="24"/>
          <w:szCs w:val="24"/>
        </w:rPr>
      </w:pPr>
    </w:p>
    <w:p w:rsidR="00915CA2" w:rsidRPr="00915CA2" w:rsidRDefault="00915CA2" w:rsidP="00915CA2">
      <w:pPr>
        <w:contextualSpacing/>
        <w:jc w:val="center"/>
        <w:rPr>
          <w:rFonts w:ascii="Times New Roman" w:hAnsi="Times New Roman" w:cs="Times New Roman"/>
          <w:b/>
          <w:sz w:val="24"/>
          <w:szCs w:val="24"/>
        </w:rPr>
      </w:pPr>
      <w:r w:rsidRPr="00915CA2">
        <w:rPr>
          <w:rFonts w:ascii="Times New Roman" w:hAnsi="Times New Roman" w:cs="Times New Roman"/>
          <w:b/>
          <w:sz w:val="24"/>
          <w:szCs w:val="24"/>
        </w:rPr>
        <w:t>16. Адреса, реквизиты и подписи Сторон</w:t>
      </w:r>
    </w:p>
    <w:tbl>
      <w:tblPr>
        <w:tblW w:w="10565" w:type="dxa"/>
        <w:tblLook w:val="01E0" w:firstRow="1" w:lastRow="1" w:firstColumn="1" w:lastColumn="1" w:noHBand="0" w:noVBand="0"/>
      </w:tblPr>
      <w:tblGrid>
        <w:gridCol w:w="10565"/>
      </w:tblGrid>
      <w:tr w:rsidR="00915CA2" w:rsidRPr="00915CA2" w:rsidTr="00915CA2">
        <w:tc>
          <w:tcPr>
            <w:tcW w:w="10565" w:type="dxa"/>
          </w:tcPr>
          <w:tbl>
            <w:tblPr>
              <w:tblW w:w="10349" w:type="dxa"/>
              <w:tblLook w:val="0000" w:firstRow="0" w:lastRow="0" w:firstColumn="0" w:lastColumn="0" w:noHBand="0" w:noVBand="0"/>
            </w:tblPr>
            <w:tblGrid>
              <w:gridCol w:w="5671"/>
              <w:gridCol w:w="4678"/>
            </w:tblGrid>
            <w:tr w:rsidR="00915CA2" w:rsidRPr="00915CA2" w:rsidTr="00915CA2">
              <w:tc>
                <w:tcPr>
                  <w:tcW w:w="5671" w:type="dxa"/>
                  <w:shd w:val="clear" w:color="auto" w:fill="auto"/>
                </w:tcPr>
                <w:p w:rsidR="00915CA2" w:rsidRPr="00915CA2" w:rsidRDefault="00915CA2" w:rsidP="00915CA2">
                  <w:pPr>
                    <w:contextualSpacing/>
                    <w:rPr>
                      <w:rFonts w:ascii="Times New Roman" w:hAnsi="Times New Roman" w:cs="Times New Roman"/>
                      <w:sz w:val="24"/>
                      <w:szCs w:val="24"/>
                    </w:rPr>
                  </w:pPr>
                  <w:r w:rsidRPr="00915CA2">
                    <w:rPr>
                      <w:rFonts w:ascii="Times New Roman" w:hAnsi="Times New Roman" w:cs="Times New Roman"/>
                      <w:sz w:val="24"/>
                      <w:szCs w:val="24"/>
                    </w:rPr>
                    <w:t>Заказчик</w:t>
                  </w:r>
                </w:p>
                <w:p w:rsidR="00915CA2" w:rsidRPr="00915CA2" w:rsidRDefault="00915CA2" w:rsidP="00915CA2">
                  <w:pPr>
                    <w:contextualSpacing/>
                    <w:rPr>
                      <w:rFonts w:ascii="Times New Roman" w:hAnsi="Times New Roman" w:cs="Times New Roman"/>
                      <w:sz w:val="24"/>
                      <w:szCs w:val="24"/>
                    </w:rPr>
                  </w:pPr>
                  <w:r w:rsidRPr="00915CA2">
                    <w:rPr>
                      <w:rFonts w:ascii="Times New Roman" w:hAnsi="Times New Roman" w:cs="Times New Roman"/>
                      <w:b/>
                      <w:bCs/>
                      <w:sz w:val="24"/>
                      <w:szCs w:val="24"/>
                    </w:rPr>
                    <w:t>Государственное унитарное предприятие Республики Крым «</w:t>
                  </w:r>
                  <w:proofErr w:type="spellStart"/>
                  <w:r w:rsidRPr="00915CA2">
                    <w:rPr>
                      <w:rFonts w:ascii="Times New Roman" w:hAnsi="Times New Roman" w:cs="Times New Roman"/>
                      <w:b/>
                      <w:bCs/>
                      <w:sz w:val="24"/>
                      <w:szCs w:val="24"/>
                    </w:rPr>
                    <w:t>Крымтеплокоммунэнерго</w:t>
                  </w:r>
                  <w:proofErr w:type="spellEnd"/>
                  <w:r w:rsidRPr="00915CA2">
                    <w:rPr>
                      <w:rFonts w:ascii="Times New Roman" w:hAnsi="Times New Roman" w:cs="Times New Roman"/>
                      <w:b/>
                      <w:bCs/>
                      <w:sz w:val="24"/>
                      <w:szCs w:val="24"/>
                    </w:rPr>
                    <w:t>»</w:t>
                  </w:r>
                </w:p>
              </w:tc>
              <w:tc>
                <w:tcPr>
                  <w:tcW w:w="4678" w:type="dxa"/>
                  <w:shd w:val="clear" w:color="auto" w:fill="auto"/>
                </w:tcPr>
                <w:p w:rsidR="00915CA2" w:rsidRPr="00915CA2" w:rsidRDefault="00915CA2" w:rsidP="00915CA2">
                  <w:pPr>
                    <w:contextualSpacing/>
                    <w:rPr>
                      <w:rFonts w:ascii="Times New Roman" w:hAnsi="Times New Roman" w:cs="Times New Roman"/>
                      <w:sz w:val="24"/>
                      <w:szCs w:val="24"/>
                    </w:rPr>
                  </w:pPr>
                  <w:r w:rsidRPr="00915CA2">
                    <w:rPr>
                      <w:rFonts w:ascii="Times New Roman" w:hAnsi="Times New Roman" w:cs="Times New Roman"/>
                      <w:sz w:val="24"/>
                      <w:szCs w:val="24"/>
                    </w:rPr>
                    <w:t xml:space="preserve">Подрядчик </w:t>
                  </w:r>
                </w:p>
                <w:p w:rsidR="00915CA2" w:rsidRPr="00915CA2" w:rsidRDefault="00915CA2" w:rsidP="00915CA2">
                  <w:pPr>
                    <w:contextualSpacing/>
                    <w:rPr>
                      <w:rFonts w:ascii="Times New Roman" w:hAnsi="Times New Roman" w:cs="Times New Roman"/>
                      <w:b/>
                      <w:bCs/>
                      <w:sz w:val="24"/>
                      <w:szCs w:val="24"/>
                    </w:rPr>
                  </w:pPr>
                </w:p>
              </w:tc>
            </w:tr>
            <w:tr w:rsidR="00915CA2" w:rsidRPr="00915CA2" w:rsidTr="00915CA2">
              <w:tc>
                <w:tcPr>
                  <w:tcW w:w="5671" w:type="dxa"/>
                  <w:shd w:val="clear" w:color="auto" w:fill="auto"/>
                </w:tcPr>
                <w:p w:rsidR="00915CA2" w:rsidRPr="00915CA2" w:rsidRDefault="00915CA2" w:rsidP="00915CA2">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295026, Российская Федерация, Республика Крым</w:t>
                  </w:r>
                </w:p>
                <w:p w:rsidR="00915CA2" w:rsidRPr="00915CA2" w:rsidRDefault="00915CA2" w:rsidP="00915CA2">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г. Симферополь, ул. Гайдара, 3а</w:t>
                  </w:r>
                </w:p>
                <w:p w:rsidR="00915CA2" w:rsidRPr="00915CA2" w:rsidRDefault="00915CA2" w:rsidP="00915CA2">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тел. (3652) 53-41-87 Факс 51-61-49</w:t>
                  </w:r>
                </w:p>
                <w:p w:rsidR="00915CA2" w:rsidRPr="00915CA2" w:rsidRDefault="00915CA2" w:rsidP="00915CA2">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Банковские  реквизиты:</w:t>
                  </w:r>
                </w:p>
                <w:p w:rsidR="00915CA2" w:rsidRPr="00915CA2" w:rsidRDefault="00915CA2" w:rsidP="00915CA2">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ИНН 9102028499</w:t>
                  </w:r>
                </w:p>
                <w:p w:rsidR="00915CA2" w:rsidRPr="00915CA2" w:rsidRDefault="00915CA2" w:rsidP="00915CA2">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КПП 910201001</w:t>
                  </w:r>
                </w:p>
                <w:p w:rsidR="00915CA2" w:rsidRPr="00915CA2" w:rsidRDefault="00915CA2" w:rsidP="00915CA2">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ОГРН 1149102047962</w:t>
                  </w:r>
                </w:p>
                <w:p w:rsidR="00915CA2" w:rsidRPr="00915CA2" w:rsidRDefault="00915CA2" w:rsidP="00915CA2">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ОКПО 00477038</w:t>
                  </w:r>
                </w:p>
                <w:p w:rsidR="00915CA2" w:rsidRPr="00915CA2" w:rsidRDefault="00915CA2" w:rsidP="00915CA2">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Отд. РНКБ Банк (ПАО), Симферополь</w:t>
                  </w:r>
                </w:p>
                <w:p w:rsidR="00915CA2" w:rsidRPr="00915CA2" w:rsidRDefault="00915CA2" w:rsidP="00915CA2">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ИНН 7701105460 (банка)</w:t>
                  </w:r>
                </w:p>
                <w:p w:rsidR="00915CA2" w:rsidRPr="00915CA2" w:rsidRDefault="00915CA2" w:rsidP="00915CA2">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БИК 043510607</w:t>
                  </w:r>
                </w:p>
                <w:p w:rsidR="00915CA2" w:rsidRPr="00915CA2" w:rsidRDefault="00915CA2" w:rsidP="00915CA2">
                  <w:pPr>
                    <w:snapToGrid w:val="0"/>
                    <w:contextualSpacing/>
                    <w:rPr>
                      <w:rFonts w:ascii="Times New Roman" w:hAnsi="Times New Roman" w:cs="Times New Roman"/>
                      <w:sz w:val="24"/>
                      <w:szCs w:val="24"/>
                    </w:rPr>
                  </w:pPr>
                  <w:proofErr w:type="spellStart"/>
                  <w:r w:rsidRPr="00915CA2">
                    <w:rPr>
                      <w:rFonts w:ascii="Times New Roman" w:hAnsi="Times New Roman" w:cs="Times New Roman"/>
                      <w:sz w:val="24"/>
                      <w:szCs w:val="24"/>
                    </w:rPr>
                    <w:t>Кор.сч</w:t>
                  </w:r>
                  <w:proofErr w:type="spellEnd"/>
                  <w:r w:rsidRPr="00915CA2">
                    <w:rPr>
                      <w:rFonts w:ascii="Times New Roman" w:hAnsi="Times New Roman" w:cs="Times New Roman"/>
                      <w:sz w:val="24"/>
                      <w:szCs w:val="24"/>
                    </w:rPr>
                    <w:t>.№ 30101810335100000607</w:t>
                  </w:r>
                </w:p>
                <w:p w:rsidR="00915CA2" w:rsidRPr="00915CA2" w:rsidRDefault="00915CA2" w:rsidP="00915CA2">
                  <w:pPr>
                    <w:snapToGrid w:val="0"/>
                    <w:contextualSpacing/>
                    <w:rPr>
                      <w:rFonts w:ascii="Times New Roman" w:hAnsi="Times New Roman" w:cs="Times New Roman"/>
                      <w:sz w:val="24"/>
                      <w:szCs w:val="24"/>
                    </w:rPr>
                  </w:pPr>
                  <w:proofErr w:type="gramStart"/>
                  <w:r w:rsidRPr="00915CA2">
                    <w:rPr>
                      <w:rFonts w:ascii="Times New Roman" w:hAnsi="Times New Roman" w:cs="Times New Roman"/>
                      <w:sz w:val="24"/>
                      <w:szCs w:val="24"/>
                    </w:rPr>
                    <w:t>р</w:t>
                  </w:r>
                  <w:proofErr w:type="gramEnd"/>
                  <w:r w:rsidRPr="00915CA2">
                    <w:rPr>
                      <w:rFonts w:ascii="Times New Roman" w:hAnsi="Times New Roman" w:cs="Times New Roman"/>
                      <w:sz w:val="24"/>
                      <w:szCs w:val="24"/>
                    </w:rPr>
                    <w:t>/с № 40602810140480000012-консолидиров.</w:t>
                  </w:r>
                </w:p>
                <w:p w:rsidR="00915CA2" w:rsidRPr="00915CA2" w:rsidRDefault="00915CA2" w:rsidP="00915CA2">
                  <w:pPr>
                    <w:snapToGrid w:val="0"/>
                    <w:contextualSpacing/>
                    <w:rPr>
                      <w:rFonts w:ascii="Times New Roman" w:hAnsi="Times New Roman" w:cs="Times New Roman"/>
                      <w:sz w:val="24"/>
                      <w:szCs w:val="24"/>
                    </w:rPr>
                  </w:pPr>
                </w:p>
                <w:p w:rsidR="00317B03" w:rsidRDefault="00915CA2" w:rsidP="00915CA2">
                  <w:pPr>
                    <w:snapToGrid w:val="0"/>
                    <w:contextualSpacing/>
                    <w:rPr>
                      <w:rFonts w:ascii="Times New Roman" w:hAnsi="Times New Roman" w:cs="Times New Roman"/>
                      <w:b/>
                      <w:sz w:val="24"/>
                      <w:szCs w:val="24"/>
                    </w:rPr>
                  </w:pPr>
                  <w:r w:rsidRPr="00915CA2">
                    <w:rPr>
                      <w:rFonts w:ascii="Times New Roman" w:hAnsi="Times New Roman" w:cs="Times New Roman"/>
                      <w:b/>
                      <w:sz w:val="24"/>
                      <w:szCs w:val="24"/>
                    </w:rPr>
                    <w:t xml:space="preserve">Заместитель генерального директора – </w:t>
                  </w:r>
                </w:p>
                <w:p w:rsidR="00915CA2" w:rsidRPr="00915CA2" w:rsidRDefault="00915CA2" w:rsidP="00915CA2">
                  <w:pPr>
                    <w:snapToGrid w:val="0"/>
                    <w:contextualSpacing/>
                    <w:rPr>
                      <w:rFonts w:ascii="Times New Roman" w:hAnsi="Times New Roman" w:cs="Times New Roman"/>
                      <w:b/>
                      <w:sz w:val="24"/>
                      <w:szCs w:val="24"/>
                    </w:rPr>
                  </w:pPr>
                  <w:r w:rsidRPr="00915CA2">
                    <w:rPr>
                      <w:rFonts w:ascii="Times New Roman" w:hAnsi="Times New Roman" w:cs="Times New Roman"/>
                      <w:b/>
                      <w:sz w:val="24"/>
                      <w:szCs w:val="24"/>
                    </w:rPr>
                    <w:t>главный инженер</w:t>
                  </w:r>
                </w:p>
                <w:p w:rsidR="00915CA2" w:rsidRPr="00915CA2" w:rsidRDefault="00915CA2" w:rsidP="00915CA2">
                  <w:pPr>
                    <w:snapToGrid w:val="0"/>
                    <w:contextualSpacing/>
                    <w:rPr>
                      <w:rFonts w:ascii="Times New Roman" w:hAnsi="Times New Roman" w:cs="Times New Roman"/>
                      <w:sz w:val="24"/>
                      <w:szCs w:val="24"/>
                    </w:rPr>
                  </w:pPr>
                  <w:r w:rsidRPr="00915CA2">
                    <w:rPr>
                      <w:rFonts w:ascii="Times New Roman" w:hAnsi="Times New Roman" w:cs="Times New Roman"/>
                      <w:b/>
                      <w:sz w:val="24"/>
                      <w:szCs w:val="24"/>
                    </w:rPr>
                    <w:t xml:space="preserve">________________________ С.М. </w:t>
                  </w:r>
                  <w:proofErr w:type="spellStart"/>
                  <w:r w:rsidRPr="00915CA2">
                    <w:rPr>
                      <w:rFonts w:ascii="Times New Roman" w:hAnsi="Times New Roman" w:cs="Times New Roman"/>
                      <w:b/>
                      <w:sz w:val="24"/>
                      <w:szCs w:val="24"/>
                    </w:rPr>
                    <w:t>Забара</w:t>
                  </w:r>
                  <w:proofErr w:type="spellEnd"/>
                </w:p>
              </w:tc>
              <w:tc>
                <w:tcPr>
                  <w:tcW w:w="4678" w:type="dxa"/>
                  <w:shd w:val="clear" w:color="auto" w:fill="auto"/>
                </w:tcPr>
                <w:p w:rsidR="00915CA2" w:rsidRPr="00915CA2" w:rsidRDefault="00915CA2" w:rsidP="00915CA2">
                  <w:pPr>
                    <w:snapToGrid w:val="0"/>
                    <w:contextualSpacing/>
                    <w:rPr>
                      <w:rFonts w:ascii="Times New Roman" w:hAnsi="Times New Roman" w:cs="Times New Roman"/>
                      <w:sz w:val="24"/>
                      <w:szCs w:val="24"/>
                    </w:rPr>
                  </w:pPr>
                </w:p>
              </w:tc>
            </w:tr>
          </w:tbl>
          <w:p w:rsidR="00915CA2" w:rsidRPr="00915CA2" w:rsidRDefault="00915CA2" w:rsidP="00915CA2">
            <w:pPr>
              <w:contextualSpacing/>
              <w:rPr>
                <w:rFonts w:ascii="Times New Roman" w:hAnsi="Times New Roman" w:cs="Times New Roman"/>
                <w:sz w:val="24"/>
                <w:szCs w:val="24"/>
              </w:rPr>
            </w:pPr>
          </w:p>
        </w:tc>
      </w:tr>
    </w:tbl>
    <w:p w:rsidR="00915CA2" w:rsidRPr="00915CA2" w:rsidRDefault="00915CA2" w:rsidP="00915CA2">
      <w:pPr>
        <w:ind w:firstLine="708"/>
        <w:contextualSpacing/>
        <w:jc w:val="right"/>
        <w:rPr>
          <w:rFonts w:ascii="Times New Roman" w:hAnsi="Times New Roman" w:cs="Times New Roman"/>
          <w:sz w:val="24"/>
          <w:szCs w:val="24"/>
        </w:rPr>
      </w:pPr>
    </w:p>
    <w:p w:rsidR="00915CA2" w:rsidRPr="00915CA2" w:rsidRDefault="00915CA2" w:rsidP="00915CA2">
      <w:pPr>
        <w:rPr>
          <w:rFonts w:ascii="Times New Roman" w:hAnsi="Times New Roman" w:cs="Times New Roman"/>
          <w:sz w:val="24"/>
          <w:szCs w:val="24"/>
        </w:rPr>
      </w:pPr>
      <w:r w:rsidRPr="00915CA2">
        <w:rPr>
          <w:rFonts w:ascii="Times New Roman" w:hAnsi="Times New Roman" w:cs="Times New Roman"/>
          <w:sz w:val="24"/>
          <w:szCs w:val="24"/>
        </w:rPr>
        <w:br w:type="page"/>
      </w:r>
    </w:p>
    <w:p w:rsidR="00915CA2" w:rsidRPr="00317B03" w:rsidRDefault="00915CA2" w:rsidP="00317B03">
      <w:pPr>
        <w:ind w:left="5954"/>
        <w:contextualSpacing/>
        <w:jc w:val="right"/>
        <w:rPr>
          <w:rFonts w:ascii="Times New Roman" w:hAnsi="Times New Roman" w:cs="Times New Roman"/>
          <w:sz w:val="20"/>
          <w:szCs w:val="20"/>
        </w:rPr>
      </w:pPr>
      <w:r w:rsidRPr="00317B03">
        <w:rPr>
          <w:rFonts w:ascii="Times New Roman" w:hAnsi="Times New Roman" w:cs="Times New Roman"/>
          <w:sz w:val="20"/>
          <w:szCs w:val="20"/>
        </w:rPr>
        <w:lastRenderedPageBreak/>
        <w:t>ПРИЛОЖЕНИЕ № 1</w:t>
      </w:r>
    </w:p>
    <w:p w:rsidR="00915CA2" w:rsidRPr="00317B03" w:rsidRDefault="00915CA2" w:rsidP="00317B03">
      <w:pPr>
        <w:ind w:left="5954"/>
        <w:contextualSpacing/>
        <w:jc w:val="right"/>
        <w:rPr>
          <w:rFonts w:ascii="Times New Roman" w:hAnsi="Times New Roman" w:cs="Times New Roman"/>
          <w:sz w:val="20"/>
          <w:szCs w:val="20"/>
        </w:rPr>
      </w:pPr>
      <w:r w:rsidRPr="00317B03">
        <w:rPr>
          <w:rFonts w:ascii="Times New Roman" w:hAnsi="Times New Roman" w:cs="Times New Roman"/>
          <w:sz w:val="20"/>
          <w:szCs w:val="20"/>
        </w:rPr>
        <w:t>к Договору</w:t>
      </w:r>
    </w:p>
    <w:p w:rsidR="00915CA2" w:rsidRPr="00317B03" w:rsidRDefault="00915CA2" w:rsidP="00317B03">
      <w:pPr>
        <w:ind w:left="5670"/>
        <w:contextualSpacing/>
        <w:jc w:val="right"/>
        <w:rPr>
          <w:rFonts w:ascii="Times New Roman" w:hAnsi="Times New Roman" w:cs="Times New Roman"/>
          <w:sz w:val="20"/>
          <w:szCs w:val="20"/>
        </w:rPr>
      </w:pPr>
      <w:r w:rsidRPr="00317B03">
        <w:rPr>
          <w:rFonts w:ascii="Times New Roman" w:hAnsi="Times New Roman" w:cs="Times New Roman"/>
          <w:sz w:val="20"/>
          <w:szCs w:val="20"/>
        </w:rPr>
        <w:t>от «__» __________ 20__ г. №____</w:t>
      </w:r>
    </w:p>
    <w:p w:rsidR="00915CA2" w:rsidRPr="00915CA2" w:rsidRDefault="00915CA2" w:rsidP="00915CA2">
      <w:pPr>
        <w:ind w:left="5670"/>
        <w:contextualSpacing/>
        <w:jc w:val="center"/>
        <w:rPr>
          <w:rFonts w:ascii="Times New Roman" w:hAnsi="Times New Roman" w:cs="Times New Roman"/>
          <w:sz w:val="24"/>
          <w:szCs w:val="24"/>
        </w:rPr>
      </w:pPr>
    </w:p>
    <w:p w:rsidR="00915CA2" w:rsidRPr="00915CA2" w:rsidRDefault="00915CA2" w:rsidP="00915CA2">
      <w:pPr>
        <w:jc w:val="center"/>
        <w:rPr>
          <w:rFonts w:ascii="Times New Roman" w:hAnsi="Times New Roman" w:cs="Times New Roman"/>
          <w:b/>
          <w:sz w:val="24"/>
          <w:szCs w:val="24"/>
        </w:rPr>
      </w:pPr>
      <w:bookmarkStart w:id="70" w:name="Par1019"/>
      <w:bookmarkEnd w:id="70"/>
      <w:r w:rsidRPr="00915CA2">
        <w:rPr>
          <w:rFonts w:ascii="Times New Roman" w:hAnsi="Times New Roman" w:cs="Times New Roman"/>
          <w:b/>
          <w:sz w:val="24"/>
          <w:szCs w:val="24"/>
        </w:rPr>
        <w:t>Техническое задание</w:t>
      </w:r>
    </w:p>
    <w:p w:rsidR="00915CA2" w:rsidRPr="00915CA2" w:rsidRDefault="00915CA2" w:rsidP="00915CA2">
      <w:pPr>
        <w:jc w:val="center"/>
        <w:rPr>
          <w:rFonts w:ascii="Times New Roman" w:hAnsi="Times New Roman" w:cs="Times New Roman"/>
          <w:b/>
          <w:sz w:val="24"/>
          <w:szCs w:val="24"/>
        </w:rPr>
      </w:pPr>
    </w:p>
    <w:tbl>
      <w:tblPr>
        <w:tblW w:w="5000" w:type="pct"/>
        <w:tblLook w:val="0000" w:firstRow="0" w:lastRow="0" w:firstColumn="0" w:lastColumn="0" w:noHBand="0" w:noVBand="0"/>
      </w:tblPr>
      <w:tblGrid>
        <w:gridCol w:w="772"/>
        <w:gridCol w:w="2879"/>
        <w:gridCol w:w="7481"/>
      </w:tblGrid>
      <w:tr w:rsidR="00317B03" w:rsidRPr="005912F0" w:rsidTr="005912F0">
        <w:trPr>
          <w:trHeight w:val="717"/>
        </w:trPr>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7B03" w:rsidRPr="005912F0" w:rsidRDefault="00317B03" w:rsidP="00317B03">
            <w:pPr>
              <w:pStyle w:val="16"/>
              <w:tabs>
                <w:tab w:val="num" w:pos="0"/>
              </w:tabs>
              <w:ind w:left="360" w:hanging="360"/>
              <w:jc w:val="center"/>
              <w:rPr>
                <w:color w:val="000000"/>
                <w:sz w:val="23"/>
                <w:szCs w:val="23"/>
              </w:rPr>
            </w:pPr>
            <w:r w:rsidRPr="005912F0">
              <w:rPr>
                <w:color w:val="000000"/>
                <w:sz w:val="23"/>
                <w:szCs w:val="23"/>
              </w:rPr>
              <w:t>№</w:t>
            </w:r>
          </w:p>
          <w:p w:rsidR="00317B03" w:rsidRPr="005912F0" w:rsidRDefault="00317B03" w:rsidP="00317B03">
            <w:pPr>
              <w:pStyle w:val="16"/>
              <w:tabs>
                <w:tab w:val="num" w:pos="0"/>
              </w:tabs>
              <w:ind w:left="360" w:hanging="360"/>
              <w:jc w:val="center"/>
              <w:rPr>
                <w:color w:val="000000"/>
                <w:sz w:val="23"/>
                <w:szCs w:val="23"/>
              </w:rPr>
            </w:pPr>
            <w:proofErr w:type="gramStart"/>
            <w:r w:rsidRPr="005912F0">
              <w:rPr>
                <w:color w:val="000000"/>
                <w:sz w:val="23"/>
                <w:szCs w:val="23"/>
              </w:rPr>
              <w:t>п</w:t>
            </w:r>
            <w:proofErr w:type="gramEnd"/>
            <w:r w:rsidRPr="005912F0">
              <w:rPr>
                <w:color w:val="000000"/>
                <w:sz w:val="23"/>
                <w:szCs w:val="23"/>
              </w:rPr>
              <w:t>/п</w:t>
            </w:r>
          </w:p>
        </w:tc>
        <w:tc>
          <w:tcPr>
            <w:tcW w:w="1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7B03" w:rsidRPr="005912F0" w:rsidRDefault="00317B03" w:rsidP="00317B03">
            <w:pPr>
              <w:jc w:val="center"/>
              <w:rPr>
                <w:rFonts w:ascii="Times New Roman" w:hAnsi="Times New Roman" w:cs="Times New Roman"/>
                <w:color w:val="000000"/>
                <w:sz w:val="23"/>
                <w:szCs w:val="23"/>
              </w:rPr>
            </w:pPr>
            <w:r w:rsidRPr="005912F0">
              <w:rPr>
                <w:rFonts w:ascii="Times New Roman" w:hAnsi="Times New Roman" w:cs="Times New Roman"/>
                <w:color w:val="000000"/>
                <w:sz w:val="23"/>
                <w:szCs w:val="23"/>
              </w:rPr>
              <w:t>Перечень основных данных и требований</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7B03" w:rsidRPr="005912F0" w:rsidRDefault="00317B03" w:rsidP="00317B03">
            <w:pPr>
              <w:jc w:val="center"/>
              <w:rPr>
                <w:rFonts w:ascii="Times New Roman" w:hAnsi="Times New Roman" w:cs="Times New Roman"/>
                <w:color w:val="000000"/>
                <w:sz w:val="23"/>
                <w:szCs w:val="23"/>
              </w:rPr>
            </w:pPr>
            <w:r w:rsidRPr="005912F0">
              <w:rPr>
                <w:rFonts w:ascii="Times New Roman" w:hAnsi="Times New Roman" w:cs="Times New Roman"/>
                <w:color w:val="000000"/>
                <w:sz w:val="23"/>
                <w:szCs w:val="23"/>
              </w:rPr>
              <w:t>Основные данные и требования</w:t>
            </w:r>
          </w:p>
        </w:tc>
      </w:tr>
      <w:tr w:rsidR="00317B03" w:rsidRPr="005912F0" w:rsidTr="005912F0">
        <w:trPr>
          <w:trHeight w:val="284"/>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pStyle w:val="16"/>
              <w:tabs>
                <w:tab w:val="num" w:pos="0"/>
              </w:tabs>
              <w:ind w:left="360" w:hanging="360"/>
              <w:jc w:val="center"/>
              <w:rPr>
                <w:color w:val="000000"/>
                <w:sz w:val="23"/>
                <w:szCs w:val="23"/>
              </w:rPr>
            </w:pPr>
            <w:r w:rsidRPr="005912F0">
              <w:rPr>
                <w:color w:val="000000"/>
                <w:sz w:val="23"/>
                <w:szCs w:val="23"/>
              </w:rPr>
              <w:t>1</w:t>
            </w: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jc w:val="center"/>
              <w:rPr>
                <w:rFonts w:ascii="Times New Roman" w:hAnsi="Times New Roman" w:cs="Times New Roman"/>
                <w:color w:val="000000"/>
                <w:sz w:val="23"/>
                <w:szCs w:val="23"/>
              </w:rPr>
            </w:pPr>
            <w:r w:rsidRPr="005912F0">
              <w:rPr>
                <w:rFonts w:ascii="Times New Roman" w:hAnsi="Times New Roman" w:cs="Times New Roman"/>
                <w:color w:val="000000"/>
                <w:sz w:val="23"/>
                <w:szCs w:val="23"/>
              </w:rPr>
              <w:t>2</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7B03" w:rsidRPr="005912F0" w:rsidRDefault="00317B03" w:rsidP="00317B03">
            <w:pPr>
              <w:jc w:val="center"/>
              <w:rPr>
                <w:rFonts w:ascii="Times New Roman" w:hAnsi="Times New Roman" w:cs="Times New Roman"/>
                <w:color w:val="000000"/>
                <w:sz w:val="23"/>
                <w:szCs w:val="23"/>
              </w:rPr>
            </w:pPr>
            <w:r w:rsidRPr="005912F0">
              <w:rPr>
                <w:rFonts w:ascii="Times New Roman" w:hAnsi="Times New Roman" w:cs="Times New Roman"/>
                <w:color w:val="000000"/>
                <w:sz w:val="23"/>
                <w:szCs w:val="23"/>
              </w:rPr>
              <w:t>3</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ind w:right="317"/>
              <w:contextualSpacing w:val="0"/>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Основание для проектирования</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Инвестиционная программа республики Крым</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ind w:left="176" w:right="317" w:hanging="42"/>
              <w:contextualSpacing w:val="0"/>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Наименование объекта</w:t>
            </w:r>
          </w:p>
          <w:p w:rsidR="00317B03" w:rsidRPr="005912F0" w:rsidRDefault="00317B03" w:rsidP="00317B03">
            <w:pPr>
              <w:rPr>
                <w:rFonts w:ascii="Times New Roman" w:hAnsi="Times New Roman" w:cs="Times New Roman"/>
                <w:color w:val="000000"/>
                <w:sz w:val="23"/>
                <w:szCs w:val="23"/>
              </w:rPr>
            </w:pPr>
          </w:p>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Инвентарный номер</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Филиал ГУП РК "</w:t>
            </w:r>
            <w:proofErr w:type="spellStart"/>
            <w:r w:rsidRPr="005912F0">
              <w:rPr>
                <w:rFonts w:ascii="Times New Roman" w:hAnsi="Times New Roman" w:cs="Times New Roman"/>
                <w:color w:val="000000"/>
                <w:sz w:val="23"/>
                <w:szCs w:val="23"/>
              </w:rPr>
              <w:t>Крымтеплокоммунэнерго</w:t>
            </w:r>
            <w:proofErr w:type="spellEnd"/>
            <w:r w:rsidRPr="005912F0">
              <w:rPr>
                <w:rFonts w:ascii="Times New Roman" w:hAnsi="Times New Roman" w:cs="Times New Roman"/>
                <w:color w:val="000000"/>
                <w:sz w:val="23"/>
                <w:szCs w:val="23"/>
              </w:rPr>
              <w:t xml:space="preserve">" в г. Джанкой котельная </w:t>
            </w:r>
            <w:proofErr w:type="spellStart"/>
            <w:r w:rsidRPr="005912F0">
              <w:rPr>
                <w:rFonts w:ascii="Times New Roman" w:hAnsi="Times New Roman" w:cs="Times New Roman"/>
                <w:color w:val="000000"/>
                <w:sz w:val="23"/>
                <w:szCs w:val="23"/>
              </w:rPr>
              <w:t>пгт</w:t>
            </w:r>
            <w:proofErr w:type="spellEnd"/>
            <w:r w:rsidRPr="005912F0">
              <w:rPr>
                <w:rFonts w:ascii="Times New Roman" w:hAnsi="Times New Roman" w:cs="Times New Roman"/>
                <w:color w:val="000000"/>
                <w:sz w:val="23"/>
                <w:szCs w:val="23"/>
              </w:rPr>
              <w:t>.</w:t>
            </w:r>
            <w:r w:rsidRPr="005912F0">
              <w:rPr>
                <w:rFonts w:ascii="Times New Roman" w:hAnsi="Times New Roman" w:cs="Times New Roman"/>
                <w:sz w:val="23"/>
                <w:szCs w:val="23"/>
              </w:rPr>
              <w:t xml:space="preserve"> </w:t>
            </w:r>
            <w:r w:rsidRPr="005912F0">
              <w:rPr>
                <w:rFonts w:ascii="Times New Roman" w:hAnsi="Times New Roman" w:cs="Times New Roman"/>
                <w:color w:val="000000"/>
                <w:sz w:val="23"/>
                <w:szCs w:val="23"/>
              </w:rPr>
              <w:t xml:space="preserve">Красногвардейское </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ind w:left="176" w:right="317" w:hanging="42"/>
              <w:contextualSpacing w:val="0"/>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Источник финансирования</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Собственные средства ГУП РК «</w:t>
            </w:r>
            <w:proofErr w:type="spellStart"/>
            <w:r w:rsidRPr="005912F0">
              <w:rPr>
                <w:rFonts w:ascii="Times New Roman" w:hAnsi="Times New Roman" w:cs="Times New Roman"/>
                <w:color w:val="000000"/>
                <w:sz w:val="23"/>
                <w:szCs w:val="23"/>
              </w:rPr>
              <w:t>Крымтеплокоммунэнерго</w:t>
            </w:r>
            <w:proofErr w:type="spellEnd"/>
            <w:r w:rsidRPr="005912F0">
              <w:rPr>
                <w:rFonts w:ascii="Times New Roman" w:hAnsi="Times New Roman" w:cs="Times New Roman"/>
                <w:color w:val="000000"/>
                <w:sz w:val="23"/>
                <w:szCs w:val="23"/>
              </w:rPr>
              <w:t>»</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ind w:left="176" w:right="317" w:hanging="42"/>
              <w:contextualSpacing w:val="0"/>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Вид строительства</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Техническое перевооружение</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ind w:left="176" w:right="317" w:hanging="42"/>
              <w:contextualSpacing w:val="0"/>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 xml:space="preserve">Место расположения объекта строительства </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 xml:space="preserve">Республика Крым </w:t>
            </w:r>
            <w:proofErr w:type="spellStart"/>
            <w:r w:rsidRPr="005912F0">
              <w:rPr>
                <w:rFonts w:ascii="Times New Roman" w:hAnsi="Times New Roman" w:cs="Times New Roman"/>
                <w:color w:val="000000"/>
                <w:sz w:val="23"/>
                <w:szCs w:val="23"/>
              </w:rPr>
              <w:t>пгт</w:t>
            </w:r>
            <w:proofErr w:type="spellEnd"/>
            <w:r w:rsidRPr="005912F0">
              <w:rPr>
                <w:rFonts w:ascii="Times New Roman" w:hAnsi="Times New Roman" w:cs="Times New Roman"/>
                <w:color w:val="000000"/>
                <w:sz w:val="23"/>
                <w:szCs w:val="23"/>
              </w:rPr>
              <w:t xml:space="preserve">. </w:t>
            </w:r>
            <w:proofErr w:type="gramStart"/>
            <w:r w:rsidRPr="005912F0">
              <w:rPr>
                <w:rFonts w:ascii="Times New Roman" w:hAnsi="Times New Roman" w:cs="Times New Roman"/>
                <w:color w:val="000000"/>
                <w:sz w:val="23"/>
                <w:szCs w:val="23"/>
              </w:rPr>
              <w:t>Красногвардейское</w:t>
            </w:r>
            <w:proofErr w:type="gramEnd"/>
            <w:r w:rsidRPr="005912F0">
              <w:rPr>
                <w:rFonts w:ascii="Times New Roman" w:hAnsi="Times New Roman" w:cs="Times New Roman"/>
                <w:color w:val="000000"/>
                <w:sz w:val="23"/>
                <w:szCs w:val="23"/>
              </w:rPr>
              <w:t>, ул. 50 лет Октября</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ind w:left="176" w:right="317" w:hanging="42"/>
              <w:contextualSpacing w:val="0"/>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Условия строительства (климатический подрайон, расчетная температура наружного воздуха, снеговая нагрузка, ветровая нагрузка)</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7B03" w:rsidRPr="005912F0" w:rsidRDefault="00317B03" w:rsidP="005912F0">
            <w:pPr>
              <w:pStyle w:val="16"/>
              <w:ind w:left="0"/>
              <w:jc w:val="both"/>
              <w:rPr>
                <w:color w:val="000000"/>
                <w:sz w:val="23"/>
                <w:szCs w:val="23"/>
              </w:rPr>
            </w:pPr>
            <w:r w:rsidRPr="005912F0">
              <w:rPr>
                <w:color w:val="000000"/>
                <w:sz w:val="23"/>
                <w:szCs w:val="23"/>
              </w:rPr>
              <w:t>Определить проектом в соответствии с СП 131.13330.2012 Строительная климатология. Актуализированная редакция СНиП 23-01-99* (с Изменением №2)" для г. Джанкой</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Особые условия (сейсмичность площадки, подрабатываемые территории и др.)</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Определить проектом в соответствии с СП 14.13330.2014 "Строительство в сейсмических районах"</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Стадийность проектирования</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ab"/>
              <w:tabs>
                <w:tab w:val="left" w:pos="454"/>
              </w:tabs>
              <w:spacing w:line="211" w:lineRule="auto"/>
              <w:ind w:left="0"/>
              <w:jc w:val="both"/>
              <w:rPr>
                <w:rFonts w:ascii="Times New Roman" w:hAnsi="Times New Roman"/>
                <w:color w:val="000000"/>
                <w:sz w:val="23"/>
                <w:szCs w:val="23"/>
              </w:rPr>
            </w:pPr>
            <w:r w:rsidRPr="005912F0">
              <w:rPr>
                <w:rFonts w:ascii="Times New Roman" w:hAnsi="Times New Roman"/>
                <w:color w:val="000000"/>
                <w:sz w:val="23"/>
                <w:szCs w:val="23"/>
              </w:rPr>
              <w:t>Одностадийное.</w:t>
            </w:r>
          </w:p>
          <w:p w:rsidR="00317B03" w:rsidRPr="005912F0" w:rsidRDefault="00317B03" w:rsidP="005912F0">
            <w:pPr>
              <w:pStyle w:val="ab"/>
              <w:tabs>
                <w:tab w:val="left" w:pos="454"/>
              </w:tabs>
              <w:spacing w:line="211" w:lineRule="auto"/>
              <w:ind w:left="0"/>
              <w:jc w:val="both"/>
              <w:rPr>
                <w:rFonts w:ascii="Times New Roman" w:hAnsi="Times New Roman"/>
                <w:color w:val="000000"/>
                <w:sz w:val="23"/>
                <w:szCs w:val="23"/>
              </w:rPr>
            </w:pPr>
            <w:r w:rsidRPr="005912F0">
              <w:rPr>
                <w:rFonts w:ascii="Times New Roman" w:hAnsi="Times New Roman"/>
                <w:color w:val="000000"/>
                <w:sz w:val="23"/>
                <w:szCs w:val="23"/>
              </w:rPr>
              <w:t xml:space="preserve"> Рабочая документация – стадия «Р».</w:t>
            </w:r>
          </w:p>
          <w:p w:rsidR="00317B03" w:rsidRPr="005912F0" w:rsidRDefault="00317B03" w:rsidP="005912F0">
            <w:pPr>
              <w:spacing w:line="211" w:lineRule="auto"/>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Разработать рабочую документацию в объеме и комплектности необходимой и достаточной для производства полного объема строительных работ, а также для получения положительного заключения экспертизы Промышленной безопасности. Сметная документация.</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 xml:space="preserve">Разработать сметную документацию </w:t>
            </w:r>
            <w:proofErr w:type="gramStart"/>
            <w:r w:rsidRPr="005912F0">
              <w:rPr>
                <w:rFonts w:ascii="Times New Roman" w:hAnsi="Times New Roman" w:cs="Times New Roman"/>
                <w:color w:val="000000"/>
                <w:sz w:val="23"/>
                <w:szCs w:val="23"/>
              </w:rPr>
              <w:t>согласно требований</w:t>
            </w:r>
            <w:proofErr w:type="gramEnd"/>
            <w:r w:rsidRPr="005912F0">
              <w:rPr>
                <w:rFonts w:ascii="Times New Roman" w:hAnsi="Times New Roman" w:cs="Times New Roman"/>
                <w:color w:val="000000"/>
                <w:sz w:val="23"/>
                <w:szCs w:val="23"/>
              </w:rPr>
              <w:t xml:space="preserve"> п.17 настоящего задания в объеме, необходимом для получения положительного заключения негосударственной экспертизы по проверке достоверности сметной стоимости объекта.</w:t>
            </w:r>
          </w:p>
          <w:p w:rsidR="00317B03" w:rsidRPr="005912F0" w:rsidRDefault="00317B03" w:rsidP="005912F0">
            <w:pPr>
              <w:pStyle w:val="ab"/>
              <w:tabs>
                <w:tab w:val="left" w:pos="454"/>
              </w:tabs>
              <w:ind w:left="0"/>
              <w:jc w:val="both"/>
              <w:rPr>
                <w:rFonts w:ascii="Times New Roman" w:hAnsi="Times New Roman"/>
                <w:color w:val="000000"/>
                <w:sz w:val="23"/>
                <w:szCs w:val="23"/>
              </w:rPr>
            </w:pPr>
            <w:r w:rsidRPr="005912F0">
              <w:rPr>
                <w:rFonts w:ascii="Times New Roman" w:hAnsi="Times New Roman"/>
                <w:color w:val="000000"/>
                <w:sz w:val="23"/>
                <w:szCs w:val="23"/>
              </w:rPr>
              <w:t>Специальные разделы проекта.</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Разработать разделы проектной документации:</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Проект организации строительства;</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Проект организации работ по сносу или демонтажу объектов капитального строительства;</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Перечень мероприятий по охране окружающей среды;</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Мероприятия по обеспечению пожарной безопасности;</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Исходные данные</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7B03" w:rsidRPr="005912F0" w:rsidRDefault="00317B03" w:rsidP="005912F0">
            <w:pPr>
              <w:pStyle w:val="ab"/>
              <w:keepNext w:val="0"/>
              <w:numPr>
                <w:ilvl w:val="0"/>
                <w:numId w:val="27"/>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Первичные исходные данные, предоставляемые заказчиком:</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Техническая политика Заказчика (по запросу исполнителя);</w:t>
            </w:r>
          </w:p>
          <w:p w:rsidR="00317B03" w:rsidRPr="005912F0" w:rsidRDefault="00317B03" w:rsidP="005912F0">
            <w:pPr>
              <w:pStyle w:val="ab"/>
              <w:keepNext w:val="0"/>
              <w:numPr>
                <w:ilvl w:val="0"/>
                <w:numId w:val="27"/>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Заказчик поручает Подрядчику </w:t>
            </w:r>
            <w:r w:rsidRPr="005912F0">
              <w:rPr>
                <w:rFonts w:ascii="Times New Roman" w:eastAsia="Lucida Sans Unicode" w:hAnsi="Times New Roman"/>
                <w:color w:val="000000"/>
                <w:kern w:val="1"/>
                <w:sz w:val="23"/>
                <w:szCs w:val="23"/>
                <w:lang w:eastAsia="hi-IN" w:bidi="hi-IN"/>
              </w:rPr>
              <w:t>(при необходимости)</w:t>
            </w:r>
            <w:r w:rsidRPr="005912F0">
              <w:rPr>
                <w:rFonts w:ascii="Times New Roman" w:hAnsi="Times New Roman"/>
                <w:color w:val="000000"/>
                <w:sz w:val="23"/>
                <w:szCs w:val="23"/>
              </w:rPr>
              <w:t>:</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подготовку требуемой документации для получения технических условий и условий присоединения;</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получение технических условий и дополнительной исходно - разрешительной документации.</w:t>
            </w:r>
          </w:p>
          <w:p w:rsidR="00317B03" w:rsidRPr="005912F0" w:rsidRDefault="00317B03" w:rsidP="005912F0">
            <w:pPr>
              <w:pStyle w:val="ab"/>
              <w:keepNext w:val="0"/>
              <w:numPr>
                <w:ilvl w:val="0"/>
                <w:numId w:val="27"/>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lastRenderedPageBreak/>
              <w:t>Параметры теплоносителя на выходе из котельной.</w:t>
            </w:r>
          </w:p>
          <w:p w:rsidR="00317B03" w:rsidRPr="005912F0" w:rsidRDefault="00317B03" w:rsidP="005912F0">
            <w:pPr>
              <w:pStyle w:val="ab"/>
              <w:tabs>
                <w:tab w:val="left" w:pos="454"/>
              </w:tabs>
              <w:ind w:left="0"/>
              <w:jc w:val="both"/>
              <w:rPr>
                <w:rFonts w:ascii="Times New Roman" w:hAnsi="Times New Roman"/>
                <w:color w:val="000000"/>
                <w:sz w:val="23"/>
                <w:szCs w:val="23"/>
              </w:rPr>
            </w:pPr>
            <w:r w:rsidRPr="005912F0">
              <w:rPr>
                <w:rFonts w:ascii="Times New Roman" w:hAnsi="Times New Roman"/>
                <w:color w:val="000000"/>
                <w:sz w:val="23"/>
                <w:szCs w:val="23"/>
              </w:rPr>
              <w:t>Отопительный период (температурный график 95-70 ˚С):</w:t>
            </w:r>
          </w:p>
          <w:p w:rsidR="00317B03" w:rsidRPr="005912F0" w:rsidRDefault="00317B03" w:rsidP="005912F0">
            <w:pPr>
              <w:tabs>
                <w:tab w:val="left" w:pos="454"/>
              </w:tabs>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 xml:space="preserve">Давление тепловой сети на выходе из котельной:  </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 xml:space="preserve">в подающем трубопроводе: 5,2 </w:t>
            </w:r>
            <w:proofErr w:type="spellStart"/>
            <w:r w:rsidRPr="005912F0">
              <w:rPr>
                <w:rFonts w:ascii="Times New Roman" w:hAnsi="Times New Roman" w:cs="Times New Roman"/>
                <w:color w:val="000000"/>
                <w:sz w:val="23"/>
                <w:szCs w:val="23"/>
              </w:rPr>
              <w:t>Ати</w:t>
            </w:r>
            <w:proofErr w:type="spellEnd"/>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 xml:space="preserve">в обратном трубопроводе: 2,8 </w:t>
            </w:r>
            <w:proofErr w:type="spellStart"/>
            <w:r w:rsidRPr="005912F0">
              <w:rPr>
                <w:rFonts w:ascii="Times New Roman" w:hAnsi="Times New Roman" w:cs="Times New Roman"/>
                <w:color w:val="000000"/>
                <w:sz w:val="23"/>
                <w:szCs w:val="23"/>
              </w:rPr>
              <w:t>Ати</w:t>
            </w:r>
            <w:proofErr w:type="spellEnd"/>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Категория объектов</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ab"/>
              <w:keepNext w:val="0"/>
              <w:numPr>
                <w:ilvl w:val="0"/>
                <w:numId w:val="28"/>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2-я категория по надежности теплоснабжения потребителей.</w:t>
            </w:r>
          </w:p>
          <w:p w:rsidR="00317B03" w:rsidRPr="005912F0" w:rsidRDefault="00317B03" w:rsidP="005912F0">
            <w:pPr>
              <w:pStyle w:val="ab"/>
              <w:keepNext w:val="0"/>
              <w:numPr>
                <w:ilvl w:val="0"/>
                <w:numId w:val="28"/>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2-я категория электроснабжения котельной.</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 xml:space="preserve">Требования по выделению пусковых комплексов и очередей </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Не предусматривать</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Основные технические решения</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Выполнить </w:t>
            </w:r>
            <w:proofErr w:type="spellStart"/>
            <w:r w:rsidRPr="005912F0">
              <w:rPr>
                <w:rFonts w:ascii="Times New Roman" w:hAnsi="Times New Roman"/>
                <w:color w:val="000000"/>
                <w:sz w:val="23"/>
                <w:szCs w:val="23"/>
              </w:rPr>
              <w:t>предпроектное</w:t>
            </w:r>
            <w:proofErr w:type="spellEnd"/>
            <w:r w:rsidRPr="005912F0">
              <w:rPr>
                <w:rFonts w:ascii="Times New Roman" w:hAnsi="Times New Roman"/>
                <w:color w:val="000000"/>
                <w:sz w:val="23"/>
                <w:szCs w:val="23"/>
              </w:rPr>
              <w:t xml:space="preserve"> обследование котельной с целью уточнения исходных данных для проектирования.</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Выполнить обмеры и обследования строительных конструкций здания в объеме необходимом для технического перевооружения котельной. </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Выполнить топографические и геологические изыскания территории котельной в объеме необходимом для технического перевооружения.</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Предусмотреть проект организации демонтажа котла №3 </w:t>
            </w:r>
            <w:proofErr w:type="spellStart"/>
            <w:r w:rsidRPr="005912F0">
              <w:rPr>
                <w:rFonts w:ascii="Times New Roman" w:hAnsi="Times New Roman"/>
                <w:color w:val="000000"/>
                <w:sz w:val="23"/>
                <w:szCs w:val="23"/>
              </w:rPr>
              <w:t>ДКВр</w:t>
            </w:r>
            <w:proofErr w:type="spellEnd"/>
            <w:r w:rsidRPr="005912F0">
              <w:rPr>
                <w:rFonts w:ascii="Times New Roman" w:hAnsi="Times New Roman"/>
                <w:color w:val="000000"/>
                <w:sz w:val="23"/>
                <w:szCs w:val="23"/>
              </w:rPr>
              <w:t xml:space="preserve"> 4/13 и другого вспомогательного оборудования (в том числе площадок обслуживания) в объеме необходимом для технического перевооружения котельной.</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Предусмотреть установку 2х водогрейных котлов Российского производства в соответствии с технической политикой тепловой мощностью 3.0 МВт каждый. </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Предусмотреть использование существующих сетевых насосов  с расчетом на зимний и летний режимы работы с установкой частотных регуляторов;</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Предусмотреть использование существующих </w:t>
            </w:r>
            <w:proofErr w:type="spellStart"/>
            <w:r w:rsidRPr="005912F0">
              <w:rPr>
                <w:rFonts w:ascii="Times New Roman" w:hAnsi="Times New Roman"/>
                <w:color w:val="000000"/>
                <w:sz w:val="23"/>
                <w:szCs w:val="23"/>
              </w:rPr>
              <w:t>подпиточных</w:t>
            </w:r>
            <w:proofErr w:type="spellEnd"/>
            <w:r w:rsidRPr="005912F0">
              <w:rPr>
                <w:rFonts w:ascii="Times New Roman" w:hAnsi="Times New Roman"/>
                <w:color w:val="000000"/>
                <w:sz w:val="23"/>
                <w:szCs w:val="23"/>
              </w:rPr>
              <w:t xml:space="preserve"> насосов;</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Предусмотреть использование существующей обвязки трубопроводов (тепломеханическую арматуру, фильтры, грязевики);</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Предусмотреть установку </w:t>
            </w:r>
            <w:proofErr w:type="spellStart"/>
            <w:r w:rsidRPr="005912F0">
              <w:rPr>
                <w:rFonts w:ascii="Times New Roman" w:hAnsi="Times New Roman"/>
                <w:color w:val="000000"/>
                <w:sz w:val="23"/>
                <w:szCs w:val="23"/>
              </w:rPr>
              <w:t>рециркуляционных</w:t>
            </w:r>
            <w:proofErr w:type="spellEnd"/>
            <w:r w:rsidRPr="005912F0">
              <w:rPr>
                <w:rFonts w:ascii="Times New Roman" w:hAnsi="Times New Roman"/>
                <w:color w:val="000000"/>
                <w:sz w:val="23"/>
                <w:szCs w:val="23"/>
              </w:rPr>
              <w:t xml:space="preserve"> насосов устанавливаемых котлов (в соответствии с технической политикой);</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Проектом предусмотреть установку системы комплектной автоматики </w:t>
            </w:r>
            <w:proofErr w:type="spellStart"/>
            <w:r w:rsidRPr="005912F0">
              <w:rPr>
                <w:rFonts w:ascii="Times New Roman" w:hAnsi="Times New Roman"/>
                <w:color w:val="000000"/>
                <w:sz w:val="23"/>
                <w:szCs w:val="23"/>
              </w:rPr>
              <w:t>котлоагрегатов</w:t>
            </w:r>
            <w:proofErr w:type="spellEnd"/>
            <w:r w:rsidRPr="005912F0">
              <w:rPr>
                <w:rFonts w:ascii="Times New Roman" w:hAnsi="Times New Roman"/>
                <w:color w:val="000000"/>
                <w:sz w:val="23"/>
                <w:szCs w:val="23"/>
              </w:rPr>
              <w:t xml:space="preserve"> для работы с водогрейными котлами с возможностью каскадного подключения. </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Проектом предусмотреть систему газоснабжения новых котлов от существующего внутреннего газопровода котельной, с реконструкцией узла учета природного газа в соответствии со стандартами РФ.</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Проектом предусмотреть систему водоснабжения и водоотведения в части устанавливаемого оборудования, с сохранением точек подключения систем, узлов учета, существующих трубопроводов котельной вне зоны установки нового оборудования.  </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Система автоматизации должна осуществлять отключение котла по следующим параметрам:</w:t>
            </w:r>
          </w:p>
          <w:p w:rsidR="00317B03" w:rsidRPr="005912F0" w:rsidRDefault="00317B03" w:rsidP="005912F0">
            <w:pPr>
              <w:pStyle w:val="ab"/>
              <w:tabs>
                <w:tab w:val="left" w:pos="318"/>
              </w:tabs>
              <w:ind w:left="0"/>
              <w:jc w:val="both"/>
              <w:rPr>
                <w:rFonts w:ascii="Times New Roman" w:hAnsi="Times New Roman"/>
                <w:color w:val="000000"/>
                <w:sz w:val="23"/>
                <w:szCs w:val="23"/>
              </w:rPr>
            </w:pPr>
            <w:r w:rsidRPr="005912F0">
              <w:rPr>
                <w:rFonts w:ascii="Times New Roman" w:hAnsi="Times New Roman"/>
                <w:color w:val="000000"/>
                <w:sz w:val="23"/>
                <w:szCs w:val="23"/>
              </w:rPr>
              <w:t>- Аварийное понижение давления газа в коллекторе перед котлом;</w:t>
            </w:r>
          </w:p>
          <w:p w:rsidR="00317B03" w:rsidRPr="005912F0" w:rsidRDefault="00317B03" w:rsidP="005912F0">
            <w:pPr>
              <w:pStyle w:val="ab"/>
              <w:tabs>
                <w:tab w:val="left" w:pos="318"/>
              </w:tabs>
              <w:ind w:left="0"/>
              <w:jc w:val="both"/>
              <w:rPr>
                <w:rFonts w:ascii="Times New Roman" w:hAnsi="Times New Roman"/>
                <w:color w:val="000000"/>
                <w:sz w:val="23"/>
                <w:szCs w:val="23"/>
              </w:rPr>
            </w:pPr>
            <w:r w:rsidRPr="005912F0">
              <w:rPr>
                <w:rFonts w:ascii="Times New Roman" w:hAnsi="Times New Roman"/>
                <w:color w:val="000000"/>
                <w:sz w:val="23"/>
                <w:szCs w:val="23"/>
              </w:rPr>
              <w:t>- Аварийное повышение давления газа в коллекторе перед котлом;</w:t>
            </w:r>
          </w:p>
          <w:p w:rsidR="00317B03" w:rsidRPr="005912F0" w:rsidRDefault="00317B03" w:rsidP="005912F0">
            <w:pPr>
              <w:pStyle w:val="ab"/>
              <w:tabs>
                <w:tab w:val="left" w:pos="318"/>
              </w:tabs>
              <w:ind w:left="0"/>
              <w:jc w:val="both"/>
              <w:rPr>
                <w:rFonts w:ascii="Times New Roman" w:hAnsi="Times New Roman"/>
                <w:color w:val="000000"/>
                <w:sz w:val="23"/>
                <w:szCs w:val="23"/>
              </w:rPr>
            </w:pPr>
            <w:r w:rsidRPr="005912F0">
              <w:rPr>
                <w:rFonts w:ascii="Times New Roman" w:hAnsi="Times New Roman"/>
                <w:color w:val="000000"/>
                <w:sz w:val="23"/>
                <w:szCs w:val="23"/>
              </w:rPr>
              <w:t>- Аварийное понижение давления воздуха перед котлом;</w:t>
            </w:r>
          </w:p>
          <w:p w:rsidR="00317B03" w:rsidRPr="005912F0" w:rsidRDefault="00317B03" w:rsidP="005912F0">
            <w:pPr>
              <w:pStyle w:val="ab"/>
              <w:tabs>
                <w:tab w:val="left" w:pos="318"/>
              </w:tabs>
              <w:ind w:left="0"/>
              <w:jc w:val="both"/>
              <w:rPr>
                <w:rFonts w:ascii="Times New Roman" w:hAnsi="Times New Roman"/>
                <w:color w:val="000000"/>
                <w:sz w:val="23"/>
                <w:szCs w:val="23"/>
              </w:rPr>
            </w:pPr>
            <w:r w:rsidRPr="005912F0">
              <w:rPr>
                <w:rFonts w:ascii="Times New Roman" w:hAnsi="Times New Roman"/>
                <w:color w:val="000000"/>
                <w:sz w:val="23"/>
                <w:szCs w:val="23"/>
              </w:rPr>
              <w:t>- Аварийное понижение разрежения в топке котла;</w:t>
            </w:r>
          </w:p>
          <w:p w:rsidR="00317B03" w:rsidRPr="005912F0" w:rsidRDefault="00317B03" w:rsidP="005912F0">
            <w:pPr>
              <w:pStyle w:val="ab"/>
              <w:tabs>
                <w:tab w:val="left" w:pos="318"/>
              </w:tabs>
              <w:ind w:left="0"/>
              <w:jc w:val="both"/>
              <w:rPr>
                <w:rFonts w:ascii="Times New Roman" w:hAnsi="Times New Roman"/>
                <w:color w:val="000000"/>
                <w:sz w:val="23"/>
                <w:szCs w:val="23"/>
              </w:rPr>
            </w:pPr>
            <w:r w:rsidRPr="005912F0">
              <w:rPr>
                <w:rFonts w:ascii="Times New Roman" w:hAnsi="Times New Roman"/>
                <w:color w:val="000000"/>
                <w:sz w:val="23"/>
                <w:szCs w:val="23"/>
              </w:rPr>
              <w:t xml:space="preserve">- Погасание факела каждой горелки; </w:t>
            </w:r>
          </w:p>
          <w:p w:rsidR="00317B03" w:rsidRPr="005912F0" w:rsidRDefault="00317B03" w:rsidP="005912F0">
            <w:pPr>
              <w:pStyle w:val="ab"/>
              <w:tabs>
                <w:tab w:val="left" w:pos="318"/>
              </w:tabs>
              <w:ind w:left="0"/>
              <w:jc w:val="both"/>
              <w:rPr>
                <w:rFonts w:ascii="Times New Roman" w:hAnsi="Times New Roman"/>
                <w:color w:val="000000"/>
                <w:sz w:val="23"/>
                <w:szCs w:val="23"/>
              </w:rPr>
            </w:pPr>
            <w:r w:rsidRPr="005912F0">
              <w:rPr>
                <w:rFonts w:ascii="Times New Roman" w:hAnsi="Times New Roman"/>
                <w:color w:val="000000"/>
                <w:sz w:val="23"/>
                <w:szCs w:val="23"/>
              </w:rPr>
              <w:t>- Остановка вентилятора;</w:t>
            </w:r>
          </w:p>
          <w:p w:rsidR="00317B03" w:rsidRPr="005912F0" w:rsidRDefault="00317B03" w:rsidP="005912F0">
            <w:pPr>
              <w:pStyle w:val="ab"/>
              <w:tabs>
                <w:tab w:val="left" w:pos="318"/>
              </w:tabs>
              <w:ind w:left="0"/>
              <w:jc w:val="both"/>
              <w:rPr>
                <w:rFonts w:ascii="Times New Roman" w:hAnsi="Times New Roman"/>
                <w:color w:val="000000"/>
                <w:sz w:val="23"/>
                <w:szCs w:val="23"/>
              </w:rPr>
            </w:pPr>
            <w:r w:rsidRPr="005912F0">
              <w:rPr>
                <w:rFonts w:ascii="Times New Roman" w:hAnsi="Times New Roman"/>
                <w:color w:val="000000"/>
                <w:sz w:val="23"/>
                <w:szCs w:val="23"/>
              </w:rPr>
              <w:t>- Остановка дымососа;</w:t>
            </w:r>
          </w:p>
          <w:p w:rsidR="00317B03" w:rsidRPr="005912F0" w:rsidRDefault="00317B03" w:rsidP="005912F0">
            <w:pPr>
              <w:pStyle w:val="ab"/>
              <w:tabs>
                <w:tab w:val="left" w:pos="318"/>
              </w:tabs>
              <w:ind w:left="0"/>
              <w:jc w:val="both"/>
              <w:rPr>
                <w:rFonts w:ascii="Times New Roman" w:hAnsi="Times New Roman"/>
                <w:color w:val="000000"/>
                <w:sz w:val="23"/>
                <w:szCs w:val="23"/>
              </w:rPr>
            </w:pPr>
            <w:r w:rsidRPr="005912F0">
              <w:rPr>
                <w:rFonts w:ascii="Times New Roman" w:hAnsi="Times New Roman"/>
                <w:color w:val="000000"/>
                <w:sz w:val="23"/>
                <w:szCs w:val="23"/>
              </w:rPr>
              <w:t>- Исчезновение напряжения;</w:t>
            </w:r>
          </w:p>
          <w:p w:rsidR="00317B03" w:rsidRPr="005912F0" w:rsidRDefault="00317B03" w:rsidP="005912F0">
            <w:pPr>
              <w:pStyle w:val="ab"/>
              <w:tabs>
                <w:tab w:val="left" w:pos="318"/>
              </w:tabs>
              <w:ind w:left="0"/>
              <w:jc w:val="both"/>
              <w:rPr>
                <w:rFonts w:ascii="Times New Roman" w:hAnsi="Times New Roman"/>
                <w:color w:val="000000"/>
                <w:sz w:val="23"/>
                <w:szCs w:val="23"/>
              </w:rPr>
            </w:pPr>
            <w:r w:rsidRPr="005912F0">
              <w:rPr>
                <w:rFonts w:ascii="Times New Roman" w:hAnsi="Times New Roman"/>
                <w:color w:val="000000"/>
                <w:sz w:val="23"/>
                <w:szCs w:val="23"/>
              </w:rPr>
              <w:t>- Аварийное повышение давления воды на выходе из котла;</w:t>
            </w:r>
          </w:p>
          <w:p w:rsidR="00317B03" w:rsidRPr="005912F0" w:rsidRDefault="00317B03" w:rsidP="005912F0">
            <w:pPr>
              <w:pStyle w:val="ab"/>
              <w:tabs>
                <w:tab w:val="left" w:pos="318"/>
              </w:tabs>
              <w:ind w:left="0"/>
              <w:jc w:val="both"/>
              <w:rPr>
                <w:rFonts w:ascii="Times New Roman" w:hAnsi="Times New Roman"/>
                <w:color w:val="000000"/>
                <w:sz w:val="23"/>
                <w:szCs w:val="23"/>
              </w:rPr>
            </w:pPr>
            <w:r w:rsidRPr="005912F0">
              <w:rPr>
                <w:rFonts w:ascii="Times New Roman" w:hAnsi="Times New Roman"/>
                <w:color w:val="000000"/>
                <w:sz w:val="23"/>
                <w:szCs w:val="23"/>
              </w:rPr>
              <w:t>- Аварийное понижение давления воды на выходе из котла;</w:t>
            </w:r>
          </w:p>
          <w:p w:rsidR="00317B03" w:rsidRPr="005912F0" w:rsidRDefault="00317B03" w:rsidP="005912F0">
            <w:pPr>
              <w:pStyle w:val="ab"/>
              <w:tabs>
                <w:tab w:val="left" w:pos="318"/>
              </w:tabs>
              <w:ind w:left="0"/>
              <w:jc w:val="both"/>
              <w:rPr>
                <w:rFonts w:ascii="Times New Roman" w:hAnsi="Times New Roman"/>
                <w:color w:val="000000"/>
                <w:sz w:val="23"/>
                <w:szCs w:val="23"/>
              </w:rPr>
            </w:pPr>
            <w:r w:rsidRPr="005912F0">
              <w:rPr>
                <w:rFonts w:ascii="Times New Roman" w:hAnsi="Times New Roman"/>
                <w:color w:val="000000"/>
                <w:sz w:val="23"/>
                <w:szCs w:val="23"/>
              </w:rPr>
              <w:lastRenderedPageBreak/>
              <w:t>- Аварийное повышение температуры воды на выходе из котла;</w:t>
            </w:r>
          </w:p>
          <w:p w:rsidR="00317B03" w:rsidRPr="005912F0" w:rsidRDefault="00317B03" w:rsidP="005912F0">
            <w:pPr>
              <w:pStyle w:val="ab"/>
              <w:tabs>
                <w:tab w:val="left" w:pos="318"/>
              </w:tabs>
              <w:ind w:left="0"/>
              <w:jc w:val="both"/>
              <w:rPr>
                <w:rFonts w:ascii="Times New Roman" w:hAnsi="Times New Roman"/>
                <w:color w:val="000000"/>
                <w:sz w:val="23"/>
                <w:szCs w:val="23"/>
              </w:rPr>
            </w:pPr>
            <w:r w:rsidRPr="005912F0">
              <w:rPr>
                <w:rFonts w:ascii="Times New Roman" w:hAnsi="Times New Roman"/>
                <w:color w:val="000000"/>
                <w:sz w:val="23"/>
                <w:szCs w:val="23"/>
              </w:rPr>
              <w:t>- Аварийное понижение расхода воды через котел.</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Обеспечить </w:t>
            </w:r>
            <w:proofErr w:type="spellStart"/>
            <w:r w:rsidRPr="005912F0">
              <w:rPr>
                <w:rFonts w:ascii="Times New Roman" w:hAnsi="Times New Roman"/>
                <w:color w:val="000000"/>
                <w:sz w:val="23"/>
                <w:szCs w:val="23"/>
              </w:rPr>
              <w:t>молниезащиту</w:t>
            </w:r>
            <w:proofErr w:type="spellEnd"/>
            <w:r w:rsidRPr="005912F0">
              <w:rPr>
                <w:rFonts w:ascii="Times New Roman" w:hAnsi="Times New Roman"/>
                <w:color w:val="000000"/>
                <w:sz w:val="23"/>
                <w:szCs w:val="23"/>
              </w:rPr>
              <w:t xml:space="preserve"> здания котельной в соответствии с «Инструкцией по </w:t>
            </w:r>
            <w:proofErr w:type="spellStart"/>
            <w:r w:rsidRPr="005912F0">
              <w:rPr>
                <w:rFonts w:ascii="Times New Roman" w:hAnsi="Times New Roman"/>
                <w:color w:val="000000"/>
                <w:sz w:val="23"/>
                <w:szCs w:val="23"/>
              </w:rPr>
              <w:t>молниезащите</w:t>
            </w:r>
            <w:proofErr w:type="spellEnd"/>
            <w:r w:rsidRPr="005912F0">
              <w:rPr>
                <w:rFonts w:ascii="Times New Roman" w:hAnsi="Times New Roman"/>
                <w:color w:val="000000"/>
                <w:sz w:val="23"/>
                <w:szCs w:val="23"/>
              </w:rPr>
              <w:t xml:space="preserve"> зданий, сооружений и промышленных предприятий» (при необходимости).</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Обеспечить нормативные температурные и климатические режимы в помещениях котельной (в том числе поверочных расчет систем отопления и вентиляции котельной).</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Трубопроводную арматуру, оборудование и материалы применять согласно технической политике Заказчика. При невозможности – предусмотреть </w:t>
            </w:r>
            <w:proofErr w:type="gramStart"/>
            <w:r w:rsidRPr="005912F0">
              <w:rPr>
                <w:rFonts w:ascii="Times New Roman" w:hAnsi="Times New Roman"/>
                <w:color w:val="000000"/>
                <w:sz w:val="23"/>
                <w:szCs w:val="23"/>
              </w:rPr>
              <w:t>имеющее</w:t>
            </w:r>
            <w:proofErr w:type="gramEnd"/>
            <w:r w:rsidRPr="005912F0">
              <w:rPr>
                <w:rFonts w:ascii="Times New Roman" w:hAnsi="Times New Roman"/>
                <w:color w:val="000000"/>
                <w:sz w:val="23"/>
                <w:szCs w:val="23"/>
              </w:rPr>
              <w:t xml:space="preserve"> соответствующие сертификаты, действующие на территории РФ, согласовать с Заказчиком. </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Предусмотреть охранно-пожарную сигнализацию (необходимость подтвердить проектной документацией).</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Выполнить компенсирующие мероприятия по результатам предписаний </w:t>
            </w:r>
            <w:proofErr w:type="spellStart"/>
            <w:r w:rsidRPr="005912F0">
              <w:rPr>
                <w:rFonts w:ascii="Times New Roman" w:hAnsi="Times New Roman"/>
                <w:color w:val="000000"/>
                <w:sz w:val="23"/>
                <w:szCs w:val="23"/>
              </w:rPr>
              <w:t>Ростехнадзора</w:t>
            </w:r>
            <w:proofErr w:type="spellEnd"/>
            <w:r w:rsidRPr="005912F0">
              <w:rPr>
                <w:rFonts w:ascii="Times New Roman" w:hAnsi="Times New Roman"/>
                <w:color w:val="000000"/>
                <w:sz w:val="23"/>
                <w:szCs w:val="23"/>
              </w:rPr>
              <w:t xml:space="preserve"> и других надзорных органов (при наличии).</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Запроектировать установку для предотвращения углекислотной и кислородной коррозии  оборудования и трубопроводов с использованием коррекционной обработки </w:t>
            </w:r>
            <w:proofErr w:type="spellStart"/>
            <w:r w:rsidRPr="005912F0">
              <w:rPr>
                <w:rFonts w:ascii="Times New Roman" w:hAnsi="Times New Roman"/>
                <w:color w:val="000000"/>
                <w:sz w:val="23"/>
                <w:szCs w:val="23"/>
              </w:rPr>
              <w:t>подпиточной</w:t>
            </w:r>
            <w:proofErr w:type="spellEnd"/>
            <w:r w:rsidRPr="005912F0">
              <w:rPr>
                <w:rFonts w:ascii="Times New Roman" w:hAnsi="Times New Roman"/>
                <w:color w:val="000000"/>
                <w:sz w:val="23"/>
                <w:szCs w:val="23"/>
              </w:rPr>
              <w:t xml:space="preserve"> воды (деаэрации) в водогрейном режиме работы котельной.</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Сохранить паровую систему котельной, бойлерную группу, систему подпитки теплосети, водоподготовительную установку и другое вспомогательное оборудование котельной.</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Устанавливаемые котлы увязать гидравлически и физически с существующей схемой котельной с установкой секционирующих отключающих устройств.</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Предусмотреть перекладку технологических трубопроводов или строительство временных трубопроводов существующих систем котельной, попадающих в зону монтажных работ, с сохранением их функциональности (при необходимости). </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Проектом предусмотреть установку отдельно-стоящей 2х ствольной дымовой трубы для проектируемых котлов.  </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Проектом предусмотреть новые опоры, площадки обслуживания и другие конструктивные элементы при необходимости.</w:t>
            </w:r>
          </w:p>
          <w:p w:rsidR="00317B03" w:rsidRPr="005912F0" w:rsidRDefault="00317B03" w:rsidP="005912F0">
            <w:pPr>
              <w:pStyle w:val="ab"/>
              <w:keepNext w:val="0"/>
              <w:numPr>
                <w:ilvl w:val="0"/>
                <w:numId w:val="29"/>
              </w:numPr>
              <w:tabs>
                <w:tab w:val="left" w:pos="318"/>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Предусмотреть установку узлов учета тепла и теплосчетчика </w:t>
            </w:r>
            <w:proofErr w:type="gramStart"/>
            <w:r w:rsidRPr="005912F0">
              <w:rPr>
                <w:rFonts w:ascii="Times New Roman" w:hAnsi="Times New Roman"/>
                <w:color w:val="000000"/>
                <w:sz w:val="23"/>
                <w:szCs w:val="23"/>
              </w:rPr>
              <w:t>на выходе теплосети из котельной к потребителям в соответствии с требованиями</w:t>
            </w:r>
            <w:proofErr w:type="gramEnd"/>
            <w:r w:rsidRPr="005912F0">
              <w:rPr>
                <w:rFonts w:ascii="Times New Roman" w:hAnsi="Times New Roman"/>
                <w:color w:val="000000"/>
                <w:sz w:val="23"/>
                <w:szCs w:val="23"/>
              </w:rPr>
              <w:t xml:space="preserve"> действующих НТД.</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Основные архитектурно-дизайнерские решения</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ab"/>
              <w:tabs>
                <w:tab w:val="left" w:pos="454"/>
              </w:tabs>
              <w:ind w:left="0"/>
              <w:jc w:val="both"/>
              <w:rPr>
                <w:rFonts w:ascii="Times New Roman" w:hAnsi="Times New Roman"/>
                <w:color w:val="000000"/>
                <w:sz w:val="23"/>
                <w:szCs w:val="23"/>
              </w:rPr>
            </w:pPr>
            <w:r w:rsidRPr="005912F0">
              <w:rPr>
                <w:rFonts w:ascii="Times New Roman" w:hAnsi="Times New Roman"/>
                <w:color w:val="000000"/>
                <w:sz w:val="23"/>
                <w:szCs w:val="23"/>
              </w:rPr>
              <w:t xml:space="preserve">Оставить без изменений. </w:t>
            </w:r>
          </w:p>
        </w:tc>
      </w:tr>
      <w:tr w:rsidR="00317B03" w:rsidRPr="005912F0" w:rsidTr="005912F0">
        <w:trPr>
          <w:trHeight w:val="27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Основные требования к проектным решениям</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7B03" w:rsidRPr="005912F0" w:rsidRDefault="00317B03" w:rsidP="005912F0">
            <w:pPr>
              <w:jc w:val="both"/>
              <w:rPr>
                <w:rFonts w:ascii="Times New Roman" w:eastAsia="Calibri" w:hAnsi="Times New Roman" w:cs="Times New Roman"/>
                <w:color w:val="000000"/>
                <w:sz w:val="23"/>
                <w:szCs w:val="23"/>
                <w:lang w:eastAsia="en-US"/>
              </w:rPr>
            </w:pPr>
            <w:r w:rsidRPr="005912F0">
              <w:rPr>
                <w:rFonts w:ascii="Times New Roman" w:hAnsi="Times New Roman" w:cs="Times New Roman"/>
                <w:color w:val="000000"/>
                <w:sz w:val="23"/>
                <w:szCs w:val="23"/>
              </w:rPr>
              <w:t xml:space="preserve">Проектные решения должны отвечать требованиям </w:t>
            </w:r>
            <w:r w:rsidRPr="005912F0">
              <w:rPr>
                <w:rFonts w:ascii="Times New Roman" w:hAnsi="Times New Roman" w:cs="Times New Roman"/>
                <w:color w:val="000000"/>
                <w:sz w:val="23"/>
                <w:szCs w:val="23"/>
                <w:lang w:bidi="ru-RU"/>
              </w:rPr>
              <w:t>действующих в Российской Федерации нормативно-правовых актов</w:t>
            </w:r>
            <w:r w:rsidRPr="005912F0">
              <w:rPr>
                <w:rFonts w:ascii="Times New Roman" w:eastAsia="Calibri" w:hAnsi="Times New Roman" w:cs="Times New Roman"/>
                <w:color w:val="000000"/>
                <w:sz w:val="23"/>
                <w:szCs w:val="23"/>
                <w:lang w:eastAsia="en-US"/>
              </w:rPr>
              <w:t xml:space="preserve">, включая требования технических регламентов, ГОСТ </w:t>
            </w:r>
            <w:proofErr w:type="gramStart"/>
            <w:r w:rsidRPr="005912F0">
              <w:rPr>
                <w:rFonts w:ascii="Times New Roman" w:eastAsia="Calibri" w:hAnsi="Times New Roman" w:cs="Times New Roman"/>
                <w:color w:val="000000"/>
                <w:sz w:val="23"/>
                <w:szCs w:val="23"/>
                <w:lang w:eastAsia="en-US"/>
              </w:rPr>
              <w:t>Р</w:t>
            </w:r>
            <w:proofErr w:type="gramEnd"/>
            <w:r w:rsidRPr="005912F0">
              <w:rPr>
                <w:rFonts w:ascii="Times New Roman" w:eastAsia="Calibri" w:hAnsi="Times New Roman" w:cs="Times New Roman"/>
                <w:color w:val="000000"/>
                <w:sz w:val="23"/>
                <w:szCs w:val="23"/>
                <w:lang w:eastAsia="en-US"/>
              </w:rPr>
              <w:t>, СП, РДС, СНиП, СПДС, ТСН, СТП и СТО.</w:t>
            </w:r>
          </w:p>
          <w:p w:rsidR="00317B03" w:rsidRPr="005912F0" w:rsidRDefault="00317B03" w:rsidP="005912F0">
            <w:pPr>
              <w:jc w:val="both"/>
              <w:rPr>
                <w:rFonts w:ascii="Times New Roman" w:eastAsia="Calibri" w:hAnsi="Times New Roman" w:cs="Times New Roman"/>
                <w:color w:val="000000"/>
                <w:sz w:val="23"/>
                <w:szCs w:val="23"/>
                <w:lang w:eastAsia="en-US"/>
              </w:rPr>
            </w:pPr>
            <w:r w:rsidRPr="005912F0">
              <w:rPr>
                <w:rFonts w:ascii="Times New Roman" w:eastAsia="Calibri" w:hAnsi="Times New Roman" w:cs="Times New Roman"/>
                <w:color w:val="000000"/>
                <w:sz w:val="23"/>
                <w:szCs w:val="23"/>
                <w:lang w:eastAsia="en-US"/>
              </w:rPr>
              <w:t xml:space="preserve">Рабочая документация должна содержать (обязательно, </w:t>
            </w:r>
            <w:proofErr w:type="gramStart"/>
            <w:r w:rsidRPr="005912F0">
              <w:rPr>
                <w:rFonts w:ascii="Times New Roman" w:eastAsia="Calibri" w:hAnsi="Times New Roman" w:cs="Times New Roman"/>
                <w:color w:val="000000"/>
                <w:sz w:val="23"/>
                <w:szCs w:val="23"/>
                <w:lang w:eastAsia="en-US"/>
              </w:rPr>
              <w:t>но</w:t>
            </w:r>
            <w:proofErr w:type="gramEnd"/>
            <w:r w:rsidRPr="005912F0">
              <w:rPr>
                <w:rFonts w:ascii="Times New Roman" w:eastAsia="Calibri" w:hAnsi="Times New Roman" w:cs="Times New Roman"/>
                <w:color w:val="000000"/>
                <w:sz w:val="23"/>
                <w:szCs w:val="23"/>
                <w:lang w:eastAsia="en-US"/>
              </w:rPr>
              <w:t xml:space="preserve"> не ограничиваясь) следующие разделы:</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1.</w:t>
            </w:r>
            <w:r w:rsidRPr="005912F0">
              <w:rPr>
                <w:rFonts w:ascii="Times New Roman" w:hAnsi="Times New Roman" w:cs="Times New Roman"/>
                <w:color w:val="000000"/>
                <w:sz w:val="23"/>
                <w:szCs w:val="23"/>
              </w:rPr>
              <w:tab/>
              <w:t>Тепломеханические решения;</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 xml:space="preserve">2. Автоматизация тепломеханических решений устанавливаемого оборудования котельной </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3.</w:t>
            </w:r>
            <w:r w:rsidRPr="005912F0">
              <w:rPr>
                <w:rFonts w:ascii="Times New Roman" w:hAnsi="Times New Roman" w:cs="Times New Roman"/>
                <w:color w:val="000000"/>
                <w:sz w:val="23"/>
                <w:szCs w:val="23"/>
              </w:rPr>
              <w:tab/>
              <w:t>Конструктивные решения.</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4. Силовое электрооборудование и освещение.</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5. Система внутреннего водоснабжения и канализации.</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6. Система внутреннего газоснабжения.</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7. Тепловые сети (при необходимости).</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8. Генеральный план.</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9. Система отопления и вентиляции.</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10. Сети связи (при необходимости).</w:t>
            </w:r>
          </w:p>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11. Смета на строительство.</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Требования к сметной документации</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ab"/>
              <w:keepNext w:val="0"/>
              <w:numPr>
                <w:ilvl w:val="0"/>
                <w:numId w:val="30"/>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Сметную документацию выполнять в 2-х уровнях цен: базисно - индексным методом: 1-й уровень – в ценах 2001г., 2-й уровень - с применением «Территориальных сметных нормативов» (далее ТСН) Республики Крым ТЕР-2017 и использованием индексов перерасчета сметной стоимости строительства для Республики Крым поквартально.</w:t>
            </w:r>
          </w:p>
          <w:p w:rsidR="00317B03" w:rsidRPr="005912F0" w:rsidRDefault="00317B03" w:rsidP="005912F0">
            <w:pPr>
              <w:pStyle w:val="ab"/>
              <w:keepNext w:val="0"/>
              <w:numPr>
                <w:ilvl w:val="0"/>
                <w:numId w:val="30"/>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При отсутствии расценок в ТСНБ по Республики Крым возможно применение Государственных, ведомственных и отраслевых сметных нормативов.</w:t>
            </w:r>
          </w:p>
          <w:p w:rsidR="00317B03" w:rsidRPr="005912F0" w:rsidRDefault="00317B03" w:rsidP="005912F0">
            <w:pPr>
              <w:pStyle w:val="ab"/>
              <w:keepNext w:val="0"/>
              <w:numPr>
                <w:ilvl w:val="0"/>
                <w:numId w:val="30"/>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При определении стоимости в сметной документации руководствоваться положениями:</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proofErr w:type="gramStart"/>
            <w:r w:rsidRPr="005912F0">
              <w:rPr>
                <w:rFonts w:ascii="Times New Roman" w:hAnsi="Times New Roman" w:cs="Times New Roman"/>
                <w:color w:val="000000"/>
                <w:sz w:val="23"/>
                <w:szCs w:val="23"/>
              </w:rPr>
              <w:t>Методики определения стоимости строительной продукции на территории Российской Федерации МДС 81-35.2004 (далее МДС 81-35.2004), принятой и введенной в действие с 9 марта 2004 г. постановлением Госстроя РФ от 05.03.2004г. № 15/1 (с учётом изменений и дополнений) (далее – МДС 81-35.2004), «Территориальными сметными нормативами» федерального реестра сметных нормативов регистрационный номер 258 от 12.11.2015г., утвержденных приказом Минстроя России от 11.11.2015 № 800</w:t>
            </w:r>
            <w:proofErr w:type="gramEnd"/>
            <w:r w:rsidRPr="005912F0">
              <w:rPr>
                <w:rFonts w:ascii="Times New Roman" w:hAnsi="Times New Roman" w:cs="Times New Roman"/>
                <w:color w:val="000000"/>
                <w:sz w:val="23"/>
                <w:szCs w:val="23"/>
              </w:rPr>
              <w:t>/пр.</w:t>
            </w:r>
          </w:p>
          <w:p w:rsidR="00317B03" w:rsidRPr="005912F0" w:rsidRDefault="00317B03" w:rsidP="005912F0">
            <w:pPr>
              <w:tabs>
                <w:tab w:val="left" w:pos="454"/>
              </w:tabs>
              <w:jc w:val="both"/>
              <w:rPr>
                <w:rFonts w:ascii="Times New Roman" w:hAnsi="Times New Roman" w:cs="Times New Roman"/>
                <w:color w:val="000000"/>
                <w:sz w:val="23"/>
                <w:szCs w:val="23"/>
              </w:rPr>
            </w:pPr>
          </w:p>
          <w:p w:rsidR="00317B03" w:rsidRPr="005912F0" w:rsidRDefault="00317B03" w:rsidP="005912F0">
            <w:pPr>
              <w:pStyle w:val="ab"/>
              <w:keepNext w:val="0"/>
              <w:numPr>
                <w:ilvl w:val="0"/>
                <w:numId w:val="30"/>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Среднерегиональные сметные цены материалов, изделий и конструкций, применяемые в строительстве в текущем уровне цен, определяются по данным регистрации цен на предприятиях-производителях или организациях-поставщиках, и учитывают затраты по приобретению, расходы на тару, упаковку, реквизит, транспортные, погрузочно-разгрузочные и заготовительно-складские расходы. По материалам, отсутствующим на строительном рынке Республики Крым, вид отпускной цены определяется в текущем уровне цен в соответствии с дисконтом поставщика обязательное согласование с Заказчиком и по методу сопоставимых рыночных цен (анализа рынка).</w:t>
            </w:r>
          </w:p>
          <w:p w:rsidR="00317B03" w:rsidRPr="005912F0" w:rsidRDefault="00317B03" w:rsidP="005912F0">
            <w:pPr>
              <w:pStyle w:val="ab"/>
              <w:tabs>
                <w:tab w:val="left" w:pos="454"/>
              </w:tabs>
              <w:ind w:left="0"/>
              <w:jc w:val="both"/>
              <w:rPr>
                <w:rFonts w:ascii="Times New Roman" w:hAnsi="Times New Roman"/>
                <w:color w:val="000000"/>
                <w:sz w:val="23"/>
                <w:szCs w:val="23"/>
              </w:rPr>
            </w:pPr>
          </w:p>
          <w:p w:rsidR="00317B03" w:rsidRPr="005912F0" w:rsidRDefault="00317B03" w:rsidP="005912F0">
            <w:pPr>
              <w:pStyle w:val="ab"/>
              <w:keepNext w:val="0"/>
              <w:numPr>
                <w:ilvl w:val="0"/>
                <w:numId w:val="30"/>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Проектно-изыскательские работы. Стоимость определяется расчетами на основе сборников базовых цен на проектные (изыскательские) работы с применением индексов изменения стоимости, ежеквартально сообщаемых письмами Минстроя России, включаются в главу 12(9) «проектные и изыскательские работы» сводного сметного расчета строительства (капитального ремонта).</w:t>
            </w:r>
          </w:p>
          <w:p w:rsidR="00317B03" w:rsidRPr="005912F0" w:rsidRDefault="00317B03" w:rsidP="005912F0">
            <w:pPr>
              <w:tabs>
                <w:tab w:val="left" w:pos="454"/>
              </w:tabs>
              <w:jc w:val="both"/>
              <w:rPr>
                <w:rFonts w:ascii="Times New Roman" w:hAnsi="Times New Roman" w:cs="Times New Roman"/>
                <w:color w:val="000000"/>
                <w:sz w:val="23"/>
                <w:szCs w:val="23"/>
              </w:rPr>
            </w:pPr>
          </w:p>
          <w:p w:rsidR="00317B03" w:rsidRPr="005912F0" w:rsidRDefault="00317B03" w:rsidP="005912F0">
            <w:pPr>
              <w:pStyle w:val="ab"/>
              <w:keepNext w:val="0"/>
              <w:numPr>
                <w:ilvl w:val="0"/>
                <w:numId w:val="30"/>
              </w:numPr>
              <w:tabs>
                <w:tab w:val="left" w:pos="454"/>
              </w:tabs>
              <w:spacing w:after="0" w:line="240" w:lineRule="auto"/>
              <w:ind w:left="0" w:firstLine="0"/>
              <w:jc w:val="both"/>
              <w:rPr>
                <w:rFonts w:ascii="Times New Roman" w:hAnsi="Times New Roman"/>
                <w:color w:val="000000"/>
                <w:sz w:val="23"/>
                <w:szCs w:val="23"/>
              </w:rPr>
            </w:pPr>
            <w:proofErr w:type="gramStart"/>
            <w:r w:rsidRPr="005912F0">
              <w:rPr>
                <w:rFonts w:ascii="Times New Roman" w:hAnsi="Times New Roman"/>
                <w:color w:val="000000"/>
                <w:sz w:val="23"/>
                <w:szCs w:val="23"/>
              </w:rPr>
              <w:t>При определении в сметной документации накладных расходов и сметной прибыли их размер определять в соответствии с Методическими указаниями по определению величины накладных расходов в строительстве (МДС 81-33.2004) утвержденными постановлением ГОССТРОЯ России от 12 января 2004г. №6, и Методическими  указаниями по определению величины сметной прибыли в строительстве (МДС 81-25.2001) утвержденными постановлением ГОССТРОЯ России от 28 февраля №15.</w:t>
            </w:r>
            <w:proofErr w:type="gramEnd"/>
          </w:p>
          <w:p w:rsidR="00317B03" w:rsidRPr="005912F0" w:rsidRDefault="00317B03" w:rsidP="005912F0">
            <w:pPr>
              <w:pStyle w:val="ab"/>
              <w:tabs>
                <w:tab w:val="left" w:pos="454"/>
              </w:tabs>
              <w:ind w:left="0"/>
              <w:jc w:val="both"/>
              <w:rPr>
                <w:rFonts w:ascii="Times New Roman" w:hAnsi="Times New Roman"/>
                <w:color w:val="000000"/>
                <w:sz w:val="23"/>
                <w:szCs w:val="23"/>
              </w:rPr>
            </w:pPr>
          </w:p>
          <w:p w:rsidR="00317B03" w:rsidRPr="005912F0" w:rsidRDefault="00317B03" w:rsidP="005912F0">
            <w:pPr>
              <w:pStyle w:val="ab"/>
              <w:keepNext w:val="0"/>
              <w:numPr>
                <w:ilvl w:val="0"/>
                <w:numId w:val="30"/>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Согласовать с Заказчиком стоимость применяемых в проекте материалов и оборудования (прайс-листы и коммерческие предложения). </w:t>
            </w:r>
          </w:p>
          <w:p w:rsidR="00317B03" w:rsidRPr="005912F0" w:rsidRDefault="00317B03" w:rsidP="005912F0">
            <w:pPr>
              <w:pStyle w:val="ab"/>
              <w:ind w:left="0"/>
              <w:jc w:val="both"/>
              <w:rPr>
                <w:rFonts w:ascii="Times New Roman" w:hAnsi="Times New Roman"/>
                <w:color w:val="000000"/>
                <w:sz w:val="23"/>
                <w:szCs w:val="23"/>
              </w:rPr>
            </w:pPr>
          </w:p>
          <w:p w:rsidR="00317B03" w:rsidRPr="005912F0" w:rsidRDefault="00317B03" w:rsidP="005912F0">
            <w:pPr>
              <w:pStyle w:val="ab"/>
              <w:keepNext w:val="0"/>
              <w:numPr>
                <w:ilvl w:val="0"/>
                <w:numId w:val="30"/>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При расчете сметной стоимости материалов и оборудования, принятых по прайс-листам, учитывать:</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транспортные расходы;</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заготовительно-складские расходы для строительных материалов, изделий и конструкций (за исключением металлоконструкций).</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p>
          <w:p w:rsidR="00317B03" w:rsidRPr="005912F0" w:rsidRDefault="00317B03" w:rsidP="005912F0">
            <w:pPr>
              <w:pStyle w:val="ab"/>
              <w:keepNext w:val="0"/>
              <w:numPr>
                <w:ilvl w:val="0"/>
                <w:numId w:val="30"/>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В составе документации предоставить ведомости объемов работ, </w:t>
            </w:r>
            <w:r w:rsidRPr="005912F0">
              <w:rPr>
                <w:rFonts w:ascii="Times New Roman" w:hAnsi="Times New Roman"/>
                <w:color w:val="000000"/>
                <w:sz w:val="23"/>
                <w:szCs w:val="23"/>
              </w:rPr>
              <w:lastRenderedPageBreak/>
              <w:t>ведомости демонтажа, а также ведомости материалов и оборудования.</w:t>
            </w:r>
          </w:p>
          <w:p w:rsidR="00317B03" w:rsidRPr="005912F0" w:rsidRDefault="00317B03" w:rsidP="005912F0">
            <w:pPr>
              <w:pStyle w:val="ab"/>
              <w:tabs>
                <w:tab w:val="left" w:pos="454"/>
              </w:tabs>
              <w:ind w:left="0"/>
              <w:jc w:val="both"/>
              <w:rPr>
                <w:rFonts w:ascii="Times New Roman" w:hAnsi="Times New Roman"/>
                <w:color w:val="000000"/>
                <w:sz w:val="23"/>
                <w:szCs w:val="23"/>
              </w:rPr>
            </w:pPr>
          </w:p>
          <w:p w:rsidR="00317B03" w:rsidRPr="005912F0" w:rsidRDefault="00317B03" w:rsidP="005912F0">
            <w:pPr>
              <w:pStyle w:val="ab"/>
              <w:keepNext w:val="0"/>
              <w:numPr>
                <w:ilvl w:val="0"/>
                <w:numId w:val="30"/>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Предусмотреть в сводном сметном расчете выполнение авторского надзора за объектом строительства.</w:t>
            </w:r>
          </w:p>
        </w:tc>
      </w:tr>
      <w:tr w:rsidR="00317B03" w:rsidRPr="005912F0" w:rsidTr="005912F0">
        <w:trPr>
          <w:trHeight w:val="27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Требования по согласованию</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ab"/>
              <w:keepNext w:val="0"/>
              <w:numPr>
                <w:ilvl w:val="0"/>
                <w:numId w:val="31"/>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Проектировщику необходимо по мере разработки и готовности рабочей документации согласовать с Заказчиком:</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принципиальные технологические схемы и выбор основного оборудования;</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проектируемые КИП и СА, аппаратную и программную реализацию системы автоматизации, решения по диспетчеризации и учету энергоресурсов, а также способ передачи данных на диспетчерский пункт (при необходимости);</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спецификацию оборудования и материалов;</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трассировку сетей (при необходимости).</w:t>
            </w:r>
          </w:p>
          <w:p w:rsidR="00317B03" w:rsidRPr="005912F0" w:rsidRDefault="00317B03" w:rsidP="005912F0">
            <w:pPr>
              <w:tabs>
                <w:tab w:val="left" w:pos="454"/>
              </w:tabs>
              <w:jc w:val="both"/>
              <w:rPr>
                <w:rFonts w:ascii="Times New Roman" w:hAnsi="Times New Roman" w:cs="Times New Roman"/>
                <w:color w:val="000000"/>
                <w:sz w:val="23"/>
                <w:szCs w:val="23"/>
              </w:rPr>
            </w:pPr>
          </w:p>
          <w:p w:rsidR="00317B03" w:rsidRPr="005912F0" w:rsidRDefault="00317B03" w:rsidP="005912F0">
            <w:pPr>
              <w:pStyle w:val="ab"/>
              <w:keepNext w:val="0"/>
              <w:numPr>
                <w:ilvl w:val="0"/>
                <w:numId w:val="31"/>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 xml:space="preserve">Разработанную в соответствии с действующими нормативно - техническими документами рабочую, сметную документацию и </w:t>
            </w:r>
            <w:proofErr w:type="spellStart"/>
            <w:r w:rsidRPr="005912F0">
              <w:rPr>
                <w:rFonts w:ascii="Times New Roman" w:hAnsi="Times New Roman"/>
                <w:color w:val="000000"/>
                <w:sz w:val="23"/>
                <w:szCs w:val="23"/>
              </w:rPr>
              <w:t>технорабочий</w:t>
            </w:r>
            <w:proofErr w:type="spellEnd"/>
            <w:r w:rsidRPr="005912F0">
              <w:rPr>
                <w:rFonts w:ascii="Times New Roman" w:hAnsi="Times New Roman"/>
                <w:color w:val="000000"/>
                <w:sz w:val="23"/>
                <w:szCs w:val="23"/>
              </w:rPr>
              <w:t xml:space="preserve"> проект для АСУТП согласовать с Заказчиком.</w:t>
            </w:r>
          </w:p>
          <w:p w:rsidR="00317B03" w:rsidRPr="005912F0" w:rsidRDefault="00317B03" w:rsidP="005912F0">
            <w:pPr>
              <w:pStyle w:val="ab"/>
              <w:keepNext w:val="0"/>
              <w:numPr>
                <w:ilvl w:val="0"/>
                <w:numId w:val="31"/>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Подрядчик от имени и по поручению Заказчика должен согласовать рабочую документацию со всеми органами и службами, от которых получены технические условия и дополнительная исходно - разрешительная документация (в случае если это требование прописано в перечисленных документах).</w:t>
            </w:r>
          </w:p>
          <w:p w:rsidR="00317B03" w:rsidRPr="005912F0" w:rsidRDefault="00317B03" w:rsidP="005912F0">
            <w:pPr>
              <w:pStyle w:val="ab"/>
              <w:keepNext w:val="0"/>
              <w:numPr>
                <w:ilvl w:val="0"/>
                <w:numId w:val="31"/>
              </w:numPr>
              <w:tabs>
                <w:tab w:val="left" w:pos="454"/>
              </w:tabs>
              <w:spacing w:after="0" w:line="240" w:lineRule="auto"/>
              <w:ind w:left="0" w:firstLine="0"/>
              <w:jc w:val="both"/>
              <w:rPr>
                <w:rFonts w:ascii="Times New Roman" w:hAnsi="Times New Roman"/>
                <w:color w:val="000000"/>
                <w:sz w:val="23"/>
                <w:szCs w:val="23"/>
              </w:rPr>
            </w:pPr>
            <w:r w:rsidRPr="005912F0">
              <w:rPr>
                <w:rFonts w:ascii="Times New Roman" w:hAnsi="Times New Roman"/>
                <w:color w:val="000000"/>
                <w:sz w:val="23"/>
                <w:szCs w:val="23"/>
              </w:rPr>
              <w:t>Разработать и согласовать с Заказчиком транспортную схему на вывоз строительного мусора, грунта, сдачи МТР в металлолом и т.д.</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Требования при привлечении субподрядных организаций</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 xml:space="preserve">При привлечении субподрядных организаций необходимо согласовать их с Заказчиком, указывать виды работ, на которые они привлекаются, и подтвердить их правомочность на выполнение данных работ </w:t>
            </w:r>
            <w:proofErr w:type="gramStart"/>
            <w:r w:rsidRPr="005912F0">
              <w:rPr>
                <w:rFonts w:ascii="Times New Roman" w:hAnsi="Times New Roman" w:cs="Times New Roman"/>
                <w:color w:val="000000"/>
                <w:sz w:val="23"/>
                <w:szCs w:val="23"/>
              </w:rPr>
              <w:t>соответствующими</w:t>
            </w:r>
            <w:proofErr w:type="gramEnd"/>
            <w:r w:rsidRPr="005912F0">
              <w:rPr>
                <w:rFonts w:ascii="Times New Roman" w:hAnsi="Times New Roman" w:cs="Times New Roman"/>
                <w:color w:val="000000"/>
                <w:sz w:val="23"/>
                <w:szCs w:val="23"/>
              </w:rPr>
              <w:t xml:space="preserve"> документам.</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Требования о необходимости ведения авторского надзора</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Проектной организации осуществить ведение авторского надзора за строительством объекта до приемки его в эксплуатацию, заключив в обязательном порядке с Заказчиком договор на оказание услуг по авторскому надзору по нормативной стоимости, определенной в сводном сметном расчете.</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 xml:space="preserve">Требования к обеспечению </w:t>
            </w:r>
            <w:proofErr w:type="spellStart"/>
            <w:r w:rsidRPr="005912F0">
              <w:rPr>
                <w:rFonts w:ascii="Times New Roman" w:hAnsi="Times New Roman" w:cs="Times New Roman"/>
                <w:color w:val="000000"/>
                <w:sz w:val="23"/>
                <w:szCs w:val="23"/>
              </w:rPr>
              <w:t>энергоэффективности</w:t>
            </w:r>
            <w:proofErr w:type="spellEnd"/>
            <w:r w:rsidRPr="005912F0">
              <w:rPr>
                <w:rFonts w:ascii="Times New Roman" w:hAnsi="Times New Roman" w:cs="Times New Roman"/>
                <w:color w:val="000000"/>
                <w:sz w:val="23"/>
                <w:szCs w:val="23"/>
              </w:rPr>
              <w:t xml:space="preserve"> объекта</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В соответствии с требованиями:</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Федерального закона Российской Федерации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Федерального закона Российской Федерации от 27.07.2010 № 190-ФЗ «О теплоснабжении».</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Обеспечить КПД котельной не менее 90%.</w:t>
            </w:r>
          </w:p>
          <w:p w:rsidR="00317B03" w:rsidRPr="005912F0" w:rsidRDefault="00317B03" w:rsidP="005912F0">
            <w:pPr>
              <w:keepNext w:val="0"/>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Обеспечить КПД насосов не менее 70% в течение отопительного периода.</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Количество документации, передаваемой заказчику</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 xml:space="preserve">Рабочую и сметную документацию, после получения положительного заключения экспертизы промышленной безопасности, предоставить: в </w:t>
            </w:r>
            <w:r w:rsidRPr="005912F0">
              <w:rPr>
                <w:rFonts w:ascii="Times New Roman" w:eastAsia="Calibri" w:hAnsi="Times New Roman" w:cs="Times New Roman"/>
                <w:color w:val="000000"/>
                <w:sz w:val="23"/>
                <w:szCs w:val="23"/>
                <w:lang w:eastAsia="en-US"/>
              </w:rPr>
              <w:t xml:space="preserve">4 (четырех) экземплярах на бумажном носителе и 1 (одном) экземпляре Документации в электронном виде на стандартном носителе, структурированную по разделам, в редактируемом </w:t>
            </w:r>
            <w:r w:rsidRPr="005912F0">
              <w:rPr>
                <w:rFonts w:ascii="Times New Roman" w:eastAsia="Calibri" w:hAnsi="Times New Roman" w:cs="Times New Roman"/>
                <w:color w:val="000000"/>
                <w:sz w:val="23"/>
                <w:szCs w:val="23"/>
                <w:lang w:eastAsia="en-US" w:bidi="en-US"/>
              </w:rPr>
              <w:t>(*.</w:t>
            </w:r>
            <w:proofErr w:type="spellStart"/>
            <w:r w:rsidRPr="005912F0">
              <w:rPr>
                <w:rFonts w:ascii="Times New Roman" w:eastAsia="Calibri" w:hAnsi="Times New Roman" w:cs="Times New Roman"/>
                <w:color w:val="000000"/>
                <w:sz w:val="23"/>
                <w:szCs w:val="23"/>
                <w:lang w:val="en-US" w:eastAsia="en-US" w:bidi="en-US"/>
              </w:rPr>
              <w:t>dwg</w:t>
            </w:r>
            <w:proofErr w:type="spellEnd"/>
            <w:r w:rsidRPr="005912F0">
              <w:rPr>
                <w:rFonts w:ascii="Times New Roman" w:eastAsia="Calibri" w:hAnsi="Times New Roman" w:cs="Times New Roman"/>
                <w:color w:val="000000"/>
                <w:sz w:val="23"/>
                <w:szCs w:val="23"/>
                <w:lang w:eastAsia="en-US" w:bidi="en-US"/>
              </w:rPr>
              <w:t xml:space="preserve"> (2004), *.</w:t>
            </w:r>
            <w:proofErr w:type="spellStart"/>
            <w:r w:rsidRPr="005912F0">
              <w:rPr>
                <w:rFonts w:ascii="Times New Roman" w:eastAsia="Calibri" w:hAnsi="Times New Roman" w:cs="Times New Roman"/>
                <w:color w:val="000000"/>
                <w:sz w:val="23"/>
                <w:szCs w:val="23"/>
                <w:lang w:val="en-US" w:eastAsia="en-US" w:bidi="en-US"/>
              </w:rPr>
              <w:t>xls</w:t>
            </w:r>
            <w:proofErr w:type="spellEnd"/>
            <w:r w:rsidRPr="005912F0">
              <w:rPr>
                <w:rFonts w:ascii="Times New Roman" w:eastAsia="Calibri" w:hAnsi="Times New Roman" w:cs="Times New Roman"/>
                <w:color w:val="000000"/>
                <w:sz w:val="23"/>
                <w:szCs w:val="23"/>
                <w:lang w:eastAsia="en-US" w:bidi="en-US"/>
              </w:rPr>
              <w:t>, *.</w:t>
            </w:r>
            <w:r w:rsidRPr="005912F0">
              <w:rPr>
                <w:rFonts w:ascii="Times New Roman" w:eastAsia="Calibri" w:hAnsi="Times New Roman" w:cs="Times New Roman"/>
                <w:color w:val="000000"/>
                <w:sz w:val="23"/>
                <w:szCs w:val="23"/>
                <w:lang w:val="en-US" w:eastAsia="en-US" w:bidi="en-US"/>
              </w:rPr>
              <w:t>doc</w:t>
            </w:r>
            <w:r w:rsidRPr="005912F0">
              <w:rPr>
                <w:rFonts w:ascii="Times New Roman" w:eastAsia="Calibri" w:hAnsi="Times New Roman" w:cs="Times New Roman"/>
                <w:color w:val="000000"/>
                <w:sz w:val="23"/>
                <w:szCs w:val="23"/>
                <w:lang w:eastAsia="en-US" w:bidi="en-US"/>
              </w:rPr>
              <w:t>, *</w:t>
            </w:r>
            <w:r w:rsidRPr="005912F0">
              <w:rPr>
                <w:rFonts w:ascii="Times New Roman" w:eastAsia="Calibri" w:hAnsi="Times New Roman" w:cs="Times New Roman"/>
                <w:color w:val="000000"/>
                <w:sz w:val="23"/>
                <w:szCs w:val="23"/>
                <w:lang w:val="en-US" w:eastAsia="en-US" w:bidi="en-US"/>
              </w:rPr>
              <w:t>ARPS</w:t>
            </w:r>
            <w:r w:rsidRPr="005912F0">
              <w:rPr>
                <w:rFonts w:ascii="Times New Roman" w:eastAsia="Calibri" w:hAnsi="Times New Roman" w:cs="Times New Roman"/>
                <w:color w:val="000000"/>
                <w:sz w:val="23"/>
                <w:szCs w:val="23"/>
                <w:lang w:eastAsia="en-US" w:bidi="en-US"/>
              </w:rPr>
              <w:t>, *.</w:t>
            </w:r>
            <w:r w:rsidRPr="005912F0">
              <w:rPr>
                <w:rFonts w:ascii="Times New Roman" w:eastAsia="Calibri" w:hAnsi="Times New Roman" w:cs="Times New Roman"/>
                <w:color w:val="000000"/>
                <w:sz w:val="23"/>
                <w:szCs w:val="23"/>
                <w:lang w:val="en-US" w:eastAsia="en-US" w:bidi="en-US"/>
              </w:rPr>
              <w:t>xml</w:t>
            </w:r>
            <w:proofErr w:type="gramStart"/>
            <w:r w:rsidRPr="005912F0">
              <w:rPr>
                <w:rFonts w:ascii="Times New Roman" w:eastAsia="Calibri" w:hAnsi="Times New Roman" w:cs="Times New Roman"/>
                <w:color w:val="000000"/>
                <w:sz w:val="23"/>
                <w:szCs w:val="23"/>
                <w:lang w:eastAsia="en-US" w:bidi="en-US"/>
              </w:rPr>
              <w:t xml:space="preserve"> )</w:t>
            </w:r>
            <w:proofErr w:type="gramEnd"/>
            <w:r w:rsidRPr="005912F0">
              <w:rPr>
                <w:rFonts w:ascii="Times New Roman" w:eastAsia="Calibri" w:hAnsi="Times New Roman" w:cs="Times New Roman"/>
                <w:color w:val="000000"/>
                <w:sz w:val="23"/>
                <w:szCs w:val="23"/>
                <w:lang w:eastAsia="en-US" w:bidi="en-US"/>
              </w:rPr>
              <w:t xml:space="preserve"> </w:t>
            </w:r>
            <w:r w:rsidRPr="005912F0">
              <w:rPr>
                <w:rFonts w:ascii="Times New Roman" w:eastAsia="Calibri" w:hAnsi="Times New Roman" w:cs="Times New Roman"/>
                <w:color w:val="000000"/>
                <w:sz w:val="23"/>
                <w:szCs w:val="23"/>
                <w:lang w:eastAsia="en-US"/>
              </w:rPr>
              <w:t xml:space="preserve">и не редактируемом </w:t>
            </w:r>
            <w:r w:rsidRPr="005912F0">
              <w:rPr>
                <w:rFonts w:ascii="Times New Roman" w:eastAsia="Calibri" w:hAnsi="Times New Roman" w:cs="Times New Roman"/>
                <w:color w:val="000000"/>
                <w:sz w:val="23"/>
                <w:szCs w:val="23"/>
                <w:lang w:eastAsia="en-US" w:bidi="en-US"/>
              </w:rPr>
              <w:t>(*.</w:t>
            </w:r>
            <w:proofErr w:type="spellStart"/>
            <w:r w:rsidRPr="005912F0">
              <w:rPr>
                <w:rFonts w:ascii="Times New Roman" w:eastAsia="Calibri" w:hAnsi="Times New Roman" w:cs="Times New Roman"/>
                <w:color w:val="000000"/>
                <w:sz w:val="23"/>
                <w:szCs w:val="23"/>
                <w:lang w:val="en-US" w:eastAsia="en-US" w:bidi="en-US"/>
              </w:rPr>
              <w:t>pdf</w:t>
            </w:r>
            <w:proofErr w:type="spellEnd"/>
            <w:r w:rsidRPr="005912F0">
              <w:rPr>
                <w:rFonts w:ascii="Times New Roman" w:eastAsia="Calibri" w:hAnsi="Times New Roman" w:cs="Times New Roman"/>
                <w:color w:val="000000"/>
                <w:sz w:val="23"/>
                <w:szCs w:val="23"/>
                <w:lang w:eastAsia="en-US" w:bidi="en-US"/>
              </w:rPr>
              <w:t xml:space="preserve">) </w:t>
            </w:r>
            <w:r w:rsidRPr="005912F0">
              <w:rPr>
                <w:rFonts w:ascii="Times New Roman" w:eastAsia="Calibri" w:hAnsi="Times New Roman" w:cs="Times New Roman"/>
                <w:color w:val="000000"/>
                <w:sz w:val="23"/>
                <w:szCs w:val="23"/>
                <w:lang w:eastAsia="en-US"/>
              </w:rPr>
              <w:t>форматах.</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keepNext w:val="0"/>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317B03">
            <w:pPr>
              <w:rPr>
                <w:rFonts w:ascii="Times New Roman" w:hAnsi="Times New Roman" w:cs="Times New Roman"/>
                <w:color w:val="000000"/>
                <w:sz w:val="23"/>
                <w:szCs w:val="23"/>
              </w:rPr>
            </w:pPr>
            <w:r w:rsidRPr="005912F0">
              <w:rPr>
                <w:rFonts w:ascii="Times New Roman" w:hAnsi="Times New Roman" w:cs="Times New Roman"/>
                <w:color w:val="000000"/>
                <w:sz w:val="23"/>
                <w:szCs w:val="23"/>
              </w:rPr>
              <w:t>Уточнение и дополнение задания</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7B03" w:rsidRPr="005912F0" w:rsidRDefault="00317B03" w:rsidP="005912F0">
            <w:pPr>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Настоящее задание может уточняться и дополняться на любом этапе выполнения работ в установленном порядке по согласованию сторон.</w:t>
            </w:r>
          </w:p>
        </w:tc>
      </w:tr>
      <w:tr w:rsidR="00317B03" w:rsidRPr="005912F0" w:rsidTr="005912F0">
        <w:trPr>
          <w:trHeight w:val="56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widowControl/>
              <w:numPr>
                <w:ilvl w:val="0"/>
                <w:numId w:val="26"/>
              </w:numPr>
              <w:suppressAutoHyphens/>
              <w:autoSpaceDE/>
              <w:autoSpaceDN/>
              <w:adjustRightInd/>
              <w:contextualSpacing w:val="0"/>
              <w:jc w:val="center"/>
              <w:rPr>
                <w:color w:val="000000"/>
                <w:sz w:val="23"/>
                <w:szCs w:val="23"/>
              </w:rPr>
            </w:pP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rPr>
                <w:rFonts w:ascii="Times New Roman" w:hAnsi="Times New Roman" w:cs="Times New Roman"/>
                <w:color w:val="000000"/>
                <w:sz w:val="23"/>
                <w:szCs w:val="23"/>
              </w:rPr>
            </w:pPr>
            <w:r w:rsidRPr="005912F0">
              <w:rPr>
                <w:rFonts w:ascii="Times New Roman" w:hAnsi="Times New Roman" w:cs="Times New Roman"/>
                <w:color w:val="000000"/>
                <w:sz w:val="23"/>
                <w:szCs w:val="23"/>
              </w:rPr>
              <w:t>Дополнительные требования</w:t>
            </w:r>
          </w:p>
        </w:tc>
        <w:tc>
          <w:tcPr>
            <w:tcW w:w="3360" w:type="pct"/>
            <w:tcBorders>
              <w:top w:val="single" w:sz="4" w:space="0" w:color="000000"/>
              <w:left w:val="single" w:sz="4" w:space="0" w:color="000000"/>
              <w:bottom w:val="single" w:sz="4" w:space="0" w:color="000000"/>
              <w:right w:val="single" w:sz="4" w:space="0" w:color="000000"/>
            </w:tcBorders>
            <w:shd w:val="clear" w:color="auto" w:fill="auto"/>
          </w:tcPr>
          <w:p w:rsidR="00317B03" w:rsidRPr="005912F0" w:rsidRDefault="00317B03" w:rsidP="005912F0">
            <w:pPr>
              <w:pStyle w:val="16"/>
              <w:ind w:left="0"/>
              <w:jc w:val="both"/>
              <w:rPr>
                <w:color w:val="000000"/>
                <w:sz w:val="23"/>
                <w:szCs w:val="23"/>
              </w:rPr>
            </w:pPr>
            <w:r w:rsidRPr="005912F0">
              <w:rPr>
                <w:color w:val="000000"/>
                <w:sz w:val="23"/>
                <w:szCs w:val="23"/>
              </w:rPr>
              <w:t>Подрядчик обязан:</w:t>
            </w:r>
          </w:p>
          <w:p w:rsidR="00317B03" w:rsidRPr="005912F0" w:rsidRDefault="00317B03" w:rsidP="005912F0">
            <w:pPr>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обеспечить разработку, передачу, сопровождение рабочей документации в экспертизе промышленной безопасности и негосударственной экспертизы по оценке достоверности сметной стоимости (при необходимости);</w:t>
            </w:r>
          </w:p>
          <w:p w:rsidR="00317B03" w:rsidRPr="005912F0" w:rsidRDefault="00317B03" w:rsidP="005912F0">
            <w:pPr>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устранить замечания и внести изменения в рабочую документацию по замечаниям экспертизы промышленной безопасности и экспертизы по оценке достоверности сметной стоимости;</w:t>
            </w:r>
          </w:p>
          <w:p w:rsidR="00317B03" w:rsidRPr="005912F0" w:rsidRDefault="00317B03" w:rsidP="005912F0">
            <w:pPr>
              <w:widowControl/>
              <w:numPr>
                <w:ilvl w:val="0"/>
                <w:numId w:val="17"/>
              </w:numPr>
              <w:tabs>
                <w:tab w:val="left" w:pos="454"/>
              </w:tabs>
              <w:suppressAutoHyphens/>
              <w:autoSpaceDE/>
              <w:autoSpaceDN/>
              <w:adjustRightInd/>
              <w:ind w:left="0" w:firstLine="0"/>
              <w:jc w:val="both"/>
              <w:rPr>
                <w:rFonts w:ascii="Times New Roman" w:hAnsi="Times New Roman" w:cs="Times New Roman"/>
                <w:color w:val="000000"/>
                <w:sz w:val="23"/>
                <w:szCs w:val="23"/>
              </w:rPr>
            </w:pPr>
            <w:r w:rsidRPr="005912F0">
              <w:rPr>
                <w:rFonts w:ascii="Times New Roman" w:hAnsi="Times New Roman" w:cs="Times New Roman"/>
                <w:color w:val="000000"/>
                <w:sz w:val="23"/>
                <w:szCs w:val="23"/>
              </w:rPr>
              <w:t>обеспечить получение положительного заключения экспертизы рабочей документации и достоверности сметной стоимости строительства.</w:t>
            </w:r>
          </w:p>
        </w:tc>
      </w:tr>
    </w:tbl>
    <w:p w:rsidR="00317B03" w:rsidRDefault="00317B03" w:rsidP="005912F0">
      <w:pPr>
        <w:tabs>
          <w:tab w:val="left" w:pos="567"/>
        </w:tabs>
        <w:ind w:firstLine="567"/>
        <w:rPr>
          <w:rFonts w:ascii="Times New Roman" w:hAnsi="Times New Roman" w:cs="Times New Roman"/>
          <w:b/>
          <w:sz w:val="24"/>
          <w:szCs w:val="24"/>
        </w:rPr>
      </w:pPr>
    </w:p>
    <w:p w:rsidR="00317B03" w:rsidRPr="00915CA2" w:rsidRDefault="00317B03" w:rsidP="005912F0">
      <w:pPr>
        <w:tabs>
          <w:tab w:val="left" w:pos="567"/>
        </w:tabs>
        <w:ind w:firstLine="567"/>
        <w:rPr>
          <w:rFonts w:ascii="Times New Roman" w:hAnsi="Times New Roman" w:cs="Times New Roman"/>
          <w:b/>
          <w:sz w:val="24"/>
          <w:szCs w:val="24"/>
        </w:rPr>
      </w:pPr>
    </w:p>
    <w:tbl>
      <w:tblPr>
        <w:tblW w:w="10565" w:type="dxa"/>
        <w:tblLook w:val="01E0" w:firstRow="1" w:lastRow="1" w:firstColumn="1" w:lastColumn="1" w:noHBand="0" w:noVBand="0"/>
      </w:tblPr>
      <w:tblGrid>
        <w:gridCol w:w="10565"/>
      </w:tblGrid>
      <w:tr w:rsidR="00915CA2" w:rsidRPr="00915CA2" w:rsidTr="00915CA2">
        <w:tc>
          <w:tcPr>
            <w:tcW w:w="10565" w:type="dxa"/>
          </w:tcPr>
          <w:tbl>
            <w:tblPr>
              <w:tblW w:w="10349" w:type="dxa"/>
              <w:tblLook w:val="0000" w:firstRow="0" w:lastRow="0" w:firstColumn="0" w:lastColumn="0" w:noHBand="0" w:noVBand="0"/>
            </w:tblPr>
            <w:tblGrid>
              <w:gridCol w:w="5671"/>
              <w:gridCol w:w="4678"/>
            </w:tblGrid>
            <w:tr w:rsidR="00915CA2" w:rsidRPr="00915CA2" w:rsidTr="00915CA2">
              <w:tc>
                <w:tcPr>
                  <w:tcW w:w="5671" w:type="dxa"/>
                  <w:shd w:val="clear" w:color="auto" w:fill="auto"/>
                </w:tcPr>
                <w:p w:rsidR="00915CA2" w:rsidRPr="00915CA2" w:rsidRDefault="00915CA2" w:rsidP="005912F0">
                  <w:pPr>
                    <w:contextualSpacing/>
                    <w:rPr>
                      <w:rFonts w:ascii="Times New Roman" w:hAnsi="Times New Roman" w:cs="Times New Roman"/>
                      <w:sz w:val="24"/>
                      <w:szCs w:val="24"/>
                    </w:rPr>
                  </w:pPr>
                  <w:r w:rsidRPr="00915CA2">
                    <w:rPr>
                      <w:rFonts w:ascii="Times New Roman" w:hAnsi="Times New Roman" w:cs="Times New Roman"/>
                      <w:sz w:val="24"/>
                      <w:szCs w:val="24"/>
                    </w:rPr>
                    <w:t>Заказчик</w:t>
                  </w:r>
                </w:p>
                <w:p w:rsidR="00915CA2" w:rsidRPr="00915CA2" w:rsidRDefault="00915CA2" w:rsidP="005912F0">
                  <w:pPr>
                    <w:contextualSpacing/>
                    <w:rPr>
                      <w:rFonts w:ascii="Times New Roman" w:hAnsi="Times New Roman" w:cs="Times New Roman"/>
                      <w:sz w:val="24"/>
                      <w:szCs w:val="24"/>
                    </w:rPr>
                  </w:pPr>
                  <w:r w:rsidRPr="00915CA2">
                    <w:rPr>
                      <w:rFonts w:ascii="Times New Roman" w:hAnsi="Times New Roman" w:cs="Times New Roman"/>
                      <w:b/>
                      <w:bCs/>
                      <w:sz w:val="24"/>
                      <w:szCs w:val="24"/>
                    </w:rPr>
                    <w:t>Государственное унитарное предприятие Республики Крым «</w:t>
                  </w:r>
                  <w:proofErr w:type="spellStart"/>
                  <w:r w:rsidRPr="00915CA2">
                    <w:rPr>
                      <w:rFonts w:ascii="Times New Roman" w:hAnsi="Times New Roman" w:cs="Times New Roman"/>
                      <w:b/>
                      <w:bCs/>
                      <w:sz w:val="24"/>
                      <w:szCs w:val="24"/>
                    </w:rPr>
                    <w:t>Крымтеплокоммунэнерго</w:t>
                  </w:r>
                  <w:proofErr w:type="spellEnd"/>
                  <w:r w:rsidRPr="00915CA2">
                    <w:rPr>
                      <w:rFonts w:ascii="Times New Roman" w:hAnsi="Times New Roman" w:cs="Times New Roman"/>
                      <w:b/>
                      <w:bCs/>
                      <w:sz w:val="24"/>
                      <w:szCs w:val="24"/>
                    </w:rPr>
                    <w:t>»</w:t>
                  </w:r>
                </w:p>
              </w:tc>
              <w:tc>
                <w:tcPr>
                  <w:tcW w:w="4678" w:type="dxa"/>
                  <w:shd w:val="clear" w:color="auto" w:fill="auto"/>
                </w:tcPr>
                <w:p w:rsidR="00915CA2" w:rsidRPr="00915CA2" w:rsidRDefault="00915CA2" w:rsidP="005912F0">
                  <w:pPr>
                    <w:contextualSpacing/>
                    <w:rPr>
                      <w:rFonts w:ascii="Times New Roman" w:hAnsi="Times New Roman" w:cs="Times New Roman"/>
                      <w:sz w:val="24"/>
                      <w:szCs w:val="24"/>
                    </w:rPr>
                  </w:pPr>
                  <w:r w:rsidRPr="00915CA2">
                    <w:rPr>
                      <w:rFonts w:ascii="Times New Roman" w:hAnsi="Times New Roman" w:cs="Times New Roman"/>
                      <w:sz w:val="24"/>
                      <w:szCs w:val="24"/>
                    </w:rPr>
                    <w:t xml:space="preserve">Подрядчик </w:t>
                  </w:r>
                </w:p>
                <w:p w:rsidR="00915CA2" w:rsidRPr="00915CA2" w:rsidRDefault="00915CA2" w:rsidP="005912F0">
                  <w:pPr>
                    <w:contextualSpacing/>
                    <w:rPr>
                      <w:rFonts w:ascii="Times New Roman" w:hAnsi="Times New Roman" w:cs="Times New Roman"/>
                      <w:b/>
                      <w:bCs/>
                      <w:sz w:val="24"/>
                      <w:szCs w:val="24"/>
                    </w:rPr>
                  </w:pPr>
                </w:p>
              </w:tc>
            </w:tr>
            <w:tr w:rsidR="00915CA2" w:rsidRPr="00915CA2" w:rsidTr="00915CA2">
              <w:tc>
                <w:tcPr>
                  <w:tcW w:w="5671" w:type="dxa"/>
                  <w:shd w:val="clear" w:color="auto" w:fill="auto"/>
                </w:tcPr>
                <w:p w:rsidR="00915CA2" w:rsidRPr="00915CA2" w:rsidRDefault="00915CA2" w:rsidP="005912F0">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295026, Российская Федерация, Республика Крым</w:t>
                  </w:r>
                </w:p>
                <w:p w:rsidR="00915CA2" w:rsidRPr="00915CA2" w:rsidRDefault="00915CA2" w:rsidP="005912F0">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г. Симферополь, ул. Гайдара, 3а</w:t>
                  </w:r>
                </w:p>
                <w:p w:rsidR="00915CA2" w:rsidRPr="00915CA2" w:rsidRDefault="00915CA2" w:rsidP="005912F0">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тел. (3652) 53-41-87 Факс 51-61-49</w:t>
                  </w:r>
                </w:p>
                <w:p w:rsidR="00915CA2" w:rsidRPr="00915CA2" w:rsidRDefault="00915CA2" w:rsidP="005912F0">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Банковские  реквизиты:</w:t>
                  </w:r>
                </w:p>
                <w:p w:rsidR="00915CA2" w:rsidRPr="00915CA2" w:rsidRDefault="00915CA2" w:rsidP="005912F0">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ИНН 9102028499</w:t>
                  </w:r>
                </w:p>
                <w:p w:rsidR="00915CA2" w:rsidRPr="00915CA2" w:rsidRDefault="00915CA2" w:rsidP="005912F0">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КПП 910201001</w:t>
                  </w:r>
                </w:p>
                <w:p w:rsidR="00915CA2" w:rsidRPr="00915CA2" w:rsidRDefault="00915CA2" w:rsidP="005912F0">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ОГРН 1149102047962</w:t>
                  </w:r>
                </w:p>
                <w:p w:rsidR="00915CA2" w:rsidRPr="00915CA2" w:rsidRDefault="00915CA2" w:rsidP="005912F0">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ОКПО 00477038</w:t>
                  </w:r>
                </w:p>
                <w:p w:rsidR="00915CA2" w:rsidRPr="00915CA2" w:rsidRDefault="00915CA2" w:rsidP="005912F0">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Отд. РНКБ Банк (ПАО), Симферополь</w:t>
                  </w:r>
                </w:p>
                <w:p w:rsidR="00915CA2" w:rsidRPr="00915CA2" w:rsidRDefault="00915CA2" w:rsidP="005912F0">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ИНН 7701105460 (банка)</w:t>
                  </w:r>
                </w:p>
                <w:p w:rsidR="00915CA2" w:rsidRPr="00915CA2" w:rsidRDefault="00915CA2" w:rsidP="005912F0">
                  <w:pPr>
                    <w:snapToGrid w:val="0"/>
                    <w:contextualSpacing/>
                    <w:rPr>
                      <w:rFonts w:ascii="Times New Roman" w:hAnsi="Times New Roman" w:cs="Times New Roman"/>
                      <w:sz w:val="24"/>
                      <w:szCs w:val="24"/>
                    </w:rPr>
                  </w:pPr>
                  <w:r w:rsidRPr="00915CA2">
                    <w:rPr>
                      <w:rFonts w:ascii="Times New Roman" w:hAnsi="Times New Roman" w:cs="Times New Roman"/>
                      <w:sz w:val="24"/>
                      <w:szCs w:val="24"/>
                    </w:rPr>
                    <w:t>БИК 043510607</w:t>
                  </w:r>
                </w:p>
                <w:p w:rsidR="00915CA2" w:rsidRPr="00915CA2" w:rsidRDefault="00915CA2" w:rsidP="005912F0">
                  <w:pPr>
                    <w:snapToGrid w:val="0"/>
                    <w:contextualSpacing/>
                    <w:rPr>
                      <w:rFonts w:ascii="Times New Roman" w:hAnsi="Times New Roman" w:cs="Times New Roman"/>
                      <w:sz w:val="24"/>
                      <w:szCs w:val="24"/>
                    </w:rPr>
                  </w:pPr>
                  <w:proofErr w:type="spellStart"/>
                  <w:r w:rsidRPr="00915CA2">
                    <w:rPr>
                      <w:rFonts w:ascii="Times New Roman" w:hAnsi="Times New Roman" w:cs="Times New Roman"/>
                      <w:sz w:val="24"/>
                      <w:szCs w:val="24"/>
                    </w:rPr>
                    <w:t>Кор.сч</w:t>
                  </w:r>
                  <w:proofErr w:type="spellEnd"/>
                  <w:r w:rsidRPr="00915CA2">
                    <w:rPr>
                      <w:rFonts w:ascii="Times New Roman" w:hAnsi="Times New Roman" w:cs="Times New Roman"/>
                      <w:sz w:val="24"/>
                      <w:szCs w:val="24"/>
                    </w:rPr>
                    <w:t>.№ 30101810335100000607</w:t>
                  </w:r>
                </w:p>
                <w:p w:rsidR="00915CA2" w:rsidRPr="00915CA2" w:rsidRDefault="00915CA2" w:rsidP="005912F0">
                  <w:pPr>
                    <w:snapToGrid w:val="0"/>
                    <w:contextualSpacing/>
                    <w:rPr>
                      <w:rFonts w:ascii="Times New Roman" w:hAnsi="Times New Roman" w:cs="Times New Roman"/>
                      <w:sz w:val="24"/>
                      <w:szCs w:val="24"/>
                    </w:rPr>
                  </w:pPr>
                  <w:proofErr w:type="gramStart"/>
                  <w:r w:rsidRPr="00915CA2">
                    <w:rPr>
                      <w:rFonts w:ascii="Times New Roman" w:hAnsi="Times New Roman" w:cs="Times New Roman"/>
                      <w:sz w:val="24"/>
                      <w:szCs w:val="24"/>
                    </w:rPr>
                    <w:t>р</w:t>
                  </w:r>
                  <w:proofErr w:type="gramEnd"/>
                  <w:r w:rsidRPr="00915CA2">
                    <w:rPr>
                      <w:rFonts w:ascii="Times New Roman" w:hAnsi="Times New Roman" w:cs="Times New Roman"/>
                      <w:sz w:val="24"/>
                      <w:szCs w:val="24"/>
                    </w:rPr>
                    <w:t>/с № 40602810140480000012-консолидиров.</w:t>
                  </w:r>
                </w:p>
                <w:p w:rsidR="00915CA2" w:rsidRPr="00915CA2" w:rsidRDefault="00915CA2" w:rsidP="005912F0">
                  <w:pPr>
                    <w:snapToGrid w:val="0"/>
                    <w:contextualSpacing/>
                    <w:rPr>
                      <w:rFonts w:ascii="Times New Roman" w:hAnsi="Times New Roman" w:cs="Times New Roman"/>
                      <w:sz w:val="24"/>
                      <w:szCs w:val="24"/>
                    </w:rPr>
                  </w:pPr>
                </w:p>
                <w:p w:rsidR="00915CA2" w:rsidRPr="00915CA2" w:rsidRDefault="00915CA2" w:rsidP="005912F0">
                  <w:pPr>
                    <w:snapToGrid w:val="0"/>
                    <w:contextualSpacing/>
                    <w:rPr>
                      <w:rFonts w:ascii="Times New Roman" w:hAnsi="Times New Roman" w:cs="Times New Roman"/>
                      <w:b/>
                      <w:sz w:val="24"/>
                      <w:szCs w:val="24"/>
                    </w:rPr>
                  </w:pPr>
                  <w:r w:rsidRPr="00915CA2">
                    <w:rPr>
                      <w:rFonts w:ascii="Times New Roman" w:hAnsi="Times New Roman" w:cs="Times New Roman"/>
                      <w:b/>
                      <w:sz w:val="24"/>
                      <w:szCs w:val="24"/>
                    </w:rPr>
                    <w:t>Заместитель генерального директора – главный инженер</w:t>
                  </w:r>
                </w:p>
                <w:p w:rsidR="00915CA2" w:rsidRPr="00915CA2" w:rsidRDefault="00915CA2" w:rsidP="005912F0">
                  <w:pPr>
                    <w:snapToGrid w:val="0"/>
                    <w:contextualSpacing/>
                    <w:rPr>
                      <w:rFonts w:ascii="Times New Roman" w:hAnsi="Times New Roman" w:cs="Times New Roman"/>
                      <w:sz w:val="24"/>
                      <w:szCs w:val="24"/>
                    </w:rPr>
                  </w:pPr>
                  <w:r w:rsidRPr="00915CA2">
                    <w:rPr>
                      <w:rFonts w:ascii="Times New Roman" w:hAnsi="Times New Roman" w:cs="Times New Roman"/>
                      <w:b/>
                      <w:sz w:val="24"/>
                      <w:szCs w:val="24"/>
                    </w:rPr>
                    <w:t xml:space="preserve">________________________ С.М. </w:t>
                  </w:r>
                  <w:proofErr w:type="spellStart"/>
                  <w:r w:rsidRPr="00915CA2">
                    <w:rPr>
                      <w:rFonts w:ascii="Times New Roman" w:hAnsi="Times New Roman" w:cs="Times New Roman"/>
                      <w:b/>
                      <w:sz w:val="24"/>
                      <w:szCs w:val="24"/>
                    </w:rPr>
                    <w:t>Забара</w:t>
                  </w:r>
                  <w:proofErr w:type="spellEnd"/>
                </w:p>
              </w:tc>
              <w:tc>
                <w:tcPr>
                  <w:tcW w:w="4678" w:type="dxa"/>
                  <w:shd w:val="clear" w:color="auto" w:fill="auto"/>
                </w:tcPr>
                <w:p w:rsidR="00915CA2" w:rsidRPr="00915CA2" w:rsidRDefault="00915CA2" w:rsidP="005912F0">
                  <w:pPr>
                    <w:snapToGrid w:val="0"/>
                    <w:contextualSpacing/>
                    <w:rPr>
                      <w:rFonts w:ascii="Times New Roman" w:hAnsi="Times New Roman" w:cs="Times New Roman"/>
                      <w:sz w:val="24"/>
                      <w:szCs w:val="24"/>
                    </w:rPr>
                  </w:pPr>
                </w:p>
              </w:tc>
            </w:tr>
          </w:tbl>
          <w:p w:rsidR="00915CA2" w:rsidRPr="00915CA2" w:rsidRDefault="00915CA2" w:rsidP="005912F0">
            <w:pPr>
              <w:contextualSpacing/>
              <w:rPr>
                <w:rFonts w:ascii="Times New Roman" w:hAnsi="Times New Roman" w:cs="Times New Roman"/>
                <w:sz w:val="24"/>
                <w:szCs w:val="24"/>
              </w:rPr>
            </w:pPr>
          </w:p>
        </w:tc>
      </w:tr>
    </w:tbl>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5912F0" w:rsidRDefault="005912F0" w:rsidP="00915CA2">
      <w:pPr>
        <w:ind w:firstLine="708"/>
        <w:contextualSpacing/>
        <w:jc w:val="right"/>
        <w:rPr>
          <w:rFonts w:ascii="Times New Roman" w:hAnsi="Times New Roman" w:cs="Times New Roman"/>
          <w:sz w:val="24"/>
          <w:szCs w:val="24"/>
        </w:rPr>
      </w:pPr>
    </w:p>
    <w:p w:rsidR="00B447F3" w:rsidRDefault="00B447F3" w:rsidP="009A5841">
      <w:pPr>
        <w:keepNext w:val="0"/>
        <w:ind w:left="6096" w:right="-185" w:firstLine="6"/>
        <w:rPr>
          <w:rFonts w:ascii="Times New Roman" w:eastAsia="Calibri" w:hAnsi="Times New Roman" w:cs="Times New Roman"/>
          <w:b/>
          <w:sz w:val="22"/>
          <w:szCs w:val="22"/>
        </w:rPr>
      </w:pPr>
    </w:p>
    <w:p w:rsidR="009A5841" w:rsidRPr="00B447F3" w:rsidRDefault="009A5841" w:rsidP="009A5841">
      <w:pPr>
        <w:keepNext w:val="0"/>
        <w:ind w:left="6096" w:right="-185" w:firstLine="6"/>
        <w:rPr>
          <w:rFonts w:ascii="Times New Roman" w:eastAsia="Calibri" w:hAnsi="Times New Roman" w:cs="Times New Roman"/>
          <w:b/>
          <w:sz w:val="22"/>
          <w:szCs w:val="22"/>
        </w:rPr>
      </w:pPr>
      <w:r w:rsidRPr="00B447F3">
        <w:rPr>
          <w:rFonts w:ascii="Times New Roman" w:eastAsia="Calibri" w:hAnsi="Times New Roman" w:cs="Times New Roman"/>
          <w:b/>
          <w:sz w:val="22"/>
          <w:szCs w:val="22"/>
        </w:rPr>
        <w:t>Приложение № 3</w:t>
      </w:r>
    </w:p>
    <w:p w:rsidR="009A5841" w:rsidRPr="00B447F3" w:rsidRDefault="009A5841" w:rsidP="009A5841">
      <w:pPr>
        <w:keepNext w:val="0"/>
        <w:ind w:left="6096"/>
        <w:rPr>
          <w:rFonts w:ascii="Times New Roman" w:eastAsia="Calibri" w:hAnsi="Times New Roman" w:cs="Times New Roman"/>
          <w:sz w:val="28"/>
          <w:szCs w:val="28"/>
        </w:rPr>
      </w:pPr>
      <w:r w:rsidRPr="00B447F3">
        <w:rPr>
          <w:rFonts w:ascii="Times New Roman" w:eastAsia="Calibri" w:hAnsi="Times New Roman" w:cs="Times New Roman"/>
          <w:sz w:val="24"/>
          <w:szCs w:val="24"/>
        </w:rPr>
        <w:t>к Извещению по запросу котировок</w:t>
      </w: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widowControl/>
        <w:autoSpaceDE/>
        <w:autoSpaceDN/>
        <w:adjustRightInd/>
        <w:jc w:val="center"/>
        <w:rPr>
          <w:rFonts w:ascii="Times New Roman" w:hAnsi="Times New Roman" w:cs="Times New Roman"/>
          <w:b/>
          <w:sz w:val="36"/>
          <w:szCs w:val="20"/>
        </w:rPr>
      </w:pPr>
      <w:r w:rsidRPr="00B447F3">
        <w:rPr>
          <w:rFonts w:ascii="Times New Roman" w:hAnsi="Times New Roman" w:cs="Times New Roman"/>
          <w:b/>
          <w:sz w:val="36"/>
          <w:szCs w:val="20"/>
        </w:rPr>
        <w:t>ОБОСНОВАНИЕ НМЦД</w:t>
      </w:r>
    </w:p>
    <w:p w:rsidR="009A5841" w:rsidRPr="00B447F3"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B447F3">
        <w:rPr>
          <w:rFonts w:ascii="Times New Roman" w:hAnsi="Times New Roman" w:cs="Times New Roman"/>
          <w:sz w:val="24"/>
          <w:szCs w:val="24"/>
        </w:rPr>
        <w:t xml:space="preserve"> Рассчитано проектно-сметным методом является неотъемлемой частью Извещения и размещено в файле </w:t>
      </w:r>
      <w:r w:rsidRPr="00B447F3">
        <w:rPr>
          <w:rFonts w:ascii="Times New Roman" w:hAnsi="Times New Roman" w:cs="Times New Roman"/>
          <w:sz w:val="24"/>
          <w:szCs w:val="24"/>
          <w:lang w:val="en-US"/>
        </w:rPr>
        <w:t>KD</w:t>
      </w:r>
      <w:r w:rsidRPr="00B447F3">
        <w:rPr>
          <w:rFonts w:ascii="Times New Roman" w:hAnsi="Times New Roman" w:cs="Times New Roman"/>
          <w:sz w:val="24"/>
          <w:szCs w:val="24"/>
        </w:rPr>
        <w:t>_</w:t>
      </w:r>
      <w:r w:rsidR="00557124">
        <w:rPr>
          <w:rFonts w:ascii="Times New Roman" w:hAnsi="Times New Roman" w:cs="Times New Roman"/>
          <w:sz w:val="24"/>
          <w:szCs w:val="24"/>
        </w:rPr>
        <w:t>1</w:t>
      </w:r>
      <w:r w:rsidR="005912F0">
        <w:rPr>
          <w:rFonts w:ascii="Times New Roman" w:hAnsi="Times New Roman" w:cs="Times New Roman"/>
          <w:sz w:val="24"/>
          <w:szCs w:val="24"/>
        </w:rPr>
        <w:t>41</w:t>
      </w:r>
      <w:r w:rsidRPr="00B447F3">
        <w:rPr>
          <w:rFonts w:ascii="Times New Roman" w:hAnsi="Times New Roman" w:cs="Times New Roman"/>
          <w:sz w:val="24"/>
          <w:szCs w:val="24"/>
        </w:rPr>
        <w:t>_</w:t>
      </w:r>
      <w:r w:rsidRPr="00B447F3">
        <w:rPr>
          <w:rFonts w:ascii="Times New Roman" w:hAnsi="Times New Roman" w:cs="Times New Roman"/>
          <w:sz w:val="24"/>
          <w:szCs w:val="24"/>
          <w:lang w:val="en-US"/>
        </w:rPr>
        <w:t>NMCD</w:t>
      </w:r>
      <w:r w:rsidRPr="00B447F3">
        <w:rPr>
          <w:rFonts w:ascii="Times New Roman" w:hAnsi="Times New Roman" w:cs="Times New Roman"/>
          <w:sz w:val="24"/>
          <w:szCs w:val="24"/>
        </w:rPr>
        <w:t>.</w:t>
      </w:r>
      <w:proofErr w:type="spellStart"/>
      <w:r w:rsidRPr="00B447F3">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20"/>
      <w:headerReference w:type="first" r:id="rId21"/>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7F" w:rsidRDefault="00E6237F" w:rsidP="00BA6CEC">
      <w:r>
        <w:separator/>
      </w:r>
    </w:p>
  </w:endnote>
  <w:endnote w:type="continuationSeparator" w:id="0">
    <w:p w:rsidR="00E6237F" w:rsidRDefault="00E6237F"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E6237F" w:rsidRDefault="00E6237F">
        <w:pPr>
          <w:pStyle w:val="a9"/>
          <w:jc w:val="right"/>
        </w:pPr>
        <w:r>
          <w:fldChar w:fldCharType="begin"/>
        </w:r>
        <w:r>
          <w:instrText>PAGE   \* MERGEFORMAT</w:instrText>
        </w:r>
        <w:r>
          <w:fldChar w:fldCharType="separate"/>
        </w:r>
        <w:r w:rsidR="00C176FE">
          <w:rPr>
            <w:noProof/>
          </w:rPr>
          <w:t>55</w:t>
        </w:r>
        <w:r>
          <w:fldChar w:fldCharType="end"/>
        </w:r>
      </w:p>
    </w:sdtContent>
  </w:sdt>
  <w:p w:rsidR="00E6237F" w:rsidRDefault="00E6237F"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7F" w:rsidRDefault="00E6237F" w:rsidP="00BA6CEC">
      <w:r>
        <w:separator/>
      </w:r>
    </w:p>
  </w:footnote>
  <w:footnote w:type="continuationSeparator" w:id="0">
    <w:p w:rsidR="00E6237F" w:rsidRDefault="00E6237F" w:rsidP="00BA6CEC">
      <w:r>
        <w:continuationSeparator/>
      </w:r>
    </w:p>
  </w:footnote>
  <w:footnote w:id="1">
    <w:p w:rsidR="00E6237F" w:rsidRDefault="00E6237F">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E6237F" w:rsidRDefault="00E6237F">
      <w:pPr>
        <w:pStyle w:val="af9"/>
      </w:pPr>
      <w:r>
        <w:rPr>
          <w:rStyle w:val="afb"/>
        </w:rPr>
        <w:footnoteRef/>
      </w:r>
      <w:r>
        <w:t xml:space="preserve"> П</w:t>
      </w:r>
      <w:r w:rsidRPr="00B75A54">
        <w:t xml:space="preserve">еречисленные выше требования не распространяются: на участников, которые предложат цену Договора 3 </w:t>
      </w:r>
      <w:proofErr w:type="gramStart"/>
      <w:r w:rsidRPr="00B75A54">
        <w:t>млн</w:t>
      </w:r>
      <w:proofErr w:type="gramEnd"/>
      <w:r w:rsidRPr="00B75A54">
        <w:t xml:space="preserve"> руб. и менее; на унитарные предприятия, государственные и муниципальные учреждения, </w:t>
      </w:r>
      <w:proofErr w:type="spellStart"/>
      <w:r w:rsidRPr="00B75A54">
        <w:t>юрлица</w:t>
      </w:r>
      <w:proofErr w:type="spellEnd"/>
      <w:r w:rsidRPr="00B75A54">
        <w:t xml:space="preserve"> с </w:t>
      </w:r>
      <w:proofErr w:type="spellStart"/>
      <w:r w:rsidRPr="00B75A54">
        <w:t>госучастием</w:t>
      </w:r>
      <w:proofErr w:type="spellEnd"/>
      <w:r w:rsidRPr="00B75A54">
        <w:t xml:space="preserve"> в случаях, которые перечислены в ч. 2.2 ст. 52 </w:t>
      </w:r>
      <w:proofErr w:type="spellStart"/>
      <w:r w:rsidRPr="00B75A54">
        <w:t>ГрК</w:t>
      </w:r>
      <w:proofErr w:type="spellEnd"/>
      <w:r w:rsidRPr="00B75A54">
        <w:t xml:space="preserve"> РФ.</w:t>
      </w:r>
    </w:p>
  </w:footnote>
  <w:footnote w:id="3">
    <w:p w:rsidR="00E6237F" w:rsidRDefault="00E6237F">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4">
    <w:p w:rsidR="00E6237F" w:rsidRPr="00A7606B" w:rsidRDefault="00E6237F"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5">
    <w:p w:rsidR="00E6237F" w:rsidRDefault="00E6237F">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6">
    <w:p w:rsidR="00E6237F" w:rsidRPr="00436F15" w:rsidRDefault="00E6237F" w:rsidP="007A0338">
      <w:pPr>
        <w:pStyle w:val="af9"/>
        <w:jc w:val="both"/>
        <w:rPr>
          <w:b/>
          <w:i/>
          <w:sz w:val="18"/>
          <w:szCs w:val="18"/>
        </w:rPr>
      </w:pPr>
      <w:r>
        <w:rPr>
          <w:rStyle w:val="afb"/>
        </w:rPr>
        <w:footnoteRef/>
      </w:r>
      <w:r>
        <w:t xml:space="preserve"> </w:t>
      </w:r>
      <w:r w:rsidRPr="00802BA1">
        <w:rPr>
          <w:b/>
          <w:i/>
          <w:sz w:val="18"/>
          <w:szCs w:val="18"/>
        </w:rPr>
        <w:t>Техническое предложение должно быть подготовлено в полном соответствии с условиями настоящего Извещения  в соответствии с формой, установленной в настоящем извещении – Техническим предложением (Форма 1)</w:t>
      </w:r>
      <w:r w:rsidRPr="00436F15">
        <w:rPr>
          <w:b/>
          <w:i/>
          <w:sz w:val="18"/>
          <w:szCs w:val="18"/>
        </w:rPr>
        <w:t>.</w:t>
      </w:r>
      <w:r>
        <w:rPr>
          <w:b/>
          <w:i/>
          <w:sz w:val="18"/>
          <w:szCs w:val="18"/>
        </w:rPr>
        <w:t xml:space="preserve"> </w:t>
      </w:r>
      <w:r w:rsidRPr="00436F15">
        <w:rPr>
          <w:b/>
          <w:i/>
          <w:sz w:val="18"/>
          <w:szCs w:val="18"/>
        </w:rPr>
        <w:t xml:space="preserve">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E6237F" w:rsidRPr="00B36B45" w:rsidRDefault="00E6237F" w:rsidP="007A0338">
      <w:pPr>
        <w:pStyle w:val="af9"/>
        <w:jc w:val="both"/>
        <w:rPr>
          <w:b/>
          <w:i/>
          <w:sz w:val="18"/>
          <w:szCs w:val="18"/>
        </w:rPr>
      </w:pPr>
      <w:r w:rsidRPr="00B36B45">
        <w:rPr>
          <w:b/>
          <w:i/>
          <w:sz w:val="18"/>
          <w:szCs w:val="18"/>
        </w:rPr>
        <w:t>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котировок обеспечивает полное выполнение работ в строгом соответствии с требованиями извещения о запросе котировок в электронной форме.</w:t>
      </w:r>
    </w:p>
  </w:footnote>
  <w:footnote w:id="7">
    <w:p w:rsidR="00E6237F" w:rsidRPr="00966F08" w:rsidRDefault="00E6237F"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E6237F" w:rsidRPr="00BB6F97" w:rsidRDefault="00E6237F" w:rsidP="00167B26">
      <w:pPr>
        <w:pStyle w:val="af9"/>
      </w:pPr>
    </w:p>
  </w:footnote>
  <w:footnote w:id="8">
    <w:p w:rsidR="00E6237F" w:rsidRDefault="00E6237F">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9">
    <w:p w:rsidR="00E6237F" w:rsidRPr="00BB6F97" w:rsidRDefault="00E6237F"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10">
    <w:p w:rsidR="00E6237F" w:rsidRDefault="00E6237F"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E6237F" w:rsidRPr="00BB6F97" w:rsidRDefault="00E6237F" w:rsidP="00EF585E">
      <w:pPr>
        <w:pStyle w:val="af9"/>
        <w:jc w:val="both"/>
      </w:pPr>
    </w:p>
  </w:footnote>
  <w:footnote w:id="11">
    <w:p w:rsidR="00E6237F" w:rsidRPr="00BB6F97" w:rsidRDefault="00E6237F"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2">
    <w:p w:rsidR="00E6237F" w:rsidRPr="00E25F90" w:rsidRDefault="00E6237F"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E6237F" w:rsidRPr="00E25F90" w:rsidRDefault="00E6237F" w:rsidP="00E25F90">
      <w:pPr>
        <w:widowControl/>
        <w:autoSpaceDE/>
        <w:autoSpaceDN/>
        <w:adjustRightInd/>
        <w:rPr>
          <w:rFonts w:ascii="Times New Roman" w:hAnsi="Times New Roman" w:cs="Times New Roman"/>
          <w:i/>
        </w:rPr>
      </w:pPr>
    </w:p>
    <w:p w:rsidR="00E6237F" w:rsidRPr="00E25F90" w:rsidRDefault="00E6237F"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E6237F" w:rsidRPr="00E25F90" w:rsidRDefault="00E6237F" w:rsidP="00E25F90">
      <w:pPr>
        <w:pStyle w:val="af9"/>
      </w:pPr>
    </w:p>
  </w:footnote>
  <w:footnote w:id="13">
    <w:p w:rsidR="00E6237F" w:rsidRDefault="00E6237F"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4">
    <w:p w:rsidR="00E6237F" w:rsidRPr="00B243D4" w:rsidRDefault="00E6237F">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5">
    <w:p w:rsidR="00E6237F" w:rsidRDefault="00E6237F">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6">
    <w:p w:rsidR="00E6237F" w:rsidRDefault="00E6237F">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7F" w:rsidRPr="00842CCA" w:rsidRDefault="00E6237F"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E6237F" w:rsidRDefault="00E623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30CAF0A"/>
    <w:lvl w:ilvl="0">
      <w:start w:val="1"/>
      <w:numFmt w:val="decimal"/>
      <w:lvlText w:val="%1."/>
      <w:lvlJc w:val="left"/>
      <w:pPr>
        <w:tabs>
          <w:tab w:val="num" w:pos="142"/>
        </w:tabs>
        <w:ind w:left="502"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2C72B57"/>
    <w:multiLevelType w:val="hybridMultilevel"/>
    <w:tmpl w:val="26C6EA6A"/>
    <w:lvl w:ilvl="0" w:tplc="1234B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421F4"/>
    <w:multiLevelType w:val="hybridMultilevel"/>
    <w:tmpl w:val="9498F0B6"/>
    <w:lvl w:ilvl="0" w:tplc="D4EAC90A">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6ED501A"/>
    <w:multiLevelType w:val="hybridMultilevel"/>
    <w:tmpl w:val="9AECCA4C"/>
    <w:lvl w:ilvl="0" w:tplc="E2580F8E">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EF1DC4"/>
    <w:multiLevelType w:val="hybridMultilevel"/>
    <w:tmpl w:val="50846132"/>
    <w:lvl w:ilvl="0" w:tplc="2DF2203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372610"/>
    <w:multiLevelType w:val="hybridMultilevel"/>
    <w:tmpl w:val="C11A93E6"/>
    <w:lvl w:ilvl="0" w:tplc="EF089BF8">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0">
    <w:nsid w:val="16D804F9"/>
    <w:multiLevelType w:val="hybridMultilevel"/>
    <w:tmpl w:val="F0FEFF5C"/>
    <w:lvl w:ilvl="0" w:tplc="08782A74">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2F2F08"/>
    <w:multiLevelType w:val="hybridMultilevel"/>
    <w:tmpl w:val="6C22DD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B742D41"/>
    <w:multiLevelType w:val="multilevel"/>
    <w:tmpl w:val="4E24425C"/>
    <w:lvl w:ilvl="0">
      <w:start w:val="1"/>
      <w:numFmt w:val="decimal"/>
      <w:lvlText w:val="%1."/>
      <w:lvlJc w:val="left"/>
      <w:pPr>
        <w:tabs>
          <w:tab w:val="num" w:pos="142"/>
        </w:tabs>
        <w:ind w:left="502"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13">
    <w:nsid w:val="2C7F3635"/>
    <w:multiLevelType w:val="multilevel"/>
    <w:tmpl w:val="9428679E"/>
    <w:lvl w:ilvl="0">
      <w:start w:val="2"/>
      <w:numFmt w:val="decimal"/>
      <w:lvlText w:val="%1"/>
      <w:lvlJc w:val="left"/>
      <w:pPr>
        <w:ind w:left="26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14">
    <w:nsid w:val="38E142B8"/>
    <w:multiLevelType w:val="multilevel"/>
    <w:tmpl w:val="41A26424"/>
    <w:lvl w:ilvl="0">
      <w:start w:val="1"/>
      <w:numFmt w:val="decimal"/>
      <w:lvlText w:val="%1."/>
      <w:lvlJc w:val="left"/>
      <w:pPr>
        <w:tabs>
          <w:tab w:val="num" w:pos="1020"/>
        </w:tabs>
        <w:ind w:left="1020" w:hanging="1020"/>
      </w:pPr>
      <w:rPr>
        <w:rFonts w:ascii="Times New Roman" w:eastAsia="Times New Roman" w:hAnsi="Times New Roman" w:cs="Times New Roman"/>
      </w:rPr>
    </w:lvl>
    <w:lvl w:ilvl="1">
      <w:start w:val="1"/>
      <w:numFmt w:val="decimal"/>
      <w:lvlText w:val="%1.%2."/>
      <w:lvlJc w:val="left"/>
      <w:pPr>
        <w:tabs>
          <w:tab w:val="num" w:pos="3781"/>
        </w:tabs>
        <w:ind w:firstLine="680"/>
      </w:pPr>
      <w:rPr>
        <w:rFonts w:hint="default"/>
        <w:b w:val="0"/>
        <w:color w:val="auto"/>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nsid w:val="39ED7D58"/>
    <w:multiLevelType w:val="hybridMultilevel"/>
    <w:tmpl w:val="C22820DC"/>
    <w:lvl w:ilvl="0" w:tplc="9272B6D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803BF"/>
    <w:multiLevelType w:val="hybridMultilevel"/>
    <w:tmpl w:val="ED2A1514"/>
    <w:lvl w:ilvl="0" w:tplc="6EC4D824">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B751867"/>
    <w:multiLevelType w:val="hybridMultilevel"/>
    <w:tmpl w:val="97DC4998"/>
    <w:lvl w:ilvl="0" w:tplc="A9DA8A34">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21">
    <w:nsid w:val="52915AFE"/>
    <w:multiLevelType w:val="hybridMultilevel"/>
    <w:tmpl w:val="31B42420"/>
    <w:lvl w:ilvl="0" w:tplc="0160087A">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E6200D"/>
    <w:multiLevelType w:val="hybridMultilevel"/>
    <w:tmpl w:val="E56ACB28"/>
    <w:lvl w:ilvl="0" w:tplc="AF18DB76">
      <w:start w:val="5"/>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4">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5">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6">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3937B0"/>
    <w:multiLevelType w:val="hybridMultilevel"/>
    <w:tmpl w:val="28B2AB00"/>
    <w:lvl w:ilvl="0" w:tplc="E252072E">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30">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7"/>
  </w:num>
  <w:num w:numId="2">
    <w:abstractNumId w:val="19"/>
  </w:num>
  <w:num w:numId="3">
    <w:abstractNumId w:val="25"/>
  </w:num>
  <w:num w:numId="4">
    <w:abstractNumId w:val="28"/>
  </w:num>
  <w:num w:numId="5">
    <w:abstractNumId w:val="3"/>
  </w:num>
  <w:num w:numId="6">
    <w:abstractNumId w:val="8"/>
  </w:num>
  <w:num w:numId="7">
    <w:abstractNumId w:val="24"/>
  </w:num>
  <w:num w:numId="8">
    <w:abstractNumId w:val="22"/>
  </w:num>
  <w:num w:numId="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0"/>
  </w:num>
  <w:num w:numId="12">
    <w:abstractNumId w:val="26"/>
  </w:num>
  <w:num w:numId="13">
    <w:abstractNumId w:val="5"/>
  </w:num>
  <w:num w:numId="14">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1"/>
  </w:num>
  <w:num w:numId="18">
    <w:abstractNumId w:val="4"/>
  </w:num>
  <w:num w:numId="19">
    <w:abstractNumId w:val="6"/>
  </w:num>
  <w:num w:numId="20">
    <w:abstractNumId w:val="7"/>
  </w:num>
  <w:num w:numId="21">
    <w:abstractNumId w:val="21"/>
  </w:num>
  <w:num w:numId="22">
    <w:abstractNumId w:val="18"/>
  </w:num>
  <w:num w:numId="2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num>
  <w:num w:numId="26">
    <w:abstractNumId w:val="12"/>
  </w:num>
  <w:num w:numId="27">
    <w:abstractNumId w:val="2"/>
  </w:num>
  <w:num w:numId="28">
    <w:abstractNumId w:val="27"/>
  </w:num>
  <w:num w:numId="29">
    <w:abstractNumId w:val="15"/>
  </w:num>
  <w:num w:numId="30">
    <w:abstractNumId w:val="10"/>
  </w:num>
  <w:num w:numId="3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2D4E"/>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6AC1"/>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1B97"/>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58E7"/>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3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107"/>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B03"/>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4A0"/>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780"/>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27B"/>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74E"/>
    <w:rsid w:val="004079D8"/>
    <w:rsid w:val="00410549"/>
    <w:rsid w:val="00412867"/>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2F21"/>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2B"/>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80B"/>
    <w:rsid w:val="004C6DDD"/>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2E8"/>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24"/>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5CD"/>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2F0"/>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D9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5D73"/>
    <w:rsid w:val="005D62A9"/>
    <w:rsid w:val="005D655E"/>
    <w:rsid w:val="005D6B0E"/>
    <w:rsid w:val="005D70FD"/>
    <w:rsid w:val="005D794A"/>
    <w:rsid w:val="005E047C"/>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356"/>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832"/>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21"/>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338"/>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5CD"/>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2DC5"/>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5D4"/>
    <w:rsid w:val="0090070F"/>
    <w:rsid w:val="00900D39"/>
    <w:rsid w:val="00900EDE"/>
    <w:rsid w:val="00900FD6"/>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CA2"/>
    <w:rsid w:val="00915D91"/>
    <w:rsid w:val="00916D0F"/>
    <w:rsid w:val="00916F81"/>
    <w:rsid w:val="00917600"/>
    <w:rsid w:val="00917649"/>
    <w:rsid w:val="009203CD"/>
    <w:rsid w:val="00920F47"/>
    <w:rsid w:val="0092102A"/>
    <w:rsid w:val="009210C1"/>
    <w:rsid w:val="00921443"/>
    <w:rsid w:val="00921644"/>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2FAC"/>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49D"/>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4E07"/>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7F3"/>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048"/>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016"/>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4C1F"/>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6FE"/>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503"/>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67C"/>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5B7"/>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5EB"/>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CD6"/>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5744"/>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7AE"/>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05F"/>
    <w:rsid w:val="00DB5DBD"/>
    <w:rsid w:val="00DB6CAE"/>
    <w:rsid w:val="00DB6E4A"/>
    <w:rsid w:val="00DB6F4A"/>
    <w:rsid w:val="00DB72F1"/>
    <w:rsid w:val="00DC04F6"/>
    <w:rsid w:val="00DC09F7"/>
    <w:rsid w:val="00DC13C0"/>
    <w:rsid w:val="00DC15FA"/>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37F"/>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516"/>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816"/>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0B0D"/>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6852"/>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link w:val="ConsPlusNormal0"/>
    <w:qFormat/>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0"/>
    <w:uiPriority w:val="99"/>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
    <w:uiPriority w:val="99"/>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3">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 w:type="paragraph" w:customStyle="1" w:styleId="25">
    <w:name w:val="Абзац списка2"/>
    <w:basedOn w:val="a"/>
    <w:rsid w:val="00D437AE"/>
    <w:pPr>
      <w:keepNext w:val="0"/>
      <w:widowControl/>
      <w:suppressAutoHyphens/>
      <w:autoSpaceDE/>
      <w:autoSpaceDN/>
      <w:adjustRightInd/>
      <w:ind w:left="720"/>
    </w:pPr>
    <w:rPr>
      <w:rFonts w:eastAsia="Lucida Sans Unicode" w:cs="Cambria"/>
      <w:kern w:val="1"/>
      <w:sz w:val="22"/>
      <w:szCs w:val="22"/>
      <w:lang w:eastAsia="hi-IN" w:bidi="hi-IN"/>
    </w:rPr>
  </w:style>
  <w:style w:type="character" w:customStyle="1" w:styleId="ConsPlusNormal0">
    <w:name w:val="ConsPlusNormal Знак"/>
    <w:link w:val="ConsPlusNormal"/>
    <w:locked/>
    <w:rsid w:val="00915CA2"/>
    <w:rPr>
      <w:rFonts w:ascii="Arial" w:eastAsia="Times New Roman" w:hAnsi="Arial" w:cs="Arial"/>
      <w:sz w:val="20"/>
      <w:szCs w:val="20"/>
      <w:lang w:eastAsia="ru-RU"/>
    </w:rPr>
  </w:style>
  <w:style w:type="paragraph" w:customStyle="1" w:styleId="71">
    <w:name w:val="Абзац списка7"/>
    <w:basedOn w:val="a"/>
    <w:rsid w:val="00915CA2"/>
    <w:pPr>
      <w:keepNext w:val="0"/>
      <w:widowControl/>
      <w:autoSpaceDE/>
      <w:autoSpaceDN/>
      <w:adjustRightInd/>
      <w:ind w:left="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link w:val="ConsPlusNormal0"/>
    <w:qFormat/>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0"/>
    <w:uiPriority w:val="99"/>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
    <w:uiPriority w:val="99"/>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3">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 w:type="paragraph" w:customStyle="1" w:styleId="25">
    <w:name w:val="Абзац списка2"/>
    <w:basedOn w:val="a"/>
    <w:rsid w:val="00D437AE"/>
    <w:pPr>
      <w:keepNext w:val="0"/>
      <w:widowControl/>
      <w:suppressAutoHyphens/>
      <w:autoSpaceDE/>
      <w:autoSpaceDN/>
      <w:adjustRightInd/>
      <w:ind w:left="720"/>
    </w:pPr>
    <w:rPr>
      <w:rFonts w:eastAsia="Lucida Sans Unicode" w:cs="Cambria"/>
      <w:kern w:val="1"/>
      <w:sz w:val="22"/>
      <w:szCs w:val="22"/>
      <w:lang w:eastAsia="hi-IN" w:bidi="hi-IN"/>
    </w:rPr>
  </w:style>
  <w:style w:type="character" w:customStyle="1" w:styleId="ConsPlusNormal0">
    <w:name w:val="ConsPlusNormal Знак"/>
    <w:link w:val="ConsPlusNormal"/>
    <w:locked/>
    <w:rsid w:val="00915CA2"/>
    <w:rPr>
      <w:rFonts w:ascii="Arial" w:eastAsia="Times New Roman" w:hAnsi="Arial" w:cs="Arial"/>
      <w:sz w:val="20"/>
      <w:szCs w:val="20"/>
      <w:lang w:eastAsia="ru-RU"/>
    </w:rPr>
  </w:style>
  <w:style w:type="paragraph" w:customStyle="1" w:styleId="71">
    <w:name w:val="Абзац списка7"/>
    <w:basedOn w:val="a"/>
    <w:rsid w:val="00915CA2"/>
    <w:pPr>
      <w:keepNext w:val="0"/>
      <w:widowControl/>
      <w:autoSpaceDE/>
      <w:autoSpaceDN/>
      <w:adjustRightInd/>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148894">
      <w:bodyDiv w:val="1"/>
      <w:marLeft w:val="0"/>
      <w:marRight w:val="0"/>
      <w:marTop w:val="0"/>
      <w:marBottom w:val="0"/>
      <w:divBdr>
        <w:top w:val="none" w:sz="0" w:space="0" w:color="auto"/>
        <w:left w:val="none" w:sz="0" w:space="0" w:color="auto"/>
        <w:bottom w:val="none" w:sz="0" w:space="0" w:color="auto"/>
        <w:right w:val="none" w:sz="0" w:space="0" w:color="auto"/>
      </w:divBdr>
      <w:divsChild>
        <w:div w:id="1046223734">
          <w:marLeft w:val="90"/>
          <w:marRight w:val="0"/>
          <w:marTop w:val="0"/>
          <w:marBottom w:val="0"/>
          <w:divBdr>
            <w:top w:val="none" w:sz="0" w:space="0" w:color="auto"/>
            <w:left w:val="none" w:sz="0" w:space="0" w:color="auto"/>
            <w:bottom w:val="none" w:sz="0" w:space="0" w:color="auto"/>
            <w:right w:val="none" w:sz="0" w:space="0" w:color="auto"/>
          </w:divBdr>
          <w:divsChild>
            <w:div w:id="5040513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51040/5b3e18ffe9e1bfd776d54fc6c0cebc636a5a84ab/" TargetMode="External"/><Relationship Id="rId18" Type="http://schemas.openxmlformats.org/officeDocument/2006/relationships/hyperlink" Target="http://www.consultant.ru/document/cons_doc_LAW_51040/5b3e18ffe9e1bfd776d54fc6c0cebc636a5a84ab/"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onsultant.ru/document/cons_doc_LAW_213944/" TargetMode="External"/><Relationship Id="rId17" Type="http://schemas.openxmlformats.org/officeDocument/2006/relationships/hyperlink" Target="http://www.consultant.ru/document/cons_doc_LAW_213944/"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hyperlink" Target="garantF1://12064203.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FD2C-2645-4595-93F9-D0C12286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55</Pages>
  <Words>20182</Words>
  <Characters>115038</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user56</cp:lastModifiedBy>
  <cp:revision>69</cp:revision>
  <cp:lastPrinted>2019-05-14T06:47:00Z</cp:lastPrinted>
  <dcterms:created xsi:type="dcterms:W3CDTF">2018-11-01T11:37:00Z</dcterms:created>
  <dcterms:modified xsi:type="dcterms:W3CDTF">2019-05-14T12:53:00Z</dcterms:modified>
</cp:coreProperties>
</file>