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68" w:rsidRPr="00723768" w:rsidRDefault="00723768" w:rsidP="00723768">
      <w:pPr>
        <w:widowControl/>
        <w:autoSpaceDE/>
        <w:autoSpaceDN/>
        <w:adjustRightInd/>
        <w:ind w:left="6096" w:right="-185" w:firstLine="6"/>
        <w:rPr>
          <w:b/>
          <w:sz w:val="22"/>
          <w:szCs w:val="22"/>
          <w:lang w:eastAsia="en-US"/>
        </w:rPr>
      </w:pPr>
      <w:r w:rsidRPr="00723768">
        <w:rPr>
          <w:b/>
          <w:sz w:val="22"/>
          <w:szCs w:val="22"/>
          <w:lang w:eastAsia="en-US"/>
        </w:rPr>
        <w:t>Приложение № 2</w:t>
      </w:r>
    </w:p>
    <w:p w:rsidR="00723768" w:rsidRPr="00723768" w:rsidRDefault="00723768" w:rsidP="00723768">
      <w:pPr>
        <w:widowControl/>
        <w:autoSpaceDE/>
        <w:autoSpaceDN/>
        <w:adjustRightInd/>
        <w:ind w:left="6096"/>
        <w:rPr>
          <w:lang w:eastAsia="en-US"/>
        </w:rPr>
      </w:pPr>
      <w:r w:rsidRPr="00723768">
        <w:rPr>
          <w:lang w:eastAsia="en-US"/>
        </w:rPr>
        <w:t xml:space="preserve">к Документации </w:t>
      </w:r>
    </w:p>
    <w:p w:rsidR="00723768" w:rsidRPr="00723768" w:rsidRDefault="00723768" w:rsidP="00723768">
      <w:pPr>
        <w:widowControl/>
        <w:autoSpaceDE/>
        <w:autoSpaceDN/>
        <w:adjustRightInd/>
        <w:ind w:left="6096"/>
        <w:rPr>
          <w:sz w:val="28"/>
          <w:szCs w:val="28"/>
          <w:lang w:eastAsia="en-US"/>
        </w:rPr>
      </w:pPr>
      <w:r w:rsidRPr="00723768">
        <w:rPr>
          <w:lang w:eastAsia="en-US"/>
        </w:rPr>
        <w:t>по запросу предложений № 1</w:t>
      </w:r>
      <w:r>
        <w:rPr>
          <w:lang w:eastAsia="en-US"/>
        </w:rPr>
        <w:t>9</w:t>
      </w:r>
    </w:p>
    <w:p w:rsidR="00723768" w:rsidRDefault="00723768" w:rsidP="00017C12">
      <w:pPr>
        <w:jc w:val="center"/>
        <w:rPr>
          <w:b/>
          <w:sz w:val="23"/>
          <w:szCs w:val="23"/>
        </w:rPr>
      </w:pPr>
    </w:p>
    <w:p w:rsidR="00723768" w:rsidRDefault="00723768" w:rsidP="00017C12">
      <w:pPr>
        <w:jc w:val="center"/>
        <w:rPr>
          <w:b/>
          <w:sz w:val="23"/>
          <w:szCs w:val="23"/>
        </w:rPr>
      </w:pPr>
      <w:r>
        <w:rPr>
          <w:b/>
          <w:sz w:val="23"/>
          <w:szCs w:val="23"/>
        </w:rPr>
        <w:t xml:space="preserve">ПРОЕКТ </w:t>
      </w:r>
    </w:p>
    <w:p w:rsidR="00017C12" w:rsidRPr="00376D3F" w:rsidRDefault="00017C12" w:rsidP="00017C12">
      <w:pPr>
        <w:jc w:val="center"/>
        <w:rPr>
          <w:b/>
          <w:sz w:val="23"/>
          <w:szCs w:val="23"/>
        </w:rPr>
      </w:pPr>
      <w:r w:rsidRPr="00376D3F">
        <w:rPr>
          <w:b/>
          <w:sz w:val="23"/>
          <w:szCs w:val="23"/>
        </w:rPr>
        <w:t>Договор</w:t>
      </w:r>
      <w:r w:rsidR="00723768">
        <w:rPr>
          <w:b/>
          <w:sz w:val="23"/>
          <w:szCs w:val="23"/>
        </w:rPr>
        <w:t>а</w:t>
      </w:r>
      <w:r w:rsidRPr="00376D3F">
        <w:rPr>
          <w:b/>
          <w:sz w:val="23"/>
          <w:szCs w:val="23"/>
        </w:rPr>
        <w:t xml:space="preserve"> подряда №___</w:t>
      </w:r>
    </w:p>
    <w:p w:rsidR="00017C12" w:rsidRPr="00376D3F" w:rsidRDefault="00017C12" w:rsidP="00017C12">
      <w:pPr>
        <w:jc w:val="center"/>
        <w:rPr>
          <w:b/>
          <w:sz w:val="23"/>
          <w:szCs w:val="23"/>
        </w:rPr>
      </w:pPr>
    </w:p>
    <w:p w:rsidR="00017C12" w:rsidRPr="00376D3F" w:rsidRDefault="00017C12" w:rsidP="00017C12">
      <w:pPr>
        <w:jc w:val="both"/>
        <w:rPr>
          <w:sz w:val="23"/>
          <w:szCs w:val="23"/>
        </w:rPr>
      </w:pPr>
      <w:r w:rsidRPr="00376D3F">
        <w:rPr>
          <w:sz w:val="23"/>
          <w:szCs w:val="23"/>
        </w:rPr>
        <w:t xml:space="preserve">г. Симферополь                                                                              </w:t>
      </w:r>
      <w:r w:rsidRPr="00376D3F">
        <w:rPr>
          <w:sz w:val="23"/>
          <w:szCs w:val="23"/>
        </w:rPr>
        <w:tab/>
        <w:t xml:space="preserve">« ____ » __________ 2018 год. </w:t>
      </w:r>
    </w:p>
    <w:p w:rsidR="00017C12" w:rsidRPr="00376D3F" w:rsidRDefault="00017C12" w:rsidP="00017C12">
      <w:pPr>
        <w:ind w:firstLine="720"/>
        <w:jc w:val="both"/>
        <w:rPr>
          <w:sz w:val="23"/>
          <w:szCs w:val="23"/>
        </w:rPr>
      </w:pPr>
    </w:p>
    <w:p w:rsidR="00017C12" w:rsidRPr="00376D3F" w:rsidRDefault="003309BD" w:rsidP="00017C12">
      <w:pPr>
        <w:pStyle w:val="a3"/>
        <w:rPr>
          <w:rFonts w:ascii="Times New Roman" w:hAnsi="Times New Roman"/>
          <w:bCs/>
          <w:sz w:val="23"/>
          <w:szCs w:val="23"/>
          <w:lang w:val="ru-RU"/>
        </w:rPr>
      </w:pPr>
      <w:r w:rsidRPr="00376D3F">
        <w:rPr>
          <w:rFonts w:ascii="Times New Roman" w:hAnsi="Times New Roman"/>
          <w:sz w:val="23"/>
          <w:szCs w:val="23"/>
          <w:lang w:val="ru-RU"/>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376D3F">
        <w:rPr>
          <w:rFonts w:ascii="Times New Roman" w:hAnsi="Times New Roman"/>
          <w:sz w:val="23"/>
          <w:szCs w:val="23"/>
          <w:lang w:val="ru-RU"/>
        </w:rPr>
        <w:t>Дойчева</w:t>
      </w:r>
      <w:proofErr w:type="spellEnd"/>
      <w:r w:rsidRPr="00376D3F">
        <w:rPr>
          <w:rFonts w:ascii="Times New Roman" w:hAnsi="Times New Roman"/>
          <w:sz w:val="23"/>
          <w:szCs w:val="23"/>
          <w:lang w:val="ru-RU"/>
        </w:rPr>
        <w:t xml:space="preserve"> В.В., действующего на основании Устава, с одной стороны, и ___________________________________, именуем__ в дальнейшем </w:t>
      </w:r>
      <w:r w:rsidR="00B14082" w:rsidRPr="00376D3F">
        <w:rPr>
          <w:rFonts w:ascii="Times New Roman" w:hAnsi="Times New Roman"/>
          <w:sz w:val="23"/>
          <w:szCs w:val="23"/>
          <w:lang w:val="ru-RU"/>
        </w:rPr>
        <w:t>Подрядчик</w:t>
      </w:r>
      <w:r w:rsidRPr="00376D3F">
        <w:rPr>
          <w:rFonts w:ascii="Times New Roman" w:hAnsi="Times New Roman"/>
          <w:sz w:val="23"/>
          <w:szCs w:val="23"/>
          <w:lang w:val="ru-RU"/>
        </w:rPr>
        <w:t>,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 настоящий договор о нижеследующем:</w:t>
      </w:r>
    </w:p>
    <w:p w:rsidR="00017C12" w:rsidRPr="00376D3F" w:rsidRDefault="00017C12" w:rsidP="00017C12">
      <w:pPr>
        <w:pStyle w:val="a3"/>
        <w:rPr>
          <w:rFonts w:ascii="Times New Roman" w:hAnsi="Times New Roman"/>
          <w:b/>
          <w:bCs/>
          <w:sz w:val="23"/>
          <w:szCs w:val="23"/>
          <w:lang w:val="ru-RU"/>
        </w:rPr>
      </w:pPr>
    </w:p>
    <w:p w:rsidR="00017C12" w:rsidRPr="00376D3F" w:rsidRDefault="00017C12" w:rsidP="00017C12">
      <w:pPr>
        <w:shd w:val="clear" w:color="auto" w:fill="FFFFFF"/>
        <w:ind w:left="360"/>
        <w:jc w:val="center"/>
        <w:rPr>
          <w:b/>
          <w:sz w:val="23"/>
          <w:szCs w:val="23"/>
        </w:rPr>
      </w:pPr>
      <w:r w:rsidRPr="00376D3F">
        <w:rPr>
          <w:b/>
          <w:sz w:val="23"/>
          <w:szCs w:val="23"/>
        </w:rPr>
        <w:t>1.Предмет Договора</w:t>
      </w:r>
    </w:p>
    <w:p w:rsidR="00017C12" w:rsidRPr="00376D3F" w:rsidRDefault="00017C12" w:rsidP="00017C12">
      <w:pPr>
        <w:ind w:firstLine="720"/>
        <w:jc w:val="both"/>
        <w:rPr>
          <w:b/>
          <w:sz w:val="23"/>
          <w:szCs w:val="23"/>
        </w:rPr>
      </w:pPr>
      <w:r w:rsidRPr="00376D3F">
        <w:rPr>
          <w:sz w:val="23"/>
          <w:szCs w:val="23"/>
        </w:rPr>
        <w:t xml:space="preserve">1.1. Заказчик поручает, а Подрядчик обязуется в установленный Договором срок выполнить </w:t>
      </w:r>
      <w:r w:rsidR="001B452D" w:rsidRPr="00376D3F">
        <w:rPr>
          <w:sz w:val="23"/>
          <w:szCs w:val="23"/>
        </w:rPr>
        <w:t>работы по ремонту и переводу в водогрейный режим котлов ДКВР-4/13</w:t>
      </w:r>
      <w:proofErr w:type="gramStart"/>
      <w:r w:rsidR="001B452D" w:rsidRPr="00376D3F">
        <w:rPr>
          <w:sz w:val="23"/>
          <w:szCs w:val="23"/>
        </w:rPr>
        <w:t xml:space="preserve"> ;</w:t>
      </w:r>
      <w:proofErr w:type="gramEnd"/>
      <w:r w:rsidR="001B452D" w:rsidRPr="00376D3F">
        <w:rPr>
          <w:sz w:val="23"/>
          <w:szCs w:val="23"/>
        </w:rPr>
        <w:t xml:space="preserve"> ДКВР-6,5/13 в г. Керчь по ул. Еременко 32</w:t>
      </w:r>
      <w:r w:rsidR="00872F78" w:rsidRPr="00376D3F">
        <w:rPr>
          <w:sz w:val="23"/>
          <w:szCs w:val="23"/>
        </w:rPr>
        <w:t xml:space="preserve"> </w:t>
      </w:r>
      <w:r w:rsidRPr="00376D3F">
        <w:rPr>
          <w:sz w:val="23"/>
          <w:szCs w:val="23"/>
        </w:rPr>
        <w:t xml:space="preserve">(далее – </w:t>
      </w:r>
      <w:r w:rsidR="003309BD" w:rsidRPr="00376D3F">
        <w:rPr>
          <w:sz w:val="23"/>
          <w:szCs w:val="23"/>
        </w:rPr>
        <w:t>Объект</w:t>
      </w:r>
      <w:r w:rsidRPr="00376D3F">
        <w:rPr>
          <w:sz w:val="23"/>
          <w:szCs w:val="23"/>
        </w:rPr>
        <w:t>)</w:t>
      </w:r>
      <w:r w:rsidR="003309BD" w:rsidRPr="00376D3F">
        <w:rPr>
          <w:sz w:val="23"/>
          <w:szCs w:val="23"/>
        </w:rPr>
        <w:t xml:space="preserve"> и сдать их Заказчику</w:t>
      </w:r>
      <w:r w:rsidRPr="00376D3F">
        <w:rPr>
          <w:sz w:val="23"/>
          <w:szCs w:val="23"/>
        </w:rPr>
        <w:t>.</w:t>
      </w:r>
      <w:r w:rsidR="007B38E6" w:rsidRPr="00376D3F">
        <w:rPr>
          <w:b/>
          <w:sz w:val="23"/>
          <w:szCs w:val="23"/>
        </w:rPr>
        <w:t xml:space="preserve"> </w:t>
      </w:r>
    </w:p>
    <w:p w:rsidR="00017C12" w:rsidRPr="00376D3F" w:rsidRDefault="00017C12" w:rsidP="00017C12">
      <w:pPr>
        <w:ind w:firstLine="720"/>
        <w:jc w:val="both"/>
        <w:rPr>
          <w:bCs/>
          <w:sz w:val="23"/>
          <w:szCs w:val="23"/>
        </w:rPr>
      </w:pPr>
      <w:r w:rsidRPr="00376D3F">
        <w:rPr>
          <w:sz w:val="23"/>
          <w:szCs w:val="23"/>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017C12" w:rsidRPr="00376D3F" w:rsidTr="009E0EFC">
        <w:trPr>
          <w:trHeight w:val="180"/>
        </w:trPr>
        <w:tc>
          <w:tcPr>
            <w:tcW w:w="10260" w:type="dxa"/>
            <w:tcBorders>
              <w:top w:val="single" w:sz="4" w:space="0" w:color="FFFFFF"/>
              <w:left w:val="single" w:sz="4" w:space="0" w:color="FFFFFF"/>
              <w:bottom w:val="single" w:sz="4" w:space="0" w:color="FFFFFF"/>
              <w:right w:val="single" w:sz="4" w:space="0" w:color="FFFFFF"/>
            </w:tcBorders>
          </w:tcPr>
          <w:p w:rsidR="00017C12" w:rsidRPr="00376D3F" w:rsidRDefault="00017C12" w:rsidP="009E0EFC">
            <w:pPr>
              <w:jc w:val="both"/>
              <w:rPr>
                <w:sz w:val="23"/>
                <w:szCs w:val="23"/>
              </w:rPr>
            </w:pPr>
          </w:p>
          <w:p w:rsidR="00017C12" w:rsidRPr="00376D3F" w:rsidRDefault="00017C12" w:rsidP="009E0EFC">
            <w:pPr>
              <w:shd w:val="clear" w:color="auto" w:fill="FFFFFF"/>
              <w:tabs>
                <w:tab w:val="left" w:pos="9727"/>
              </w:tabs>
              <w:ind w:firstLine="720"/>
              <w:jc w:val="center"/>
              <w:rPr>
                <w:b/>
                <w:sz w:val="23"/>
                <w:szCs w:val="23"/>
                <w:lang w:val="en-US"/>
              </w:rPr>
            </w:pPr>
            <w:r w:rsidRPr="00376D3F">
              <w:rPr>
                <w:b/>
                <w:sz w:val="23"/>
                <w:szCs w:val="23"/>
              </w:rPr>
              <w:t>2.  Цена Договора</w:t>
            </w:r>
          </w:p>
        </w:tc>
      </w:tr>
    </w:tbl>
    <w:p w:rsidR="00017C12" w:rsidRPr="00376D3F" w:rsidRDefault="00017C12" w:rsidP="00017C12">
      <w:pPr>
        <w:shd w:val="clear" w:color="auto" w:fill="FFFFFF"/>
        <w:spacing w:line="274" w:lineRule="exact"/>
        <w:jc w:val="both"/>
        <w:rPr>
          <w:snapToGrid w:val="0"/>
          <w:sz w:val="23"/>
          <w:szCs w:val="23"/>
        </w:rPr>
      </w:pPr>
      <w:r w:rsidRPr="00376D3F">
        <w:rPr>
          <w:bCs/>
          <w:sz w:val="23"/>
          <w:szCs w:val="23"/>
        </w:rPr>
        <w:t xml:space="preserve">            2.1. </w:t>
      </w:r>
      <w:r w:rsidRPr="00376D3F">
        <w:rPr>
          <w:sz w:val="23"/>
          <w:szCs w:val="23"/>
        </w:rPr>
        <w:t xml:space="preserve">Цена Договора определена </w:t>
      </w:r>
      <w:r w:rsidR="00B25123" w:rsidRPr="00376D3F">
        <w:rPr>
          <w:sz w:val="23"/>
          <w:szCs w:val="23"/>
        </w:rPr>
        <w:t>на основании Протокола №___ от _________</w:t>
      </w:r>
      <w:r w:rsidRPr="00376D3F">
        <w:rPr>
          <w:sz w:val="23"/>
          <w:szCs w:val="23"/>
        </w:rPr>
        <w:t xml:space="preserve"> и составляет _____________________ рублей (____________________ рублей), в том числе НДС 18%, -  _________ рублей (_______________________ рублей) ___ копеек. </w:t>
      </w:r>
      <w:proofErr w:type="gramStart"/>
      <w:r w:rsidRPr="00376D3F">
        <w:rPr>
          <w:sz w:val="23"/>
          <w:szCs w:val="23"/>
        </w:rPr>
        <w:t>(</w:t>
      </w:r>
      <w:r w:rsidRPr="00376D3F">
        <w:rPr>
          <w:i/>
          <w:sz w:val="23"/>
          <w:szCs w:val="23"/>
        </w:rPr>
        <w:t>В случае если Подрядчик не является плательщиком НДС вместо слов «в том числе НДС» необходимо указать:</w:t>
      </w:r>
      <w:proofErr w:type="gramEnd"/>
      <w:r w:rsidRPr="00376D3F">
        <w:rPr>
          <w:i/>
          <w:sz w:val="23"/>
          <w:szCs w:val="23"/>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376D3F">
        <w:rPr>
          <w:sz w:val="23"/>
          <w:szCs w:val="23"/>
        </w:rPr>
        <w:t xml:space="preserve"> )</w:t>
      </w:r>
      <w:proofErr w:type="gramEnd"/>
      <w:r w:rsidRPr="00376D3F">
        <w:rPr>
          <w:snapToGrid w:val="0"/>
          <w:sz w:val="23"/>
          <w:szCs w:val="23"/>
        </w:rPr>
        <w:t xml:space="preserve">. </w:t>
      </w:r>
    </w:p>
    <w:p w:rsidR="00017C12" w:rsidRPr="00376D3F" w:rsidRDefault="00017C12" w:rsidP="00017C12">
      <w:pPr>
        <w:shd w:val="clear" w:color="auto" w:fill="FFFFFF"/>
        <w:spacing w:line="274" w:lineRule="exact"/>
        <w:ind w:firstLine="851"/>
        <w:jc w:val="both"/>
        <w:rPr>
          <w:bCs/>
          <w:sz w:val="23"/>
          <w:szCs w:val="23"/>
        </w:rPr>
      </w:pPr>
      <w:r w:rsidRPr="00376D3F">
        <w:rPr>
          <w:bCs/>
          <w:sz w:val="23"/>
          <w:szCs w:val="23"/>
        </w:rPr>
        <w:t xml:space="preserve">2.2. </w:t>
      </w:r>
      <w:r w:rsidR="009A466F" w:rsidRPr="00376D3F">
        <w:rPr>
          <w:bCs/>
          <w:sz w:val="23"/>
          <w:szCs w:val="23"/>
        </w:rPr>
        <w:t xml:space="preserve">Перечень и объемы выполнения работ </w:t>
      </w:r>
      <w:r w:rsidRPr="00376D3F">
        <w:rPr>
          <w:bCs/>
          <w:sz w:val="23"/>
          <w:szCs w:val="23"/>
        </w:rPr>
        <w:t xml:space="preserve">определяется </w:t>
      </w:r>
      <w:r w:rsidR="009A466F" w:rsidRPr="00376D3F">
        <w:rPr>
          <w:bCs/>
          <w:sz w:val="23"/>
          <w:szCs w:val="23"/>
        </w:rPr>
        <w:t>согласно</w:t>
      </w:r>
      <w:r w:rsidR="00B25123" w:rsidRPr="00376D3F">
        <w:rPr>
          <w:bCs/>
          <w:sz w:val="23"/>
          <w:szCs w:val="23"/>
        </w:rPr>
        <w:t xml:space="preserve"> Техническому заданию, </w:t>
      </w:r>
      <w:r w:rsidR="009A466F" w:rsidRPr="00376D3F">
        <w:rPr>
          <w:bCs/>
          <w:sz w:val="23"/>
          <w:szCs w:val="23"/>
        </w:rPr>
        <w:t xml:space="preserve"> локально сметному расчету и ведомости объемов работ на </w:t>
      </w:r>
      <w:r w:rsidR="00B25123" w:rsidRPr="00376D3F">
        <w:rPr>
          <w:bCs/>
          <w:sz w:val="23"/>
          <w:szCs w:val="23"/>
        </w:rPr>
        <w:t xml:space="preserve">объекте </w:t>
      </w:r>
      <w:r w:rsidR="009A466F" w:rsidRPr="00376D3F">
        <w:rPr>
          <w:bCs/>
          <w:sz w:val="23"/>
          <w:szCs w:val="23"/>
        </w:rPr>
        <w:t>(Приложение №1; №2</w:t>
      </w:r>
      <w:r w:rsidR="00A40A04" w:rsidRPr="00376D3F">
        <w:rPr>
          <w:bCs/>
          <w:sz w:val="23"/>
          <w:szCs w:val="23"/>
        </w:rPr>
        <w:t>; №3</w:t>
      </w:r>
      <w:r w:rsidR="009A466F" w:rsidRPr="00376D3F">
        <w:rPr>
          <w:bCs/>
          <w:sz w:val="23"/>
          <w:szCs w:val="23"/>
        </w:rPr>
        <w:t>)</w:t>
      </w:r>
      <w:r w:rsidRPr="00376D3F">
        <w:rPr>
          <w:bCs/>
          <w:sz w:val="23"/>
          <w:szCs w:val="23"/>
        </w:rPr>
        <w:t xml:space="preserve">, подписанными представителями Заказчика и Подрядчика. </w:t>
      </w:r>
    </w:p>
    <w:p w:rsidR="00017C12" w:rsidRPr="00376D3F" w:rsidRDefault="00017C12" w:rsidP="00017C12">
      <w:pPr>
        <w:ind w:firstLine="708"/>
        <w:jc w:val="both"/>
        <w:rPr>
          <w:sz w:val="23"/>
          <w:szCs w:val="23"/>
        </w:rPr>
      </w:pPr>
      <w:r w:rsidRPr="00376D3F">
        <w:rPr>
          <w:sz w:val="23"/>
          <w:szCs w:val="23"/>
        </w:rPr>
        <w:t>2.3.</w:t>
      </w:r>
      <w:r w:rsidR="00BA1093" w:rsidRPr="00376D3F">
        <w:rPr>
          <w:sz w:val="23"/>
          <w:szCs w:val="23"/>
        </w:rPr>
        <w:t xml:space="preserve"> </w:t>
      </w:r>
      <w:r w:rsidR="00BA1093" w:rsidRPr="00376D3F">
        <w:rPr>
          <w:sz w:val="22"/>
          <w:szCs w:val="22"/>
        </w:rPr>
        <w:t>Оплата</w:t>
      </w:r>
      <w:r w:rsidRPr="00376D3F">
        <w:rPr>
          <w:sz w:val="22"/>
          <w:szCs w:val="22"/>
        </w:rPr>
        <w:t xml:space="preserve"> </w:t>
      </w:r>
      <w:r w:rsidR="00BA1093" w:rsidRPr="00376D3F">
        <w:rPr>
          <w:snapToGrid w:val="0"/>
          <w:sz w:val="22"/>
          <w:szCs w:val="22"/>
        </w:rPr>
        <w:t>з</w:t>
      </w:r>
      <w:r w:rsidR="000F3998" w:rsidRPr="00376D3F">
        <w:rPr>
          <w:snapToGrid w:val="0"/>
          <w:sz w:val="22"/>
          <w:szCs w:val="22"/>
        </w:rPr>
        <w:t xml:space="preserve">а выполненные работы производится Заказчиком </w:t>
      </w:r>
      <w:r w:rsidR="001B452D" w:rsidRPr="00376D3F">
        <w:rPr>
          <w:snapToGrid w:val="0"/>
          <w:sz w:val="22"/>
          <w:szCs w:val="22"/>
        </w:rPr>
        <w:t>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 в срок не позднее пяти календарных дней с даты подписания акта о приемке выполненных работ</w:t>
      </w:r>
      <w:r w:rsidR="00B25123" w:rsidRPr="00376D3F">
        <w:rPr>
          <w:snapToGrid w:val="0"/>
          <w:sz w:val="23"/>
          <w:szCs w:val="23"/>
        </w:rPr>
        <w:t>.</w:t>
      </w:r>
    </w:p>
    <w:p w:rsidR="00017C12" w:rsidRPr="00376D3F" w:rsidRDefault="00017C12" w:rsidP="0047644C">
      <w:pPr>
        <w:tabs>
          <w:tab w:val="left" w:pos="2880"/>
        </w:tabs>
        <w:ind w:firstLine="720"/>
        <w:jc w:val="both"/>
        <w:rPr>
          <w:sz w:val="23"/>
          <w:szCs w:val="23"/>
        </w:rPr>
      </w:pPr>
      <w:r w:rsidRPr="00376D3F">
        <w:rPr>
          <w:sz w:val="23"/>
          <w:szCs w:val="23"/>
        </w:rPr>
        <w:t>Моментом оплаты является дата списания денежн</w:t>
      </w:r>
      <w:r w:rsidR="0047644C" w:rsidRPr="00376D3F">
        <w:rPr>
          <w:sz w:val="23"/>
          <w:szCs w:val="23"/>
        </w:rPr>
        <w:t xml:space="preserve">ых средств со счета Заказчика. </w:t>
      </w:r>
    </w:p>
    <w:p w:rsidR="00017C12" w:rsidRPr="00376D3F" w:rsidRDefault="00017C12" w:rsidP="00017C12">
      <w:pPr>
        <w:jc w:val="both"/>
        <w:rPr>
          <w:sz w:val="23"/>
          <w:szCs w:val="23"/>
        </w:rPr>
      </w:pPr>
      <w:r w:rsidRPr="00376D3F">
        <w:rPr>
          <w:sz w:val="23"/>
          <w:szCs w:val="23"/>
        </w:rPr>
        <w:tab/>
        <w:t xml:space="preserve">2.6. Цена Договора может быть снижена по соглашению Сторон без </w:t>
      </w:r>
      <w:proofErr w:type="gramStart"/>
      <w:r w:rsidRPr="00376D3F">
        <w:rPr>
          <w:sz w:val="23"/>
          <w:szCs w:val="23"/>
        </w:rPr>
        <w:t>изменения</w:t>
      </w:r>
      <w:proofErr w:type="gramEnd"/>
      <w:r w:rsidRPr="00376D3F">
        <w:rPr>
          <w:sz w:val="23"/>
          <w:szCs w:val="23"/>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1B452D" w:rsidRPr="00376D3F" w:rsidRDefault="00017C12" w:rsidP="001B452D">
      <w:pPr>
        <w:ind w:firstLine="708"/>
        <w:jc w:val="both"/>
        <w:rPr>
          <w:sz w:val="23"/>
          <w:szCs w:val="23"/>
        </w:rPr>
      </w:pPr>
      <w:r w:rsidRPr="00376D3F">
        <w:rPr>
          <w:sz w:val="23"/>
          <w:szCs w:val="23"/>
        </w:rPr>
        <w:t>2.</w:t>
      </w:r>
      <w:r w:rsidRPr="00376D3F">
        <w:rPr>
          <w:sz w:val="23"/>
          <w:szCs w:val="23"/>
          <w:highlight w:val="yellow"/>
        </w:rPr>
        <w:t xml:space="preserve">7. </w:t>
      </w:r>
      <w:proofErr w:type="gramStart"/>
      <w:r w:rsidR="001B452D" w:rsidRPr="00376D3F">
        <w:rPr>
          <w:sz w:val="23"/>
          <w:szCs w:val="23"/>
          <w:highlight w:val="yellow"/>
        </w:rPr>
        <w:t>В соответствии с п.19.16, 19.17 статьи 19 Положения о закупках товаров, работ, услуг ГУП РК «</w:t>
      </w:r>
      <w:proofErr w:type="spellStart"/>
      <w:r w:rsidR="001B452D" w:rsidRPr="00376D3F">
        <w:rPr>
          <w:sz w:val="23"/>
          <w:szCs w:val="23"/>
          <w:highlight w:val="yellow"/>
        </w:rPr>
        <w:t>Крымтеплокоммунэнерго</w:t>
      </w:r>
      <w:proofErr w:type="spellEnd"/>
      <w:r w:rsidR="001B452D" w:rsidRPr="00376D3F">
        <w:rPr>
          <w:sz w:val="23"/>
          <w:szCs w:val="23"/>
          <w:highlight w:val="yellow"/>
        </w:rPr>
        <w:t>»  (новая редакция),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 изменить первоначальную цену Договора пропорционально объему таких работ</w:t>
      </w:r>
      <w:proofErr w:type="gramEnd"/>
      <w:r w:rsidR="001B452D" w:rsidRPr="00376D3F">
        <w:rPr>
          <w:sz w:val="23"/>
          <w:szCs w:val="23"/>
          <w:highlight w:val="yellow"/>
        </w:rPr>
        <w:t xml:space="preserve">, количеству и стоимости материалов и оборудования, а при </w:t>
      </w:r>
      <w:r w:rsidR="001B452D" w:rsidRPr="00376D3F">
        <w:rPr>
          <w:sz w:val="23"/>
          <w:szCs w:val="23"/>
          <w:highlight w:val="yellow"/>
        </w:rPr>
        <w:lastRenderedPageBreak/>
        <w:t>внесении соответствующих изменений в Договор в связи с сокращением потребности в объеме таких работ, количестве материалов и оборудования, Заказчик в обязательном порядке изменяет цену договора указанным образом.</w:t>
      </w:r>
    </w:p>
    <w:p w:rsidR="00017C12" w:rsidRPr="00376D3F" w:rsidRDefault="001B452D" w:rsidP="001B452D">
      <w:pPr>
        <w:ind w:firstLine="708"/>
        <w:jc w:val="both"/>
        <w:rPr>
          <w:sz w:val="23"/>
          <w:szCs w:val="23"/>
        </w:rPr>
      </w:pPr>
      <w:r w:rsidRPr="00376D3F">
        <w:rPr>
          <w:sz w:val="23"/>
          <w:szCs w:val="23"/>
        </w:rPr>
        <w:t>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w:t>
      </w:r>
      <w:r w:rsidR="00017C12" w:rsidRPr="00376D3F">
        <w:rPr>
          <w:sz w:val="23"/>
          <w:szCs w:val="23"/>
        </w:rPr>
        <w:t xml:space="preserve">. </w:t>
      </w:r>
    </w:p>
    <w:p w:rsidR="00FE449F" w:rsidRPr="00376D3F" w:rsidRDefault="00FE449F" w:rsidP="00FE449F">
      <w:pPr>
        <w:pStyle w:val="31"/>
        <w:tabs>
          <w:tab w:val="left" w:pos="720"/>
          <w:tab w:val="left" w:pos="1134"/>
          <w:tab w:val="left" w:pos="1287"/>
          <w:tab w:val="left" w:pos="1560"/>
          <w:tab w:val="left" w:pos="2410"/>
        </w:tabs>
        <w:ind w:firstLine="0"/>
        <w:contextualSpacing/>
        <w:jc w:val="center"/>
        <w:rPr>
          <w:szCs w:val="24"/>
        </w:rPr>
      </w:pPr>
      <w:r w:rsidRPr="00376D3F">
        <w:rPr>
          <w:b/>
          <w:sz w:val="23"/>
          <w:szCs w:val="23"/>
        </w:rPr>
        <w:t xml:space="preserve">3. Сроки выполнения работ </w:t>
      </w:r>
    </w:p>
    <w:p w:rsidR="00FE449F" w:rsidRPr="00376D3F" w:rsidRDefault="00FE449F" w:rsidP="00FE449F">
      <w:pPr>
        <w:tabs>
          <w:tab w:val="left" w:pos="360"/>
        </w:tabs>
        <w:ind w:firstLine="333"/>
        <w:jc w:val="both"/>
        <w:rPr>
          <w:sz w:val="23"/>
          <w:szCs w:val="23"/>
        </w:rPr>
      </w:pPr>
      <w:r w:rsidRPr="00376D3F">
        <w:rPr>
          <w:sz w:val="23"/>
          <w:szCs w:val="23"/>
        </w:rPr>
        <w:tab/>
      </w:r>
      <w:r w:rsidRPr="00376D3F">
        <w:rPr>
          <w:sz w:val="23"/>
          <w:szCs w:val="23"/>
        </w:rPr>
        <w:tab/>
        <w:t xml:space="preserve">3.1. </w:t>
      </w:r>
      <w:r w:rsidR="00014DCC" w:rsidRPr="00376D3F">
        <w:rPr>
          <w:sz w:val="23"/>
          <w:szCs w:val="23"/>
        </w:rPr>
        <w:t xml:space="preserve">Подрядчик приступает к началу работ в течение 10 (десяти) календарных дней </w:t>
      </w:r>
      <w:proofErr w:type="gramStart"/>
      <w:r w:rsidR="00014DCC" w:rsidRPr="00376D3F">
        <w:rPr>
          <w:sz w:val="23"/>
          <w:szCs w:val="23"/>
        </w:rPr>
        <w:t>с даты подписания</w:t>
      </w:r>
      <w:proofErr w:type="gramEnd"/>
      <w:r w:rsidR="00014DCC" w:rsidRPr="00376D3F">
        <w:rPr>
          <w:sz w:val="23"/>
          <w:szCs w:val="23"/>
        </w:rPr>
        <w:t xml:space="preserve"> Договора</w:t>
      </w:r>
      <w:r w:rsidRPr="00376D3F">
        <w:rPr>
          <w:sz w:val="23"/>
          <w:szCs w:val="23"/>
        </w:rPr>
        <w:t>.</w:t>
      </w:r>
    </w:p>
    <w:p w:rsidR="00017C12" w:rsidRPr="00376D3F" w:rsidRDefault="00FE449F" w:rsidP="00FE449F">
      <w:pPr>
        <w:ind w:firstLine="567"/>
        <w:jc w:val="both"/>
        <w:rPr>
          <w:sz w:val="23"/>
          <w:szCs w:val="23"/>
        </w:rPr>
      </w:pPr>
      <w:r w:rsidRPr="00376D3F">
        <w:rPr>
          <w:sz w:val="23"/>
          <w:szCs w:val="23"/>
        </w:rPr>
        <w:tab/>
        <w:t xml:space="preserve">3.2. </w:t>
      </w:r>
      <w:r w:rsidR="007B06BA" w:rsidRPr="00376D3F">
        <w:rPr>
          <w:sz w:val="23"/>
          <w:szCs w:val="23"/>
        </w:rPr>
        <w:t>Демонтаж трубных систем котлов ДКВР 6,5-13 и ДКВР 4-13 с сохранением обмуровки, изготовление или приобретение трубных систем котлов ДКВР 6,5-13 и ДКВР 4-13, проведение работ по капитальному ремонту составляет не более 40  календарных дней с момента заключения Договора</w:t>
      </w:r>
      <w:r w:rsidRPr="00376D3F">
        <w:rPr>
          <w:sz w:val="23"/>
          <w:szCs w:val="23"/>
        </w:rPr>
        <w:t>.</w:t>
      </w:r>
    </w:p>
    <w:p w:rsidR="007B06BA" w:rsidRPr="00376D3F" w:rsidRDefault="007B06BA" w:rsidP="00FE449F">
      <w:pPr>
        <w:ind w:firstLine="567"/>
        <w:jc w:val="both"/>
        <w:rPr>
          <w:b/>
          <w:sz w:val="23"/>
          <w:szCs w:val="23"/>
        </w:rPr>
      </w:pPr>
    </w:p>
    <w:p w:rsidR="00017C12" w:rsidRPr="00376D3F" w:rsidRDefault="00017C12" w:rsidP="00017C12">
      <w:pPr>
        <w:shd w:val="clear" w:color="auto" w:fill="FFFFFF"/>
        <w:jc w:val="center"/>
        <w:rPr>
          <w:b/>
          <w:sz w:val="23"/>
          <w:szCs w:val="23"/>
        </w:rPr>
      </w:pPr>
      <w:r w:rsidRPr="00376D3F">
        <w:rPr>
          <w:b/>
          <w:sz w:val="23"/>
          <w:szCs w:val="23"/>
        </w:rPr>
        <w:t>4. Обеспечение Работ материалами и оборудованием</w:t>
      </w:r>
    </w:p>
    <w:p w:rsidR="00017C12" w:rsidRPr="00376D3F" w:rsidRDefault="00017C12" w:rsidP="00017C12">
      <w:pPr>
        <w:shd w:val="clear" w:color="auto" w:fill="FFFFFF"/>
        <w:ind w:firstLine="720"/>
        <w:jc w:val="both"/>
        <w:rPr>
          <w:bCs/>
          <w:sz w:val="23"/>
          <w:szCs w:val="23"/>
        </w:rPr>
      </w:pPr>
      <w:r w:rsidRPr="00376D3F">
        <w:rPr>
          <w:bCs/>
          <w:sz w:val="23"/>
          <w:szCs w:val="23"/>
        </w:rPr>
        <w:t xml:space="preserve">4.1. </w:t>
      </w:r>
      <w:r w:rsidR="00EC3423" w:rsidRPr="00376D3F">
        <w:rPr>
          <w:bCs/>
          <w:sz w:val="23"/>
          <w:szCs w:val="23"/>
        </w:rPr>
        <w:t xml:space="preserve">Подрядчик изготавливает или приобретает конвективную и экранную часть трубной системы котлов, систему автоматики безопасности </w:t>
      </w:r>
      <w:proofErr w:type="spellStart"/>
      <w:r w:rsidR="00EC3423" w:rsidRPr="00376D3F">
        <w:rPr>
          <w:bCs/>
          <w:sz w:val="23"/>
          <w:szCs w:val="23"/>
        </w:rPr>
        <w:t>КИПиА</w:t>
      </w:r>
      <w:proofErr w:type="spellEnd"/>
      <w:r w:rsidR="00EC3423" w:rsidRPr="00376D3F">
        <w:rPr>
          <w:bCs/>
          <w:sz w:val="23"/>
          <w:szCs w:val="23"/>
        </w:rPr>
        <w:t>, комплектующие материалы для перевода котлов в водогрейный режим, осуществляет доставку материалов к месту производства работ</w:t>
      </w:r>
      <w:r w:rsidRPr="00376D3F">
        <w:rPr>
          <w:bCs/>
          <w:sz w:val="23"/>
          <w:szCs w:val="23"/>
        </w:rPr>
        <w:t xml:space="preserve">. </w:t>
      </w:r>
    </w:p>
    <w:p w:rsidR="00017C12" w:rsidRPr="00376D3F" w:rsidRDefault="00017C12" w:rsidP="00017C12">
      <w:pPr>
        <w:shd w:val="clear" w:color="auto" w:fill="FFFFFF"/>
        <w:ind w:firstLine="720"/>
        <w:jc w:val="both"/>
        <w:rPr>
          <w:bCs/>
          <w:sz w:val="23"/>
          <w:szCs w:val="23"/>
        </w:rPr>
      </w:pPr>
      <w:r w:rsidRPr="00376D3F">
        <w:rPr>
          <w:bCs/>
          <w:sz w:val="23"/>
          <w:szCs w:val="23"/>
        </w:rPr>
        <w:t>4.</w:t>
      </w:r>
      <w:r w:rsidR="009A466F" w:rsidRPr="00376D3F">
        <w:rPr>
          <w:bCs/>
          <w:sz w:val="23"/>
          <w:szCs w:val="23"/>
        </w:rPr>
        <w:t>2</w:t>
      </w:r>
      <w:r w:rsidRPr="00376D3F">
        <w:rPr>
          <w:bCs/>
          <w:sz w:val="23"/>
          <w:szCs w:val="23"/>
        </w:rPr>
        <w:t xml:space="preserve">. </w:t>
      </w:r>
      <w:r w:rsidR="001D689C" w:rsidRPr="00376D3F">
        <w:rPr>
          <w:bCs/>
          <w:sz w:val="23"/>
          <w:szCs w:val="23"/>
        </w:rPr>
        <w:t>Материалы, применяемые в ходе производства работ, должны соответствовать локальной смете, ГОСТ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w:t>
      </w:r>
      <w:r w:rsidRPr="00376D3F">
        <w:rPr>
          <w:bCs/>
          <w:sz w:val="23"/>
          <w:szCs w:val="23"/>
        </w:rPr>
        <w:t xml:space="preserve">. </w:t>
      </w:r>
    </w:p>
    <w:p w:rsidR="00017C12" w:rsidRPr="00376D3F" w:rsidRDefault="00017C12" w:rsidP="00017C12">
      <w:pPr>
        <w:shd w:val="clear" w:color="auto" w:fill="FFFFFF"/>
        <w:jc w:val="center"/>
        <w:rPr>
          <w:b/>
          <w:sz w:val="23"/>
          <w:szCs w:val="23"/>
        </w:rPr>
      </w:pPr>
      <w:r w:rsidRPr="00376D3F">
        <w:rPr>
          <w:b/>
          <w:sz w:val="23"/>
          <w:szCs w:val="23"/>
        </w:rPr>
        <w:t xml:space="preserve">5. Права и обязанности </w:t>
      </w:r>
      <w:r w:rsidR="00B25123" w:rsidRPr="00376D3F">
        <w:rPr>
          <w:b/>
          <w:sz w:val="23"/>
          <w:szCs w:val="23"/>
        </w:rPr>
        <w:t>Сторон</w:t>
      </w:r>
    </w:p>
    <w:p w:rsidR="00017C12" w:rsidRPr="00376D3F" w:rsidRDefault="00017C12" w:rsidP="00017C12">
      <w:pPr>
        <w:shd w:val="clear" w:color="auto" w:fill="FFFFFF"/>
        <w:ind w:firstLine="709"/>
        <w:rPr>
          <w:b/>
          <w:sz w:val="23"/>
          <w:szCs w:val="23"/>
        </w:rPr>
      </w:pPr>
      <w:r w:rsidRPr="00376D3F">
        <w:rPr>
          <w:b/>
          <w:sz w:val="23"/>
          <w:szCs w:val="23"/>
        </w:rPr>
        <w:t>5.1. Заказчик обязан:</w:t>
      </w:r>
    </w:p>
    <w:p w:rsidR="007D4B3E" w:rsidRPr="00376D3F" w:rsidRDefault="007D4B3E" w:rsidP="007D4B3E">
      <w:pPr>
        <w:shd w:val="clear" w:color="auto" w:fill="FFFFFF"/>
        <w:ind w:firstLine="708"/>
        <w:jc w:val="both"/>
        <w:rPr>
          <w:sz w:val="23"/>
          <w:szCs w:val="23"/>
        </w:rPr>
      </w:pPr>
      <w:r w:rsidRPr="00376D3F">
        <w:rPr>
          <w:sz w:val="23"/>
          <w:szCs w:val="23"/>
        </w:rPr>
        <w:t xml:space="preserve">5.1.1. Обеспечить финансирование объекта в пределах объема выполненных работ согласно Договору. </w:t>
      </w:r>
    </w:p>
    <w:p w:rsidR="007D4B3E" w:rsidRPr="00376D3F" w:rsidRDefault="007D4B3E" w:rsidP="007D4B3E">
      <w:pPr>
        <w:pStyle w:val="a3"/>
        <w:ind w:firstLine="708"/>
        <w:rPr>
          <w:rFonts w:ascii="Times New Roman" w:hAnsi="Times New Roman"/>
          <w:sz w:val="23"/>
          <w:szCs w:val="23"/>
        </w:rPr>
      </w:pPr>
      <w:r w:rsidRPr="00376D3F">
        <w:rPr>
          <w:rFonts w:ascii="Times New Roman" w:hAnsi="Times New Roman"/>
          <w:sz w:val="23"/>
          <w:szCs w:val="23"/>
          <w:lang w:val="ru-RU"/>
        </w:rPr>
        <w:t>5.1.2. Производить оплату за выполненные Подрядчиком работы в порядке, установленном настоящим</w:t>
      </w:r>
      <w:r w:rsidRPr="00376D3F">
        <w:rPr>
          <w:rFonts w:ascii="Times New Roman" w:hAnsi="Times New Roman"/>
          <w:sz w:val="23"/>
          <w:szCs w:val="23"/>
        </w:rPr>
        <w:t xml:space="preserve"> </w:t>
      </w:r>
      <w:r w:rsidRPr="00376D3F">
        <w:rPr>
          <w:rFonts w:ascii="Times New Roman" w:hAnsi="Times New Roman"/>
          <w:sz w:val="23"/>
          <w:szCs w:val="23"/>
          <w:lang w:val="ru-RU"/>
        </w:rPr>
        <w:t>Договором</w:t>
      </w:r>
      <w:r w:rsidRPr="00376D3F">
        <w:rPr>
          <w:rFonts w:ascii="Times New Roman" w:hAnsi="Times New Roman"/>
          <w:sz w:val="23"/>
          <w:szCs w:val="23"/>
        </w:rPr>
        <w:t>.</w:t>
      </w:r>
    </w:p>
    <w:p w:rsidR="007D4B3E" w:rsidRPr="00376D3F" w:rsidRDefault="007D4B3E" w:rsidP="007D4B3E">
      <w:pPr>
        <w:ind w:firstLine="708"/>
        <w:jc w:val="both"/>
        <w:rPr>
          <w:sz w:val="23"/>
          <w:szCs w:val="23"/>
        </w:rPr>
      </w:pPr>
      <w:r w:rsidRPr="00376D3F">
        <w:rPr>
          <w:sz w:val="23"/>
          <w:szCs w:val="23"/>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017C12" w:rsidRPr="00376D3F" w:rsidRDefault="007D4B3E" w:rsidP="007D4B3E">
      <w:pPr>
        <w:ind w:firstLine="708"/>
        <w:jc w:val="both"/>
        <w:rPr>
          <w:sz w:val="23"/>
          <w:szCs w:val="23"/>
        </w:rPr>
      </w:pPr>
      <w:r w:rsidRPr="00376D3F">
        <w:rPr>
          <w:sz w:val="23"/>
          <w:szCs w:val="23"/>
        </w:rPr>
        <w:t xml:space="preserve">5.1.4. </w:t>
      </w:r>
      <w:r w:rsidRPr="00376D3F">
        <w:t>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sidR="00C3488F" w:rsidRPr="00376D3F">
        <w:t>.</w:t>
      </w:r>
    </w:p>
    <w:p w:rsidR="00017C12" w:rsidRPr="00376D3F" w:rsidRDefault="00017C12" w:rsidP="00017C12">
      <w:pPr>
        <w:ind w:firstLine="708"/>
        <w:jc w:val="both"/>
        <w:rPr>
          <w:b/>
          <w:bCs/>
          <w:sz w:val="23"/>
          <w:szCs w:val="23"/>
        </w:rPr>
      </w:pPr>
      <w:r w:rsidRPr="00376D3F">
        <w:rPr>
          <w:b/>
          <w:bCs/>
          <w:sz w:val="23"/>
          <w:szCs w:val="23"/>
        </w:rPr>
        <w:t>5.2. Заказчик вправе:</w:t>
      </w:r>
    </w:p>
    <w:p w:rsidR="007D4B3E" w:rsidRPr="00376D3F" w:rsidRDefault="007D4B3E" w:rsidP="007D4B3E">
      <w:pPr>
        <w:ind w:firstLine="567"/>
        <w:jc w:val="both"/>
        <w:rPr>
          <w:sz w:val="23"/>
          <w:szCs w:val="23"/>
        </w:rPr>
      </w:pPr>
      <w:r w:rsidRPr="00376D3F">
        <w:rPr>
          <w:sz w:val="23"/>
          <w:szCs w:val="23"/>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7D4B3E" w:rsidRPr="00376D3F" w:rsidRDefault="007D4B3E" w:rsidP="007D4B3E">
      <w:pPr>
        <w:ind w:firstLine="567"/>
        <w:jc w:val="both"/>
        <w:rPr>
          <w:sz w:val="23"/>
          <w:szCs w:val="23"/>
        </w:rPr>
      </w:pPr>
      <w:r w:rsidRPr="00376D3F">
        <w:rPr>
          <w:sz w:val="23"/>
          <w:szCs w:val="23"/>
        </w:rPr>
        <w:t>5.2.2.Контролировать выполнение работ в сроки, установленные настоящим Договором.</w:t>
      </w:r>
    </w:p>
    <w:p w:rsidR="007D4B3E" w:rsidRPr="00376D3F" w:rsidRDefault="007D4B3E" w:rsidP="007D4B3E">
      <w:pPr>
        <w:ind w:firstLine="567"/>
        <w:jc w:val="both"/>
        <w:rPr>
          <w:sz w:val="23"/>
          <w:szCs w:val="23"/>
        </w:rPr>
      </w:pPr>
      <w:r w:rsidRPr="00376D3F">
        <w:rPr>
          <w:sz w:val="23"/>
          <w:szCs w:val="23"/>
        </w:rPr>
        <w:t>5.2.3.Проверять ход и качество работы, выполняемой Подрядчиком не вмешиваясь в его деятельность.</w:t>
      </w:r>
    </w:p>
    <w:p w:rsidR="007D4B3E" w:rsidRPr="00376D3F" w:rsidRDefault="007D4B3E" w:rsidP="007D4B3E">
      <w:pPr>
        <w:ind w:firstLine="567"/>
        <w:jc w:val="both"/>
        <w:rPr>
          <w:sz w:val="23"/>
          <w:szCs w:val="23"/>
        </w:rPr>
      </w:pPr>
      <w:r w:rsidRPr="00376D3F">
        <w:rPr>
          <w:sz w:val="23"/>
          <w:szCs w:val="23"/>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7D4B3E" w:rsidRPr="00376D3F" w:rsidRDefault="007D4B3E" w:rsidP="007D4B3E">
      <w:pPr>
        <w:ind w:firstLine="567"/>
        <w:jc w:val="both"/>
        <w:rPr>
          <w:sz w:val="23"/>
          <w:szCs w:val="23"/>
        </w:rPr>
      </w:pPr>
      <w:r w:rsidRPr="00376D3F">
        <w:rPr>
          <w:sz w:val="23"/>
          <w:szCs w:val="23"/>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7D4B3E" w:rsidRPr="00376D3F" w:rsidRDefault="007D4B3E" w:rsidP="007D4B3E">
      <w:pPr>
        <w:ind w:firstLine="567"/>
        <w:jc w:val="both"/>
        <w:rPr>
          <w:sz w:val="23"/>
          <w:szCs w:val="23"/>
        </w:rPr>
      </w:pPr>
      <w:r w:rsidRPr="00376D3F">
        <w:rPr>
          <w:sz w:val="23"/>
          <w:szCs w:val="23"/>
        </w:rPr>
        <w:t>-  потребовать от Подрядчика безвозмездного устранения недостатков в разумный срок;</w:t>
      </w:r>
    </w:p>
    <w:p w:rsidR="007D4B3E" w:rsidRPr="00376D3F" w:rsidRDefault="007D4B3E" w:rsidP="007D4B3E">
      <w:pPr>
        <w:ind w:firstLine="567"/>
        <w:jc w:val="both"/>
        <w:rPr>
          <w:sz w:val="23"/>
          <w:szCs w:val="23"/>
        </w:rPr>
      </w:pPr>
      <w:r w:rsidRPr="00376D3F">
        <w:rPr>
          <w:sz w:val="23"/>
          <w:szCs w:val="23"/>
        </w:rPr>
        <w:t>-  потребовать от Подрядчика соразмерного  уменьшения установленной за Работы цены;</w:t>
      </w:r>
    </w:p>
    <w:p w:rsidR="007D4B3E" w:rsidRPr="00376D3F" w:rsidRDefault="007D4B3E" w:rsidP="007D4B3E">
      <w:pPr>
        <w:ind w:firstLine="567"/>
        <w:jc w:val="both"/>
        <w:rPr>
          <w:sz w:val="23"/>
          <w:szCs w:val="23"/>
        </w:rPr>
      </w:pPr>
      <w:r w:rsidRPr="00376D3F">
        <w:rPr>
          <w:sz w:val="23"/>
          <w:szCs w:val="23"/>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7D4B3E" w:rsidRPr="00376D3F" w:rsidRDefault="007D4B3E" w:rsidP="007D4B3E">
      <w:pPr>
        <w:ind w:firstLine="567"/>
        <w:jc w:val="both"/>
        <w:rPr>
          <w:sz w:val="23"/>
          <w:szCs w:val="23"/>
        </w:rPr>
      </w:pPr>
      <w:r w:rsidRPr="00376D3F">
        <w:rPr>
          <w:sz w:val="23"/>
          <w:szCs w:val="23"/>
        </w:rPr>
        <w:t xml:space="preserve">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w:t>
      </w:r>
      <w:r w:rsidRPr="00376D3F">
        <w:rPr>
          <w:sz w:val="23"/>
          <w:szCs w:val="23"/>
        </w:rPr>
        <w:lastRenderedPageBreak/>
        <w:t>отказаться от исполнения Договора и потребовать возмещения причиненных убытков.</w:t>
      </w:r>
    </w:p>
    <w:p w:rsidR="007D4B3E" w:rsidRPr="00376D3F" w:rsidRDefault="007D4B3E" w:rsidP="007D4B3E">
      <w:pPr>
        <w:shd w:val="clear" w:color="auto" w:fill="FFFFFF"/>
        <w:ind w:firstLine="720"/>
        <w:jc w:val="both"/>
        <w:rPr>
          <w:b/>
          <w:sz w:val="23"/>
          <w:szCs w:val="23"/>
        </w:rPr>
      </w:pPr>
      <w:r w:rsidRPr="00376D3F">
        <w:rPr>
          <w:b/>
          <w:sz w:val="23"/>
          <w:szCs w:val="23"/>
        </w:rPr>
        <w:t>5.3. Подрядчик обязан:</w:t>
      </w:r>
    </w:p>
    <w:p w:rsidR="007D4B3E" w:rsidRPr="00376D3F" w:rsidRDefault="007D4B3E" w:rsidP="007D4B3E">
      <w:pPr>
        <w:ind w:firstLine="708"/>
        <w:jc w:val="both"/>
        <w:rPr>
          <w:sz w:val="23"/>
          <w:szCs w:val="23"/>
        </w:rPr>
      </w:pPr>
      <w:r w:rsidRPr="00376D3F">
        <w:rPr>
          <w:sz w:val="23"/>
          <w:szCs w:val="23"/>
        </w:rPr>
        <w:t>5.3.1. Обеспечить перемещение образовавшегося при производстве работ металлического лома на указанную Заказчиком площадку.</w:t>
      </w:r>
    </w:p>
    <w:p w:rsidR="007D4B3E" w:rsidRPr="00376D3F" w:rsidRDefault="007D4B3E" w:rsidP="007D4B3E">
      <w:pPr>
        <w:shd w:val="clear" w:color="auto" w:fill="FFFFFF"/>
        <w:tabs>
          <w:tab w:val="left" w:pos="4335"/>
        </w:tabs>
        <w:ind w:firstLine="720"/>
        <w:jc w:val="both"/>
        <w:rPr>
          <w:sz w:val="23"/>
          <w:szCs w:val="23"/>
        </w:rPr>
      </w:pPr>
      <w:r w:rsidRPr="00376D3F">
        <w:rPr>
          <w:sz w:val="23"/>
          <w:szCs w:val="23"/>
        </w:rPr>
        <w:t>5.3.2. Провести инструктаж работникам, работающим на высоте, по технике   безопасности с оформлением соответствующих документов.</w:t>
      </w:r>
    </w:p>
    <w:p w:rsidR="007D4B3E" w:rsidRPr="00376D3F" w:rsidRDefault="007D4B3E" w:rsidP="007D4B3E">
      <w:pPr>
        <w:shd w:val="clear" w:color="auto" w:fill="FFFFFF"/>
        <w:tabs>
          <w:tab w:val="left" w:pos="4335"/>
        </w:tabs>
        <w:ind w:firstLine="720"/>
        <w:jc w:val="both"/>
        <w:rPr>
          <w:sz w:val="23"/>
          <w:szCs w:val="23"/>
        </w:rPr>
      </w:pPr>
      <w:r w:rsidRPr="00376D3F">
        <w:rPr>
          <w:sz w:val="23"/>
          <w:szCs w:val="23"/>
        </w:rPr>
        <w:t xml:space="preserve">5.3.3. Предоставить Заказчику вместе с результатом Работ техническую документацию, </w:t>
      </w:r>
      <w:proofErr w:type="gramStart"/>
      <w:r w:rsidRPr="00376D3F">
        <w:rPr>
          <w:sz w:val="23"/>
          <w:szCs w:val="23"/>
        </w:rPr>
        <w:t>согласно раздела</w:t>
      </w:r>
      <w:proofErr w:type="gramEnd"/>
      <w:r w:rsidRPr="00376D3F">
        <w:rPr>
          <w:sz w:val="23"/>
          <w:szCs w:val="23"/>
        </w:rPr>
        <w:t xml:space="preserve"> 7 Договора.</w:t>
      </w:r>
    </w:p>
    <w:p w:rsidR="007D4B3E" w:rsidRPr="00376D3F" w:rsidRDefault="007D4B3E" w:rsidP="007D4B3E">
      <w:pPr>
        <w:shd w:val="clear" w:color="auto" w:fill="FFFFFF"/>
        <w:ind w:firstLine="720"/>
        <w:jc w:val="both"/>
        <w:rPr>
          <w:sz w:val="23"/>
          <w:szCs w:val="23"/>
        </w:rPr>
      </w:pPr>
      <w:r w:rsidRPr="00376D3F">
        <w:rPr>
          <w:sz w:val="23"/>
          <w:szCs w:val="23"/>
        </w:rPr>
        <w:t>5.3.4. Немедленно известить Заказчика и до получения от него указаний приостановить работы при обнаружении:</w:t>
      </w:r>
    </w:p>
    <w:p w:rsidR="007D4B3E" w:rsidRPr="00376D3F" w:rsidRDefault="007D4B3E" w:rsidP="007D4B3E">
      <w:pPr>
        <w:shd w:val="clear" w:color="auto" w:fill="FFFFFF"/>
        <w:ind w:firstLine="720"/>
        <w:jc w:val="both"/>
        <w:rPr>
          <w:sz w:val="23"/>
          <w:szCs w:val="23"/>
        </w:rPr>
      </w:pPr>
      <w:r w:rsidRPr="00376D3F">
        <w:rPr>
          <w:sz w:val="23"/>
          <w:szCs w:val="23"/>
        </w:rPr>
        <w:t>- возможных неблагоприятных для Заказчика последствий выполнения его указаний о способе исполнения работы;</w:t>
      </w:r>
    </w:p>
    <w:p w:rsidR="007D4B3E" w:rsidRPr="00376D3F" w:rsidRDefault="007D4B3E" w:rsidP="007D4B3E">
      <w:pPr>
        <w:shd w:val="clear" w:color="auto" w:fill="FFFFFF"/>
        <w:ind w:firstLine="720"/>
        <w:jc w:val="both"/>
        <w:rPr>
          <w:sz w:val="23"/>
          <w:szCs w:val="23"/>
        </w:rPr>
      </w:pPr>
      <w:r w:rsidRPr="00376D3F">
        <w:rPr>
          <w:sz w:val="23"/>
          <w:szCs w:val="23"/>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D4B3E" w:rsidRPr="00376D3F" w:rsidRDefault="007D4B3E" w:rsidP="007D4B3E">
      <w:pPr>
        <w:shd w:val="clear" w:color="auto" w:fill="FFFFFF"/>
        <w:ind w:firstLine="708"/>
        <w:jc w:val="both"/>
        <w:rPr>
          <w:sz w:val="23"/>
          <w:szCs w:val="23"/>
        </w:rPr>
      </w:pPr>
      <w:r w:rsidRPr="00376D3F">
        <w:rPr>
          <w:sz w:val="23"/>
          <w:szCs w:val="23"/>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7D4B3E" w:rsidRPr="00376D3F" w:rsidRDefault="007D4B3E" w:rsidP="007D4B3E">
      <w:pPr>
        <w:shd w:val="clear" w:color="auto" w:fill="FFFFFF"/>
        <w:ind w:firstLine="708"/>
        <w:jc w:val="both"/>
        <w:rPr>
          <w:sz w:val="23"/>
          <w:szCs w:val="23"/>
        </w:rPr>
      </w:pPr>
      <w:r w:rsidRPr="00376D3F">
        <w:rPr>
          <w:sz w:val="23"/>
          <w:szCs w:val="23"/>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376D3F">
        <w:rPr>
          <w:sz w:val="23"/>
          <w:szCs w:val="23"/>
        </w:rPr>
        <w:t>с</w:t>
      </w:r>
      <w:proofErr w:type="gramEnd"/>
      <w:r w:rsidRPr="00376D3F">
        <w:rPr>
          <w:sz w:val="23"/>
          <w:szCs w:val="23"/>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7D4B3E" w:rsidRPr="00376D3F" w:rsidRDefault="007D4B3E" w:rsidP="007D4B3E">
      <w:pPr>
        <w:shd w:val="clear" w:color="auto" w:fill="FFFFFF"/>
        <w:ind w:firstLine="708"/>
        <w:jc w:val="both"/>
        <w:rPr>
          <w:sz w:val="23"/>
          <w:szCs w:val="23"/>
        </w:rPr>
      </w:pPr>
      <w:r w:rsidRPr="00376D3F">
        <w:rPr>
          <w:sz w:val="23"/>
          <w:szCs w:val="23"/>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7D4B3E" w:rsidRPr="00376D3F" w:rsidRDefault="007D4B3E" w:rsidP="007D4B3E">
      <w:pPr>
        <w:shd w:val="clear" w:color="auto" w:fill="FFFFFF"/>
        <w:ind w:firstLine="720"/>
        <w:jc w:val="both"/>
        <w:rPr>
          <w:sz w:val="23"/>
          <w:szCs w:val="23"/>
        </w:rPr>
      </w:pPr>
      <w:r w:rsidRPr="00376D3F">
        <w:rPr>
          <w:sz w:val="23"/>
          <w:szCs w:val="23"/>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7D4B3E" w:rsidRPr="00376D3F" w:rsidRDefault="007D4B3E" w:rsidP="007D4B3E">
      <w:pPr>
        <w:shd w:val="clear" w:color="auto" w:fill="FFFFFF"/>
        <w:ind w:firstLine="720"/>
        <w:jc w:val="both"/>
        <w:rPr>
          <w:sz w:val="23"/>
          <w:szCs w:val="23"/>
        </w:rPr>
      </w:pPr>
      <w:r w:rsidRPr="00376D3F">
        <w:rPr>
          <w:sz w:val="23"/>
          <w:szCs w:val="23"/>
        </w:rPr>
        <w:t>5.3.9.  Безвозмездно устранять дефекты, выявленные в период гарантийной эксплуатации объекта.</w:t>
      </w:r>
    </w:p>
    <w:p w:rsidR="007D4B3E" w:rsidRPr="00376D3F" w:rsidRDefault="007D4B3E" w:rsidP="007D4B3E">
      <w:pPr>
        <w:shd w:val="clear" w:color="auto" w:fill="FFFFFF"/>
        <w:ind w:firstLine="720"/>
        <w:jc w:val="both"/>
        <w:rPr>
          <w:sz w:val="23"/>
          <w:szCs w:val="23"/>
        </w:rPr>
      </w:pPr>
      <w:r w:rsidRPr="00376D3F">
        <w:rPr>
          <w:sz w:val="23"/>
          <w:szCs w:val="23"/>
        </w:rPr>
        <w:t xml:space="preserve">5.3.10.  </w:t>
      </w:r>
      <w:proofErr w:type="gramStart"/>
      <w:r w:rsidRPr="00376D3F">
        <w:rPr>
          <w:sz w:val="23"/>
          <w:szCs w:val="23"/>
        </w:rPr>
        <w:t>Обязан</w:t>
      </w:r>
      <w:proofErr w:type="gramEnd"/>
      <w:r w:rsidRPr="00376D3F">
        <w:rPr>
          <w:sz w:val="23"/>
          <w:szCs w:val="23"/>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7D4B3E" w:rsidRPr="00376D3F" w:rsidRDefault="007D4B3E" w:rsidP="007D4B3E">
      <w:pPr>
        <w:shd w:val="clear" w:color="auto" w:fill="FFFFFF"/>
        <w:ind w:firstLine="720"/>
        <w:jc w:val="both"/>
        <w:rPr>
          <w:sz w:val="23"/>
          <w:szCs w:val="23"/>
        </w:rPr>
      </w:pPr>
      <w:r w:rsidRPr="00376D3F">
        <w:rPr>
          <w:sz w:val="23"/>
          <w:szCs w:val="23"/>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7D4B3E" w:rsidRPr="00376D3F" w:rsidRDefault="007D4B3E" w:rsidP="007D4B3E">
      <w:pPr>
        <w:shd w:val="clear" w:color="auto" w:fill="FFFFFF"/>
        <w:ind w:firstLine="720"/>
        <w:jc w:val="both"/>
        <w:rPr>
          <w:sz w:val="23"/>
          <w:szCs w:val="23"/>
        </w:rPr>
      </w:pPr>
      <w:r w:rsidRPr="00376D3F">
        <w:rPr>
          <w:sz w:val="23"/>
          <w:szCs w:val="23"/>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376D3F">
        <w:rPr>
          <w:sz w:val="23"/>
          <w:szCs w:val="23"/>
        </w:rPr>
        <w:t>.», «</w:t>
      </w:r>
      <w:proofErr w:type="gramEnd"/>
      <w:r w:rsidRPr="00376D3F">
        <w:rPr>
          <w:sz w:val="23"/>
          <w:szCs w:val="23"/>
        </w:rPr>
        <w:t>Трубопроводы пара и горячей воды с рабочим давлением пара более 0,07 МПа и температурой свыше 115 град. С.», «Паровые и водогрейные котлы».</w:t>
      </w:r>
    </w:p>
    <w:p w:rsidR="007D4B3E" w:rsidRPr="00376D3F" w:rsidRDefault="007D4B3E" w:rsidP="007D4B3E">
      <w:pPr>
        <w:shd w:val="clear" w:color="auto" w:fill="FFFFFF"/>
        <w:ind w:firstLine="708"/>
        <w:rPr>
          <w:b/>
          <w:sz w:val="23"/>
          <w:szCs w:val="23"/>
        </w:rPr>
      </w:pPr>
      <w:r w:rsidRPr="00376D3F">
        <w:rPr>
          <w:sz w:val="23"/>
          <w:szCs w:val="23"/>
        </w:rPr>
        <w:t>5.4</w:t>
      </w:r>
      <w:r w:rsidRPr="00376D3F">
        <w:rPr>
          <w:b/>
          <w:sz w:val="23"/>
          <w:szCs w:val="23"/>
        </w:rPr>
        <w:t>. Подрядчик вправе:</w:t>
      </w:r>
    </w:p>
    <w:p w:rsidR="007D4B3E" w:rsidRPr="00376D3F" w:rsidRDefault="007D4B3E" w:rsidP="007D4B3E">
      <w:pPr>
        <w:shd w:val="clear" w:color="auto" w:fill="FFFFFF"/>
        <w:ind w:firstLine="708"/>
        <w:rPr>
          <w:sz w:val="23"/>
          <w:szCs w:val="23"/>
        </w:rPr>
      </w:pPr>
      <w:r w:rsidRPr="00376D3F">
        <w:rPr>
          <w:sz w:val="23"/>
          <w:szCs w:val="23"/>
        </w:rPr>
        <w:t>5.4.1. Требовать оплату за выполненные работы в соответствии с условиями Договора.</w:t>
      </w:r>
    </w:p>
    <w:p w:rsidR="007D4B3E" w:rsidRPr="00376D3F" w:rsidRDefault="007D4B3E" w:rsidP="007D4B3E">
      <w:pPr>
        <w:shd w:val="clear" w:color="auto" w:fill="FFFFFF"/>
        <w:ind w:firstLine="708"/>
        <w:rPr>
          <w:sz w:val="23"/>
          <w:szCs w:val="23"/>
        </w:rPr>
      </w:pPr>
      <w:r w:rsidRPr="00376D3F">
        <w:rPr>
          <w:sz w:val="23"/>
          <w:szCs w:val="23"/>
        </w:rPr>
        <w:t>5.4.2. Требовать уплату пеней, штрафов согласно условиям настоящего Договора.</w:t>
      </w:r>
    </w:p>
    <w:p w:rsidR="007D4B3E" w:rsidRPr="00376D3F" w:rsidRDefault="007D4B3E" w:rsidP="007D4B3E">
      <w:pPr>
        <w:shd w:val="clear" w:color="auto" w:fill="FFFFFF"/>
        <w:ind w:firstLine="708"/>
        <w:rPr>
          <w:sz w:val="23"/>
          <w:szCs w:val="23"/>
        </w:rPr>
      </w:pPr>
      <w:r w:rsidRPr="00376D3F">
        <w:rPr>
          <w:sz w:val="23"/>
          <w:szCs w:val="23"/>
        </w:rPr>
        <w:t>5.4.3. Принять решение об одностороннем отказе от исполнения Договора в соответствии с гражданским законодательством РФ.</w:t>
      </w:r>
    </w:p>
    <w:p w:rsidR="007D4B3E" w:rsidRPr="00376D3F" w:rsidRDefault="007D4B3E" w:rsidP="007D4B3E">
      <w:pPr>
        <w:shd w:val="clear" w:color="auto" w:fill="FFFFFF"/>
        <w:ind w:firstLine="708"/>
        <w:jc w:val="both"/>
        <w:rPr>
          <w:sz w:val="23"/>
          <w:szCs w:val="23"/>
        </w:rPr>
      </w:pPr>
      <w:r w:rsidRPr="00376D3F">
        <w:rPr>
          <w:sz w:val="23"/>
          <w:szCs w:val="23"/>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376D3F">
        <w:rPr>
          <w:sz w:val="23"/>
          <w:szCs w:val="23"/>
        </w:rPr>
        <w:t>за</w:t>
      </w:r>
      <w:proofErr w:type="gramEnd"/>
      <w:r w:rsidRPr="00376D3F">
        <w:rPr>
          <w:sz w:val="23"/>
          <w:szCs w:val="23"/>
        </w:rPr>
        <w:t xml:space="preserve"> свои собственные. </w:t>
      </w:r>
    </w:p>
    <w:p w:rsidR="007D4B3E" w:rsidRPr="00376D3F" w:rsidRDefault="007D4B3E" w:rsidP="007D4B3E">
      <w:pPr>
        <w:shd w:val="clear" w:color="auto" w:fill="FFFFFF"/>
        <w:ind w:firstLine="708"/>
        <w:jc w:val="both"/>
        <w:rPr>
          <w:sz w:val="23"/>
          <w:szCs w:val="23"/>
        </w:rPr>
      </w:pPr>
      <w:r w:rsidRPr="00376D3F">
        <w:rPr>
          <w:sz w:val="23"/>
          <w:szCs w:val="23"/>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7D4B3E" w:rsidRPr="00376D3F" w:rsidRDefault="007D4B3E" w:rsidP="007D4B3E">
      <w:pPr>
        <w:shd w:val="clear" w:color="auto" w:fill="FFFFFF"/>
        <w:ind w:firstLine="708"/>
        <w:jc w:val="both"/>
        <w:rPr>
          <w:sz w:val="23"/>
          <w:szCs w:val="23"/>
        </w:rPr>
      </w:pPr>
      <w:r w:rsidRPr="00376D3F">
        <w:rPr>
          <w:sz w:val="23"/>
          <w:szCs w:val="23"/>
        </w:rPr>
        <w:lastRenderedPageBreak/>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7D4B3E" w:rsidRPr="00376D3F" w:rsidRDefault="007D4B3E" w:rsidP="007D4B3E">
      <w:pPr>
        <w:shd w:val="clear" w:color="auto" w:fill="FFFFFF"/>
        <w:ind w:firstLine="708"/>
        <w:jc w:val="both"/>
        <w:rPr>
          <w:sz w:val="23"/>
          <w:szCs w:val="23"/>
        </w:rPr>
      </w:pPr>
      <w:r w:rsidRPr="00376D3F">
        <w:rPr>
          <w:sz w:val="23"/>
          <w:szCs w:val="23"/>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B25123" w:rsidRPr="00376D3F" w:rsidRDefault="007D4B3E" w:rsidP="007D4B3E">
      <w:pPr>
        <w:shd w:val="clear" w:color="auto" w:fill="FFFFFF"/>
        <w:ind w:firstLine="708"/>
        <w:jc w:val="both"/>
        <w:rPr>
          <w:sz w:val="23"/>
          <w:szCs w:val="23"/>
        </w:rPr>
      </w:pPr>
      <w:proofErr w:type="gramStart"/>
      <w:r w:rsidRPr="00376D3F">
        <w:rPr>
          <w:sz w:val="23"/>
          <w:szCs w:val="23"/>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r w:rsidR="00C349F1" w:rsidRPr="00376D3F">
        <w:rPr>
          <w:sz w:val="23"/>
          <w:szCs w:val="23"/>
        </w:rPr>
        <w:t>.</w:t>
      </w:r>
      <w:proofErr w:type="gramEnd"/>
    </w:p>
    <w:p w:rsidR="00017C12" w:rsidRPr="00376D3F" w:rsidRDefault="00C349F1" w:rsidP="00017C12">
      <w:pPr>
        <w:shd w:val="clear" w:color="auto" w:fill="FFFFFF"/>
        <w:jc w:val="center"/>
        <w:rPr>
          <w:b/>
          <w:sz w:val="23"/>
          <w:szCs w:val="23"/>
        </w:rPr>
      </w:pPr>
      <w:r w:rsidRPr="00376D3F">
        <w:rPr>
          <w:b/>
          <w:sz w:val="23"/>
          <w:szCs w:val="23"/>
        </w:rPr>
        <w:t>6</w:t>
      </w:r>
      <w:r w:rsidR="00017C12" w:rsidRPr="00376D3F">
        <w:rPr>
          <w:b/>
          <w:sz w:val="23"/>
          <w:szCs w:val="23"/>
        </w:rPr>
        <w:t>. Охранные мероприятия</w:t>
      </w:r>
    </w:p>
    <w:p w:rsidR="00362E71" w:rsidRPr="00376D3F" w:rsidRDefault="00C349F1" w:rsidP="00362E71">
      <w:pPr>
        <w:shd w:val="clear" w:color="auto" w:fill="FFFFFF"/>
        <w:ind w:firstLine="720"/>
        <w:jc w:val="both"/>
        <w:rPr>
          <w:sz w:val="23"/>
          <w:szCs w:val="23"/>
        </w:rPr>
      </w:pPr>
      <w:r w:rsidRPr="00376D3F">
        <w:rPr>
          <w:sz w:val="23"/>
          <w:szCs w:val="23"/>
        </w:rPr>
        <w:t>6</w:t>
      </w:r>
      <w:r w:rsidR="00362E71" w:rsidRPr="00376D3F">
        <w:rPr>
          <w:sz w:val="23"/>
          <w:szCs w:val="23"/>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362E71" w:rsidRPr="00376D3F" w:rsidRDefault="00C349F1" w:rsidP="00362E71">
      <w:pPr>
        <w:shd w:val="clear" w:color="auto" w:fill="FFFFFF"/>
        <w:ind w:firstLine="720"/>
        <w:jc w:val="both"/>
        <w:rPr>
          <w:sz w:val="23"/>
          <w:szCs w:val="23"/>
        </w:rPr>
      </w:pPr>
      <w:r w:rsidRPr="00376D3F">
        <w:rPr>
          <w:sz w:val="23"/>
          <w:szCs w:val="23"/>
        </w:rPr>
        <w:t>6</w:t>
      </w:r>
      <w:r w:rsidR="00362E71" w:rsidRPr="00376D3F">
        <w:rPr>
          <w:sz w:val="23"/>
          <w:szCs w:val="23"/>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362E71" w:rsidRPr="00376D3F" w:rsidRDefault="00C349F1" w:rsidP="00362E71">
      <w:pPr>
        <w:shd w:val="clear" w:color="auto" w:fill="FFFFFF"/>
        <w:ind w:firstLine="720"/>
        <w:jc w:val="both"/>
        <w:rPr>
          <w:sz w:val="23"/>
          <w:szCs w:val="23"/>
        </w:rPr>
      </w:pPr>
      <w:r w:rsidRPr="00376D3F">
        <w:rPr>
          <w:sz w:val="23"/>
          <w:szCs w:val="23"/>
        </w:rPr>
        <w:t>6</w:t>
      </w:r>
      <w:r w:rsidR="00362E71" w:rsidRPr="00376D3F">
        <w:rPr>
          <w:sz w:val="23"/>
          <w:szCs w:val="23"/>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017C12" w:rsidRPr="00376D3F" w:rsidRDefault="00C349F1" w:rsidP="00362E71">
      <w:pPr>
        <w:shd w:val="clear" w:color="auto" w:fill="FFFFFF"/>
        <w:ind w:firstLine="720"/>
        <w:jc w:val="both"/>
        <w:rPr>
          <w:sz w:val="23"/>
          <w:szCs w:val="23"/>
        </w:rPr>
      </w:pPr>
      <w:r w:rsidRPr="00376D3F">
        <w:rPr>
          <w:sz w:val="23"/>
          <w:szCs w:val="23"/>
        </w:rPr>
        <w:t>6</w:t>
      </w:r>
      <w:r w:rsidR="00362E71" w:rsidRPr="00376D3F">
        <w:rPr>
          <w:sz w:val="23"/>
          <w:szCs w:val="23"/>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00362E71" w:rsidRPr="00376D3F">
        <w:rPr>
          <w:sz w:val="23"/>
          <w:szCs w:val="23"/>
        </w:rPr>
        <w:t>обучение по технике</w:t>
      </w:r>
      <w:proofErr w:type="gramEnd"/>
      <w:r w:rsidR="00362E71" w:rsidRPr="00376D3F">
        <w:rPr>
          <w:sz w:val="23"/>
          <w:szCs w:val="23"/>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017C12" w:rsidRPr="00376D3F" w:rsidRDefault="00017C12" w:rsidP="00017C12">
      <w:pPr>
        <w:shd w:val="clear" w:color="auto" w:fill="FFFFFF"/>
        <w:jc w:val="center"/>
        <w:rPr>
          <w:sz w:val="23"/>
          <w:szCs w:val="23"/>
        </w:rPr>
      </w:pPr>
    </w:p>
    <w:p w:rsidR="00017C12" w:rsidRPr="00376D3F" w:rsidRDefault="003813AB" w:rsidP="00017C12">
      <w:pPr>
        <w:shd w:val="clear" w:color="auto" w:fill="FFFFFF"/>
        <w:jc w:val="center"/>
        <w:rPr>
          <w:b/>
          <w:sz w:val="23"/>
          <w:szCs w:val="23"/>
        </w:rPr>
      </w:pPr>
      <w:r w:rsidRPr="00376D3F">
        <w:rPr>
          <w:b/>
          <w:sz w:val="23"/>
          <w:szCs w:val="23"/>
        </w:rPr>
        <w:t>7</w:t>
      </w:r>
      <w:r w:rsidR="00017C12" w:rsidRPr="00376D3F">
        <w:rPr>
          <w:b/>
          <w:sz w:val="23"/>
          <w:szCs w:val="23"/>
        </w:rPr>
        <w:t>. Сдача-приемка Работ</w:t>
      </w:r>
    </w:p>
    <w:p w:rsidR="00DB7918" w:rsidRPr="00376D3F" w:rsidRDefault="003813AB" w:rsidP="00DB7918">
      <w:pPr>
        <w:shd w:val="clear" w:color="auto" w:fill="FFFFFF"/>
        <w:ind w:firstLine="720"/>
        <w:jc w:val="both"/>
        <w:rPr>
          <w:sz w:val="23"/>
          <w:szCs w:val="23"/>
        </w:rPr>
      </w:pPr>
      <w:r w:rsidRPr="00376D3F">
        <w:rPr>
          <w:sz w:val="23"/>
          <w:szCs w:val="23"/>
        </w:rPr>
        <w:t>7</w:t>
      </w:r>
      <w:r w:rsidR="00DB7918" w:rsidRPr="00376D3F">
        <w:rPr>
          <w:sz w:val="23"/>
          <w:szCs w:val="23"/>
        </w:rPr>
        <w:t xml:space="preserve">.1. Подрядчик при сдаче работ предоставляет представителям  Заказчика, инженеру строительного контроля и госинспектору </w:t>
      </w:r>
      <w:proofErr w:type="spellStart"/>
      <w:r w:rsidR="00DB7918" w:rsidRPr="00376D3F">
        <w:rPr>
          <w:sz w:val="23"/>
          <w:szCs w:val="23"/>
        </w:rPr>
        <w:t>Ростехнадзора</w:t>
      </w:r>
      <w:proofErr w:type="spellEnd"/>
      <w:r w:rsidR="00DB7918" w:rsidRPr="00376D3F">
        <w:rPr>
          <w:sz w:val="23"/>
          <w:szCs w:val="23"/>
        </w:rPr>
        <w:t xml:space="preserve"> выполненные этапы работ и  исполнительную документацию соответствующего этапа:  </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входного контроля материалов;</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ППР;</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ремонтный формуляр;</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журнал сварочных работ;</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по результатам внешнего осмотра и измерений сварных соединений;</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00DB7918" w:rsidRPr="00376D3F">
        <w:rPr>
          <w:sz w:val="23"/>
          <w:szCs w:val="23"/>
        </w:rPr>
        <w:t>котлоагрегатов</w:t>
      </w:r>
      <w:proofErr w:type="spellEnd"/>
      <w:r w:rsidR="00DB7918" w:rsidRPr="00376D3F">
        <w:rPr>
          <w:sz w:val="23"/>
          <w:szCs w:val="23"/>
        </w:rPr>
        <w:t xml:space="preserve"> чертежам и техническим условиям, полученным от завода-изготовителя;</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 xml:space="preserve">акты скрытых работ; </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технологию производства ремонтных работ;</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на гидравлическое испытание котла.</w:t>
      </w:r>
    </w:p>
    <w:p w:rsidR="00DB7918"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окончания работ.</w:t>
      </w:r>
    </w:p>
    <w:p w:rsidR="00263FD9" w:rsidRPr="00DC4420" w:rsidRDefault="00263FD9" w:rsidP="00263FD9">
      <w:pPr>
        <w:shd w:val="clear" w:color="auto" w:fill="FFFFFF"/>
        <w:ind w:firstLine="720"/>
        <w:jc w:val="both"/>
        <w:rPr>
          <w:sz w:val="23"/>
          <w:szCs w:val="23"/>
          <w:highlight w:val="cyan"/>
        </w:rPr>
      </w:pPr>
      <w:r w:rsidRPr="00DC4420">
        <w:rPr>
          <w:sz w:val="23"/>
          <w:szCs w:val="23"/>
          <w:highlight w:val="cyan"/>
        </w:rPr>
        <w:t>-</w:t>
      </w:r>
      <w:r w:rsidRPr="00DC4420">
        <w:rPr>
          <w:sz w:val="23"/>
          <w:szCs w:val="23"/>
          <w:highlight w:val="cyan"/>
        </w:rPr>
        <w:tab/>
        <w:t xml:space="preserve">режимные карты </w:t>
      </w:r>
    </w:p>
    <w:p w:rsidR="00263FD9" w:rsidRPr="00376D3F" w:rsidRDefault="00263FD9" w:rsidP="00263FD9">
      <w:pPr>
        <w:shd w:val="clear" w:color="auto" w:fill="FFFFFF"/>
        <w:ind w:firstLine="720"/>
        <w:jc w:val="both"/>
        <w:rPr>
          <w:sz w:val="23"/>
          <w:szCs w:val="23"/>
        </w:rPr>
      </w:pPr>
      <w:r w:rsidRPr="00DC4420">
        <w:rPr>
          <w:sz w:val="23"/>
          <w:szCs w:val="23"/>
          <w:highlight w:val="cyan"/>
        </w:rPr>
        <w:t>-</w:t>
      </w:r>
      <w:r w:rsidRPr="00DC4420">
        <w:rPr>
          <w:sz w:val="23"/>
          <w:szCs w:val="23"/>
          <w:highlight w:val="cyan"/>
        </w:rPr>
        <w:tab/>
        <w:t>отчет о пусконаладочных работах</w:t>
      </w:r>
    </w:p>
    <w:p w:rsidR="00017C12" w:rsidRPr="00376D3F" w:rsidRDefault="003813AB" w:rsidP="00DB7918">
      <w:pPr>
        <w:shd w:val="clear" w:color="auto" w:fill="FFFFFF"/>
        <w:ind w:firstLine="720"/>
        <w:jc w:val="both"/>
        <w:rPr>
          <w:sz w:val="23"/>
          <w:szCs w:val="23"/>
        </w:rPr>
      </w:pPr>
      <w:r w:rsidRPr="00376D3F">
        <w:rPr>
          <w:sz w:val="23"/>
          <w:szCs w:val="23"/>
        </w:rPr>
        <w:t>7</w:t>
      </w:r>
      <w:r w:rsidR="00DB7918" w:rsidRPr="00376D3F">
        <w:rPr>
          <w:sz w:val="23"/>
          <w:szCs w:val="23"/>
        </w:rPr>
        <w:t xml:space="preserve">.2.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00DB7918" w:rsidRPr="00376D3F">
        <w:rPr>
          <w:sz w:val="23"/>
          <w:szCs w:val="23"/>
        </w:rPr>
        <w:t>Ростехнадзора</w:t>
      </w:r>
      <w:proofErr w:type="spellEnd"/>
      <w:r w:rsidR="00DB7918" w:rsidRPr="00376D3F">
        <w:rPr>
          <w:sz w:val="23"/>
          <w:szCs w:val="23"/>
        </w:rPr>
        <w:t>.</w:t>
      </w:r>
    </w:p>
    <w:p w:rsidR="00DB7918" w:rsidRPr="00376D3F" w:rsidRDefault="003813AB" w:rsidP="00DB7918">
      <w:pPr>
        <w:shd w:val="clear" w:color="auto" w:fill="FFFFFF"/>
        <w:ind w:firstLine="720"/>
        <w:jc w:val="both"/>
        <w:rPr>
          <w:sz w:val="23"/>
          <w:szCs w:val="23"/>
        </w:rPr>
      </w:pPr>
      <w:r w:rsidRPr="00376D3F">
        <w:rPr>
          <w:sz w:val="23"/>
          <w:szCs w:val="23"/>
        </w:rPr>
        <w:t>7</w:t>
      </w:r>
      <w:r w:rsidR="00DB7918" w:rsidRPr="00376D3F">
        <w:rPr>
          <w:sz w:val="23"/>
          <w:szCs w:val="23"/>
        </w:rPr>
        <w:t>.3. Подрядчик, выполнивший ремонт, оформляет и передает Заказчику следующую техническую документацию, согласно РД-10-69-94:</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входного контроля материалов;</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ППР;</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ремонтный формуляр;</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журнал сварочных работ;</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по результатам внешнего осмотра и измерений сварных соединений;</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журнал ультразвукового или радиографического контроля сварных соединений или заключение по результатам такого контроля;</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протоколы механических испытаний образцов из контрольных сварных соединений;</w:t>
      </w:r>
    </w:p>
    <w:p w:rsidR="00DB7918" w:rsidRPr="00376D3F" w:rsidRDefault="000F3998" w:rsidP="00DB7918">
      <w:pPr>
        <w:shd w:val="clear" w:color="auto" w:fill="FFFFFF"/>
        <w:ind w:firstLine="720"/>
        <w:jc w:val="both"/>
        <w:rPr>
          <w:sz w:val="23"/>
          <w:szCs w:val="23"/>
        </w:rPr>
      </w:pPr>
      <w:r w:rsidRPr="00376D3F">
        <w:rPr>
          <w:sz w:val="23"/>
          <w:szCs w:val="23"/>
        </w:rPr>
        <w:lastRenderedPageBreak/>
        <w:t>-</w:t>
      </w:r>
      <w:r w:rsidR="00DB7918" w:rsidRPr="00376D3F">
        <w:rPr>
          <w:sz w:val="23"/>
          <w:szCs w:val="23"/>
        </w:rPr>
        <w:tab/>
        <w:t>протоколы металлографических исследований образцов из контрольных сварных соединений;</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проверки технологических свойств электродов;</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на заварку (вырезку) контрольных сварных соединений;</w:t>
      </w:r>
    </w:p>
    <w:p w:rsidR="00DB7918"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выписки (копии) из удостоверений сварщиков;</w:t>
      </w:r>
    </w:p>
    <w:p w:rsidR="008D78CC" w:rsidRPr="008D78CC" w:rsidRDefault="008D78CC" w:rsidP="00DB7918">
      <w:pPr>
        <w:shd w:val="clear" w:color="auto" w:fill="FFFFFF"/>
        <w:ind w:firstLine="720"/>
        <w:jc w:val="both"/>
        <w:rPr>
          <w:sz w:val="23"/>
          <w:szCs w:val="23"/>
        </w:rPr>
      </w:pPr>
      <w:r>
        <w:rPr>
          <w:sz w:val="23"/>
          <w:szCs w:val="23"/>
        </w:rPr>
        <w:t>-</w:t>
      </w:r>
      <w:r>
        <w:rPr>
          <w:sz w:val="23"/>
          <w:szCs w:val="23"/>
        </w:rPr>
        <w:tab/>
      </w:r>
      <w:r w:rsidRPr="008D78CC">
        <w:rPr>
          <w:sz w:val="23"/>
          <w:szCs w:val="23"/>
        </w:rPr>
        <w:t>проектно</w:t>
      </w:r>
      <w:r>
        <w:rPr>
          <w:sz w:val="23"/>
          <w:szCs w:val="23"/>
        </w:rPr>
        <w:t xml:space="preserve"> </w:t>
      </w:r>
      <w:r w:rsidRPr="008D78CC">
        <w:rPr>
          <w:sz w:val="23"/>
          <w:szCs w:val="23"/>
        </w:rPr>
        <w:t>- рабочая документация по переводу котлов в водогрейный режим;</w:t>
      </w:r>
    </w:p>
    <w:p w:rsidR="00DB7918" w:rsidRPr="00691AFC"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00DB7918" w:rsidRPr="00376D3F">
        <w:rPr>
          <w:sz w:val="23"/>
          <w:szCs w:val="23"/>
        </w:rPr>
        <w:t>котлоагрегатов</w:t>
      </w:r>
      <w:proofErr w:type="spellEnd"/>
      <w:r w:rsidR="00DB7918" w:rsidRPr="00376D3F">
        <w:rPr>
          <w:sz w:val="23"/>
          <w:szCs w:val="23"/>
        </w:rPr>
        <w:t xml:space="preserve"> чертежам и техническим условиям, полученным от завода-изготовителя;</w:t>
      </w:r>
    </w:p>
    <w:p w:rsidR="00D012F2" w:rsidRPr="00376D3F" w:rsidRDefault="00D012F2" w:rsidP="00DB7918">
      <w:pPr>
        <w:shd w:val="clear" w:color="auto" w:fill="FFFFFF"/>
        <w:ind w:firstLine="720"/>
        <w:jc w:val="both"/>
        <w:rPr>
          <w:sz w:val="23"/>
          <w:szCs w:val="23"/>
        </w:rPr>
      </w:pPr>
      <w:r w:rsidRPr="00376D3F">
        <w:rPr>
          <w:sz w:val="23"/>
          <w:szCs w:val="23"/>
        </w:rPr>
        <w:t>-</w:t>
      </w:r>
      <w:r w:rsidRPr="00376D3F">
        <w:rPr>
          <w:sz w:val="23"/>
          <w:szCs w:val="23"/>
        </w:rPr>
        <w:tab/>
        <w:t>разрешение в соответствии с ПБ 03-273-99, РД 03-614-03, РД 03-615-03;</w:t>
      </w:r>
    </w:p>
    <w:p w:rsidR="00D012F2" w:rsidRPr="00376D3F" w:rsidRDefault="00D012F2" w:rsidP="00DB7918">
      <w:pPr>
        <w:shd w:val="clear" w:color="auto" w:fill="FFFFFF"/>
        <w:ind w:firstLine="720"/>
        <w:jc w:val="both"/>
        <w:rPr>
          <w:sz w:val="23"/>
          <w:szCs w:val="23"/>
        </w:rPr>
      </w:pPr>
      <w:r w:rsidRPr="00376D3F">
        <w:rPr>
          <w:sz w:val="23"/>
          <w:szCs w:val="23"/>
        </w:rPr>
        <w:t>-</w:t>
      </w:r>
      <w:r w:rsidRPr="00376D3F">
        <w:rPr>
          <w:sz w:val="23"/>
          <w:szCs w:val="23"/>
        </w:rPr>
        <w:tab/>
        <w:t>свидетельство об аттестации сварочного оборудования в соответствии с требованиями РД 03-495-02.</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акты гидравлических испытаний;</w:t>
      </w:r>
    </w:p>
    <w:p w:rsidR="00DB7918" w:rsidRPr="00376D3F"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 xml:space="preserve">акты скрытых работ; </w:t>
      </w:r>
    </w:p>
    <w:p w:rsidR="00DB7918" w:rsidRDefault="000F3998" w:rsidP="00DB7918">
      <w:pPr>
        <w:shd w:val="clear" w:color="auto" w:fill="FFFFFF"/>
        <w:ind w:firstLine="720"/>
        <w:jc w:val="both"/>
        <w:rPr>
          <w:sz w:val="23"/>
          <w:szCs w:val="23"/>
        </w:rPr>
      </w:pPr>
      <w:r w:rsidRPr="00376D3F">
        <w:rPr>
          <w:sz w:val="23"/>
          <w:szCs w:val="23"/>
        </w:rPr>
        <w:t>-</w:t>
      </w:r>
      <w:r w:rsidR="00DB7918" w:rsidRPr="00376D3F">
        <w:rPr>
          <w:sz w:val="23"/>
          <w:szCs w:val="23"/>
        </w:rPr>
        <w:tab/>
        <w:t>Исполнительная документация, акты КС-2 и КС-3;  счета-фактуры.</w:t>
      </w:r>
    </w:p>
    <w:p w:rsidR="00DC4420" w:rsidRPr="00DC4420" w:rsidRDefault="00DC4420" w:rsidP="00DC4420">
      <w:pPr>
        <w:shd w:val="clear" w:color="auto" w:fill="FFFFFF"/>
        <w:ind w:firstLine="720"/>
        <w:jc w:val="both"/>
        <w:rPr>
          <w:sz w:val="23"/>
          <w:szCs w:val="23"/>
          <w:highlight w:val="cyan"/>
        </w:rPr>
      </w:pPr>
      <w:r>
        <w:rPr>
          <w:sz w:val="23"/>
          <w:szCs w:val="23"/>
        </w:rPr>
        <w:t>-</w:t>
      </w:r>
      <w:r w:rsidRPr="00DC4420">
        <w:rPr>
          <w:sz w:val="23"/>
          <w:szCs w:val="23"/>
        </w:rPr>
        <w:tab/>
      </w:r>
      <w:r w:rsidRPr="00DC4420">
        <w:rPr>
          <w:sz w:val="23"/>
          <w:szCs w:val="23"/>
          <w:highlight w:val="cyan"/>
        </w:rPr>
        <w:t xml:space="preserve">режимные карты </w:t>
      </w:r>
    </w:p>
    <w:p w:rsidR="00DC4420" w:rsidRPr="00376D3F" w:rsidRDefault="00DC4420" w:rsidP="00DC4420">
      <w:pPr>
        <w:shd w:val="clear" w:color="auto" w:fill="FFFFFF"/>
        <w:ind w:firstLine="720"/>
        <w:jc w:val="both"/>
        <w:rPr>
          <w:sz w:val="23"/>
          <w:szCs w:val="23"/>
        </w:rPr>
      </w:pPr>
      <w:r w:rsidRPr="00DC4420">
        <w:rPr>
          <w:sz w:val="23"/>
          <w:szCs w:val="23"/>
          <w:highlight w:val="cyan"/>
        </w:rPr>
        <w:t>-</w:t>
      </w:r>
      <w:r w:rsidRPr="00DC4420">
        <w:rPr>
          <w:sz w:val="23"/>
          <w:szCs w:val="23"/>
          <w:highlight w:val="cyan"/>
        </w:rPr>
        <w:tab/>
        <w:t>отчет о пусконаладочных работах</w:t>
      </w:r>
    </w:p>
    <w:p w:rsidR="00017C12" w:rsidRPr="00376D3F" w:rsidRDefault="00017C12" w:rsidP="00017C12">
      <w:pPr>
        <w:shd w:val="clear" w:color="auto" w:fill="FFFFFF"/>
        <w:jc w:val="center"/>
        <w:rPr>
          <w:sz w:val="23"/>
          <w:szCs w:val="23"/>
        </w:rPr>
      </w:pPr>
    </w:p>
    <w:p w:rsidR="00017C12" w:rsidRPr="00376D3F" w:rsidRDefault="003813AB" w:rsidP="00017C12">
      <w:pPr>
        <w:shd w:val="clear" w:color="auto" w:fill="FFFFFF"/>
        <w:jc w:val="center"/>
        <w:rPr>
          <w:b/>
          <w:sz w:val="23"/>
          <w:szCs w:val="23"/>
        </w:rPr>
      </w:pPr>
      <w:r w:rsidRPr="00376D3F">
        <w:rPr>
          <w:b/>
          <w:sz w:val="23"/>
          <w:szCs w:val="23"/>
        </w:rPr>
        <w:t>8</w:t>
      </w:r>
      <w:r w:rsidR="00017C12" w:rsidRPr="00376D3F">
        <w:rPr>
          <w:b/>
          <w:sz w:val="23"/>
          <w:szCs w:val="23"/>
        </w:rPr>
        <w:t>. Гарантии качества по сданным Работам</w:t>
      </w:r>
    </w:p>
    <w:p w:rsidR="00017C12" w:rsidRPr="00376D3F" w:rsidRDefault="003813AB" w:rsidP="00017C12">
      <w:pPr>
        <w:shd w:val="clear" w:color="auto" w:fill="FFFFFF"/>
        <w:ind w:firstLine="720"/>
        <w:jc w:val="both"/>
        <w:rPr>
          <w:sz w:val="23"/>
          <w:szCs w:val="23"/>
        </w:rPr>
      </w:pPr>
      <w:r w:rsidRPr="00376D3F">
        <w:rPr>
          <w:sz w:val="23"/>
          <w:szCs w:val="23"/>
        </w:rPr>
        <w:t>8</w:t>
      </w:r>
      <w:r w:rsidR="00017C12" w:rsidRPr="00376D3F">
        <w:rPr>
          <w:sz w:val="23"/>
          <w:szCs w:val="23"/>
        </w:rPr>
        <w:t xml:space="preserve">.1. </w:t>
      </w:r>
      <w:r w:rsidR="00DB7918" w:rsidRPr="00376D3F">
        <w:rPr>
          <w:sz w:val="23"/>
          <w:szCs w:val="23"/>
        </w:rPr>
        <w:t>Гарантия устанавливается на весь объем выполненных работ и на все материалы и изделия, поставленные Подрядчиком</w:t>
      </w:r>
      <w:r w:rsidR="00017C12" w:rsidRPr="00376D3F">
        <w:rPr>
          <w:sz w:val="23"/>
          <w:szCs w:val="23"/>
        </w:rPr>
        <w:t>.</w:t>
      </w:r>
    </w:p>
    <w:p w:rsidR="00017C12" w:rsidRPr="00376D3F" w:rsidRDefault="003813AB" w:rsidP="00017C12">
      <w:pPr>
        <w:shd w:val="clear" w:color="auto" w:fill="FFFFFF"/>
        <w:ind w:firstLine="720"/>
        <w:jc w:val="both"/>
        <w:rPr>
          <w:sz w:val="23"/>
          <w:szCs w:val="23"/>
        </w:rPr>
      </w:pPr>
      <w:r w:rsidRPr="00376D3F">
        <w:rPr>
          <w:sz w:val="23"/>
          <w:szCs w:val="23"/>
        </w:rPr>
        <w:t>8</w:t>
      </w:r>
      <w:r w:rsidR="00017C12" w:rsidRPr="00376D3F">
        <w:rPr>
          <w:sz w:val="23"/>
          <w:szCs w:val="23"/>
        </w:rPr>
        <w:t>.2.</w:t>
      </w:r>
      <w:r w:rsidR="00DB7918" w:rsidRPr="00376D3F">
        <w:rPr>
          <w:sz w:val="23"/>
          <w:szCs w:val="23"/>
        </w:rPr>
        <w:t xml:space="preserve">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r w:rsidR="00017C12" w:rsidRPr="00376D3F">
        <w:rPr>
          <w:sz w:val="23"/>
          <w:szCs w:val="23"/>
        </w:rPr>
        <w:t>.</w:t>
      </w:r>
    </w:p>
    <w:p w:rsidR="00017C12" w:rsidRPr="00376D3F" w:rsidRDefault="003813AB" w:rsidP="00017C12">
      <w:pPr>
        <w:shd w:val="clear" w:color="auto" w:fill="FFFFFF"/>
        <w:ind w:firstLine="720"/>
        <w:jc w:val="both"/>
        <w:rPr>
          <w:sz w:val="23"/>
          <w:szCs w:val="23"/>
        </w:rPr>
      </w:pPr>
      <w:r w:rsidRPr="00376D3F">
        <w:rPr>
          <w:sz w:val="23"/>
          <w:szCs w:val="23"/>
        </w:rPr>
        <w:t>8</w:t>
      </w:r>
      <w:r w:rsidR="00017C12" w:rsidRPr="00376D3F">
        <w:rPr>
          <w:sz w:val="23"/>
          <w:szCs w:val="23"/>
        </w:rPr>
        <w:t>.3</w:t>
      </w:r>
      <w:r w:rsidR="00DB7918" w:rsidRPr="00376D3F">
        <w:rPr>
          <w:sz w:val="23"/>
          <w:szCs w:val="23"/>
        </w:rPr>
        <w:t>.</w:t>
      </w:r>
      <w:r w:rsidR="00DB7918" w:rsidRPr="00376D3F">
        <w:rPr>
          <w:sz w:val="23"/>
          <w:szCs w:val="23"/>
        </w:rPr>
        <w:tab/>
      </w:r>
      <w:r w:rsidR="003702C3" w:rsidRPr="00376D3F">
        <w:rPr>
          <w:sz w:val="23"/>
          <w:szCs w:val="23"/>
        </w:rPr>
        <w:t>Срок гарантии н</w:t>
      </w:r>
      <w:r w:rsidR="00DB7918" w:rsidRPr="00376D3F">
        <w:rPr>
          <w:sz w:val="23"/>
          <w:szCs w:val="23"/>
        </w:rPr>
        <w:t xml:space="preserve">а весь объем выполнения работ – не менее 5 лет с момента подписания </w:t>
      </w:r>
      <w:r w:rsidR="00723768">
        <w:rPr>
          <w:sz w:val="23"/>
          <w:szCs w:val="23"/>
        </w:rPr>
        <w:t>Сторонами формы КС-3</w:t>
      </w:r>
      <w:r w:rsidR="00017C12" w:rsidRPr="00376D3F">
        <w:rPr>
          <w:sz w:val="23"/>
          <w:szCs w:val="23"/>
        </w:rPr>
        <w:t>.</w:t>
      </w:r>
    </w:p>
    <w:p w:rsidR="00017C12" w:rsidRPr="00376D3F" w:rsidRDefault="003813AB" w:rsidP="00017C12">
      <w:pPr>
        <w:shd w:val="clear" w:color="auto" w:fill="FFFFFF"/>
        <w:ind w:firstLine="720"/>
        <w:jc w:val="both"/>
        <w:rPr>
          <w:sz w:val="23"/>
          <w:szCs w:val="23"/>
        </w:rPr>
      </w:pPr>
      <w:r w:rsidRPr="00376D3F">
        <w:rPr>
          <w:sz w:val="23"/>
          <w:szCs w:val="23"/>
        </w:rPr>
        <w:t>8</w:t>
      </w:r>
      <w:r w:rsidR="00017C12" w:rsidRPr="00376D3F">
        <w:rPr>
          <w:sz w:val="23"/>
          <w:szCs w:val="23"/>
        </w:rPr>
        <w:t>.4.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17C12" w:rsidRPr="00376D3F" w:rsidRDefault="003813AB" w:rsidP="00533348">
      <w:pPr>
        <w:shd w:val="clear" w:color="auto" w:fill="FFFFFF"/>
        <w:ind w:firstLine="720"/>
        <w:jc w:val="both"/>
        <w:rPr>
          <w:sz w:val="23"/>
          <w:szCs w:val="23"/>
        </w:rPr>
      </w:pPr>
      <w:r w:rsidRPr="00376D3F">
        <w:rPr>
          <w:sz w:val="23"/>
          <w:szCs w:val="23"/>
        </w:rPr>
        <w:t>8</w:t>
      </w:r>
      <w:r w:rsidR="00017C12" w:rsidRPr="00376D3F">
        <w:rPr>
          <w:sz w:val="23"/>
          <w:szCs w:val="23"/>
        </w:rPr>
        <w:t xml:space="preserve">.5. Указанные гарантии не распространяются на случаи преднамеренного повреждения </w:t>
      </w:r>
      <w:r w:rsidR="00533348" w:rsidRPr="00376D3F">
        <w:rPr>
          <w:sz w:val="23"/>
          <w:szCs w:val="23"/>
        </w:rPr>
        <w:t>Объекта со стороны третьих лиц.</w:t>
      </w:r>
    </w:p>
    <w:p w:rsidR="00017C12" w:rsidRPr="00376D3F" w:rsidRDefault="003813AB" w:rsidP="00017C12">
      <w:pPr>
        <w:shd w:val="clear" w:color="auto" w:fill="FFFFFF"/>
        <w:jc w:val="center"/>
        <w:rPr>
          <w:b/>
          <w:sz w:val="23"/>
          <w:szCs w:val="23"/>
        </w:rPr>
      </w:pPr>
      <w:r w:rsidRPr="00376D3F">
        <w:rPr>
          <w:b/>
          <w:sz w:val="23"/>
          <w:szCs w:val="23"/>
        </w:rPr>
        <w:t>9</w:t>
      </w:r>
      <w:r w:rsidR="00017C12" w:rsidRPr="00376D3F">
        <w:rPr>
          <w:b/>
          <w:sz w:val="23"/>
          <w:szCs w:val="23"/>
        </w:rPr>
        <w:t>. Контроль и надзор за исполнением Договора</w:t>
      </w:r>
    </w:p>
    <w:p w:rsidR="00017C12" w:rsidRPr="00376D3F" w:rsidRDefault="003813AB" w:rsidP="00017C12">
      <w:pPr>
        <w:shd w:val="clear" w:color="auto" w:fill="FFFFFF"/>
        <w:ind w:firstLine="708"/>
        <w:jc w:val="both"/>
        <w:rPr>
          <w:sz w:val="23"/>
          <w:szCs w:val="23"/>
        </w:rPr>
      </w:pPr>
      <w:r w:rsidRPr="00376D3F">
        <w:rPr>
          <w:sz w:val="23"/>
          <w:szCs w:val="23"/>
        </w:rPr>
        <w:t>9</w:t>
      </w:r>
      <w:r w:rsidR="00017C12" w:rsidRPr="00376D3F">
        <w:rPr>
          <w:sz w:val="23"/>
          <w:szCs w:val="23"/>
        </w:rPr>
        <w:t>.1.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017C12" w:rsidRPr="00376D3F" w:rsidRDefault="003813AB" w:rsidP="00017C12">
      <w:pPr>
        <w:shd w:val="clear" w:color="auto" w:fill="FFFFFF"/>
        <w:ind w:firstLine="720"/>
        <w:jc w:val="both"/>
        <w:rPr>
          <w:sz w:val="23"/>
          <w:szCs w:val="23"/>
        </w:rPr>
      </w:pPr>
      <w:r w:rsidRPr="00376D3F">
        <w:rPr>
          <w:sz w:val="23"/>
          <w:szCs w:val="23"/>
        </w:rPr>
        <w:t>9</w:t>
      </w:r>
      <w:r w:rsidR="00C3488F" w:rsidRPr="00376D3F">
        <w:rPr>
          <w:sz w:val="23"/>
          <w:szCs w:val="23"/>
        </w:rPr>
        <w:t>.2. Осуществля</w:t>
      </w:r>
      <w:r w:rsidR="003702C3" w:rsidRPr="00376D3F">
        <w:rPr>
          <w:sz w:val="23"/>
          <w:szCs w:val="23"/>
        </w:rPr>
        <w:t>я</w:t>
      </w:r>
      <w:r w:rsidR="00017C12" w:rsidRPr="00376D3F">
        <w:rPr>
          <w:sz w:val="23"/>
          <w:szCs w:val="23"/>
        </w:rPr>
        <w:t xml:space="preserve"> </w:t>
      </w:r>
      <w:proofErr w:type="gramStart"/>
      <w:r w:rsidR="00017C12" w:rsidRPr="00376D3F">
        <w:rPr>
          <w:sz w:val="23"/>
          <w:szCs w:val="23"/>
        </w:rPr>
        <w:t>контроль за</w:t>
      </w:r>
      <w:proofErr w:type="gramEnd"/>
      <w:r w:rsidR="00017C12" w:rsidRPr="00376D3F">
        <w:rPr>
          <w:sz w:val="23"/>
          <w:szCs w:val="23"/>
        </w:rPr>
        <w:t xml:space="preserve"> выполнением работ, Заказчик не вмешивается в оперативно-хозяйственную деятельность Подрядчика.</w:t>
      </w:r>
    </w:p>
    <w:p w:rsidR="00017C12" w:rsidRPr="00376D3F" w:rsidRDefault="003813AB" w:rsidP="00017C12">
      <w:pPr>
        <w:shd w:val="clear" w:color="auto" w:fill="FFFFFF"/>
        <w:ind w:firstLine="708"/>
        <w:jc w:val="both"/>
        <w:rPr>
          <w:sz w:val="23"/>
          <w:szCs w:val="23"/>
        </w:rPr>
      </w:pPr>
      <w:r w:rsidRPr="00376D3F">
        <w:rPr>
          <w:sz w:val="23"/>
          <w:szCs w:val="23"/>
        </w:rPr>
        <w:t>9</w:t>
      </w:r>
      <w:r w:rsidR="00017C12" w:rsidRPr="00376D3F">
        <w:rPr>
          <w:sz w:val="23"/>
          <w:szCs w:val="23"/>
        </w:rPr>
        <w:t xml:space="preserve">.3.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3813AB" w:rsidRPr="008D78CC" w:rsidRDefault="003813AB" w:rsidP="008D78CC">
      <w:pPr>
        <w:shd w:val="clear" w:color="auto" w:fill="FFFFFF"/>
        <w:ind w:firstLine="720"/>
        <w:jc w:val="both"/>
        <w:rPr>
          <w:sz w:val="23"/>
          <w:szCs w:val="23"/>
        </w:rPr>
      </w:pPr>
      <w:r w:rsidRPr="00376D3F">
        <w:rPr>
          <w:sz w:val="23"/>
          <w:szCs w:val="23"/>
        </w:rPr>
        <w:t>9</w:t>
      </w:r>
      <w:r w:rsidR="00017C12" w:rsidRPr="00376D3F">
        <w:rPr>
          <w:sz w:val="23"/>
          <w:szCs w:val="23"/>
        </w:rPr>
        <w:t>.4. Дефекты (недоделки), допущенные По</w:t>
      </w:r>
      <w:r w:rsidR="003702C3" w:rsidRPr="00376D3F">
        <w:rPr>
          <w:sz w:val="23"/>
          <w:szCs w:val="23"/>
        </w:rPr>
        <w:t>дрядчиком при выполнении работ</w:t>
      </w:r>
      <w:r w:rsidR="00017C12" w:rsidRPr="00376D3F">
        <w:rPr>
          <w:sz w:val="23"/>
          <w:szCs w:val="23"/>
        </w:rPr>
        <w:t>, исправляются им за свой счет в установленные Заказчиком сроки. По итогам проверки Подрядчик составляет акты освидетельствования скрытых ра</w:t>
      </w:r>
      <w:r w:rsidR="008D78CC">
        <w:rPr>
          <w:sz w:val="23"/>
          <w:szCs w:val="23"/>
        </w:rPr>
        <w:t>бот (с указанием объемов работ)</w:t>
      </w:r>
    </w:p>
    <w:p w:rsidR="003813AB" w:rsidRPr="00376D3F" w:rsidRDefault="003813AB" w:rsidP="003813AB">
      <w:pPr>
        <w:suppressLineNumbers/>
        <w:tabs>
          <w:tab w:val="left" w:pos="1560"/>
        </w:tabs>
        <w:suppressAutoHyphens/>
        <w:adjustRightInd/>
        <w:ind w:firstLine="567"/>
        <w:contextualSpacing/>
        <w:jc w:val="center"/>
        <w:rPr>
          <w:b/>
          <w:lang w:eastAsia="en-US"/>
        </w:rPr>
      </w:pPr>
      <w:r w:rsidRPr="00376D3F">
        <w:rPr>
          <w:b/>
          <w:lang w:eastAsia="en-US"/>
        </w:rPr>
        <w:t>10. Обеспечение исполнения Договора</w:t>
      </w:r>
    </w:p>
    <w:p w:rsidR="003813AB" w:rsidRPr="00376D3F" w:rsidRDefault="003813AB" w:rsidP="003813AB">
      <w:pPr>
        <w:ind w:firstLine="709"/>
        <w:contextualSpacing/>
        <w:jc w:val="both"/>
      </w:pPr>
      <w:r w:rsidRPr="00376D3F">
        <w:t xml:space="preserve">10.1. Обеспечение исполнения Договора предусмотрено для обеспечения исполнения </w:t>
      </w:r>
      <w:r w:rsidRPr="00376D3F">
        <w:rPr>
          <w:sz w:val="23"/>
          <w:szCs w:val="23"/>
        </w:rPr>
        <w:t>Подрядчиком</w:t>
      </w:r>
      <w:r w:rsidRPr="00376D3F">
        <w:t xml:space="preserve">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3813AB" w:rsidRPr="00376D3F" w:rsidRDefault="003813AB" w:rsidP="003813AB">
      <w:pPr>
        <w:ind w:firstLine="709"/>
        <w:jc w:val="both"/>
      </w:pPr>
      <w:r w:rsidRPr="00376D3F">
        <w:t>Обеспечение исполнения Договора не применяется, если участником закупки, с которым заключается Договор, является казенное учреждение.</w:t>
      </w:r>
    </w:p>
    <w:p w:rsidR="003813AB" w:rsidRPr="00376D3F" w:rsidRDefault="003813AB" w:rsidP="003813AB">
      <w:pPr>
        <w:ind w:firstLine="709"/>
        <w:contextualSpacing/>
        <w:jc w:val="both"/>
      </w:pPr>
      <w:r w:rsidRPr="00376D3F">
        <w:t xml:space="preserve">Исполнение Договора обеспечивается предоставлением банковской гарантии или внесением </w:t>
      </w:r>
      <w:r w:rsidRPr="00376D3F">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813AB" w:rsidRPr="00376D3F" w:rsidRDefault="003813AB" w:rsidP="003813AB">
      <w:pPr>
        <w:ind w:firstLine="709"/>
        <w:contextualSpacing/>
        <w:jc w:val="both"/>
      </w:pPr>
      <w:r w:rsidRPr="00376D3F">
        <w:t>Денежные средства перечисляются по следующим реквизитам:</w:t>
      </w:r>
    </w:p>
    <w:p w:rsidR="003813AB" w:rsidRPr="00376D3F" w:rsidRDefault="003813AB" w:rsidP="003813AB">
      <w:pPr>
        <w:ind w:firstLine="709"/>
        <w:contextualSpacing/>
        <w:jc w:val="both"/>
      </w:pPr>
      <w:r w:rsidRPr="00376D3F">
        <w:t>ГУП РК «</w:t>
      </w:r>
      <w:proofErr w:type="spellStart"/>
      <w:r w:rsidRPr="00376D3F">
        <w:t>Крымтеплокоммунэнерго</w:t>
      </w:r>
      <w:proofErr w:type="spellEnd"/>
      <w:r w:rsidRPr="00376D3F">
        <w:t>»</w:t>
      </w:r>
    </w:p>
    <w:p w:rsidR="003813AB" w:rsidRPr="00376D3F" w:rsidRDefault="003813AB" w:rsidP="003813AB">
      <w:pPr>
        <w:ind w:firstLine="709"/>
        <w:contextualSpacing/>
        <w:jc w:val="both"/>
      </w:pPr>
      <w:r w:rsidRPr="00376D3F">
        <w:t>ИНН 9102028499</w:t>
      </w:r>
    </w:p>
    <w:p w:rsidR="003813AB" w:rsidRPr="00376D3F" w:rsidRDefault="003813AB" w:rsidP="003813AB">
      <w:pPr>
        <w:ind w:firstLine="709"/>
        <w:contextualSpacing/>
        <w:jc w:val="both"/>
      </w:pPr>
      <w:r w:rsidRPr="00376D3F">
        <w:t>КПП 910250001</w:t>
      </w:r>
    </w:p>
    <w:p w:rsidR="003813AB" w:rsidRPr="00376D3F" w:rsidRDefault="003813AB" w:rsidP="003813AB">
      <w:pPr>
        <w:ind w:firstLine="709"/>
        <w:contextualSpacing/>
        <w:jc w:val="both"/>
      </w:pPr>
      <w:r w:rsidRPr="00376D3F">
        <w:t>ОГРН 1149102047962</w:t>
      </w:r>
    </w:p>
    <w:p w:rsidR="003813AB" w:rsidRPr="00376D3F" w:rsidRDefault="003813AB" w:rsidP="003813AB">
      <w:pPr>
        <w:ind w:firstLine="709"/>
        <w:contextualSpacing/>
        <w:jc w:val="both"/>
      </w:pPr>
      <w:r w:rsidRPr="00376D3F">
        <w:t>ОАО «Банк ЧБРР»</w:t>
      </w:r>
    </w:p>
    <w:p w:rsidR="003813AB" w:rsidRPr="00376D3F" w:rsidRDefault="003813AB" w:rsidP="003813AB">
      <w:pPr>
        <w:ind w:firstLine="709"/>
        <w:contextualSpacing/>
        <w:jc w:val="both"/>
      </w:pPr>
      <w:r w:rsidRPr="00376D3F">
        <w:t xml:space="preserve">расчетный счет: 40602810400004012116, </w:t>
      </w:r>
    </w:p>
    <w:p w:rsidR="003813AB" w:rsidRPr="00376D3F" w:rsidRDefault="003813AB" w:rsidP="003813AB">
      <w:pPr>
        <w:ind w:firstLine="709"/>
        <w:contextualSpacing/>
        <w:jc w:val="both"/>
      </w:pPr>
      <w:proofErr w:type="spellStart"/>
      <w:proofErr w:type="gramStart"/>
      <w:r w:rsidRPr="00376D3F">
        <w:t>кор</w:t>
      </w:r>
      <w:proofErr w:type="spellEnd"/>
      <w:r w:rsidRPr="00376D3F">
        <w:t>. счет</w:t>
      </w:r>
      <w:proofErr w:type="gramEnd"/>
      <w:r w:rsidRPr="00376D3F">
        <w:t>: 30101810035100000101</w:t>
      </w:r>
    </w:p>
    <w:p w:rsidR="003813AB" w:rsidRPr="00376D3F" w:rsidRDefault="003813AB" w:rsidP="003813AB">
      <w:pPr>
        <w:ind w:firstLine="709"/>
        <w:contextualSpacing/>
        <w:jc w:val="both"/>
      </w:pPr>
      <w:proofErr w:type="gramStart"/>
      <w:r w:rsidRPr="00376D3F">
        <w:t>(ИНН банка 9102019769, КПП 910201001,</w:t>
      </w:r>
      <w:proofErr w:type="gramEnd"/>
    </w:p>
    <w:p w:rsidR="003813AB" w:rsidRPr="00376D3F" w:rsidRDefault="003813AB" w:rsidP="003813AB">
      <w:pPr>
        <w:ind w:firstLine="709"/>
        <w:contextualSpacing/>
        <w:jc w:val="both"/>
      </w:pPr>
      <w:proofErr w:type="gramStart"/>
      <w:r w:rsidRPr="00376D3F">
        <w:t xml:space="preserve">ОГРН 1149102030186, БИК Банка: 043510101) </w:t>
      </w:r>
      <w:proofErr w:type="gramEnd"/>
    </w:p>
    <w:p w:rsidR="003813AB" w:rsidRPr="00376D3F" w:rsidRDefault="003813AB" w:rsidP="003813AB">
      <w:pPr>
        <w:ind w:firstLine="709"/>
        <w:contextualSpacing/>
        <w:jc w:val="both"/>
      </w:pPr>
      <w:r w:rsidRPr="00376D3F">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3813AB" w:rsidRPr="00376D3F" w:rsidRDefault="003813AB" w:rsidP="003813AB">
      <w:pPr>
        <w:ind w:firstLine="709"/>
        <w:contextualSpacing/>
        <w:jc w:val="both"/>
      </w:pPr>
      <w:r w:rsidRPr="00376D3F">
        <w:t>Банковская гарантия, предъявляемая в качестве обеспечения исполнения договора</w:t>
      </w:r>
      <w:r w:rsidR="00484CB0" w:rsidRPr="00376D3F">
        <w:t>,</w:t>
      </w:r>
      <w:r w:rsidRPr="00376D3F">
        <w:t xml:space="preserve"> должна </w:t>
      </w:r>
      <w:r w:rsidR="00484CB0" w:rsidRPr="00376D3F">
        <w:t xml:space="preserve">быть </w:t>
      </w:r>
      <w:r w:rsidRPr="00376D3F">
        <w:t>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3813AB" w:rsidRPr="00376D3F" w:rsidRDefault="003813AB" w:rsidP="003813AB">
      <w:pPr>
        <w:ind w:firstLine="709"/>
        <w:jc w:val="both"/>
      </w:pPr>
      <w:r w:rsidRPr="00376D3F">
        <w:t xml:space="preserve">Способ обеспечения исполнения Договора определяется </w:t>
      </w:r>
      <w:r w:rsidRPr="00376D3F">
        <w:rPr>
          <w:sz w:val="23"/>
          <w:szCs w:val="23"/>
        </w:rPr>
        <w:t>Подрядчико</w:t>
      </w:r>
      <w:r w:rsidRPr="00376D3F">
        <w:t>м самостоятельно.</w:t>
      </w:r>
    </w:p>
    <w:p w:rsidR="003813AB" w:rsidRPr="00376D3F" w:rsidRDefault="003813AB" w:rsidP="003813AB">
      <w:pPr>
        <w:ind w:firstLine="709"/>
        <w:jc w:val="both"/>
      </w:pPr>
      <w:r w:rsidRPr="00376D3F">
        <w:t xml:space="preserve">10.2. Размер обеспечения исполнения Договора составляет 5% (пять процентов) начальной (максимальной) цены Договора, что составляет </w:t>
      </w:r>
      <w:r w:rsidR="000E3065" w:rsidRPr="00691AFC">
        <w:rPr>
          <w:color w:val="FFFFFF" w:themeColor="background1"/>
        </w:rPr>
        <w:t>387 763,35</w:t>
      </w:r>
      <w:r w:rsidRPr="00691AFC">
        <w:rPr>
          <w:color w:val="FFFFFF" w:themeColor="background1"/>
        </w:rPr>
        <w:t xml:space="preserve"> руб. </w:t>
      </w:r>
      <w:r w:rsidRPr="00376D3F">
        <w:t>(</w:t>
      </w:r>
      <w:r w:rsidR="000E3065" w:rsidRPr="00691AFC">
        <w:rPr>
          <w:color w:val="FFFFFF" w:themeColor="background1"/>
        </w:rPr>
        <w:t>триста восемьдесят семь тысяч семьсот шестьдесят три</w:t>
      </w:r>
      <w:r w:rsidR="00B14082" w:rsidRPr="00691AFC">
        <w:rPr>
          <w:color w:val="FFFFFF" w:themeColor="background1"/>
        </w:rPr>
        <w:t>)</w:t>
      </w:r>
      <w:r w:rsidR="00B14082" w:rsidRPr="00376D3F">
        <w:t xml:space="preserve"> </w:t>
      </w:r>
      <w:r w:rsidRPr="00376D3F">
        <w:t>рубл</w:t>
      </w:r>
      <w:r w:rsidR="00EC3423" w:rsidRPr="00376D3F">
        <w:t>я</w:t>
      </w:r>
      <w:r w:rsidRPr="00376D3F">
        <w:t xml:space="preserve"> </w:t>
      </w:r>
      <w:r w:rsidR="00EC3423" w:rsidRPr="00691AFC">
        <w:rPr>
          <w:color w:val="FFFFFF" w:themeColor="background1"/>
        </w:rPr>
        <w:t>35</w:t>
      </w:r>
      <w:r w:rsidR="00B14082" w:rsidRPr="00376D3F">
        <w:t xml:space="preserve"> копейки</w:t>
      </w:r>
      <w:r w:rsidRPr="00376D3F">
        <w:t xml:space="preserve">. </w:t>
      </w:r>
    </w:p>
    <w:p w:rsidR="003813AB" w:rsidRPr="00376D3F" w:rsidRDefault="003813AB" w:rsidP="003813AB">
      <w:pPr>
        <w:ind w:firstLine="709"/>
        <w:jc w:val="both"/>
      </w:pPr>
      <w:r w:rsidRPr="00376D3F">
        <w:t>10.3. </w:t>
      </w:r>
      <w:r w:rsidR="002A4FC1" w:rsidRPr="00376D3F">
        <w:t>Подрядчик</w:t>
      </w:r>
      <w:r w:rsidRPr="00376D3F">
        <w:t xml:space="preserve">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w:t>
      </w:r>
      <w:r w:rsidR="00B14082" w:rsidRPr="00376D3F">
        <w:rPr>
          <w:sz w:val="23"/>
          <w:szCs w:val="23"/>
        </w:rPr>
        <w:t>Подрядчик</w:t>
      </w:r>
      <w:r w:rsidRPr="00376D3F">
        <w:t xml:space="preserve"> может изменить способ обеспечения исполнения Договора.</w:t>
      </w:r>
    </w:p>
    <w:p w:rsidR="003813AB" w:rsidRPr="00376D3F" w:rsidRDefault="003813AB" w:rsidP="003813AB">
      <w:pPr>
        <w:ind w:firstLine="709"/>
        <w:jc w:val="both"/>
      </w:pPr>
      <w:r w:rsidRPr="00376D3F">
        <w:t xml:space="preserve">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w:t>
      </w:r>
      <w:r w:rsidR="00B14082" w:rsidRPr="00376D3F">
        <w:rPr>
          <w:szCs w:val="23"/>
        </w:rPr>
        <w:t xml:space="preserve">Подрядчиком </w:t>
      </w:r>
      <w:r w:rsidRPr="00376D3F">
        <w:t>своих обязательств по Договору.</w:t>
      </w:r>
    </w:p>
    <w:p w:rsidR="003813AB" w:rsidRPr="00376D3F" w:rsidRDefault="003813AB" w:rsidP="003813AB">
      <w:pPr>
        <w:tabs>
          <w:tab w:val="left" w:pos="709"/>
        </w:tabs>
        <w:ind w:firstLine="709"/>
        <w:jc w:val="both"/>
      </w:pPr>
      <w:r w:rsidRPr="00376D3F">
        <w:t>10.5. </w:t>
      </w:r>
      <w:proofErr w:type="gramStart"/>
      <w:r w:rsidRPr="00376D3F">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B14082" w:rsidRPr="00376D3F">
        <w:t>Подрядчико</w:t>
      </w:r>
      <w:r w:rsidRPr="00376D3F">
        <w:t xml:space="preserve">м его обязательств по Договору, </w:t>
      </w:r>
      <w:r w:rsidR="00B14082" w:rsidRPr="00376D3F">
        <w:t>Подрядчик</w:t>
      </w:r>
      <w:r w:rsidRPr="00376D3F">
        <w:t xml:space="preserve">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sidR="00B14082" w:rsidRPr="00376D3F">
        <w:t xml:space="preserve"> </w:t>
      </w:r>
      <w:proofErr w:type="gramEnd"/>
    </w:p>
    <w:p w:rsidR="003813AB" w:rsidRPr="00376D3F" w:rsidRDefault="003813AB" w:rsidP="003813AB">
      <w:pPr>
        <w:tabs>
          <w:tab w:val="left" w:pos="709"/>
        </w:tabs>
        <w:ind w:firstLine="709"/>
        <w:jc w:val="both"/>
      </w:pPr>
      <w:r w:rsidRPr="00376D3F">
        <w:t xml:space="preserve">Действие указанного пункта не распространяется на случаи, если </w:t>
      </w:r>
      <w:r w:rsidR="00B14082" w:rsidRPr="00376D3F">
        <w:t>Подрядчико</w:t>
      </w:r>
      <w:r w:rsidRPr="00376D3F">
        <w:t>м представлена недостоверная (поддельная) банковская гарантия.</w:t>
      </w:r>
    </w:p>
    <w:p w:rsidR="003813AB" w:rsidRPr="00376D3F" w:rsidRDefault="003813AB" w:rsidP="003813AB">
      <w:pPr>
        <w:tabs>
          <w:tab w:val="left" w:pos="709"/>
        </w:tabs>
        <w:ind w:firstLine="709"/>
        <w:jc w:val="both"/>
      </w:pPr>
      <w:r w:rsidRPr="00376D3F">
        <w:t xml:space="preserve">10.6. Прекращение обеспечения исполнения Договора по истечении срока, указанного в п. 5 Договора, признается существенным нарушением Договора </w:t>
      </w:r>
      <w:r w:rsidR="00B14082" w:rsidRPr="00376D3F">
        <w:t>Подрядчико</w:t>
      </w:r>
      <w:r w:rsidRPr="00376D3F">
        <w:t>м и является основанием для расторжения Договора по требованию Заказчика с возмещением ущерба в полном объеме.</w:t>
      </w:r>
    </w:p>
    <w:p w:rsidR="003813AB" w:rsidRPr="00376D3F" w:rsidRDefault="003813AB" w:rsidP="003813AB">
      <w:pPr>
        <w:tabs>
          <w:tab w:val="left" w:pos="709"/>
        </w:tabs>
        <w:ind w:firstLine="709"/>
        <w:jc w:val="both"/>
      </w:pPr>
      <w:r w:rsidRPr="00376D3F">
        <w:t xml:space="preserve">10.7. В случае надлежащего исполнения </w:t>
      </w:r>
      <w:r w:rsidR="00B14082" w:rsidRPr="00376D3F">
        <w:t>Подрядчико</w:t>
      </w:r>
      <w:r w:rsidRPr="00376D3F">
        <w:t xml:space="preserve">м обязательств по Договору обеспечение исполнения Договора подлежит возврату </w:t>
      </w:r>
      <w:r w:rsidR="00B14082" w:rsidRPr="00376D3F">
        <w:t>Подрядчику</w:t>
      </w:r>
      <w:r w:rsidRPr="00376D3F">
        <w:t xml:space="preserve">. Денежные средства, внесенные в качестве обеспечения исполнения договора, возвращаются </w:t>
      </w:r>
      <w:r w:rsidR="00B14082" w:rsidRPr="00376D3F">
        <w:t>Подрядчику</w:t>
      </w:r>
      <w:r w:rsidRPr="00376D3F">
        <w:t xml:space="preserve"> Заказчиком по окончании срока обеспечения исполнения договора и при условии надлежащего исполнения </w:t>
      </w:r>
      <w:r w:rsidR="00B14082" w:rsidRPr="00376D3F">
        <w:t>Подрядчиком</w:t>
      </w:r>
      <w:r w:rsidRPr="00376D3F">
        <w:t xml:space="preserve"> всех своих обязательств по договору в течение 10 рабочих дней со дня получения Заказчиком соответствующего письменного требования </w:t>
      </w:r>
      <w:r w:rsidR="00B14082" w:rsidRPr="00376D3F">
        <w:t>Подрядчика</w:t>
      </w:r>
      <w:r w:rsidRPr="00376D3F">
        <w:t xml:space="preserve">. Денежные средства возвращаются на счет, указанный </w:t>
      </w:r>
      <w:r w:rsidR="002A4FC1" w:rsidRPr="00376D3F">
        <w:t>Подрядчик</w:t>
      </w:r>
      <w:r w:rsidRPr="00376D3F">
        <w:t>ом в его письменном требовании.</w:t>
      </w:r>
      <w:r w:rsidR="002A4FC1" w:rsidRPr="00376D3F">
        <w:t xml:space="preserve"> </w:t>
      </w:r>
    </w:p>
    <w:p w:rsidR="003813AB" w:rsidRPr="00376D3F" w:rsidRDefault="003813AB" w:rsidP="003813AB">
      <w:pPr>
        <w:tabs>
          <w:tab w:val="left" w:pos="709"/>
        </w:tabs>
        <w:ind w:firstLine="709"/>
        <w:jc w:val="both"/>
      </w:pPr>
      <w:r w:rsidRPr="00376D3F">
        <w:t xml:space="preserve">10.8. Обеспечение исполнения Договора сохраняет свою силу при изменении законодательства Российской Федерации, а также при реорганизации </w:t>
      </w:r>
      <w:r w:rsidR="00B14082" w:rsidRPr="00376D3F">
        <w:t xml:space="preserve">Подрядчика </w:t>
      </w:r>
      <w:r w:rsidRPr="00376D3F">
        <w:t xml:space="preserve">или Заказчика. </w:t>
      </w:r>
    </w:p>
    <w:p w:rsidR="003813AB" w:rsidRPr="00376D3F" w:rsidRDefault="003813AB" w:rsidP="003813AB">
      <w:pPr>
        <w:ind w:firstLine="709"/>
        <w:jc w:val="both"/>
      </w:pPr>
      <w:r w:rsidRPr="00376D3F">
        <w:t>10.9. Банковская гарантия должна быть безотзывной.</w:t>
      </w:r>
    </w:p>
    <w:p w:rsidR="003813AB" w:rsidRPr="00376D3F" w:rsidRDefault="003813AB" w:rsidP="003813AB">
      <w:pPr>
        <w:ind w:firstLine="709"/>
        <w:jc w:val="both"/>
      </w:pPr>
      <w:r w:rsidRPr="00376D3F">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w:t>
      </w:r>
      <w:r w:rsidRPr="00376D3F">
        <w:lastRenderedPageBreak/>
        <w:t>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7C12" w:rsidRPr="00376D3F" w:rsidRDefault="003813AB" w:rsidP="003813AB">
      <w:pPr>
        <w:shd w:val="clear" w:color="auto" w:fill="FFFFFF"/>
        <w:ind w:firstLine="720"/>
        <w:jc w:val="both"/>
      </w:pPr>
      <w:r w:rsidRPr="00376D3F">
        <w:t xml:space="preserve">10.10. Все затраты, связанные с заключением и оформлением договоров и иных документов по обеспечению исполнения Договора, несет </w:t>
      </w:r>
      <w:r w:rsidR="00B14082" w:rsidRPr="00376D3F">
        <w:t>Подрядчик</w:t>
      </w:r>
      <w:r w:rsidRPr="00376D3F">
        <w:t>.</w:t>
      </w:r>
    </w:p>
    <w:p w:rsidR="003813AB" w:rsidRPr="00376D3F" w:rsidRDefault="003813AB" w:rsidP="003813AB">
      <w:pPr>
        <w:shd w:val="clear" w:color="auto" w:fill="FFFFFF"/>
        <w:ind w:firstLine="720"/>
        <w:jc w:val="both"/>
        <w:rPr>
          <w:sz w:val="23"/>
          <w:szCs w:val="23"/>
        </w:rPr>
      </w:pPr>
    </w:p>
    <w:p w:rsidR="00017C12" w:rsidRPr="00376D3F" w:rsidRDefault="00017C12" w:rsidP="00017C12">
      <w:pPr>
        <w:shd w:val="clear" w:color="auto" w:fill="FFFFFF"/>
        <w:jc w:val="center"/>
        <w:rPr>
          <w:sz w:val="23"/>
          <w:szCs w:val="23"/>
        </w:rPr>
      </w:pPr>
      <w:r w:rsidRPr="00376D3F">
        <w:rPr>
          <w:b/>
          <w:sz w:val="23"/>
          <w:szCs w:val="23"/>
        </w:rPr>
        <w:t>11. Обстоятельства непреодолимой силы (Форс-мажор)</w:t>
      </w:r>
      <w:r w:rsidRPr="00376D3F">
        <w:rPr>
          <w:sz w:val="23"/>
          <w:szCs w:val="23"/>
        </w:rPr>
        <w:t xml:space="preserve"> </w:t>
      </w:r>
    </w:p>
    <w:p w:rsidR="00017C12" w:rsidRPr="00376D3F" w:rsidRDefault="00017C12" w:rsidP="00017C12">
      <w:pPr>
        <w:tabs>
          <w:tab w:val="left" w:pos="1276"/>
        </w:tabs>
        <w:ind w:firstLine="720"/>
        <w:jc w:val="both"/>
        <w:rPr>
          <w:sz w:val="23"/>
          <w:szCs w:val="23"/>
        </w:rPr>
      </w:pPr>
      <w:r w:rsidRPr="00376D3F">
        <w:rPr>
          <w:sz w:val="23"/>
          <w:szCs w:val="23"/>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017C12" w:rsidRPr="00376D3F" w:rsidRDefault="00017C12" w:rsidP="00017C12">
      <w:pPr>
        <w:ind w:firstLine="708"/>
        <w:rPr>
          <w:sz w:val="23"/>
          <w:szCs w:val="23"/>
        </w:rPr>
      </w:pPr>
      <w:r w:rsidRPr="00376D3F">
        <w:rPr>
          <w:sz w:val="23"/>
          <w:szCs w:val="23"/>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017C12" w:rsidRPr="00376D3F" w:rsidRDefault="00017C12" w:rsidP="00D33AF8">
      <w:pPr>
        <w:ind w:firstLine="708"/>
        <w:jc w:val="both"/>
        <w:rPr>
          <w:sz w:val="23"/>
          <w:szCs w:val="23"/>
        </w:rPr>
      </w:pPr>
      <w:r w:rsidRPr="00376D3F">
        <w:rPr>
          <w:sz w:val="23"/>
          <w:szCs w:val="23"/>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w:t>
      </w:r>
      <w:r w:rsidR="00D33AF8" w:rsidRPr="00376D3F">
        <w:rPr>
          <w:sz w:val="23"/>
          <w:szCs w:val="23"/>
        </w:rPr>
        <w:t xml:space="preserve"> </w:t>
      </w:r>
      <w:r w:rsidRPr="00376D3F">
        <w:rPr>
          <w:sz w:val="23"/>
          <w:szCs w:val="23"/>
        </w:rPr>
        <w:t>этих обязательств.</w:t>
      </w:r>
    </w:p>
    <w:p w:rsidR="00017C12" w:rsidRPr="00376D3F" w:rsidRDefault="00017C12" w:rsidP="00017C12">
      <w:pPr>
        <w:ind w:firstLine="708"/>
        <w:rPr>
          <w:sz w:val="23"/>
          <w:szCs w:val="23"/>
        </w:rPr>
      </w:pPr>
      <w:r w:rsidRPr="00376D3F">
        <w:rPr>
          <w:sz w:val="23"/>
          <w:szCs w:val="23"/>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017C12" w:rsidRPr="00376D3F" w:rsidRDefault="00017C12" w:rsidP="00017C12">
      <w:pPr>
        <w:ind w:firstLine="708"/>
        <w:jc w:val="both"/>
        <w:rPr>
          <w:sz w:val="23"/>
          <w:szCs w:val="23"/>
        </w:rPr>
      </w:pPr>
      <w:r w:rsidRPr="00376D3F">
        <w:rPr>
          <w:sz w:val="23"/>
          <w:szCs w:val="23"/>
        </w:rPr>
        <w:t>11.5. В случае</w:t>
      </w:r>
      <w:proofErr w:type="gramStart"/>
      <w:r w:rsidRPr="00376D3F">
        <w:rPr>
          <w:sz w:val="23"/>
          <w:szCs w:val="23"/>
        </w:rPr>
        <w:t>,</w:t>
      </w:r>
      <w:proofErr w:type="gramEnd"/>
      <w:r w:rsidRPr="00376D3F">
        <w:rPr>
          <w:sz w:val="23"/>
          <w:szCs w:val="23"/>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017C12" w:rsidRPr="00376D3F" w:rsidRDefault="00017C12" w:rsidP="00017C12">
      <w:pPr>
        <w:shd w:val="clear" w:color="auto" w:fill="FFFFFF"/>
        <w:ind w:firstLine="720"/>
        <w:jc w:val="both"/>
        <w:rPr>
          <w:sz w:val="23"/>
          <w:szCs w:val="23"/>
        </w:rPr>
      </w:pPr>
      <w:r w:rsidRPr="00376D3F">
        <w:rPr>
          <w:sz w:val="23"/>
          <w:szCs w:val="23"/>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017C12" w:rsidRPr="00376D3F" w:rsidRDefault="00017C12" w:rsidP="00017C12">
      <w:pPr>
        <w:shd w:val="clear" w:color="auto" w:fill="FFFFFF"/>
        <w:rPr>
          <w:sz w:val="23"/>
          <w:szCs w:val="23"/>
        </w:rPr>
      </w:pPr>
    </w:p>
    <w:p w:rsidR="00017C12" w:rsidRPr="00376D3F" w:rsidRDefault="00017C12" w:rsidP="00017C12">
      <w:pPr>
        <w:widowControl/>
        <w:numPr>
          <w:ilvl w:val="0"/>
          <w:numId w:val="1"/>
        </w:numPr>
        <w:shd w:val="clear" w:color="auto" w:fill="FFFFFF"/>
        <w:autoSpaceDE/>
        <w:autoSpaceDN/>
        <w:adjustRightInd/>
        <w:jc w:val="center"/>
        <w:rPr>
          <w:b/>
          <w:sz w:val="23"/>
          <w:szCs w:val="23"/>
        </w:rPr>
      </w:pPr>
      <w:r w:rsidRPr="00376D3F">
        <w:rPr>
          <w:b/>
          <w:sz w:val="23"/>
          <w:szCs w:val="23"/>
        </w:rPr>
        <w:t>Ответственность сторон</w:t>
      </w:r>
    </w:p>
    <w:p w:rsidR="00017C12" w:rsidRPr="00376D3F" w:rsidRDefault="00017C12" w:rsidP="00017C12">
      <w:pPr>
        <w:pStyle w:val="3"/>
        <w:widowControl/>
        <w:numPr>
          <w:ilvl w:val="1"/>
          <w:numId w:val="1"/>
        </w:numPr>
        <w:tabs>
          <w:tab w:val="left" w:pos="-1134"/>
          <w:tab w:val="num" w:pos="0"/>
        </w:tabs>
        <w:autoSpaceDE/>
        <w:autoSpaceDN/>
        <w:adjustRightInd/>
        <w:spacing w:after="0"/>
        <w:ind w:left="0" w:firstLine="720"/>
        <w:jc w:val="both"/>
        <w:rPr>
          <w:sz w:val="23"/>
          <w:szCs w:val="23"/>
          <w:lang w:val="ru-RU"/>
        </w:rPr>
      </w:pPr>
      <w:r w:rsidRPr="00376D3F">
        <w:rPr>
          <w:sz w:val="23"/>
          <w:szCs w:val="23"/>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017C12" w:rsidRPr="00376D3F" w:rsidRDefault="00017C12" w:rsidP="00017C12">
      <w:pPr>
        <w:pStyle w:val="3"/>
        <w:tabs>
          <w:tab w:val="num" w:pos="0"/>
        </w:tabs>
        <w:ind w:left="0" w:firstLine="720"/>
        <w:jc w:val="both"/>
        <w:rPr>
          <w:sz w:val="23"/>
          <w:szCs w:val="23"/>
          <w:lang w:val="ru-RU"/>
        </w:rPr>
      </w:pPr>
      <w:r w:rsidRPr="00376D3F">
        <w:rPr>
          <w:sz w:val="23"/>
          <w:szCs w:val="23"/>
          <w:lang w:val="ru-RU"/>
        </w:rPr>
        <w:t xml:space="preserve">12.2. За нарушение сроков оплаты </w:t>
      </w:r>
      <w:r w:rsidR="003702C3" w:rsidRPr="00376D3F">
        <w:rPr>
          <w:sz w:val="23"/>
          <w:szCs w:val="23"/>
          <w:lang w:val="ru-RU"/>
        </w:rPr>
        <w:t>Работ</w:t>
      </w:r>
      <w:r w:rsidRPr="00376D3F">
        <w:rPr>
          <w:sz w:val="23"/>
          <w:szCs w:val="23"/>
          <w:lang w:val="ru-RU"/>
        </w:rPr>
        <w:t xml:space="preserve"> Подрядчик вправе взыскать с Заказчика неустойку в размере </w:t>
      </w:r>
      <w:r w:rsidRPr="00376D3F">
        <w:rPr>
          <w:sz w:val="23"/>
          <w:szCs w:val="23"/>
        </w:rPr>
        <w:t>в размере 1/3</w:t>
      </w:r>
      <w:r w:rsidRPr="00376D3F">
        <w:rPr>
          <w:sz w:val="23"/>
          <w:szCs w:val="23"/>
          <w:lang w:val="ru-RU"/>
        </w:rPr>
        <w:t>00</w:t>
      </w:r>
      <w:r w:rsidRPr="00376D3F">
        <w:rPr>
          <w:sz w:val="23"/>
          <w:szCs w:val="23"/>
        </w:rPr>
        <w:t xml:space="preserve"> </w:t>
      </w:r>
      <w:r w:rsidRPr="00376D3F">
        <w:rPr>
          <w:spacing w:val="-2"/>
          <w:sz w:val="23"/>
          <w:szCs w:val="23"/>
        </w:rPr>
        <w:t>от ключевой ставки</w:t>
      </w:r>
      <w:r w:rsidRPr="00376D3F">
        <w:rPr>
          <w:sz w:val="23"/>
          <w:szCs w:val="23"/>
        </w:rPr>
        <w:t xml:space="preserve"> ЦБ РФ действующей на дату уплаты </w:t>
      </w:r>
      <w:r w:rsidRPr="00376D3F">
        <w:rPr>
          <w:sz w:val="23"/>
          <w:szCs w:val="23"/>
          <w:lang w:val="ru-RU"/>
        </w:rPr>
        <w:t>за каждый день просрочки от суммы неисполненного денежного обязательства.</w:t>
      </w:r>
    </w:p>
    <w:p w:rsidR="00017C12" w:rsidRPr="00376D3F" w:rsidRDefault="00017C12" w:rsidP="00017C12">
      <w:pPr>
        <w:pStyle w:val="3"/>
        <w:tabs>
          <w:tab w:val="num" w:pos="0"/>
        </w:tabs>
        <w:ind w:left="0" w:firstLine="720"/>
        <w:jc w:val="both"/>
        <w:rPr>
          <w:sz w:val="23"/>
          <w:szCs w:val="23"/>
          <w:lang w:val="ru-RU"/>
        </w:rPr>
      </w:pPr>
      <w:r w:rsidRPr="00376D3F">
        <w:rPr>
          <w:sz w:val="23"/>
          <w:szCs w:val="23"/>
        </w:rPr>
        <w:t>12.</w:t>
      </w:r>
      <w:r w:rsidRPr="00376D3F">
        <w:rPr>
          <w:sz w:val="23"/>
          <w:szCs w:val="23"/>
          <w:lang w:val="ru-RU"/>
        </w:rPr>
        <w:t>3</w:t>
      </w:r>
      <w:r w:rsidRPr="00376D3F">
        <w:rPr>
          <w:sz w:val="23"/>
          <w:szCs w:val="23"/>
        </w:rPr>
        <w:t>.</w:t>
      </w:r>
      <w:r w:rsidRPr="00376D3F">
        <w:rPr>
          <w:sz w:val="23"/>
          <w:szCs w:val="23"/>
          <w:lang w:val="ru-RU"/>
        </w:rPr>
        <w:t xml:space="preserve"> </w:t>
      </w:r>
      <w:r w:rsidRPr="00376D3F">
        <w:rPr>
          <w:sz w:val="23"/>
          <w:szCs w:val="23"/>
        </w:rPr>
        <w:t xml:space="preserve">В случае нарушения Подрядчиком сроков оказания </w:t>
      </w:r>
      <w:r w:rsidR="003702C3" w:rsidRPr="00376D3F">
        <w:rPr>
          <w:sz w:val="23"/>
          <w:szCs w:val="23"/>
          <w:lang w:val="ru-RU"/>
        </w:rPr>
        <w:t>Работ</w:t>
      </w:r>
      <w:r w:rsidRPr="00376D3F">
        <w:rPr>
          <w:sz w:val="23"/>
          <w:szCs w:val="23"/>
        </w:rPr>
        <w:t xml:space="preserve"> или </w:t>
      </w:r>
      <w:r w:rsidR="003702C3" w:rsidRPr="00376D3F">
        <w:rPr>
          <w:sz w:val="23"/>
          <w:szCs w:val="23"/>
          <w:lang w:val="ru-RU"/>
        </w:rPr>
        <w:t>выполнения Работ</w:t>
      </w:r>
      <w:r w:rsidRPr="00376D3F">
        <w:rPr>
          <w:sz w:val="23"/>
          <w:szCs w:val="23"/>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376D3F">
        <w:rPr>
          <w:sz w:val="23"/>
          <w:szCs w:val="23"/>
          <w:lang w:val="ru-RU"/>
        </w:rPr>
        <w:t>00</w:t>
      </w:r>
      <w:r w:rsidRPr="00376D3F">
        <w:rPr>
          <w:sz w:val="23"/>
          <w:szCs w:val="23"/>
        </w:rPr>
        <w:t xml:space="preserve"> </w:t>
      </w:r>
      <w:r w:rsidRPr="00376D3F">
        <w:rPr>
          <w:spacing w:val="-2"/>
          <w:sz w:val="23"/>
          <w:szCs w:val="23"/>
        </w:rPr>
        <w:t>от ключевой ставки</w:t>
      </w:r>
      <w:r w:rsidRPr="00376D3F">
        <w:rPr>
          <w:sz w:val="23"/>
          <w:szCs w:val="23"/>
        </w:rPr>
        <w:t xml:space="preserve"> ЦБ РФ действующей на дату уплаты от стоимости </w:t>
      </w:r>
      <w:r w:rsidR="003702C3" w:rsidRPr="00376D3F">
        <w:rPr>
          <w:sz w:val="23"/>
          <w:szCs w:val="23"/>
          <w:lang w:val="ru-RU"/>
        </w:rPr>
        <w:t>невыполненных Работ</w:t>
      </w:r>
      <w:r w:rsidRPr="00376D3F">
        <w:rPr>
          <w:sz w:val="23"/>
          <w:szCs w:val="23"/>
        </w:rPr>
        <w:t>.</w:t>
      </w:r>
    </w:p>
    <w:p w:rsidR="00D33AF8" w:rsidRPr="00376D3F" w:rsidRDefault="00017C12" w:rsidP="001801EE">
      <w:pPr>
        <w:pStyle w:val="3"/>
        <w:tabs>
          <w:tab w:val="num" w:pos="0"/>
        </w:tabs>
        <w:ind w:left="0" w:firstLine="720"/>
        <w:jc w:val="both"/>
        <w:rPr>
          <w:sz w:val="23"/>
          <w:szCs w:val="23"/>
          <w:lang w:val="ru-RU"/>
        </w:rPr>
      </w:pPr>
      <w:r w:rsidRPr="00376D3F">
        <w:rPr>
          <w:sz w:val="23"/>
          <w:szCs w:val="23"/>
          <w:lang w:val="ru-RU"/>
        </w:rPr>
        <w:t xml:space="preserve">12.4. В </w:t>
      </w:r>
      <w:r w:rsidRPr="00376D3F">
        <w:rPr>
          <w:sz w:val="23"/>
          <w:szCs w:val="23"/>
        </w:rPr>
        <w:t>случае нарушения Подрядчиком</w:t>
      </w:r>
      <w:r w:rsidRPr="00376D3F">
        <w:rPr>
          <w:sz w:val="23"/>
          <w:szCs w:val="23"/>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w:t>
      </w:r>
      <w:r w:rsidR="001801EE" w:rsidRPr="00376D3F">
        <w:rPr>
          <w:sz w:val="23"/>
          <w:szCs w:val="23"/>
          <w:lang w:val="ru-RU"/>
        </w:rPr>
        <w:t xml:space="preserve">стойки сумму реального ущерба. </w:t>
      </w:r>
    </w:p>
    <w:p w:rsidR="00017C12" w:rsidRPr="00376D3F" w:rsidRDefault="00017C12" w:rsidP="00017C12">
      <w:pPr>
        <w:shd w:val="clear" w:color="auto" w:fill="FFFFFF"/>
        <w:jc w:val="center"/>
        <w:rPr>
          <w:b/>
          <w:sz w:val="23"/>
          <w:szCs w:val="23"/>
        </w:rPr>
      </w:pPr>
      <w:r w:rsidRPr="00376D3F">
        <w:rPr>
          <w:b/>
          <w:sz w:val="23"/>
          <w:szCs w:val="23"/>
        </w:rPr>
        <w:t>13. Разрешение споров между сторонами</w:t>
      </w:r>
    </w:p>
    <w:p w:rsidR="00017C12" w:rsidRPr="00376D3F" w:rsidRDefault="00017C12" w:rsidP="00017C12">
      <w:pPr>
        <w:shd w:val="clear" w:color="auto" w:fill="FFFFFF"/>
        <w:ind w:firstLine="720"/>
        <w:jc w:val="both"/>
        <w:rPr>
          <w:sz w:val="23"/>
          <w:szCs w:val="23"/>
        </w:rPr>
      </w:pPr>
      <w:r w:rsidRPr="00376D3F">
        <w:rPr>
          <w:sz w:val="23"/>
          <w:szCs w:val="23"/>
        </w:rPr>
        <w:t>13.1. Спорные вопросы, возникающие в ходе исполнения Договора, разрешаются Сторонами путем переговоров.</w:t>
      </w:r>
    </w:p>
    <w:p w:rsidR="00017C12" w:rsidRPr="00376D3F" w:rsidRDefault="00017C12" w:rsidP="00017C12">
      <w:pPr>
        <w:ind w:firstLine="540"/>
        <w:jc w:val="both"/>
        <w:rPr>
          <w:sz w:val="23"/>
          <w:szCs w:val="23"/>
        </w:rPr>
      </w:pPr>
      <w:r w:rsidRPr="00376D3F">
        <w:rPr>
          <w:sz w:val="23"/>
          <w:szCs w:val="23"/>
        </w:rPr>
        <w:t xml:space="preserve">    13.2.</w:t>
      </w:r>
      <w:r w:rsidR="00960105" w:rsidRPr="00376D3F">
        <w:t xml:space="preserve"> </w:t>
      </w:r>
      <w:r w:rsidR="00960105" w:rsidRPr="00376D3F">
        <w:rPr>
          <w:sz w:val="23"/>
          <w:szCs w:val="23"/>
        </w:rPr>
        <w:t>В случае невозможности урегулирования разногласий между Сторонами путем переговоров, они подлежат рассмотрению в Арбитражном суде Республики Крым</w:t>
      </w:r>
      <w:r w:rsidRPr="00376D3F">
        <w:rPr>
          <w:sz w:val="23"/>
          <w:szCs w:val="23"/>
        </w:rPr>
        <w:t>.</w:t>
      </w:r>
    </w:p>
    <w:p w:rsidR="00017C12" w:rsidRPr="00376D3F" w:rsidRDefault="00017C12" w:rsidP="00017C12">
      <w:pPr>
        <w:shd w:val="clear" w:color="auto" w:fill="FFFFFF"/>
        <w:ind w:firstLine="708"/>
        <w:jc w:val="both"/>
        <w:rPr>
          <w:sz w:val="23"/>
          <w:szCs w:val="23"/>
        </w:rPr>
      </w:pPr>
    </w:p>
    <w:p w:rsidR="00354778" w:rsidRPr="00376D3F" w:rsidRDefault="00017C12" w:rsidP="00354778">
      <w:pPr>
        <w:shd w:val="clear" w:color="auto" w:fill="FFFFFF"/>
        <w:tabs>
          <w:tab w:val="left" w:pos="1003"/>
        </w:tabs>
        <w:spacing w:line="274" w:lineRule="exact"/>
        <w:ind w:right="14"/>
        <w:jc w:val="center"/>
        <w:rPr>
          <w:b/>
          <w:bCs/>
          <w:sz w:val="23"/>
          <w:szCs w:val="23"/>
        </w:rPr>
      </w:pPr>
      <w:r w:rsidRPr="00376D3F">
        <w:rPr>
          <w:b/>
          <w:bCs/>
          <w:sz w:val="23"/>
          <w:szCs w:val="23"/>
        </w:rPr>
        <w:t>14. Порядок из</w:t>
      </w:r>
      <w:r w:rsidR="00354778" w:rsidRPr="00376D3F">
        <w:rPr>
          <w:b/>
          <w:bCs/>
          <w:sz w:val="23"/>
          <w:szCs w:val="23"/>
        </w:rPr>
        <w:t>менения и расторжения Договора.</w:t>
      </w:r>
    </w:p>
    <w:p w:rsidR="003702C3" w:rsidRPr="00376D3F" w:rsidRDefault="003702C3" w:rsidP="003702C3">
      <w:pPr>
        <w:ind w:firstLine="709"/>
        <w:contextualSpacing/>
        <w:jc w:val="both"/>
        <w:rPr>
          <w:sz w:val="23"/>
          <w:szCs w:val="23"/>
          <w:lang w:eastAsia="en-US"/>
        </w:rPr>
      </w:pPr>
      <w:r w:rsidRPr="00376D3F">
        <w:rPr>
          <w:sz w:val="23"/>
          <w:szCs w:val="23"/>
          <w:lang w:eastAsia="en-US"/>
        </w:rPr>
        <w:t>14.1. Настоящий Договор вступает в силу от даты его подписания и действует до 31 декабря 2018 г., а в части взаиморасчетов -  до исполнения Сторонами принятых на себя обязательств.</w:t>
      </w:r>
    </w:p>
    <w:p w:rsidR="003702C3" w:rsidRPr="00376D3F" w:rsidRDefault="003702C3" w:rsidP="003702C3">
      <w:pPr>
        <w:ind w:firstLine="709"/>
        <w:contextualSpacing/>
        <w:jc w:val="both"/>
        <w:rPr>
          <w:sz w:val="23"/>
          <w:szCs w:val="23"/>
          <w:lang w:eastAsia="en-US"/>
        </w:rPr>
      </w:pPr>
      <w:r w:rsidRPr="00376D3F">
        <w:rPr>
          <w:sz w:val="23"/>
          <w:szCs w:val="23"/>
          <w:lang w:eastAsia="en-US"/>
        </w:rPr>
        <w:lastRenderedPageBreak/>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017C12" w:rsidRPr="00376D3F" w:rsidRDefault="00017C12" w:rsidP="00017C12">
      <w:pPr>
        <w:ind w:firstLine="709"/>
        <w:contextualSpacing/>
        <w:jc w:val="both"/>
        <w:rPr>
          <w:sz w:val="23"/>
          <w:szCs w:val="23"/>
          <w:lang w:eastAsia="en-US"/>
        </w:rPr>
      </w:pPr>
      <w:r w:rsidRPr="00376D3F">
        <w:rPr>
          <w:sz w:val="23"/>
          <w:szCs w:val="23"/>
          <w:lang w:eastAsia="en-US"/>
        </w:rPr>
        <w:t>14.</w:t>
      </w:r>
      <w:r w:rsidR="003702C3" w:rsidRPr="00376D3F">
        <w:rPr>
          <w:sz w:val="23"/>
          <w:szCs w:val="23"/>
          <w:lang w:eastAsia="en-US"/>
        </w:rPr>
        <w:t>3</w:t>
      </w:r>
      <w:r w:rsidRPr="00376D3F">
        <w:rPr>
          <w:sz w:val="23"/>
          <w:szCs w:val="23"/>
          <w:lang w:eastAsia="en-US"/>
        </w:rPr>
        <w:t>. Договор может быть расторгнут:</w:t>
      </w:r>
    </w:p>
    <w:p w:rsidR="00017C12" w:rsidRPr="00376D3F" w:rsidRDefault="00017C12" w:rsidP="00017C12">
      <w:pPr>
        <w:tabs>
          <w:tab w:val="left" w:pos="709"/>
        </w:tabs>
        <w:ind w:firstLine="709"/>
        <w:contextualSpacing/>
        <w:jc w:val="both"/>
        <w:rPr>
          <w:sz w:val="23"/>
          <w:szCs w:val="23"/>
          <w:lang w:eastAsia="en-US"/>
        </w:rPr>
      </w:pPr>
      <w:r w:rsidRPr="00376D3F">
        <w:rPr>
          <w:sz w:val="23"/>
          <w:szCs w:val="23"/>
          <w:lang w:eastAsia="en-US"/>
        </w:rPr>
        <w:t>по соглашению Сторон;</w:t>
      </w:r>
    </w:p>
    <w:p w:rsidR="00017C12" w:rsidRPr="00376D3F" w:rsidRDefault="00017C12" w:rsidP="00017C12">
      <w:pPr>
        <w:tabs>
          <w:tab w:val="left" w:pos="709"/>
        </w:tabs>
        <w:ind w:firstLine="709"/>
        <w:contextualSpacing/>
        <w:jc w:val="both"/>
        <w:rPr>
          <w:sz w:val="23"/>
          <w:szCs w:val="23"/>
          <w:shd w:val="clear" w:color="auto" w:fill="FFFF00"/>
          <w:lang w:eastAsia="en-US"/>
        </w:rPr>
      </w:pPr>
      <w:r w:rsidRPr="00376D3F">
        <w:rPr>
          <w:sz w:val="23"/>
          <w:szCs w:val="23"/>
          <w:lang w:eastAsia="en-US"/>
        </w:rPr>
        <w:t>по решению суда;</w:t>
      </w:r>
    </w:p>
    <w:p w:rsidR="00017C12" w:rsidRPr="00376D3F" w:rsidRDefault="00017C12" w:rsidP="00017C12">
      <w:pPr>
        <w:tabs>
          <w:tab w:val="left" w:pos="709"/>
        </w:tabs>
        <w:ind w:firstLine="709"/>
        <w:contextualSpacing/>
        <w:jc w:val="both"/>
        <w:rPr>
          <w:sz w:val="23"/>
          <w:szCs w:val="23"/>
        </w:rPr>
      </w:pPr>
      <w:r w:rsidRPr="00376D3F">
        <w:rPr>
          <w:sz w:val="23"/>
          <w:szCs w:val="23"/>
        </w:rPr>
        <w:t>в случае одностороннего отказа Стороны Договора от исполнения Договора в соответствии с гражданским законодательством.</w:t>
      </w:r>
    </w:p>
    <w:p w:rsidR="00017C12" w:rsidRPr="00376D3F" w:rsidRDefault="00017C12" w:rsidP="00017C12">
      <w:pPr>
        <w:tabs>
          <w:tab w:val="left" w:pos="709"/>
        </w:tabs>
        <w:ind w:firstLine="709"/>
        <w:contextualSpacing/>
        <w:jc w:val="both"/>
        <w:rPr>
          <w:sz w:val="23"/>
          <w:szCs w:val="23"/>
        </w:rPr>
      </w:pPr>
      <w:r w:rsidRPr="00376D3F">
        <w:rPr>
          <w:sz w:val="23"/>
          <w:szCs w:val="23"/>
          <w:lang w:eastAsia="en-US"/>
        </w:rPr>
        <w:t>14.</w:t>
      </w:r>
      <w:r w:rsidR="003702C3" w:rsidRPr="00376D3F">
        <w:rPr>
          <w:sz w:val="23"/>
          <w:szCs w:val="23"/>
          <w:lang w:eastAsia="en-US"/>
        </w:rPr>
        <w:t>4</w:t>
      </w:r>
      <w:r w:rsidRPr="00376D3F">
        <w:rPr>
          <w:sz w:val="23"/>
          <w:szCs w:val="23"/>
        </w:rPr>
        <w:t xml:space="preserve">. Заказчик вправе обратиться </w:t>
      </w:r>
      <w:proofErr w:type="gramStart"/>
      <w:r w:rsidRPr="00376D3F">
        <w:rPr>
          <w:sz w:val="23"/>
          <w:szCs w:val="23"/>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376D3F">
        <w:rPr>
          <w:sz w:val="23"/>
          <w:szCs w:val="23"/>
        </w:rPr>
        <w:t>:</w:t>
      </w:r>
    </w:p>
    <w:p w:rsidR="00017C12" w:rsidRPr="00376D3F" w:rsidRDefault="00017C12" w:rsidP="00017C12">
      <w:pPr>
        <w:tabs>
          <w:tab w:val="left" w:pos="709"/>
        </w:tabs>
        <w:ind w:firstLine="709"/>
        <w:contextualSpacing/>
        <w:jc w:val="both"/>
        <w:rPr>
          <w:sz w:val="23"/>
          <w:szCs w:val="23"/>
        </w:rPr>
      </w:pPr>
      <w:r w:rsidRPr="00376D3F">
        <w:rPr>
          <w:sz w:val="23"/>
          <w:szCs w:val="23"/>
          <w:lang w:eastAsia="en-US"/>
        </w:rPr>
        <w:t>14.</w:t>
      </w:r>
      <w:r w:rsidR="003702C3" w:rsidRPr="00376D3F">
        <w:rPr>
          <w:sz w:val="23"/>
          <w:szCs w:val="23"/>
          <w:lang w:eastAsia="en-US"/>
        </w:rPr>
        <w:t>4</w:t>
      </w:r>
      <w:r w:rsidRPr="00376D3F">
        <w:rPr>
          <w:sz w:val="23"/>
          <w:szCs w:val="23"/>
        </w:rPr>
        <w:t>.1. При существенном нарушении Договора Подрядчиком.</w:t>
      </w:r>
    </w:p>
    <w:p w:rsidR="00017C12" w:rsidRPr="00376D3F" w:rsidRDefault="00017C12" w:rsidP="00017C12">
      <w:pPr>
        <w:tabs>
          <w:tab w:val="left" w:pos="709"/>
        </w:tabs>
        <w:ind w:firstLine="709"/>
        <w:contextualSpacing/>
        <w:jc w:val="both"/>
        <w:rPr>
          <w:sz w:val="23"/>
          <w:szCs w:val="23"/>
        </w:rPr>
      </w:pPr>
      <w:r w:rsidRPr="00376D3F">
        <w:rPr>
          <w:sz w:val="23"/>
          <w:szCs w:val="23"/>
          <w:lang w:eastAsia="en-US"/>
        </w:rPr>
        <w:t>14.</w:t>
      </w:r>
      <w:r w:rsidR="003702C3" w:rsidRPr="00376D3F">
        <w:rPr>
          <w:sz w:val="23"/>
          <w:szCs w:val="23"/>
          <w:lang w:eastAsia="en-US"/>
        </w:rPr>
        <w:t>4</w:t>
      </w:r>
      <w:r w:rsidRPr="00376D3F">
        <w:rPr>
          <w:sz w:val="23"/>
          <w:szCs w:val="23"/>
          <w:lang w:eastAsia="en-US"/>
        </w:rPr>
        <w:t>.</w:t>
      </w:r>
      <w:r w:rsidRPr="00376D3F">
        <w:rPr>
          <w:sz w:val="23"/>
          <w:szCs w:val="23"/>
        </w:rPr>
        <w:t>2. В случае просрочки исполнения обязательств по выполнению Работ более чем на 5 (пяти) календарных дней.</w:t>
      </w:r>
    </w:p>
    <w:p w:rsidR="00017C12" w:rsidRPr="00376D3F" w:rsidRDefault="00017C12" w:rsidP="00017C12">
      <w:pPr>
        <w:tabs>
          <w:tab w:val="left" w:pos="709"/>
        </w:tabs>
        <w:ind w:firstLine="709"/>
        <w:contextualSpacing/>
        <w:jc w:val="both"/>
        <w:rPr>
          <w:sz w:val="23"/>
          <w:szCs w:val="23"/>
        </w:rPr>
      </w:pPr>
      <w:r w:rsidRPr="00376D3F">
        <w:rPr>
          <w:sz w:val="23"/>
          <w:szCs w:val="23"/>
          <w:lang w:eastAsia="en-US"/>
        </w:rPr>
        <w:t>14.</w:t>
      </w:r>
      <w:r w:rsidR="003702C3" w:rsidRPr="00376D3F">
        <w:rPr>
          <w:sz w:val="23"/>
          <w:szCs w:val="23"/>
          <w:lang w:eastAsia="en-US"/>
        </w:rPr>
        <w:t>4</w:t>
      </w:r>
      <w:r w:rsidRPr="00376D3F">
        <w:rPr>
          <w:sz w:val="23"/>
          <w:szCs w:val="23"/>
        </w:rPr>
        <w:t>.3. В случае неоднократного нарушения сроков выполнения Работ – более двух раз более чем на 5 (пяти) календарных дней.</w:t>
      </w:r>
    </w:p>
    <w:p w:rsidR="00017C12" w:rsidRPr="00376D3F" w:rsidRDefault="00017C12" w:rsidP="00017C12">
      <w:pPr>
        <w:tabs>
          <w:tab w:val="left" w:pos="709"/>
        </w:tabs>
        <w:ind w:firstLine="709"/>
        <w:contextualSpacing/>
        <w:jc w:val="both"/>
        <w:rPr>
          <w:sz w:val="23"/>
          <w:szCs w:val="23"/>
        </w:rPr>
      </w:pPr>
      <w:r w:rsidRPr="00376D3F">
        <w:rPr>
          <w:sz w:val="23"/>
          <w:szCs w:val="23"/>
          <w:lang w:eastAsia="en-US"/>
        </w:rPr>
        <w:t>14.</w:t>
      </w:r>
      <w:r w:rsidR="003702C3" w:rsidRPr="00376D3F">
        <w:rPr>
          <w:sz w:val="23"/>
          <w:szCs w:val="23"/>
          <w:lang w:eastAsia="en-US"/>
        </w:rPr>
        <w:t>4</w:t>
      </w:r>
      <w:r w:rsidRPr="00376D3F">
        <w:rPr>
          <w:sz w:val="23"/>
          <w:szCs w:val="23"/>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17C12" w:rsidRPr="00376D3F" w:rsidRDefault="00017C12" w:rsidP="00017C12">
      <w:pPr>
        <w:ind w:firstLine="709"/>
        <w:contextualSpacing/>
        <w:jc w:val="both"/>
        <w:rPr>
          <w:sz w:val="23"/>
          <w:szCs w:val="23"/>
        </w:rPr>
      </w:pPr>
      <w:r w:rsidRPr="00376D3F">
        <w:rPr>
          <w:sz w:val="23"/>
          <w:szCs w:val="23"/>
          <w:lang w:eastAsia="en-US"/>
        </w:rPr>
        <w:t>14.</w:t>
      </w:r>
      <w:r w:rsidR="003702C3" w:rsidRPr="00376D3F">
        <w:rPr>
          <w:sz w:val="23"/>
          <w:szCs w:val="23"/>
          <w:lang w:eastAsia="en-US"/>
        </w:rPr>
        <w:t>4</w:t>
      </w:r>
      <w:r w:rsidRPr="00376D3F">
        <w:rPr>
          <w:sz w:val="23"/>
          <w:szCs w:val="23"/>
        </w:rPr>
        <w:t>.</w:t>
      </w:r>
      <w:r w:rsidR="0047644C" w:rsidRPr="00376D3F">
        <w:rPr>
          <w:sz w:val="23"/>
          <w:szCs w:val="23"/>
        </w:rPr>
        <w:t>5</w:t>
      </w:r>
      <w:r w:rsidRPr="00376D3F">
        <w:rPr>
          <w:sz w:val="23"/>
          <w:szCs w:val="23"/>
        </w:rPr>
        <w:t>. В иных случаях, предусмотренных законодательством Российской Федерации.</w:t>
      </w:r>
    </w:p>
    <w:p w:rsidR="00017C12" w:rsidRPr="00376D3F" w:rsidRDefault="00017C12" w:rsidP="00017C12">
      <w:pPr>
        <w:ind w:firstLine="709"/>
        <w:contextualSpacing/>
        <w:jc w:val="both"/>
        <w:rPr>
          <w:sz w:val="23"/>
          <w:szCs w:val="23"/>
          <w:lang w:eastAsia="en-US"/>
        </w:rPr>
      </w:pPr>
      <w:r w:rsidRPr="00376D3F">
        <w:rPr>
          <w:sz w:val="23"/>
          <w:szCs w:val="23"/>
          <w:lang w:eastAsia="en-US"/>
        </w:rPr>
        <w:t>14.</w:t>
      </w:r>
      <w:r w:rsidR="003702C3" w:rsidRPr="00376D3F">
        <w:rPr>
          <w:sz w:val="23"/>
          <w:szCs w:val="23"/>
          <w:lang w:eastAsia="en-US"/>
        </w:rPr>
        <w:t>5</w:t>
      </w:r>
      <w:r w:rsidRPr="00376D3F">
        <w:rPr>
          <w:sz w:val="23"/>
          <w:szCs w:val="23"/>
          <w:lang w:eastAsia="en-US"/>
        </w:rPr>
        <w:t>.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017C12" w:rsidRPr="00376D3F" w:rsidRDefault="00017C12" w:rsidP="00017C12">
      <w:pPr>
        <w:ind w:firstLine="709"/>
        <w:contextualSpacing/>
        <w:jc w:val="both"/>
        <w:rPr>
          <w:sz w:val="23"/>
          <w:szCs w:val="23"/>
        </w:rPr>
      </w:pPr>
      <w:r w:rsidRPr="00376D3F">
        <w:rPr>
          <w:sz w:val="23"/>
          <w:szCs w:val="23"/>
          <w:lang w:eastAsia="en-US"/>
        </w:rPr>
        <w:t>14.</w:t>
      </w:r>
      <w:r w:rsidR="003702C3" w:rsidRPr="00376D3F">
        <w:rPr>
          <w:sz w:val="23"/>
          <w:szCs w:val="23"/>
          <w:lang w:eastAsia="en-US"/>
        </w:rPr>
        <w:t>6</w:t>
      </w:r>
      <w:r w:rsidRPr="00376D3F">
        <w:rPr>
          <w:sz w:val="23"/>
          <w:szCs w:val="23"/>
          <w:lang w:eastAsia="en-US"/>
        </w:rPr>
        <w:t>. </w:t>
      </w:r>
      <w:r w:rsidRPr="00376D3F">
        <w:rPr>
          <w:sz w:val="23"/>
          <w:szCs w:val="23"/>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17C12" w:rsidRPr="00376D3F" w:rsidRDefault="00017C12" w:rsidP="00017C12">
      <w:pPr>
        <w:ind w:firstLine="709"/>
        <w:contextualSpacing/>
        <w:jc w:val="both"/>
        <w:rPr>
          <w:sz w:val="23"/>
          <w:szCs w:val="23"/>
        </w:rPr>
      </w:pPr>
      <w:r w:rsidRPr="00376D3F">
        <w:rPr>
          <w:sz w:val="23"/>
          <w:szCs w:val="23"/>
          <w:lang w:eastAsia="en-US"/>
        </w:rPr>
        <w:t>14.</w:t>
      </w:r>
      <w:r w:rsidR="003702C3" w:rsidRPr="00376D3F">
        <w:rPr>
          <w:sz w:val="23"/>
          <w:szCs w:val="23"/>
          <w:lang w:eastAsia="en-US"/>
        </w:rPr>
        <w:t>6</w:t>
      </w:r>
      <w:r w:rsidRPr="00376D3F">
        <w:rPr>
          <w:sz w:val="23"/>
          <w:szCs w:val="23"/>
        </w:rPr>
        <w:t>.1. </w:t>
      </w:r>
      <w:r w:rsidRPr="00376D3F">
        <w:rPr>
          <w:iCs/>
          <w:sz w:val="23"/>
          <w:szCs w:val="23"/>
          <w:lang w:eastAsia="en-US"/>
        </w:rPr>
        <w:t xml:space="preserve">В любое время до сдачи Заказчику результата Работы, уплатив </w:t>
      </w:r>
      <w:proofErr w:type="gramStart"/>
      <w:r w:rsidRPr="00376D3F">
        <w:rPr>
          <w:iCs/>
          <w:sz w:val="23"/>
          <w:szCs w:val="23"/>
          <w:lang w:eastAsia="en-US"/>
        </w:rPr>
        <w:t>Подрядчику</w:t>
      </w:r>
      <w:proofErr w:type="gramEnd"/>
      <w:r w:rsidRPr="00376D3F">
        <w:rPr>
          <w:iCs/>
          <w:sz w:val="23"/>
          <w:szCs w:val="23"/>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017C12" w:rsidRPr="00376D3F" w:rsidRDefault="00017C12" w:rsidP="00017C12">
      <w:pPr>
        <w:ind w:firstLine="709"/>
        <w:contextualSpacing/>
        <w:jc w:val="both"/>
        <w:rPr>
          <w:sz w:val="23"/>
          <w:szCs w:val="23"/>
        </w:rPr>
      </w:pPr>
      <w:r w:rsidRPr="00376D3F">
        <w:rPr>
          <w:sz w:val="23"/>
          <w:szCs w:val="23"/>
          <w:lang w:eastAsia="en-US"/>
        </w:rPr>
        <w:t>14.</w:t>
      </w:r>
      <w:r w:rsidR="003702C3" w:rsidRPr="00376D3F">
        <w:rPr>
          <w:sz w:val="23"/>
          <w:szCs w:val="23"/>
          <w:lang w:eastAsia="en-US"/>
        </w:rPr>
        <w:t>6</w:t>
      </w:r>
      <w:r w:rsidRPr="00376D3F">
        <w:rPr>
          <w:sz w:val="23"/>
          <w:szCs w:val="23"/>
        </w:rPr>
        <w:t>.2. </w:t>
      </w:r>
      <w:r w:rsidRPr="00376D3F">
        <w:rPr>
          <w:iCs/>
          <w:sz w:val="23"/>
          <w:szCs w:val="23"/>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376D3F">
        <w:rPr>
          <w:sz w:val="23"/>
          <w:szCs w:val="23"/>
        </w:rPr>
        <w:t>(пункт 2 статьи 715 ГК РФ).</w:t>
      </w:r>
    </w:p>
    <w:p w:rsidR="00017C12" w:rsidRPr="00376D3F" w:rsidRDefault="00017C12" w:rsidP="00017C12">
      <w:pPr>
        <w:ind w:firstLine="709"/>
        <w:contextualSpacing/>
        <w:jc w:val="both"/>
        <w:rPr>
          <w:iCs/>
          <w:sz w:val="23"/>
          <w:szCs w:val="23"/>
          <w:lang w:eastAsia="en-US"/>
        </w:rPr>
      </w:pPr>
      <w:r w:rsidRPr="00376D3F">
        <w:rPr>
          <w:sz w:val="23"/>
          <w:szCs w:val="23"/>
          <w:lang w:eastAsia="en-US"/>
        </w:rPr>
        <w:t>14.</w:t>
      </w:r>
      <w:r w:rsidR="003702C3" w:rsidRPr="00376D3F">
        <w:rPr>
          <w:sz w:val="23"/>
          <w:szCs w:val="23"/>
          <w:lang w:eastAsia="en-US"/>
        </w:rPr>
        <w:t>6</w:t>
      </w:r>
      <w:r w:rsidRPr="00376D3F">
        <w:rPr>
          <w:sz w:val="23"/>
          <w:szCs w:val="23"/>
          <w:lang w:eastAsia="en-US"/>
        </w:rPr>
        <w:t>.3. </w:t>
      </w:r>
      <w:r w:rsidRPr="00376D3F">
        <w:rPr>
          <w:iCs/>
          <w:sz w:val="23"/>
          <w:szCs w:val="23"/>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017C12" w:rsidRPr="00376D3F" w:rsidRDefault="00017C12" w:rsidP="00017C12">
      <w:pPr>
        <w:ind w:firstLine="709"/>
        <w:contextualSpacing/>
        <w:jc w:val="both"/>
        <w:rPr>
          <w:iCs/>
          <w:sz w:val="23"/>
          <w:szCs w:val="23"/>
          <w:lang w:eastAsia="en-US"/>
        </w:rPr>
      </w:pPr>
      <w:r w:rsidRPr="00376D3F">
        <w:rPr>
          <w:sz w:val="23"/>
          <w:szCs w:val="23"/>
          <w:lang w:eastAsia="en-US"/>
        </w:rPr>
        <w:t>14.</w:t>
      </w:r>
      <w:r w:rsidR="003702C3" w:rsidRPr="00376D3F">
        <w:rPr>
          <w:sz w:val="23"/>
          <w:szCs w:val="23"/>
          <w:lang w:eastAsia="en-US"/>
        </w:rPr>
        <w:t>6</w:t>
      </w:r>
      <w:r w:rsidRPr="00376D3F">
        <w:rPr>
          <w:iCs/>
          <w:sz w:val="23"/>
          <w:szCs w:val="23"/>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017C12" w:rsidRPr="00376D3F" w:rsidRDefault="00017C12" w:rsidP="00017C12">
      <w:pPr>
        <w:ind w:firstLine="709"/>
        <w:contextualSpacing/>
        <w:jc w:val="both"/>
        <w:rPr>
          <w:sz w:val="23"/>
          <w:szCs w:val="23"/>
          <w:lang w:eastAsia="en-US"/>
        </w:rPr>
      </w:pPr>
      <w:r w:rsidRPr="00376D3F">
        <w:rPr>
          <w:sz w:val="23"/>
          <w:szCs w:val="23"/>
          <w:lang w:eastAsia="en-US"/>
        </w:rPr>
        <w:t>14.</w:t>
      </w:r>
      <w:r w:rsidR="003702C3" w:rsidRPr="00376D3F">
        <w:rPr>
          <w:sz w:val="23"/>
          <w:szCs w:val="23"/>
          <w:lang w:eastAsia="en-US"/>
        </w:rPr>
        <w:t>6</w:t>
      </w:r>
      <w:r w:rsidRPr="00376D3F">
        <w:rPr>
          <w:iCs/>
          <w:sz w:val="23"/>
          <w:szCs w:val="23"/>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017C12" w:rsidRPr="00376D3F" w:rsidRDefault="00017C12" w:rsidP="00017C12">
      <w:pPr>
        <w:ind w:firstLine="709"/>
        <w:contextualSpacing/>
        <w:jc w:val="both"/>
        <w:rPr>
          <w:sz w:val="23"/>
          <w:szCs w:val="23"/>
        </w:rPr>
      </w:pPr>
      <w:r w:rsidRPr="00376D3F">
        <w:rPr>
          <w:sz w:val="23"/>
          <w:szCs w:val="23"/>
        </w:rPr>
        <w:t>14.</w:t>
      </w:r>
      <w:r w:rsidR="003702C3" w:rsidRPr="00376D3F">
        <w:rPr>
          <w:sz w:val="23"/>
          <w:szCs w:val="23"/>
        </w:rPr>
        <w:t>7</w:t>
      </w:r>
      <w:r w:rsidRPr="00376D3F">
        <w:rPr>
          <w:sz w:val="23"/>
          <w:szCs w:val="23"/>
        </w:rPr>
        <w:t>.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017C12" w:rsidRPr="00376D3F" w:rsidRDefault="00017C12" w:rsidP="00017C12">
      <w:pPr>
        <w:ind w:firstLine="709"/>
        <w:contextualSpacing/>
        <w:jc w:val="both"/>
        <w:rPr>
          <w:sz w:val="23"/>
          <w:szCs w:val="23"/>
          <w:shd w:val="clear" w:color="auto" w:fill="FFFF00"/>
        </w:rPr>
      </w:pPr>
      <w:r w:rsidRPr="00376D3F">
        <w:rPr>
          <w:sz w:val="23"/>
          <w:szCs w:val="23"/>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376D3F">
        <w:rPr>
          <w:sz w:val="23"/>
          <w:szCs w:val="23"/>
        </w:rPr>
        <w:t>и</w:t>
      </w:r>
      <w:proofErr w:type="gramEnd"/>
      <w:r w:rsidRPr="00376D3F">
        <w:rPr>
          <w:sz w:val="23"/>
          <w:szCs w:val="23"/>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17C12" w:rsidRPr="00376D3F" w:rsidRDefault="00017C12" w:rsidP="00017C12">
      <w:pPr>
        <w:ind w:firstLine="709"/>
        <w:contextualSpacing/>
        <w:jc w:val="both"/>
        <w:rPr>
          <w:sz w:val="23"/>
          <w:szCs w:val="23"/>
          <w:shd w:val="clear" w:color="auto" w:fill="FFFF00"/>
        </w:rPr>
      </w:pPr>
      <w:r w:rsidRPr="00376D3F">
        <w:rPr>
          <w:sz w:val="23"/>
          <w:szCs w:val="23"/>
        </w:rPr>
        <w:t>14.</w:t>
      </w:r>
      <w:r w:rsidR="003702C3" w:rsidRPr="00376D3F">
        <w:rPr>
          <w:sz w:val="23"/>
          <w:szCs w:val="23"/>
        </w:rPr>
        <w:t>8</w:t>
      </w:r>
      <w:r w:rsidRPr="00376D3F">
        <w:rPr>
          <w:sz w:val="23"/>
          <w:szCs w:val="23"/>
        </w:rPr>
        <w:t>. </w:t>
      </w:r>
      <w:proofErr w:type="gramStart"/>
      <w:r w:rsidRPr="00376D3F">
        <w:rPr>
          <w:sz w:val="23"/>
          <w:szCs w:val="23"/>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w:t>
      </w:r>
      <w:r w:rsidR="007D4B3E" w:rsidRPr="00376D3F">
        <w:rPr>
          <w:sz w:val="23"/>
          <w:szCs w:val="23"/>
        </w:rPr>
        <w:t xml:space="preserve">либо </w:t>
      </w:r>
      <w:r w:rsidRPr="00376D3F">
        <w:rPr>
          <w:sz w:val="23"/>
          <w:szCs w:val="23"/>
        </w:rPr>
        <w:t xml:space="preserve"> телеграммой, либо посредством факсимильной связи, либо по адресу электронной почты, либо с использованием иных средств связи</w:t>
      </w:r>
      <w:proofErr w:type="gramEnd"/>
      <w:r w:rsidRPr="00376D3F">
        <w:rPr>
          <w:sz w:val="23"/>
          <w:szCs w:val="23"/>
        </w:rPr>
        <w:t xml:space="preserve"> и </w:t>
      </w:r>
      <w:r w:rsidRPr="00376D3F">
        <w:rPr>
          <w:sz w:val="23"/>
          <w:szCs w:val="23"/>
        </w:rPr>
        <w:lastRenderedPageBreak/>
        <w:t xml:space="preserve">доставки, </w:t>
      </w:r>
      <w:proofErr w:type="gramStart"/>
      <w:r w:rsidRPr="00376D3F">
        <w:rPr>
          <w:sz w:val="23"/>
          <w:szCs w:val="23"/>
        </w:rPr>
        <w:t>обеспечивающих</w:t>
      </w:r>
      <w:proofErr w:type="gramEnd"/>
      <w:r w:rsidRPr="00376D3F">
        <w:rPr>
          <w:sz w:val="23"/>
          <w:szCs w:val="23"/>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376D3F">
        <w:rPr>
          <w:sz w:val="23"/>
          <w:szCs w:val="23"/>
        </w:rPr>
        <w:t>с даты размещения</w:t>
      </w:r>
      <w:proofErr w:type="gramEnd"/>
      <w:r w:rsidRPr="00376D3F">
        <w:rPr>
          <w:sz w:val="23"/>
          <w:szCs w:val="23"/>
        </w:rPr>
        <w:t xml:space="preserve"> решения Заказчика об одностороннем отказе от исполнения Договора в единой информационной системе.</w:t>
      </w:r>
    </w:p>
    <w:p w:rsidR="00017C12" w:rsidRPr="00376D3F" w:rsidRDefault="00017C12" w:rsidP="00017C12">
      <w:pPr>
        <w:ind w:firstLine="709"/>
        <w:contextualSpacing/>
        <w:jc w:val="both"/>
        <w:rPr>
          <w:sz w:val="23"/>
          <w:szCs w:val="23"/>
        </w:rPr>
      </w:pPr>
      <w:r w:rsidRPr="00376D3F">
        <w:rPr>
          <w:sz w:val="23"/>
          <w:szCs w:val="23"/>
        </w:rPr>
        <w:t>14.</w:t>
      </w:r>
      <w:r w:rsidR="003702C3" w:rsidRPr="00376D3F">
        <w:rPr>
          <w:sz w:val="23"/>
          <w:szCs w:val="23"/>
        </w:rPr>
        <w:t>9</w:t>
      </w:r>
      <w:r w:rsidRPr="00376D3F">
        <w:rPr>
          <w:sz w:val="23"/>
          <w:szCs w:val="23"/>
        </w:rPr>
        <w:t>. Решение Заказчика об одностороннем отказе от исполнения Договора вступает в </w:t>
      </w:r>
      <w:proofErr w:type="gramStart"/>
      <w:r w:rsidRPr="00376D3F">
        <w:rPr>
          <w:sz w:val="23"/>
          <w:szCs w:val="23"/>
        </w:rPr>
        <w:t>силу</w:t>
      </w:r>
      <w:proofErr w:type="gramEnd"/>
      <w:r w:rsidRPr="00376D3F">
        <w:rPr>
          <w:sz w:val="23"/>
          <w:szCs w:val="23"/>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017C12" w:rsidRPr="00376D3F" w:rsidRDefault="00017C12" w:rsidP="00017C12">
      <w:pPr>
        <w:ind w:firstLine="709"/>
        <w:contextualSpacing/>
        <w:jc w:val="both"/>
        <w:rPr>
          <w:spacing w:val="1"/>
          <w:sz w:val="23"/>
          <w:szCs w:val="23"/>
        </w:rPr>
      </w:pPr>
      <w:r w:rsidRPr="00376D3F">
        <w:rPr>
          <w:sz w:val="23"/>
          <w:szCs w:val="23"/>
        </w:rPr>
        <w:t>14.</w:t>
      </w:r>
      <w:r w:rsidR="003702C3" w:rsidRPr="00376D3F">
        <w:rPr>
          <w:sz w:val="23"/>
          <w:szCs w:val="23"/>
        </w:rPr>
        <w:t>10</w:t>
      </w:r>
      <w:r w:rsidRPr="00376D3F">
        <w:rPr>
          <w:sz w:val="23"/>
          <w:szCs w:val="23"/>
        </w:rPr>
        <w:t>. </w:t>
      </w:r>
      <w:proofErr w:type="gramStart"/>
      <w:r w:rsidRPr="00376D3F">
        <w:rPr>
          <w:sz w:val="23"/>
          <w:szCs w:val="23"/>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376D3F">
        <w:rPr>
          <w:sz w:val="23"/>
          <w:szCs w:val="23"/>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017C12" w:rsidRPr="00376D3F" w:rsidRDefault="00017C12" w:rsidP="009E0EFC">
      <w:pPr>
        <w:shd w:val="clear" w:color="auto" w:fill="FFFFFF"/>
        <w:tabs>
          <w:tab w:val="left" w:pos="1085"/>
        </w:tabs>
        <w:spacing w:line="274" w:lineRule="exact"/>
        <w:ind w:right="14" w:firstLine="720"/>
        <w:jc w:val="both"/>
        <w:rPr>
          <w:sz w:val="23"/>
          <w:szCs w:val="23"/>
        </w:rPr>
      </w:pPr>
      <w:r w:rsidRPr="00376D3F">
        <w:rPr>
          <w:spacing w:val="1"/>
          <w:sz w:val="23"/>
          <w:szCs w:val="23"/>
        </w:rPr>
        <w:t>14.</w:t>
      </w:r>
      <w:r w:rsidR="003702C3" w:rsidRPr="00376D3F">
        <w:rPr>
          <w:spacing w:val="1"/>
          <w:sz w:val="23"/>
          <w:szCs w:val="23"/>
        </w:rPr>
        <w:t>11</w:t>
      </w:r>
      <w:r w:rsidRPr="00376D3F">
        <w:rPr>
          <w:spacing w:val="1"/>
          <w:sz w:val="23"/>
          <w:szCs w:val="23"/>
        </w:rPr>
        <w:t>. </w:t>
      </w:r>
      <w:r w:rsidRPr="00376D3F">
        <w:rPr>
          <w:sz w:val="23"/>
          <w:szCs w:val="23"/>
        </w:rPr>
        <w:t xml:space="preserve">Подрядчик </w:t>
      </w:r>
      <w:r w:rsidRPr="00376D3F">
        <w:rPr>
          <w:spacing w:val="1"/>
          <w:sz w:val="23"/>
          <w:szCs w:val="23"/>
        </w:rPr>
        <w:t>вправе принять решение об одностороннем отказе от исполнения Договора в соответствии с законодательством Российской Федерации.</w:t>
      </w:r>
    </w:p>
    <w:p w:rsidR="00017C12" w:rsidRPr="00376D3F" w:rsidRDefault="00017C12" w:rsidP="00017C12">
      <w:pPr>
        <w:shd w:val="clear" w:color="auto" w:fill="FFFFFF"/>
        <w:ind w:firstLine="720"/>
        <w:jc w:val="both"/>
        <w:rPr>
          <w:sz w:val="23"/>
          <w:szCs w:val="23"/>
        </w:rPr>
      </w:pPr>
    </w:p>
    <w:p w:rsidR="00A40A04" w:rsidRPr="00376D3F" w:rsidRDefault="00A40A04" w:rsidP="00A40A04">
      <w:pPr>
        <w:widowControl/>
        <w:contextualSpacing/>
        <w:jc w:val="center"/>
        <w:outlineLvl w:val="0"/>
        <w:rPr>
          <w:b/>
          <w:bCs/>
          <w:sz w:val="23"/>
          <w:szCs w:val="23"/>
        </w:rPr>
      </w:pPr>
      <w:r w:rsidRPr="00376D3F">
        <w:rPr>
          <w:b/>
          <w:bCs/>
          <w:sz w:val="23"/>
          <w:szCs w:val="23"/>
        </w:rPr>
        <w:t>15. Антикоррупционная оговорка</w:t>
      </w:r>
    </w:p>
    <w:p w:rsidR="00A40A04" w:rsidRPr="00376D3F" w:rsidRDefault="00A40A04" w:rsidP="00A40A04">
      <w:pPr>
        <w:widowControl/>
        <w:ind w:firstLine="567"/>
        <w:contextualSpacing/>
        <w:jc w:val="both"/>
        <w:rPr>
          <w:sz w:val="23"/>
          <w:szCs w:val="23"/>
        </w:rPr>
      </w:pPr>
      <w:bookmarkStart w:id="0" w:name="sub_801"/>
      <w:r w:rsidRPr="00376D3F">
        <w:rPr>
          <w:sz w:val="23"/>
          <w:szCs w:val="23"/>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0"/>
    <w:p w:rsidR="00A40A04" w:rsidRPr="00376D3F" w:rsidRDefault="00A40A04" w:rsidP="00A40A04">
      <w:pPr>
        <w:widowControl/>
        <w:ind w:firstLine="567"/>
        <w:contextualSpacing/>
        <w:jc w:val="both"/>
        <w:rPr>
          <w:sz w:val="23"/>
          <w:szCs w:val="23"/>
        </w:rPr>
      </w:pPr>
      <w:r w:rsidRPr="00376D3F">
        <w:rPr>
          <w:sz w:val="23"/>
          <w:szCs w:val="23"/>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376D3F">
          <w:rPr>
            <w:sz w:val="23"/>
            <w:szCs w:val="23"/>
          </w:rPr>
          <w:t>пункте 15.1</w:t>
        </w:r>
      </w:hyperlink>
      <w:r w:rsidRPr="00376D3F">
        <w:rPr>
          <w:sz w:val="23"/>
          <w:szCs w:val="23"/>
        </w:rPr>
        <w:t xml:space="preserve"> настоящего договора, в том числе со стороны руководства или работников Сторон, третьих лиц.</w:t>
      </w:r>
    </w:p>
    <w:p w:rsidR="00A40A04" w:rsidRPr="00376D3F" w:rsidRDefault="00A40A04" w:rsidP="00A40A04">
      <w:pPr>
        <w:widowControl/>
        <w:ind w:firstLine="567"/>
        <w:contextualSpacing/>
        <w:jc w:val="both"/>
        <w:rPr>
          <w:sz w:val="23"/>
          <w:szCs w:val="23"/>
        </w:rPr>
      </w:pPr>
      <w:r w:rsidRPr="00376D3F">
        <w:rPr>
          <w:sz w:val="23"/>
          <w:szCs w:val="23"/>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A40A04" w:rsidRPr="00376D3F" w:rsidRDefault="00A40A04" w:rsidP="00A40A04">
      <w:pPr>
        <w:widowControl/>
        <w:ind w:firstLine="567"/>
        <w:contextualSpacing/>
        <w:jc w:val="both"/>
        <w:rPr>
          <w:sz w:val="23"/>
          <w:szCs w:val="23"/>
        </w:rPr>
      </w:pPr>
      <w:r w:rsidRPr="00376D3F">
        <w:rPr>
          <w:sz w:val="23"/>
          <w:szCs w:val="23"/>
        </w:rPr>
        <w:t>15.4. Сторонам договора, их руководителям и работникам запрещается:</w:t>
      </w:r>
    </w:p>
    <w:p w:rsidR="00A40A04" w:rsidRPr="00376D3F" w:rsidRDefault="00A40A04" w:rsidP="00A40A04">
      <w:pPr>
        <w:widowControl/>
        <w:ind w:firstLine="567"/>
        <w:contextualSpacing/>
        <w:jc w:val="both"/>
        <w:rPr>
          <w:sz w:val="23"/>
          <w:szCs w:val="23"/>
        </w:rPr>
      </w:pPr>
      <w:r w:rsidRPr="00376D3F">
        <w:rPr>
          <w:sz w:val="23"/>
          <w:szCs w:val="23"/>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376D3F">
        <w:rPr>
          <w:sz w:val="23"/>
          <w:szCs w:val="23"/>
        </w:rPr>
        <w:t>образом</w:t>
      </w:r>
      <w:proofErr w:type="gramEnd"/>
      <w:r w:rsidRPr="00376D3F">
        <w:rPr>
          <w:sz w:val="23"/>
          <w:szCs w:val="23"/>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A40A04" w:rsidRPr="00376D3F" w:rsidRDefault="00A40A04" w:rsidP="00A40A04">
      <w:pPr>
        <w:widowControl/>
        <w:ind w:firstLine="567"/>
        <w:contextualSpacing/>
        <w:jc w:val="both"/>
        <w:rPr>
          <w:sz w:val="23"/>
          <w:szCs w:val="23"/>
        </w:rPr>
      </w:pPr>
      <w:r w:rsidRPr="00376D3F">
        <w:rPr>
          <w:sz w:val="23"/>
          <w:szCs w:val="23"/>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40A04" w:rsidRPr="00376D3F" w:rsidRDefault="00A40A04" w:rsidP="00A40A04">
      <w:pPr>
        <w:widowControl/>
        <w:ind w:firstLine="567"/>
        <w:contextualSpacing/>
        <w:jc w:val="both"/>
        <w:rPr>
          <w:sz w:val="23"/>
          <w:szCs w:val="23"/>
        </w:rPr>
      </w:pPr>
      <w:r w:rsidRPr="00376D3F">
        <w:rPr>
          <w:sz w:val="23"/>
          <w:szCs w:val="23"/>
        </w:rPr>
        <w:t xml:space="preserve">15.4.3. Совершать иные действия, нарушающие действующее </w:t>
      </w:r>
      <w:hyperlink r:id="rId7" w:history="1">
        <w:r w:rsidRPr="00376D3F">
          <w:rPr>
            <w:sz w:val="23"/>
            <w:szCs w:val="23"/>
          </w:rPr>
          <w:t>антикоррупционное законодательство</w:t>
        </w:r>
      </w:hyperlink>
      <w:r w:rsidRPr="00376D3F">
        <w:rPr>
          <w:sz w:val="23"/>
          <w:szCs w:val="23"/>
        </w:rPr>
        <w:t xml:space="preserve"> Российской Федерации.</w:t>
      </w:r>
    </w:p>
    <w:p w:rsidR="00A40A04" w:rsidRPr="00376D3F" w:rsidRDefault="00A40A04" w:rsidP="00A40A04">
      <w:pPr>
        <w:widowControl/>
        <w:ind w:firstLine="567"/>
        <w:contextualSpacing/>
        <w:jc w:val="both"/>
        <w:rPr>
          <w:sz w:val="23"/>
          <w:szCs w:val="23"/>
        </w:rPr>
      </w:pPr>
      <w:r w:rsidRPr="00376D3F">
        <w:rPr>
          <w:sz w:val="23"/>
          <w:szCs w:val="23"/>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40A04" w:rsidRPr="00376D3F" w:rsidRDefault="00A40A04" w:rsidP="00A40A04">
      <w:pPr>
        <w:shd w:val="clear" w:color="auto" w:fill="FFFFFF"/>
        <w:ind w:firstLine="720"/>
        <w:jc w:val="both"/>
        <w:rPr>
          <w:sz w:val="23"/>
          <w:szCs w:val="23"/>
        </w:rPr>
      </w:pPr>
      <w:r w:rsidRPr="00376D3F">
        <w:rPr>
          <w:sz w:val="23"/>
          <w:szCs w:val="23"/>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017C12" w:rsidRPr="00376D3F" w:rsidRDefault="00017C12" w:rsidP="00017C12">
      <w:pPr>
        <w:shd w:val="clear" w:color="auto" w:fill="FFFFFF"/>
        <w:jc w:val="center"/>
        <w:rPr>
          <w:b/>
          <w:sz w:val="23"/>
          <w:szCs w:val="23"/>
        </w:rPr>
      </w:pPr>
      <w:r w:rsidRPr="00376D3F">
        <w:rPr>
          <w:b/>
          <w:sz w:val="23"/>
          <w:szCs w:val="23"/>
        </w:rPr>
        <w:t>1</w:t>
      </w:r>
      <w:r w:rsidR="00A40A04" w:rsidRPr="00376D3F">
        <w:rPr>
          <w:b/>
          <w:sz w:val="23"/>
          <w:szCs w:val="23"/>
        </w:rPr>
        <w:t>6</w:t>
      </w:r>
      <w:r w:rsidRPr="00376D3F">
        <w:rPr>
          <w:b/>
          <w:sz w:val="23"/>
          <w:szCs w:val="23"/>
        </w:rPr>
        <w:t>. Особые условия</w:t>
      </w:r>
    </w:p>
    <w:p w:rsidR="00017C12" w:rsidRPr="00376D3F" w:rsidRDefault="00017C12" w:rsidP="00017C12">
      <w:pPr>
        <w:shd w:val="clear" w:color="auto" w:fill="FFFFFF"/>
        <w:ind w:firstLine="720"/>
        <w:jc w:val="both"/>
        <w:rPr>
          <w:sz w:val="23"/>
          <w:szCs w:val="23"/>
        </w:rPr>
      </w:pPr>
      <w:r w:rsidRPr="00376D3F">
        <w:rPr>
          <w:sz w:val="23"/>
          <w:szCs w:val="23"/>
        </w:rPr>
        <w:lastRenderedPageBreak/>
        <w:t>1</w:t>
      </w:r>
      <w:r w:rsidR="00A40A04" w:rsidRPr="00376D3F">
        <w:rPr>
          <w:sz w:val="23"/>
          <w:szCs w:val="23"/>
        </w:rPr>
        <w:t>6</w:t>
      </w:r>
      <w:r w:rsidRPr="00376D3F">
        <w:rPr>
          <w:sz w:val="23"/>
          <w:szCs w:val="23"/>
        </w:rPr>
        <w:t>.1.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017C12" w:rsidRPr="00376D3F" w:rsidRDefault="00017C12" w:rsidP="00017C12">
      <w:pPr>
        <w:shd w:val="clear" w:color="auto" w:fill="FFFFFF"/>
        <w:ind w:firstLine="720"/>
        <w:jc w:val="both"/>
        <w:rPr>
          <w:sz w:val="23"/>
          <w:szCs w:val="23"/>
        </w:rPr>
      </w:pPr>
      <w:r w:rsidRPr="00376D3F">
        <w:rPr>
          <w:sz w:val="23"/>
          <w:szCs w:val="23"/>
        </w:rPr>
        <w:t>1</w:t>
      </w:r>
      <w:r w:rsidR="00A40A04" w:rsidRPr="00376D3F">
        <w:rPr>
          <w:sz w:val="23"/>
          <w:szCs w:val="23"/>
        </w:rPr>
        <w:t>6</w:t>
      </w:r>
      <w:r w:rsidRPr="00376D3F">
        <w:rPr>
          <w:sz w:val="23"/>
          <w:szCs w:val="23"/>
        </w:rPr>
        <w:t>.2. Ущерб, нанесенный третьему лицу по вине Подрядчика при выполнении им работ по Договору, возмещается Подрядчиком.</w:t>
      </w:r>
    </w:p>
    <w:p w:rsidR="00017C12" w:rsidRPr="00376D3F" w:rsidRDefault="00017C12" w:rsidP="00017C12">
      <w:pPr>
        <w:shd w:val="clear" w:color="auto" w:fill="FFFFFF"/>
        <w:ind w:firstLine="720"/>
        <w:jc w:val="both"/>
        <w:rPr>
          <w:sz w:val="23"/>
          <w:szCs w:val="23"/>
        </w:rPr>
      </w:pPr>
      <w:r w:rsidRPr="00376D3F">
        <w:rPr>
          <w:sz w:val="23"/>
          <w:szCs w:val="23"/>
        </w:rPr>
        <w:t>1</w:t>
      </w:r>
      <w:r w:rsidR="00A40A04" w:rsidRPr="00376D3F">
        <w:rPr>
          <w:sz w:val="23"/>
          <w:szCs w:val="23"/>
        </w:rPr>
        <w:t>6</w:t>
      </w:r>
      <w:r w:rsidRPr="00376D3F">
        <w:rPr>
          <w:sz w:val="23"/>
          <w:szCs w:val="23"/>
        </w:rPr>
        <w:t>.3. При выполнении Договора Стороны руководствуются нормативными актами и нормами законодательства Российской Федерации и Республики Крым.</w:t>
      </w:r>
    </w:p>
    <w:p w:rsidR="00017C12" w:rsidRPr="00376D3F" w:rsidRDefault="00017C12" w:rsidP="00017C12">
      <w:pPr>
        <w:ind w:firstLine="540"/>
        <w:jc w:val="both"/>
        <w:rPr>
          <w:sz w:val="23"/>
          <w:szCs w:val="23"/>
        </w:rPr>
      </w:pPr>
      <w:r w:rsidRPr="00376D3F">
        <w:rPr>
          <w:sz w:val="23"/>
          <w:szCs w:val="23"/>
        </w:rPr>
        <w:t xml:space="preserve">   1</w:t>
      </w:r>
      <w:r w:rsidR="00A40A04" w:rsidRPr="00376D3F">
        <w:rPr>
          <w:sz w:val="23"/>
          <w:szCs w:val="23"/>
        </w:rPr>
        <w:t>6</w:t>
      </w:r>
      <w:r w:rsidRPr="00376D3F">
        <w:rPr>
          <w:sz w:val="23"/>
          <w:szCs w:val="23"/>
        </w:rPr>
        <w:t>.4. Все указанные в Договоре приложения являются его неотъемлемой частью.</w:t>
      </w:r>
    </w:p>
    <w:p w:rsidR="00017C12" w:rsidRPr="00376D3F" w:rsidRDefault="00017C12" w:rsidP="00017C12">
      <w:pPr>
        <w:shd w:val="clear" w:color="auto" w:fill="FFFFFF"/>
        <w:ind w:firstLine="720"/>
        <w:jc w:val="both"/>
        <w:rPr>
          <w:sz w:val="23"/>
          <w:szCs w:val="23"/>
        </w:rPr>
      </w:pPr>
      <w:r w:rsidRPr="00376D3F">
        <w:rPr>
          <w:sz w:val="23"/>
          <w:szCs w:val="23"/>
        </w:rPr>
        <w:t>1</w:t>
      </w:r>
      <w:r w:rsidR="00A40A04" w:rsidRPr="00376D3F">
        <w:rPr>
          <w:sz w:val="23"/>
          <w:szCs w:val="23"/>
        </w:rPr>
        <w:t>6</w:t>
      </w:r>
      <w:r w:rsidRPr="00376D3F">
        <w:rPr>
          <w:sz w:val="23"/>
          <w:szCs w:val="23"/>
        </w:rPr>
        <w:t>.5.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017C12" w:rsidRPr="00376D3F" w:rsidRDefault="00017C12" w:rsidP="00017C12">
      <w:pPr>
        <w:tabs>
          <w:tab w:val="left" w:pos="709"/>
        </w:tabs>
        <w:contextualSpacing/>
        <w:jc w:val="center"/>
        <w:rPr>
          <w:b/>
          <w:sz w:val="23"/>
          <w:szCs w:val="23"/>
        </w:rPr>
      </w:pPr>
      <w:r w:rsidRPr="00376D3F">
        <w:rPr>
          <w:b/>
          <w:sz w:val="23"/>
          <w:szCs w:val="23"/>
        </w:rPr>
        <w:t>1</w:t>
      </w:r>
      <w:r w:rsidR="00A40A04" w:rsidRPr="00376D3F">
        <w:rPr>
          <w:b/>
          <w:sz w:val="23"/>
          <w:szCs w:val="23"/>
        </w:rPr>
        <w:t>7</w:t>
      </w:r>
      <w:r w:rsidRPr="00376D3F">
        <w:rPr>
          <w:b/>
          <w:sz w:val="23"/>
          <w:szCs w:val="23"/>
        </w:rPr>
        <w:t>. Приложения</w:t>
      </w:r>
    </w:p>
    <w:p w:rsidR="00017C12" w:rsidRPr="00376D3F" w:rsidRDefault="00017C12" w:rsidP="00017C12">
      <w:pPr>
        <w:tabs>
          <w:tab w:val="left" w:pos="709"/>
        </w:tabs>
        <w:ind w:firstLine="709"/>
        <w:contextualSpacing/>
        <w:jc w:val="both"/>
        <w:rPr>
          <w:sz w:val="23"/>
          <w:szCs w:val="23"/>
        </w:rPr>
      </w:pPr>
      <w:r w:rsidRPr="00376D3F">
        <w:rPr>
          <w:sz w:val="23"/>
          <w:szCs w:val="23"/>
        </w:rPr>
        <w:t xml:space="preserve">             1</w:t>
      </w:r>
      <w:r w:rsidR="00A40A04" w:rsidRPr="00376D3F">
        <w:rPr>
          <w:sz w:val="23"/>
          <w:szCs w:val="23"/>
        </w:rPr>
        <w:t>7</w:t>
      </w:r>
      <w:r w:rsidRPr="00376D3F">
        <w:rPr>
          <w:sz w:val="23"/>
          <w:szCs w:val="23"/>
        </w:rPr>
        <w:t>.1. Неотъемлемыми частями Договора являются следующие приложения к </w:t>
      </w:r>
      <w:r w:rsidR="0047644C" w:rsidRPr="00376D3F">
        <w:rPr>
          <w:sz w:val="23"/>
          <w:szCs w:val="23"/>
        </w:rPr>
        <w:t>Договор</w:t>
      </w:r>
      <w:r w:rsidRPr="00376D3F">
        <w:rPr>
          <w:sz w:val="23"/>
          <w:szCs w:val="23"/>
        </w:rPr>
        <w:t>у:</w:t>
      </w:r>
    </w:p>
    <w:p w:rsidR="00D33AF8" w:rsidRPr="00376D3F" w:rsidRDefault="00D33AF8" w:rsidP="00D33AF8">
      <w:pPr>
        <w:tabs>
          <w:tab w:val="left" w:pos="709"/>
        </w:tabs>
        <w:ind w:firstLine="709"/>
        <w:contextualSpacing/>
        <w:jc w:val="both"/>
        <w:rPr>
          <w:sz w:val="23"/>
          <w:szCs w:val="23"/>
        </w:rPr>
      </w:pPr>
      <w:r w:rsidRPr="00376D3F">
        <w:rPr>
          <w:sz w:val="23"/>
          <w:szCs w:val="23"/>
        </w:rPr>
        <w:t>- приложение № 1 «Техническое задание»;</w:t>
      </w:r>
    </w:p>
    <w:p w:rsidR="00D33AF8" w:rsidRPr="00376D3F" w:rsidRDefault="00D33AF8" w:rsidP="00D33AF8">
      <w:pPr>
        <w:tabs>
          <w:tab w:val="left" w:pos="709"/>
        </w:tabs>
        <w:ind w:firstLine="709"/>
        <w:contextualSpacing/>
        <w:jc w:val="both"/>
        <w:rPr>
          <w:sz w:val="23"/>
          <w:szCs w:val="23"/>
        </w:rPr>
      </w:pPr>
      <w:r w:rsidRPr="00376D3F">
        <w:rPr>
          <w:sz w:val="23"/>
          <w:szCs w:val="23"/>
        </w:rPr>
        <w:t>- приложение № 2</w:t>
      </w:r>
      <w:r w:rsidR="00484CB0" w:rsidRPr="00376D3F">
        <w:rPr>
          <w:sz w:val="23"/>
          <w:szCs w:val="23"/>
        </w:rPr>
        <w:t xml:space="preserve"> </w:t>
      </w:r>
      <w:r w:rsidRPr="00376D3F">
        <w:rPr>
          <w:sz w:val="23"/>
          <w:szCs w:val="23"/>
        </w:rPr>
        <w:t>«</w:t>
      </w:r>
      <w:r w:rsidR="00336E31" w:rsidRPr="00376D3F">
        <w:rPr>
          <w:sz w:val="23"/>
          <w:szCs w:val="23"/>
        </w:rPr>
        <w:t>Ведомость объемов работ</w:t>
      </w:r>
      <w:r w:rsidRPr="00376D3F">
        <w:rPr>
          <w:sz w:val="23"/>
          <w:szCs w:val="23"/>
        </w:rPr>
        <w:t>»;</w:t>
      </w:r>
    </w:p>
    <w:p w:rsidR="00B12AF2" w:rsidRPr="00376D3F" w:rsidRDefault="00B12AF2" w:rsidP="00B12AF2">
      <w:pPr>
        <w:tabs>
          <w:tab w:val="left" w:pos="709"/>
        </w:tabs>
        <w:ind w:firstLine="709"/>
        <w:contextualSpacing/>
        <w:jc w:val="both"/>
        <w:rPr>
          <w:sz w:val="23"/>
          <w:szCs w:val="23"/>
        </w:rPr>
      </w:pPr>
      <w:r w:rsidRPr="00376D3F">
        <w:rPr>
          <w:sz w:val="23"/>
          <w:szCs w:val="23"/>
        </w:rPr>
        <w:t>- приложение № 3</w:t>
      </w:r>
      <w:r w:rsidR="00484CB0" w:rsidRPr="00376D3F">
        <w:rPr>
          <w:sz w:val="23"/>
          <w:szCs w:val="23"/>
        </w:rPr>
        <w:t xml:space="preserve"> </w:t>
      </w:r>
      <w:r w:rsidRPr="00376D3F">
        <w:rPr>
          <w:sz w:val="23"/>
          <w:szCs w:val="23"/>
        </w:rPr>
        <w:t>«Локальн</w:t>
      </w:r>
      <w:r w:rsidR="00904BCE" w:rsidRPr="00376D3F">
        <w:rPr>
          <w:sz w:val="23"/>
          <w:szCs w:val="23"/>
        </w:rPr>
        <w:t>ая смета</w:t>
      </w:r>
      <w:r w:rsidRPr="00376D3F">
        <w:rPr>
          <w:sz w:val="23"/>
          <w:szCs w:val="23"/>
        </w:rPr>
        <w:t>»;</w:t>
      </w:r>
    </w:p>
    <w:p w:rsidR="00017C12" w:rsidRPr="00376D3F" w:rsidRDefault="00017C12" w:rsidP="00017C12">
      <w:pPr>
        <w:tabs>
          <w:tab w:val="left" w:pos="709"/>
        </w:tabs>
        <w:ind w:firstLine="709"/>
        <w:contextualSpacing/>
        <w:jc w:val="both"/>
        <w:rPr>
          <w:sz w:val="23"/>
          <w:szCs w:val="23"/>
        </w:rPr>
      </w:pPr>
    </w:p>
    <w:p w:rsidR="00017C12" w:rsidRPr="00376D3F" w:rsidRDefault="00017C12" w:rsidP="00017C12">
      <w:pPr>
        <w:contextualSpacing/>
        <w:jc w:val="center"/>
        <w:rPr>
          <w:b/>
          <w:sz w:val="23"/>
          <w:szCs w:val="23"/>
        </w:rPr>
      </w:pPr>
    </w:p>
    <w:p w:rsidR="00017C12" w:rsidRPr="00376D3F" w:rsidRDefault="00017C12" w:rsidP="00017C12">
      <w:pPr>
        <w:contextualSpacing/>
        <w:jc w:val="center"/>
        <w:rPr>
          <w:b/>
          <w:sz w:val="23"/>
          <w:szCs w:val="23"/>
        </w:rPr>
      </w:pPr>
      <w:r w:rsidRPr="00376D3F">
        <w:rPr>
          <w:b/>
          <w:sz w:val="23"/>
          <w:szCs w:val="23"/>
        </w:rPr>
        <w:t>1</w:t>
      </w:r>
      <w:r w:rsidR="00C05D94" w:rsidRPr="00376D3F">
        <w:rPr>
          <w:b/>
          <w:sz w:val="23"/>
          <w:szCs w:val="23"/>
        </w:rPr>
        <w:t>8</w:t>
      </w:r>
      <w:r w:rsidRPr="00376D3F">
        <w:rPr>
          <w:b/>
          <w:sz w:val="23"/>
          <w:szCs w:val="23"/>
        </w:rPr>
        <w:t>. Адреса, реквизиты и подписи Сторон</w:t>
      </w:r>
    </w:p>
    <w:tbl>
      <w:tblPr>
        <w:tblW w:w="10565" w:type="dxa"/>
        <w:tblLook w:val="01E0" w:firstRow="1" w:lastRow="1" w:firstColumn="1" w:lastColumn="1" w:noHBand="0" w:noVBand="0"/>
      </w:tblPr>
      <w:tblGrid>
        <w:gridCol w:w="10565"/>
      </w:tblGrid>
      <w:tr w:rsidR="00017C12" w:rsidRPr="00376D3F" w:rsidTr="00017C12">
        <w:tc>
          <w:tcPr>
            <w:tcW w:w="10565" w:type="dxa"/>
          </w:tcPr>
          <w:tbl>
            <w:tblPr>
              <w:tblW w:w="10349" w:type="dxa"/>
              <w:tblLook w:val="0000" w:firstRow="0" w:lastRow="0" w:firstColumn="0" w:lastColumn="0" w:noHBand="0" w:noVBand="0"/>
            </w:tblPr>
            <w:tblGrid>
              <w:gridCol w:w="5671"/>
              <w:gridCol w:w="4678"/>
            </w:tblGrid>
            <w:tr w:rsidR="00B12AF2" w:rsidRPr="00376D3F" w:rsidTr="009E0EFC">
              <w:tc>
                <w:tcPr>
                  <w:tcW w:w="5671" w:type="dxa"/>
                  <w:shd w:val="clear" w:color="auto" w:fill="auto"/>
                </w:tcPr>
                <w:p w:rsidR="00B12AF2" w:rsidRPr="00376D3F" w:rsidRDefault="00B12AF2" w:rsidP="00B12AF2">
                  <w:pPr>
                    <w:contextualSpacing/>
                    <w:rPr>
                      <w:sz w:val="23"/>
                      <w:szCs w:val="23"/>
                    </w:rPr>
                  </w:pPr>
                  <w:r w:rsidRPr="00376D3F">
                    <w:rPr>
                      <w:sz w:val="23"/>
                      <w:szCs w:val="23"/>
                    </w:rPr>
                    <w:t>Заказчик</w:t>
                  </w:r>
                </w:p>
                <w:p w:rsidR="00B12AF2" w:rsidRPr="00376D3F" w:rsidRDefault="00B12AF2" w:rsidP="00B12AF2">
                  <w:pPr>
                    <w:contextualSpacing/>
                    <w:rPr>
                      <w:sz w:val="23"/>
                      <w:szCs w:val="23"/>
                    </w:rPr>
                  </w:pPr>
                  <w:r w:rsidRPr="00376D3F">
                    <w:rPr>
                      <w:b/>
                      <w:bCs/>
                      <w:sz w:val="23"/>
                      <w:szCs w:val="23"/>
                    </w:rPr>
                    <w:t>Государственное унитарное предприятие Республики Крым «</w:t>
                  </w:r>
                  <w:proofErr w:type="spellStart"/>
                  <w:r w:rsidRPr="00376D3F">
                    <w:rPr>
                      <w:b/>
                      <w:bCs/>
                      <w:sz w:val="23"/>
                      <w:szCs w:val="23"/>
                    </w:rPr>
                    <w:t>Крымтеплокоммунэнерго</w:t>
                  </w:r>
                  <w:proofErr w:type="spellEnd"/>
                  <w:r w:rsidRPr="00376D3F">
                    <w:rPr>
                      <w:b/>
                      <w:bCs/>
                      <w:sz w:val="23"/>
                      <w:szCs w:val="23"/>
                    </w:rPr>
                    <w:t>»</w:t>
                  </w:r>
                </w:p>
              </w:tc>
              <w:tc>
                <w:tcPr>
                  <w:tcW w:w="4678" w:type="dxa"/>
                  <w:shd w:val="clear" w:color="auto" w:fill="auto"/>
                </w:tcPr>
                <w:p w:rsidR="00B12AF2" w:rsidRPr="00376D3F" w:rsidRDefault="00B12AF2" w:rsidP="00B12AF2">
                  <w:pPr>
                    <w:contextualSpacing/>
                    <w:rPr>
                      <w:sz w:val="23"/>
                      <w:szCs w:val="23"/>
                    </w:rPr>
                  </w:pPr>
                  <w:r w:rsidRPr="00376D3F">
                    <w:rPr>
                      <w:sz w:val="23"/>
                      <w:szCs w:val="23"/>
                    </w:rPr>
                    <w:t xml:space="preserve">Подрядчик </w:t>
                  </w:r>
                </w:p>
                <w:p w:rsidR="00B12AF2" w:rsidRPr="00376D3F" w:rsidRDefault="00B12AF2" w:rsidP="00B12AF2">
                  <w:pPr>
                    <w:contextualSpacing/>
                    <w:rPr>
                      <w:b/>
                      <w:bCs/>
                      <w:sz w:val="23"/>
                      <w:szCs w:val="23"/>
                    </w:rPr>
                  </w:pPr>
                </w:p>
              </w:tc>
            </w:tr>
            <w:tr w:rsidR="00B12AF2" w:rsidRPr="00376D3F" w:rsidTr="009E0EFC">
              <w:tc>
                <w:tcPr>
                  <w:tcW w:w="5671" w:type="dxa"/>
                  <w:shd w:val="clear" w:color="auto" w:fill="auto"/>
                </w:tcPr>
                <w:p w:rsidR="00B12AF2" w:rsidRPr="00376D3F" w:rsidRDefault="00B12AF2" w:rsidP="00B12AF2">
                  <w:pPr>
                    <w:snapToGrid w:val="0"/>
                    <w:contextualSpacing/>
                    <w:jc w:val="both"/>
                    <w:rPr>
                      <w:sz w:val="23"/>
                      <w:szCs w:val="23"/>
                    </w:rPr>
                  </w:pPr>
                  <w:r w:rsidRPr="00376D3F">
                    <w:rPr>
                      <w:sz w:val="23"/>
                      <w:szCs w:val="23"/>
                    </w:rPr>
                    <w:t>295026, Российская Федерация, Республика Крым</w:t>
                  </w:r>
                </w:p>
                <w:p w:rsidR="00B12AF2" w:rsidRPr="00376D3F" w:rsidRDefault="00B12AF2" w:rsidP="00B12AF2">
                  <w:pPr>
                    <w:snapToGrid w:val="0"/>
                    <w:contextualSpacing/>
                    <w:jc w:val="both"/>
                    <w:rPr>
                      <w:sz w:val="23"/>
                      <w:szCs w:val="23"/>
                    </w:rPr>
                  </w:pPr>
                  <w:r w:rsidRPr="00376D3F">
                    <w:rPr>
                      <w:sz w:val="23"/>
                      <w:szCs w:val="23"/>
                    </w:rPr>
                    <w:t>г. Симферополь, ул. Гайдара, 3а</w:t>
                  </w:r>
                </w:p>
                <w:p w:rsidR="00B12AF2" w:rsidRPr="00376D3F" w:rsidRDefault="00B12AF2" w:rsidP="00B12AF2">
                  <w:pPr>
                    <w:snapToGrid w:val="0"/>
                    <w:contextualSpacing/>
                    <w:jc w:val="both"/>
                    <w:rPr>
                      <w:sz w:val="23"/>
                      <w:szCs w:val="23"/>
                    </w:rPr>
                  </w:pPr>
                  <w:r w:rsidRPr="00376D3F">
                    <w:rPr>
                      <w:sz w:val="23"/>
                      <w:szCs w:val="23"/>
                    </w:rPr>
                    <w:t>тел. (3652) 53-41-87 Факс 51-61-49</w:t>
                  </w:r>
                </w:p>
                <w:p w:rsidR="00B12AF2" w:rsidRPr="00376D3F" w:rsidRDefault="00B12AF2" w:rsidP="00B12AF2">
                  <w:pPr>
                    <w:snapToGrid w:val="0"/>
                    <w:contextualSpacing/>
                    <w:jc w:val="both"/>
                    <w:rPr>
                      <w:sz w:val="23"/>
                      <w:szCs w:val="23"/>
                    </w:rPr>
                  </w:pPr>
                  <w:r w:rsidRPr="00376D3F">
                    <w:rPr>
                      <w:sz w:val="23"/>
                      <w:szCs w:val="23"/>
                    </w:rPr>
                    <w:t>Банковские  реквизиты:</w:t>
                  </w:r>
                </w:p>
                <w:p w:rsidR="00B12AF2" w:rsidRPr="00376D3F" w:rsidRDefault="00B12AF2" w:rsidP="00B12AF2">
                  <w:pPr>
                    <w:snapToGrid w:val="0"/>
                    <w:contextualSpacing/>
                    <w:jc w:val="both"/>
                    <w:rPr>
                      <w:sz w:val="23"/>
                      <w:szCs w:val="23"/>
                    </w:rPr>
                  </w:pPr>
                  <w:r w:rsidRPr="00376D3F">
                    <w:rPr>
                      <w:sz w:val="23"/>
                      <w:szCs w:val="23"/>
                    </w:rPr>
                    <w:t>ИНН 9102028499</w:t>
                  </w:r>
                </w:p>
                <w:p w:rsidR="00B12AF2" w:rsidRPr="00376D3F" w:rsidRDefault="00B12AF2" w:rsidP="00B12AF2">
                  <w:pPr>
                    <w:snapToGrid w:val="0"/>
                    <w:contextualSpacing/>
                    <w:jc w:val="both"/>
                    <w:rPr>
                      <w:sz w:val="23"/>
                      <w:szCs w:val="23"/>
                    </w:rPr>
                  </w:pPr>
                  <w:r w:rsidRPr="00376D3F">
                    <w:rPr>
                      <w:sz w:val="23"/>
                      <w:szCs w:val="23"/>
                    </w:rPr>
                    <w:t>КПП 910250001</w:t>
                  </w:r>
                </w:p>
                <w:p w:rsidR="00B12AF2" w:rsidRPr="00376D3F" w:rsidRDefault="00B12AF2" w:rsidP="00B12AF2">
                  <w:pPr>
                    <w:snapToGrid w:val="0"/>
                    <w:contextualSpacing/>
                    <w:jc w:val="both"/>
                    <w:rPr>
                      <w:sz w:val="23"/>
                      <w:szCs w:val="23"/>
                    </w:rPr>
                  </w:pPr>
                  <w:r w:rsidRPr="00376D3F">
                    <w:rPr>
                      <w:sz w:val="23"/>
                      <w:szCs w:val="23"/>
                    </w:rPr>
                    <w:t>ОГРН 1149102047962</w:t>
                  </w:r>
                </w:p>
                <w:p w:rsidR="00B12AF2" w:rsidRPr="00376D3F" w:rsidRDefault="00B12AF2" w:rsidP="00B12AF2">
                  <w:pPr>
                    <w:snapToGrid w:val="0"/>
                    <w:contextualSpacing/>
                    <w:jc w:val="both"/>
                    <w:rPr>
                      <w:sz w:val="23"/>
                      <w:szCs w:val="23"/>
                    </w:rPr>
                  </w:pPr>
                  <w:r w:rsidRPr="00376D3F">
                    <w:rPr>
                      <w:sz w:val="23"/>
                      <w:szCs w:val="23"/>
                    </w:rPr>
                    <w:t>ОКПО 00477038</w:t>
                  </w:r>
                </w:p>
                <w:p w:rsidR="00B12AF2" w:rsidRPr="00376D3F" w:rsidRDefault="00B12AF2" w:rsidP="00B12AF2">
                  <w:pPr>
                    <w:snapToGrid w:val="0"/>
                    <w:contextualSpacing/>
                    <w:jc w:val="both"/>
                    <w:rPr>
                      <w:sz w:val="23"/>
                      <w:szCs w:val="23"/>
                    </w:rPr>
                  </w:pPr>
                  <w:r w:rsidRPr="00376D3F">
                    <w:rPr>
                      <w:sz w:val="23"/>
                      <w:szCs w:val="23"/>
                    </w:rPr>
                    <w:t>Отд. РНКБ Банк (ПАО), Симферополь</w:t>
                  </w:r>
                </w:p>
                <w:p w:rsidR="00B12AF2" w:rsidRPr="00376D3F" w:rsidRDefault="00B12AF2" w:rsidP="00B12AF2">
                  <w:pPr>
                    <w:snapToGrid w:val="0"/>
                    <w:contextualSpacing/>
                    <w:jc w:val="both"/>
                    <w:rPr>
                      <w:sz w:val="23"/>
                      <w:szCs w:val="23"/>
                    </w:rPr>
                  </w:pPr>
                  <w:r w:rsidRPr="00376D3F">
                    <w:rPr>
                      <w:sz w:val="23"/>
                      <w:szCs w:val="23"/>
                    </w:rPr>
                    <w:t>ИНН 7701105460 (банка)</w:t>
                  </w:r>
                </w:p>
                <w:p w:rsidR="00B12AF2" w:rsidRPr="00376D3F" w:rsidRDefault="00B12AF2" w:rsidP="00B12AF2">
                  <w:pPr>
                    <w:snapToGrid w:val="0"/>
                    <w:contextualSpacing/>
                    <w:jc w:val="both"/>
                    <w:rPr>
                      <w:sz w:val="23"/>
                      <w:szCs w:val="23"/>
                    </w:rPr>
                  </w:pPr>
                  <w:r w:rsidRPr="00376D3F">
                    <w:rPr>
                      <w:sz w:val="23"/>
                      <w:szCs w:val="23"/>
                    </w:rPr>
                    <w:t>БИК 043510607</w:t>
                  </w:r>
                </w:p>
                <w:p w:rsidR="00B12AF2" w:rsidRPr="00376D3F" w:rsidRDefault="00B12AF2" w:rsidP="00B12AF2">
                  <w:pPr>
                    <w:snapToGrid w:val="0"/>
                    <w:contextualSpacing/>
                    <w:jc w:val="both"/>
                    <w:rPr>
                      <w:sz w:val="23"/>
                      <w:szCs w:val="23"/>
                    </w:rPr>
                  </w:pPr>
                  <w:proofErr w:type="spellStart"/>
                  <w:r w:rsidRPr="00376D3F">
                    <w:rPr>
                      <w:sz w:val="23"/>
                      <w:szCs w:val="23"/>
                    </w:rPr>
                    <w:t>Кор.сч</w:t>
                  </w:r>
                  <w:proofErr w:type="spellEnd"/>
                  <w:r w:rsidRPr="00376D3F">
                    <w:rPr>
                      <w:sz w:val="23"/>
                      <w:szCs w:val="23"/>
                    </w:rPr>
                    <w:t>.№ 30101810335100000607</w:t>
                  </w:r>
                </w:p>
                <w:p w:rsidR="00B12AF2" w:rsidRPr="00376D3F" w:rsidRDefault="00B12AF2" w:rsidP="00B12AF2">
                  <w:pPr>
                    <w:snapToGrid w:val="0"/>
                    <w:contextualSpacing/>
                    <w:jc w:val="both"/>
                    <w:rPr>
                      <w:sz w:val="23"/>
                      <w:szCs w:val="23"/>
                    </w:rPr>
                  </w:pPr>
                  <w:proofErr w:type="gramStart"/>
                  <w:r w:rsidRPr="00376D3F">
                    <w:rPr>
                      <w:sz w:val="23"/>
                      <w:szCs w:val="23"/>
                    </w:rPr>
                    <w:t>р</w:t>
                  </w:r>
                  <w:proofErr w:type="gramEnd"/>
                  <w:r w:rsidRPr="00376D3F">
                    <w:rPr>
                      <w:sz w:val="23"/>
                      <w:szCs w:val="23"/>
                    </w:rPr>
                    <w:t>/с № 40602810140480000012-консолидиров.</w:t>
                  </w:r>
                </w:p>
                <w:p w:rsidR="00B12AF2" w:rsidRPr="00376D3F" w:rsidRDefault="00B12AF2" w:rsidP="00B12AF2">
                  <w:pPr>
                    <w:snapToGrid w:val="0"/>
                    <w:contextualSpacing/>
                    <w:jc w:val="both"/>
                    <w:rPr>
                      <w:sz w:val="23"/>
                      <w:szCs w:val="23"/>
                    </w:rPr>
                  </w:pPr>
                </w:p>
                <w:p w:rsidR="00B12AF2" w:rsidRPr="00376D3F" w:rsidRDefault="00B12AF2" w:rsidP="00B12AF2">
                  <w:pPr>
                    <w:snapToGrid w:val="0"/>
                    <w:contextualSpacing/>
                    <w:jc w:val="both"/>
                    <w:rPr>
                      <w:b/>
                      <w:sz w:val="23"/>
                      <w:szCs w:val="23"/>
                    </w:rPr>
                  </w:pPr>
                  <w:r w:rsidRPr="00376D3F">
                    <w:rPr>
                      <w:b/>
                      <w:sz w:val="23"/>
                      <w:szCs w:val="23"/>
                    </w:rPr>
                    <w:t>Генеральный директор</w:t>
                  </w:r>
                </w:p>
                <w:p w:rsidR="00B12AF2" w:rsidRPr="00376D3F" w:rsidRDefault="00B12AF2" w:rsidP="00B12AF2">
                  <w:pPr>
                    <w:snapToGrid w:val="0"/>
                    <w:contextualSpacing/>
                    <w:jc w:val="both"/>
                    <w:rPr>
                      <w:sz w:val="23"/>
                      <w:szCs w:val="23"/>
                    </w:rPr>
                  </w:pPr>
                  <w:r w:rsidRPr="00376D3F">
                    <w:rPr>
                      <w:b/>
                      <w:sz w:val="23"/>
                      <w:szCs w:val="23"/>
                    </w:rPr>
                    <w:t xml:space="preserve">________________________ В.В. </w:t>
                  </w:r>
                  <w:proofErr w:type="spellStart"/>
                  <w:r w:rsidRPr="00376D3F">
                    <w:rPr>
                      <w:b/>
                      <w:sz w:val="23"/>
                      <w:szCs w:val="23"/>
                    </w:rPr>
                    <w:t>Дойчев</w:t>
                  </w:r>
                  <w:proofErr w:type="spellEnd"/>
                </w:p>
              </w:tc>
              <w:tc>
                <w:tcPr>
                  <w:tcW w:w="4678" w:type="dxa"/>
                  <w:shd w:val="clear" w:color="auto" w:fill="auto"/>
                </w:tcPr>
                <w:p w:rsidR="00B12AF2" w:rsidRPr="00376D3F" w:rsidRDefault="00B12AF2" w:rsidP="00B12AF2">
                  <w:pPr>
                    <w:snapToGrid w:val="0"/>
                    <w:contextualSpacing/>
                    <w:jc w:val="both"/>
                    <w:rPr>
                      <w:sz w:val="23"/>
                      <w:szCs w:val="23"/>
                    </w:rPr>
                  </w:pPr>
                </w:p>
              </w:tc>
            </w:tr>
          </w:tbl>
          <w:p w:rsidR="00017C12" w:rsidRPr="00376D3F" w:rsidRDefault="00017C12" w:rsidP="009E0EFC">
            <w:pPr>
              <w:contextualSpacing/>
              <w:rPr>
                <w:sz w:val="23"/>
                <w:szCs w:val="23"/>
              </w:rPr>
            </w:pPr>
          </w:p>
        </w:tc>
      </w:tr>
      <w:tr w:rsidR="00017C12" w:rsidRPr="00376D3F" w:rsidTr="00017C12">
        <w:tc>
          <w:tcPr>
            <w:tcW w:w="10565" w:type="dxa"/>
          </w:tcPr>
          <w:p w:rsidR="00017C12" w:rsidRPr="00376D3F" w:rsidRDefault="00017C12" w:rsidP="009E0EFC">
            <w:pPr>
              <w:contextualSpacing/>
              <w:rPr>
                <w:sz w:val="23"/>
                <w:szCs w:val="23"/>
              </w:rPr>
            </w:pPr>
          </w:p>
        </w:tc>
      </w:tr>
    </w:tbl>
    <w:p w:rsidR="009079CD" w:rsidRPr="00376D3F" w:rsidRDefault="009079CD" w:rsidP="00017C12">
      <w:pPr>
        <w:ind w:left="5954"/>
        <w:contextualSpacing/>
        <w:jc w:val="center"/>
        <w:rPr>
          <w:sz w:val="23"/>
          <w:szCs w:val="23"/>
        </w:rPr>
      </w:pPr>
    </w:p>
    <w:p w:rsidR="009079CD" w:rsidRPr="00376D3F" w:rsidRDefault="009079CD">
      <w:pPr>
        <w:widowControl/>
        <w:autoSpaceDE/>
        <w:autoSpaceDN/>
        <w:adjustRightInd/>
        <w:spacing w:after="200" w:line="276" w:lineRule="auto"/>
        <w:rPr>
          <w:sz w:val="23"/>
          <w:szCs w:val="23"/>
        </w:rPr>
      </w:pPr>
      <w:r w:rsidRPr="00376D3F">
        <w:rPr>
          <w:sz w:val="23"/>
          <w:szCs w:val="23"/>
        </w:rPr>
        <w:br w:type="page"/>
      </w:r>
    </w:p>
    <w:p w:rsidR="00017C12" w:rsidRPr="00376D3F" w:rsidRDefault="00017C12" w:rsidP="00017C12">
      <w:pPr>
        <w:ind w:left="5954"/>
        <w:contextualSpacing/>
        <w:jc w:val="center"/>
        <w:rPr>
          <w:sz w:val="23"/>
          <w:szCs w:val="23"/>
        </w:rPr>
      </w:pPr>
      <w:r w:rsidRPr="00376D3F">
        <w:rPr>
          <w:sz w:val="23"/>
          <w:szCs w:val="23"/>
        </w:rPr>
        <w:lastRenderedPageBreak/>
        <w:t>ПРИЛОЖЕНИЕ № 1</w:t>
      </w:r>
    </w:p>
    <w:p w:rsidR="00017C12" w:rsidRPr="00376D3F" w:rsidRDefault="00017C12" w:rsidP="00017C12">
      <w:pPr>
        <w:ind w:left="5954"/>
        <w:contextualSpacing/>
        <w:jc w:val="center"/>
        <w:rPr>
          <w:sz w:val="23"/>
          <w:szCs w:val="23"/>
        </w:rPr>
      </w:pPr>
      <w:r w:rsidRPr="00376D3F">
        <w:rPr>
          <w:sz w:val="23"/>
          <w:szCs w:val="23"/>
        </w:rPr>
        <w:t xml:space="preserve">к </w:t>
      </w:r>
      <w:r w:rsidR="0047644C" w:rsidRPr="00376D3F">
        <w:rPr>
          <w:sz w:val="23"/>
          <w:szCs w:val="23"/>
        </w:rPr>
        <w:t>Договор</w:t>
      </w:r>
      <w:r w:rsidRPr="00376D3F">
        <w:rPr>
          <w:sz w:val="23"/>
          <w:szCs w:val="23"/>
        </w:rPr>
        <w:t>у</w:t>
      </w:r>
    </w:p>
    <w:p w:rsidR="00017C12" w:rsidRPr="00376D3F" w:rsidRDefault="00017C12" w:rsidP="00017C12">
      <w:pPr>
        <w:ind w:left="5670"/>
        <w:contextualSpacing/>
        <w:jc w:val="center"/>
        <w:rPr>
          <w:sz w:val="23"/>
          <w:szCs w:val="23"/>
        </w:rPr>
      </w:pPr>
      <w:r w:rsidRPr="00376D3F">
        <w:rPr>
          <w:sz w:val="23"/>
          <w:szCs w:val="23"/>
        </w:rPr>
        <w:t>от «__» __________ 20__ г. №____</w:t>
      </w:r>
    </w:p>
    <w:p w:rsidR="00017C12" w:rsidRPr="00376D3F" w:rsidRDefault="00017C12" w:rsidP="00017C12">
      <w:pPr>
        <w:ind w:left="5670"/>
        <w:contextualSpacing/>
        <w:jc w:val="center"/>
        <w:rPr>
          <w:sz w:val="23"/>
          <w:szCs w:val="23"/>
        </w:rPr>
      </w:pPr>
    </w:p>
    <w:p w:rsidR="009E0EFC" w:rsidRPr="00376D3F" w:rsidRDefault="00D33AF8" w:rsidP="00017C12">
      <w:pPr>
        <w:jc w:val="center"/>
        <w:rPr>
          <w:b/>
          <w:sz w:val="23"/>
          <w:szCs w:val="23"/>
        </w:rPr>
      </w:pPr>
      <w:bookmarkStart w:id="1" w:name="Par1019"/>
      <w:bookmarkEnd w:id="1"/>
      <w:r w:rsidRPr="00376D3F">
        <w:rPr>
          <w:b/>
          <w:sz w:val="23"/>
          <w:szCs w:val="23"/>
        </w:rPr>
        <w:t>Техническое задание</w:t>
      </w:r>
    </w:p>
    <w:p w:rsidR="0023410F" w:rsidRPr="00376D3F" w:rsidRDefault="0023410F" w:rsidP="00017C12">
      <w:pPr>
        <w:jc w:val="center"/>
        <w:rPr>
          <w:b/>
          <w:sz w:val="23"/>
          <w:szCs w:val="2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67"/>
        <w:gridCol w:w="5481"/>
      </w:tblGrid>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rPr>
                <w:sz w:val="20"/>
                <w:szCs w:val="20"/>
              </w:rPr>
            </w:pPr>
            <w:r w:rsidRPr="00376D3F">
              <w:rPr>
                <w:sz w:val="20"/>
                <w:szCs w:val="20"/>
              </w:rPr>
              <w:t>1. Вид и цели выполнения работ (услуг)</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ind w:firstLine="333"/>
              <w:rPr>
                <w:sz w:val="20"/>
                <w:szCs w:val="20"/>
              </w:rPr>
            </w:pPr>
            <w:r w:rsidRPr="00376D3F">
              <w:rPr>
                <w:sz w:val="20"/>
                <w:szCs w:val="20"/>
              </w:rPr>
              <w:t>Выполнение работ по ремонту и переводу в водогрейный режим котлов ДКВР-4/13</w:t>
            </w:r>
            <w:proofErr w:type="gramStart"/>
            <w:r w:rsidRPr="00376D3F">
              <w:rPr>
                <w:sz w:val="20"/>
                <w:szCs w:val="20"/>
              </w:rPr>
              <w:t xml:space="preserve"> ;</w:t>
            </w:r>
            <w:proofErr w:type="gramEnd"/>
            <w:r w:rsidRPr="00376D3F">
              <w:rPr>
                <w:sz w:val="20"/>
                <w:szCs w:val="20"/>
              </w:rPr>
              <w:t xml:space="preserve"> ДКВР-6,5/13 в г. Керчь по ул. Еременко 32</w:t>
            </w:r>
          </w:p>
        </w:tc>
      </w:tr>
      <w:tr w:rsidR="00DC4420"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DC4420" w:rsidRPr="00376D3F" w:rsidRDefault="00DC4420" w:rsidP="00913655">
            <w:pPr>
              <w:rPr>
                <w:sz w:val="20"/>
                <w:szCs w:val="20"/>
              </w:rPr>
            </w:pPr>
            <w:r>
              <w:rPr>
                <w:sz w:val="20"/>
                <w:szCs w:val="20"/>
              </w:rPr>
              <w:t xml:space="preserve">2. </w:t>
            </w:r>
            <w:r w:rsidRPr="00723768">
              <w:rPr>
                <w:sz w:val="20"/>
                <w:szCs w:val="20"/>
              </w:rPr>
              <w:t>Требования к комплекту автоматики</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DC4420" w:rsidRPr="006128C2" w:rsidRDefault="00DC4420" w:rsidP="00DC4420">
            <w:pPr>
              <w:jc w:val="both"/>
              <w:rPr>
                <w:rFonts w:eastAsia="MS Mincho"/>
                <w:sz w:val="22"/>
                <w:szCs w:val="22"/>
              </w:rPr>
            </w:pPr>
            <w:r w:rsidRPr="006128C2">
              <w:rPr>
                <w:rFonts w:eastAsia="MS Mincho"/>
                <w:sz w:val="22"/>
                <w:szCs w:val="22"/>
              </w:rPr>
              <w:t xml:space="preserve">Система автоматизации удовлетворяет следующим нормативным документам: </w:t>
            </w:r>
            <w:r w:rsidRPr="006128C2">
              <w:rPr>
                <w:sz w:val="22"/>
                <w:szCs w:val="22"/>
              </w:rPr>
              <w:t xml:space="preserve">СП 89.13330.2012 «Актуализированная редакция. СНиП </w:t>
            </w:r>
            <w:r w:rsidRPr="006128C2">
              <w:rPr>
                <w:sz w:val="22"/>
                <w:szCs w:val="22"/>
                <w:lang w:val="en-US"/>
              </w:rPr>
              <w:t>II</w:t>
            </w:r>
            <w:r w:rsidRPr="006128C2">
              <w:rPr>
                <w:sz w:val="22"/>
                <w:szCs w:val="22"/>
              </w:rPr>
              <w:t>-35-76 Котельные установки»</w:t>
            </w:r>
            <w:r w:rsidRPr="006128C2">
              <w:rPr>
                <w:rFonts w:eastAsia="MS Mincho"/>
                <w:sz w:val="22"/>
                <w:szCs w:val="22"/>
              </w:rPr>
              <w:t xml:space="preserve">, "Правила устройства электроустановок", "Правила устройства и безопасной эксплуатации паровых и водогрейных котлов", </w:t>
            </w:r>
            <w:r w:rsidRPr="006128C2">
              <w:rPr>
                <w:sz w:val="22"/>
                <w:szCs w:val="22"/>
              </w:rPr>
              <w:t xml:space="preserve">ФНП «Правил безопасности сетей газораспределения и </w:t>
            </w:r>
            <w:proofErr w:type="spellStart"/>
            <w:r w:rsidRPr="006128C2">
              <w:rPr>
                <w:sz w:val="22"/>
                <w:szCs w:val="22"/>
              </w:rPr>
              <w:t>газопотребления</w:t>
            </w:r>
            <w:proofErr w:type="spellEnd"/>
            <w:r w:rsidRPr="006128C2">
              <w:rPr>
                <w:sz w:val="22"/>
                <w:szCs w:val="22"/>
              </w:rPr>
              <w:t>» от 15.11.2013г</w:t>
            </w:r>
            <w:r w:rsidRPr="006128C2">
              <w:rPr>
                <w:rFonts w:eastAsia="MS Mincho"/>
                <w:sz w:val="22"/>
                <w:szCs w:val="22"/>
              </w:rPr>
              <w:t xml:space="preserve">, ГОСТ 21204-97 "Горелки газовые промышленные". </w:t>
            </w:r>
          </w:p>
          <w:p w:rsidR="00DC4420" w:rsidRPr="006128C2" w:rsidRDefault="00DC4420" w:rsidP="00DC4420">
            <w:pPr>
              <w:pStyle w:val="aa"/>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Система автоматизации обеспечивает выполнение следующих функций:</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 измерения и сигнализации основных параметров работы котла:</w:t>
            </w:r>
          </w:p>
          <w:p w:rsidR="00DC4420" w:rsidRPr="006128C2" w:rsidRDefault="00DC4420" w:rsidP="00DC4420">
            <w:pPr>
              <w:pStyle w:val="aa"/>
              <w:numPr>
                <w:ilvl w:val="0"/>
                <w:numId w:val="6"/>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давление воздуха перед горелкой котла,</w:t>
            </w:r>
          </w:p>
          <w:p w:rsidR="00DC4420" w:rsidRPr="006128C2" w:rsidRDefault="00DC4420" w:rsidP="00DC4420">
            <w:pPr>
              <w:pStyle w:val="aa"/>
              <w:numPr>
                <w:ilvl w:val="0"/>
                <w:numId w:val="6"/>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разрежение в топке котла,</w:t>
            </w:r>
          </w:p>
          <w:p w:rsidR="00DC4420" w:rsidRPr="006128C2" w:rsidRDefault="00DC4420" w:rsidP="00DC4420">
            <w:pPr>
              <w:pStyle w:val="aa"/>
              <w:numPr>
                <w:ilvl w:val="0"/>
                <w:numId w:val="6"/>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давление газа перед горелкой котла,</w:t>
            </w:r>
          </w:p>
          <w:p w:rsidR="00DC4420" w:rsidRPr="006128C2" w:rsidRDefault="00DC4420" w:rsidP="00DC4420">
            <w:pPr>
              <w:pStyle w:val="aa"/>
              <w:numPr>
                <w:ilvl w:val="0"/>
                <w:numId w:val="6"/>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температура уходящих газов </w:t>
            </w:r>
          </w:p>
          <w:p w:rsidR="00DC4420" w:rsidRPr="00723768" w:rsidRDefault="00DC4420" w:rsidP="00DC4420">
            <w:pPr>
              <w:pStyle w:val="aa"/>
              <w:numPr>
                <w:ilvl w:val="0"/>
                <w:numId w:val="6"/>
              </w:numPr>
              <w:jc w:val="both"/>
              <w:rPr>
                <w:rFonts w:ascii="Times New Roman" w:eastAsia="MS Mincho" w:hAnsi="Times New Roman" w:cs="Times New Roman"/>
                <w:sz w:val="22"/>
                <w:szCs w:val="22"/>
              </w:rPr>
            </w:pPr>
            <w:r w:rsidRPr="00723768">
              <w:rPr>
                <w:rFonts w:ascii="Times New Roman" w:eastAsia="MS Mincho" w:hAnsi="Times New Roman" w:cs="Times New Roman"/>
                <w:sz w:val="22"/>
                <w:szCs w:val="22"/>
              </w:rPr>
              <w:t>расход воды через котел</w:t>
            </w:r>
          </w:p>
          <w:p w:rsidR="00DC4420" w:rsidRPr="00723768" w:rsidRDefault="00DC4420" w:rsidP="00DC4420">
            <w:pPr>
              <w:pStyle w:val="aa"/>
              <w:numPr>
                <w:ilvl w:val="0"/>
                <w:numId w:val="6"/>
              </w:numPr>
              <w:jc w:val="both"/>
              <w:rPr>
                <w:rFonts w:ascii="Times New Roman" w:eastAsia="MS Mincho" w:hAnsi="Times New Roman" w:cs="Times New Roman"/>
                <w:sz w:val="22"/>
                <w:szCs w:val="22"/>
              </w:rPr>
            </w:pPr>
            <w:r w:rsidRPr="00723768">
              <w:rPr>
                <w:rFonts w:ascii="Times New Roman" w:eastAsia="MS Mincho" w:hAnsi="Times New Roman" w:cs="Times New Roman"/>
                <w:sz w:val="22"/>
                <w:szCs w:val="22"/>
              </w:rPr>
              <w:t xml:space="preserve">давление сетевой воды на входе и выходе котла </w:t>
            </w:r>
          </w:p>
          <w:p w:rsidR="00DC4420" w:rsidRPr="00723768" w:rsidRDefault="00DC4420" w:rsidP="00DC4420">
            <w:pPr>
              <w:pStyle w:val="aa"/>
              <w:numPr>
                <w:ilvl w:val="0"/>
                <w:numId w:val="6"/>
              </w:numPr>
              <w:jc w:val="both"/>
              <w:rPr>
                <w:rFonts w:ascii="Times New Roman" w:eastAsia="MS Mincho" w:hAnsi="Times New Roman" w:cs="Times New Roman"/>
                <w:sz w:val="22"/>
                <w:szCs w:val="22"/>
              </w:rPr>
            </w:pPr>
            <w:r w:rsidRPr="00723768">
              <w:rPr>
                <w:rFonts w:ascii="Times New Roman" w:eastAsia="MS Mincho" w:hAnsi="Times New Roman" w:cs="Times New Roman"/>
                <w:sz w:val="22"/>
                <w:szCs w:val="22"/>
              </w:rPr>
              <w:t>температура воды на выходе из котла</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 автоматический розжиг и останов котла;</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 автоматическое регулирование процесса горения, которое включает регулирование подачи топлива в топку котла в зависимости от давления пара в барабане котла, автоматическое регулирование соотношения топливо-воздух, автоматическое регулирование разрежения в топке котла;</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 срабатывание технологических защит на останов котла в случае:</w:t>
            </w:r>
          </w:p>
          <w:p w:rsidR="00DC4420" w:rsidRPr="006128C2" w:rsidRDefault="00DC4420" w:rsidP="00DC4420">
            <w:pPr>
              <w:pStyle w:val="aa"/>
              <w:numPr>
                <w:ilvl w:val="0"/>
                <w:numId w:val="7"/>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понижения давления воздуха перед горелкой котла,</w:t>
            </w:r>
          </w:p>
          <w:p w:rsidR="00DC4420" w:rsidRPr="006128C2" w:rsidRDefault="00DC4420" w:rsidP="00DC4420">
            <w:pPr>
              <w:pStyle w:val="aa"/>
              <w:numPr>
                <w:ilvl w:val="0"/>
                <w:numId w:val="7"/>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уменьшения разрежения в топке котла,</w:t>
            </w:r>
          </w:p>
          <w:p w:rsidR="00DC4420" w:rsidRPr="006128C2" w:rsidRDefault="00DC4420" w:rsidP="00DC4420">
            <w:pPr>
              <w:pStyle w:val="aa"/>
              <w:numPr>
                <w:ilvl w:val="0"/>
                <w:numId w:val="7"/>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отклонения давления газа перед горелкой котла,</w:t>
            </w:r>
          </w:p>
          <w:p w:rsidR="00DC4420" w:rsidRPr="006128C2" w:rsidRDefault="00DC4420" w:rsidP="00DC4420">
            <w:pPr>
              <w:pStyle w:val="aa"/>
              <w:numPr>
                <w:ilvl w:val="0"/>
                <w:numId w:val="7"/>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погасания факела горелки;</w:t>
            </w:r>
          </w:p>
          <w:p w:rsidR="00DC4420" w:rsidRPr="006128C2" w:rsidRDefault="00DC4420" w:rsidP="00DC4420">
            <w:pPr>
              <w:pStyle w:val="aa"/>
              <w:numPr>
                <w:ilvl w:val="0"/>
                <w:numId w:val="7"/>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исчезновения напряжения в цепях защиты,</w:t>
            </w:r>
          </w:p>
          <w:p w:rsidR="00DC4420" w:rsidRPr="006128C2" w:rsidRDefault="00DC4420" w:rsidP="00DC4420">
            <w:pPr>
              <w:pStyle w:val="aa"/>
              <w:numPr>
                <w:ilvl w:val="0"/>
                <w:numId w:val="7"/>
              </w:numPr>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аварийной остановке дымососа и вентилятора;</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 автоматическое управление арматурой на газопроводе к котлу, обеспечивающее безопасный розжиг горелки котла;</w:t>
            </w:r>
          </w:p>
          <w:p w:rsidR="00DC4420" w:rsidRPr="006128C2" w:rsidRDefault="00DC4420" w:rsidP="00DC4420">
            <w:pPr>
              <w:pStyle w:val="aa"/>
              <w:jc w:val="both"/>
              <w:rPr>
                <w:rFonts w:ascii="Times New Roman" w:eastAsia="MS Mincho" w:hAnsi="Times New Roman" w:cs="Times New Roman"/>
                <w:sz w:val="22"/>
                <w:szCs w:val="22"/>
              </w:rPr>
            </w:pPr>
            <w:r w:rsidRPr="006128C2">
              <w:rPr>
                <w:rFonts w:ascii="Times New Roman" w:eastAsia="MS Mincho" w:hAnsi="Times New Roman" w:cs="Times New Roman"/>
                <w:sz w:val="22"/>
                <w:szCs w:val="22"/>
              </w:rPr>
              <w:t xml:space="preserve">     - дистанционное управление исполнительными механизмами котла;</w:t>
            </w:r>
          </w:p>
          <w:p w:rsidR="00DC4420" w:rsidRPr="00376D3F" w:rsidRDefault="00DC4420" w:rsidP="00DC4420">
            <w:pPr>
              <w:ind w:firstLine="333"/>
              <w:rPr>
                <w:sz w:val="20"/>
                <w:szCs w:val="20"/>
              </w:rPr>
            </w:pPr>
            <w:r w:rsidRPr="006128C2">
              <w:rPr>
                <w:rFonts w:eastAsia="MS Mincho"/>
                <w:sz w:val="22"/>
                <w:szCs w:val="22"/>
              </w:rPr>
              <w:t xml:space="preserve">     - дистанционное управление вентилятором, дымососом</w:t>
            </w:r>
          </w:p>
        </w:tc>
      </w:tr>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DC4420" w:rsidP="00913655">
            <w:pPr>
              <w:rPr>
                <w:sz w:val="20"/>
                <w:szCs w:val="20"/>
              </w:rPr>
            </w:pPr>
            <w:r>
              <w:rPr>
                <w:sz w:val="20"/>
                <w:szCs w:val="20"/>
              </w:rPr>
              <w:t>3</w:t>
            </w:r>
            <w:r w:rsidR="00913655" w:rsidRPr="00376D3F">
              <w:rPr>
                <w:sz w:val="20"/>
                <w:szCs w:val="20"/>
              </w:rPr>
              <w:t xml:space="preserve">. Общие требования к выполнению работ </w:t>
            </w:r>
            <w:r w:rsidR="00913655" w:rsidRPr="00376D3F">
              <w:rPr>
                <w:sz w:val="20"/>
                <w:szCs w:val="20"/>
              </w:rPr>
              <w:lastRenderedPageBreak/>
              <w:t xml:space="preserve">(услуг), их качеству, в том числе технологии выполнения работ, методам и методики выполнения работ (в </w:t>
            </w:r>
            <w:proofErr w:type="spellStart"/>
            <w:r w:rsidR="00913655" w:rsidRPr="00376D3F">
              <w:rPr>
                <w:sz w:val="20"/>
                <w:szCs w:val="20"/>
              </w:rPr>
              <w:t>т.ч</w:t>
            </w:r>
            <w:proofErr w:type="spellEnd"/>
            <w:r w:rsidR="00913655" w:rsidRPr="00376D3F">
              <w:rPr>
                <w:sz w:val="20"/>
                <w:szCs w:val="20"/>
              </w:rPr>
              <w:t>. приводятся ссылки на нормы, правила, стандарты или другие нормативные документы, касающиеся выполняемых работ)</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tabs>
                <w:tab w:val="left" w:pos="1260"/>
                <w:tab w:val="left" w:pos="1540"/>
                <w:tab w:val="left" w:pos="1820"/>
              </w:tabs>
              <w:ind w:firstLine="333"/>
              <w:jc w:val="both"/>
              <w:rPr>
                <w:sz w:val="20"/>
                <w:szCs w:val="20"/>
              </w:rPr>
            </w:pPr>
            <w:r w:rsidRPr="00376D3F">
              <w:rPr>
                <w:sz w:val="20"/>
                <w:szCs w:val="20"/>
              </w:rPr>
              <w:lastRenderedPageBreak/>
              <w:t xml:space="preserve">Доставка на объект необходимых для производства </w:t>
            </w:r>
            <w:r w:rsidRPr="00376D3F">
              <w:rPr>
                <w:sz w:val="20"/>
                <w:szCs w:val="20"/>
              </w:rPr>
              <w:lastRenderedPageBreak/>
              <w:t>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p>
          <w:p w:rsidR="00913655" w:rsidRPr="00376D3F" w:rsidRDefault="00913655" w:rsidP="00913655">
            <w:pPr>
              <w:tabs>
                <w:tab w:val="left" w:pos="1260"/>
                <w:tab w:val="left" w:pos="1540"/>
                <w:tab w:val="left" w:pos="1820"/>
              </w:tabs>
              <w:ind w:firstLine="333"/>
              <w:jc w:val="both"/>
              <w:rPr>
                <w:sz w:val="20"/>
                <w:szCs w:val="20"/>
              </w:rPr>
            </w:pPr>
            <w:r w:rsidRPr="00376D3F">
              <w:rPr>
                <w:sz w:val="20"/>
                <w:szCs w:val="20"/>
              </w:rPr>
              <w:t>Требования к выполненным работам согласно РД-10-69-94, Федеральных норм и Правил (ФНП) НД по Сварке РД 153-34.1-003-01</w:t>
            </w:r>
          </w:p>
          <w:p w:rsidR="00913655" w:rsidRPr="00376D3F" w:rsidRDefault="00913655" w:rsidP="00913655">
            <w:pPr>
              <w:ind w:firstLine="709"/>
              <w:jc w:val="both"/>
              <w:rPr>
                <w:sz w:val="20"/>
                <w:szCs w:val="20"/>
              </w:rPr>
            </w:pPr>
            <w:r w:rsidRPr="00376D3F">
              <w:rPr>
                <w:sz w:val="20"/>
                <w:szCs w:val="20"/>
              </w:rPr>
              <w:t>- Федерального закона от 30.12.2009 № 384-ФЗ «Технический регламент о безопасности зданий и сооружений»;</w:t>
            </w:r>
          </w:p>
          <w:p w:rsidR="00913655" w:rsidRPr="00376D3F" w:rsidRDefault="00913655" w:rsidP="00913655">
            <w:pPr>
              <w:ind w:firstLine="709"/>
              <w:jc w:val="both"/>
              <w:rPr>
                <w:sz w:val="20"/>
                <w:szCs w:val="20"/>
              </w:rPr>
            </w:pPr>
            <w:r w:rsidRPr="00376D3F">
              <w:rPr>
                <w:sz w:val="20"/>
                <w:szCs w:val="20"/>
              </w:rPr>
              <w:t>- Федерального Закона от 29.12.2004 № 190-ФЗ «Градостроительный Кодекс Российской Федерации»;</w:t>
            </w:r>
          </w:p>
          <w:p w:rsidR="00913655" w:rsidRPr="00376D3F" w:rsidRDefault="00913655" w:rsidP="00913655">
            <w:pPr>
              <w:ind w:firstLine="709"/>
              <w:jc w:val="both"/>
              <w:rPr>
                <w:sz w:val="20"/>
                <w:szCs w:val="20"/>
              </w:rPr>
            </w:pPr>
            <w:r w:rsidRPr="00376D3F">
              <w:rPr>
                <w:sz w:val="20"/>
                <w:szCs w:val="20"/>
              </w:rPr>
              <w:t>- Федерального закона от 22.07.2008 № 123-ФЗ «Технический регламент о требованиях пожарной безопасности»;</w:t>
            </w:r>
          </w:p>
          <w:p w:rsidR="00913655" w:rsidRPr="00376D3F" w:rsidRDefault="00913655" w:rsidP="00913655">
            <w:pPr>
              <w:ind w:firstLine="709"/>
              <w:jc w:val="both"/>
              <w:rPr>
                <w:sz w:val="20"/>
                <w:szCs w:val="20"/>
              </w:rPr>
            </w:pPr>
            <w:r w:rsidRPr="00376D3F">
              <w:rPr>
                <w:sz w:val="20"/>
                <w:szCs w:val="20"/>
              </w:rPr>
              <w:t>- СП 48.13330.2011. Свод правил. Организация строительства. Актуализированная редакция СНиП 12-01-2004;</w:t>
            </w:r>
          </w:p>
          <w:p w:rsidR="00913655" w:rsidRPr="00376D3F" w:rsidRDefault="00913655" w:rsidP="00913655">
            <w:pPr>
              <w:ind w:firstLine="709"/>
              <w:jc w:val="both"/>
              <w:rPr>
                <w:sz w:val="20"/>
                <w:szCs w:val="20"/>
              </w:rPr>
            </w:pPr>
            <w:r w:rsidRPr="00376D3F">
              <w:rPr>
                <w:sz w:val="20"/>
                <w:szCs w:val="20"/>
              </w:rPr>
              <w:t>- СП 118.13330.2012. Свод правил. Общественные здания и сооружения. Актуализированная редакция СНиП 31-06-2009;</w:t>
            </w:r>
          </w:p>
          <w:p w:rsidR="00913655" w:rsidRPr="00376D3F" w:rsidRDefault="00913655" w:rsidP="00913655">
            <w:pPr>
              <w:ind w:firstLine="709"/>
              <w:jc w:val="both"/>
              <w:rPr>
                <w:sz w:val="20"/>
                <w:szCs w:val="20"/>
              </w:rPr>
            </w:pPr>
            <w:r w:rsidRPr="00376D3F">
              <w:rPr>
                <w:sz w:val="20"/>
                <w:szCs w:val="20"/>
              </w:rPr>
              <w:t>- СНиП 21-01-97*. Пожарная безопасность зданий и сооружений;</w:t>
            </w:r>
          </w:p>
          <w:p w:rsidR="00913655" w:rsidRPr="00376D3F" w:rsidRDefault="00913655" w:rsidP="00913655">
            <w:pPr>
              <w:ind w:firstLine="709"/>
              <w:jc w:val="both"/>
              <w:rPr>
                <w:sz w:val="20"/>
                <w:szCs w:val="20"/>
              </w:rPr>
            </w:pPr>
            <w:r w:rsidRPr="00376D3F">
              <w:rPr>
                <w:sz w:val="20"/>
                <w:szCs w:val="20"/>
              </w:rPr>
              <w:t xml:space="preserve">- СНиП 12-03-2001 «Безопасность труда в строительстве».  Часть 1. Общие требования; </w:t>
            </w:r>
          </w:p>
          <w:p w:rsidR="00913655" w:rsidRPr="00376D3F" w:rsidRDefault="00913655" w:rsidP="00913655">
            <w:pPr>
              <w:ind w:firstLine="709"/>
              <w:jc w:val="both"/>
              <w:rPr>
                <w:sz w:val="20"/>
                <w:szCs w:val="20"/>
              </w:rPr>
            </w:pPr>
            <w:r w:rsidRPr="00376D3F">
              <w:rPr>
                <w:sz w:val="20"/>
                <w:szCs w:val="20"/>
              </w:rPr>
              <w:t>- СНиП 12-04-2002 «Безопасность труда в строительстве». Часть 2. Строительное производство;</w:t>
            </w:r>
          </w:p>
          <w:p w:rsidR="00913655" w:rsidRPr="00376D3F" w:rsidRDefault="00913655" w:rsidP="00913655">
            <w:pPr>
              <w:ind w:firstLine="709"/>
              <w:jc w:val="both"/>
              <w:rPr>
                <w:sz w:val="20"/>
                <w:szCs w:val="20"/>
              </w:rPr>
            </w:pPr>
            <w:r w:rsidRPr="00376D3F">
              <w:rPr>
                <w:sz w:val="20"/>
                <w:szCs w:val="20"/>
              </w:rPr>
              <w:t>- ГОСТ 12.1.004-91. Межгосударственный стандарт. Система стандартов безопасности труда. Пожарная безопасность. Общие требования;</w:t>
            </w:r>
          </w:p>
          <w:p w:rsidR="00913655" w:rsidRPr="00376D3F" w:rsidRDefault="00913655" w:rsidP="00913655">
            <w:pPr>
              <w:pStyle w:val="Standard"/>
              <w:ind w:firstLine="708"/>
              <w:jc w:val="both"/>
              <w:rPr>
                <w:bCs/>
                <w:sz w:val="20"/>
                <w:szCs w:val="20"/>
              </w:rPr>
            </w:pPr>
            <w:r w:rsidRPr="00376D3F">
              <w:rPr>
                <w:sz w:val="20"/>
                <w:szCs w:val="20"/>
              </w:rPr>
              <w:t>-</w:t>
            </w:r>
            <w:r w:rsidRPr="00376D3F">
              <w:rPr>
                <w:bCs/>
                <w:sz w:val="20"/>
                <w:szCs w:val="20"/>
              </w:rPr>
              <w:t xml:space="preserve"> ГОСТ 2789-73. Шероховатость поверхности. Параметры и характеристики.</w:t>
            </w:r>
          </w:p>
          <w:p w:rsidR="00913655" w:rsidRPr="00376D3F" w:rsidRDefault="00913655" w:rsidP="00913655">
            <w:pPr>
              <w:pStyle w:val="Standard"/>
              <w:ind w:firstLine="708"/>
              <w:jc w:val="both"/>
              <w:rPr>
                <w:sz w:val="20"/>
                <w:szCs w:val="20"/>
              </w:rPr>
            </w:pPr>
            <w:r w:rsidRPr="00376D3F">
              <w:rPr>
                <w:sz w:val="20"/>
                <w:szCs w:val="20"/>
              </w:rPr>
              <w:t xml:space="preserve">- Приказ </w:t>
            </w:r>
            <w:proofErr w:type="spellStart"/>
            <w:r w:rsidRPr="00376D3F">
              <w:rPr>
                <w:sz w:val="20"/>
                <w:szCs w:val="20"/>
              </w:rPr>
              <w:t>Ростехнадзора</w:t>
            </w:r>
            <w:proofErr w:type="spellEnd"/>
            <w:r w:rsidRPr="00376D3F">
              <w:rPr>
                <w:sz w:val="20"/>
                <w:szCs w:val="20"/>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913655" w:rsidRPr="00DC4420" w:rsidRDefault="00913655" w:rsidP="00913655">
            <w:pPr>
              <w:tabs>
                <w:tab w:val="left" w:pos="1260"/>
                <w:tab w:val="left" w:pos="1540"/>
                <w:tab w:val="left" w:pos="1820"/>
              </w:tabs>
              <w:ind w:firstLine="333"/>
              <w:jc w:val="both"/>
              <w:rPr>
                <w:sz w:val="20"/>
                <w:szCs w:val="20"/>
              </w:rPr>
            </w:pPr>
            <w:r w:rsidRPr="00376D3F">
              <w:rPr>
                <w:sz w:val="20"/>
                <w:szCs w:val="20"/>
              </w:rPr>
              <w:t xml:space="preserve">В процессе проведения ремонта необходимо осуществлять пооперационный </w:t>
            </w:r>
            <w:proofErr w:type="gramStart"/>
            <w:r w:rsidRPr="00376D3F">
              <w:rPr>
                <w:sz w:val="20"/>
                <w:szCs w:val="20"/>
              </w:rPr>
              <w:t>контроль за</w:t>
            </w:r>
            <w:proofErr w:type="gramEnd"/>
            <w:r w:rsidRPr="00376D3F">
              <w:rPr>
                <w:sz w:val="20"/>
                <w:szCs w:val="20"/>
              </w:rPr>
              <w:t xml:space="preserve"> выполнением требований </w:t>
            </w:r>
            <w:r w:rsidRPr="00DC4420">
              <w:rPr>
                <w:sz w:val="20"/>
                <w:szCs w:val="20"/>
              </w:rPr>
              <w:t>технологии на ремонтные работы.</w:t>
            </w:r>
          </w:p>
          <w:p w:rsidR="00913655" w:rsidRPr="00DC4420" w:rsidRDefault="00913655" w:rsidP="00913655">
            <w:pPr>
              <w:tabs>
                <w:tab w:val="left" w:pos="1260"/>
                <w:tab w:val="left" w:pos="1540"/>
                <w:tab w:val="left" w:pos="1820"/>
              </w:tabs>
              <w:ind w:firstLine="333"/>
              <w:jc w:val="both"/>
              <w:rPr>
                <w:sz w:val="20"/>
                <w:szCs w:val="20"/>
              </w:rPr>
            </w:pPr>
            <w:r w:rsidRPr="00DC4420">
              <w:rPr>
                <w:sz w:val="20"/>
                <w:szCs w:val="20"/>
              </w:rPr>
              <w:t>Подрядчик обязан безвозмездно устранять дефекты, выявленные в период гарантийной эксплуатации объекта.</w:t>
            </w:r>
          </w:p>
          <w:p w:rsidR="00913655" w:rsidRPr="00DC4420" w:rsidRDefault="00913655" w:rsidP="00913655">
            <w:pPr>
              <w:tabs>
                <w:tab w:val="left" w:pos="1260"/>
                <w:tab w:val="left" w:pos="1540"/>
                <w:tab w:val="left" w:pos="1820"/>
              </w:tabs>
              <w:ind w:firstLine="333"/>
              <w:jc w:val="both"/>
              <w:rPr>
                <w:sz w:val="20"/>
                <w:szCs w:val="20"/>
              </w:rPr>
            </w:pPr>
            <w:r w:rsidRPr="00DC4420">
              <w:rPr>
                <w:sz w:val="20"/>
                <w:szCs w:val="20"/>
                <w:shd w:val="clear" w:color="auto" w:fill="FFFFFF"/>
              </w:rPr>
              <w:t xml:space="preserve">Материалы, применяемые в ходе производства работ, должны соответствовать локальной смете, ГОСТ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DC4420">
              <w:rPr>
                <w:sz w:val="20"/>
                <w:szCs w:val="20"/>
              </w:rPr>
              <w:t>должны быть предоставлены Заказчику за 2 дня до начала производства Работ, выполняемых с использованием этих материалов.</w:t>
            </w:r>
          </w:p>
          <w:p w:rsidR="00913655" w:rsidRPr="00376D3F" w:rsidRDefault="00913655" w:rsidP="00913655">
            <w:pPr>
              <w:tabs>
                <w:tab w:val="left" w:pos="1260"/>
                <w:tab w:val="left" w:pos="1540"/>
                <w:tab w:val="left" w:pos="1820"/>
              </w:tabs>
              <w:ind w:firstLine="333"/>
              <w:jc w:val="both"/>
              <w:rPr>
                <w:sz w:val="20"/>
                <w:szCs w:val="20"/>
              </w:rPr>
            </w:pPr>
            <w:r w:rsidRPr="00DC4420">
              <w:rPr>
                <w:sz w:val="20"/>
                <w:szCs w:val="20"/>
              </w:rPr>
              <w:t>В недельный срок со дня подписания</w:t>
            </w:r>
            <w:r w:rsidRPr="00376D3F">
              <w:rPr>
                <w:sz w:val="20"/>
                <w:szCs w:val="20"/>
              </w:rPr>
              <w:t xml:space="preserve"> </w:t>
            </w:r>
            <w:proofErr w:type="gramStart"/>
            <w:r w:rsidRPr="00376D3F">
              <w:rPr>
                <w:sz w:val="20"/>
                <w:szCs w:val="20"/>
              </w:rPr>
              <w:t>акта</w:t>
            </w:r>
            <w:proofErr w:type="gramEnd"/>
            <w:r w:rsidRPr="00376D3F">
              <w:rPr>
                <w:sz w:val="20"/>
                <w:szCs w:val="20"/>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DC4420" w:rsidP="00913655">
            <w:pPr>
              <w:rPr>
                <w:sz w:val="20"/>
                <w:szCs w:val="20"/>
              </w:rPr>
            </w:pPr>
            <w:r>
              <w:rPr>
                <w:sz w:val="20"/>
                <w:szCs w:val="20"/>
              </w:rPr>
              <w:lastRenderedPageBreak/>
              <w:t>4</w:t>
            </w:r>
            <w:r w:rsidR="00913655" w:rsidRPr="00376D3F">
              <w:rPr>
                <w:sz w:val="20"/>
                <w:szCs w:val="20"/>
              </w:rPr>
              <w:t>. Требования к проведению инструктажа персонала заказчика работе на подготовленных по результатам выполнения работ объектах</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ind w:left="-27" w:firstLine="360"/>
              <w:jc w:val="both"/>
              <w:rPr>
                <w:sz w:val="20"/>
                <w:szCs w:val="20"/>
              </w:rPr>
            </w:pPr>
            <w:r w:rsidRPr="00376D3F">
              <w:rPr>
                <w:sz w:val="20"/>
                <w:szCs w:val="20"/>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DC4420" w:rsidP="00913655">
            <w:pPr>
              <w:rPr>
                <w:sz w:val="20"/>
                <w:szCs w:val="20"/>
              </w:rPr>
            </w:pPr>
            <w:r>
              <w:rPr>
                <w:sz w:val="20"/>
                <w:szCs w:val="20"/>
              </w:rPr>
              <w:lastRenderedPageBreak/>
              <w:t>5</w:t>
            </w:r>
            <w:r w:rsidR="00913655" w:rsidRPr="00376D3F">
              <w:rPr>
                <w:sz w:val="20"/>
                <w:szCs w:val="20"/>
              </w:rPr>
              <w:t>.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ind w:left="-27" w:firstLine="360"/>
              <w:jc w:val="both"/>
              <w:rPr>
                <w:sz w:val="20"/>
                <w:szCs w:val="20"/>
              </w:rPr>
            </w:pPr>
            <w:r w:rsidRPr="00376D3F">
              <w:rPr>
                <w:sz w:val="20"/>
                <w:szCs w:val="20"/>
              </w:rPr>
              <w:t>Гарантия устанавливается на весь объем выполненных работ и на все материалы и изделия, поставленные Подрядчиком.</w:t>
            </w:r>
          </w:p>
        </w:tc>
      </w:tr>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DC4420" w:rsidP="00913655">
            <w:pPr>
              <w:rPr>
                <w:sz w:val="20"/>
                <w:szCs w:val="20"/>
              </w:rPr>
            </w:pPr>
            <w:r>
              <w:rPr>
                <w:sz w:val="20"/>
                <w:szCs w:val="20"/>
              </w:rPr>
              <w:t>6</w:t>
            </w:r>
            <w:r w:rsidR="007A236A" w:rsidRPr="00376D3F">
              <w:rPr>
                <w:sz w:val="20"/>
                <w:szCs w:val="20"/>
              </w:rPr>
              <w:t>.</w:t>
            </w:r>
            <w:r w:rsidR="00913655" w:rsidRPr="00376D3F">
              <w:rPr>
                <w:sz w:val="20"/>
                <w:szCs w:val="20"/>
              </w:rPr>
              <w:t xml:space="preserve"> Требования по сроку гарантий качества на результаты работ </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widowControl/>
              <w:numPr>
                <w:ilvl w:val="0"/>
                <w:numId w:val="3"/>
              </w:numPr>
              <w:tabs>
                <w:tab w:val="clear" w:pos="1053"/>
              </w:tabs>
              <w:autoSpaceDE/>
              <w:autoSpaceDN/>
              <w:adjustRightInd/>
              <w:ind w:left="-10" w:firstLine="360"/>
              <w:jc w:val="both"/>
              <w:rPr>
                <w:sz w:val="20"/>
                <w:szCs w:val="20"/>
              </w:rPr>
            </w:pPr>
            <w:r w:rsidRPr="00376D3F">
              <w:rPr>
                <w:rStyle w:val="Bodytext57"/>
                <w:sz w:val="20"/>
                <w:szCs w:val="20"/>
              </w:rPr>
              <w:t>Срок гарантии</w:t>
            </w:r>
            <w:r w:rsidRPr="00376D3F">
              <w:rPr>
                <w:sz w:val="20"/>
                <w:szCs w:val="20"/>
              </w:rPr>
              <w:t xml:space="preserve"> на</w:t>
            </w:r>
            <w:r w:rsidRPr="00376D3F">
              <w:rPr>
                <w:rStyle w:val="Bodytext57"/>
                <w:sz w:val="20"/>
                <w:szCs w:val="20"/>
              </w:rPr>
              <w:t xml:space="preserve"> материалы, </w:t>
            </w:r>
            <w:r w:rsidRPr="00376D3F">
              <w:rPr>
                <w:sz w:val="20"/>
                <w:szCs w:val="20"/>
              </w:rPr>
              <w:t>оборудование и изделия устанавливается согласно ГК, СНИП, гарантия заводов-изготовителей и сертификатов качества,</w:t>
            </w:r>
            <w:r w:rsidRPr="00376D3F">
              <w:rPr>
                <w:rStyle w:val="Bodytext59"/>
                <w:rFonts w:eastAsia="Calibri"/>
              </w:rPr>
              <w:t xml:space="preserve"> но</w:t>
            </w:r>
            <w:r w:rsidRPr="00376D3F">
              <w:rPr>
                <w:sz w:val="20"/>
                <w:szCs w:val="20"/>
              </w:rPr>
              <w:t xml:space="preserve"> не менее 12 (двенадцати) месяцев.</w:t>
            </w:r>
          </w:p>
          <w:p w:rsidR="00913655" w:rsidRPr="00376D3F" w:rsidRDefault="00913655" w:rsidP="00723768">
            <w:pPr>
              <w:widowControl/>
              <w:numPr>
                <w:ilvl w:val="0"/>
                <w:numId w:val="3"/>
              </w:numPr>
              <w:tabs>
                <w:tab w:val="clear" w:pos="1053"/>
              </w:tabs>
              <w:autoSpaceDE/>
              <w:autoSpaceDN/>
              <w:adjustRightInd/>
              <w:ind w:left="-10" w:firstLine="360"/>
              <w:jc w:val="both"/>
              <w:rPr>
                <w:sz w:val="20"/>
                <w:szCs w:val="20"/>
              </w:rPr>
            </w:pPr>
            <w:r w:rsidRPr="00376D3F">
              <w:rPr>
                <w:sz w:val="20"/>
                <w:szCs w:val="20"/>
              </w:rPr>
              <w:t xml:space="preserve">На весь объем выполнения работ – не менее 5 лет с момента подписания </w:t>
            </w:r>
            <w:r w:rsidR="00723768">
              <w:rPr>
                <w:sz w:val="20"/>
                <w:szCs w:val="20"/>
              </w:rPr>
              <w:t>Сторонами формы КС-3</w:t>
            </w:r>
            <w:r w:rsidRPr="00376D3F">
              <w:rPr>
                <w:sz w:val="20"/>
                <w:szCs w:val="20"/>
              </w:rPr>
              <w:t>.</w:t>
            </w:r>
          </w:p>
        </w:tc>
      </w:tr>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DC4420" w:rsidP="00913655">
            <w:pPr>
              <w:rPr>
                <w:sz w:val="20"/>
                <w:szCs w:val="20"/>
              </w:rPr>
            </w:pPr>
            <w:r>
              <w:rPr>
                <w:sz w:val="20"/>
                <w:szCs w:val="20"/>
              </w:rPr>
              <w:t>7</w:t>
            </w:r>
            <w:r w:rsidR="00913655" w:rsidRPr="00376D3F">
              <w:rPr>
                <w:sz w:val="20"/>
                <w:szCs w:val="20"/>
              </w:rPr>
              <w:t xml:space="preserve">. Требования по монтажу оборудования, пуско-наладочным и иным работам (услугам), условия выполнения работ </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ind w:left="-27" w:firstLine="360"/>
              <w:jc w:val="both"/>
              <w:rPr>
                <w:sz w:val="20"/>
                <w:szCs w:val="20"/>
              </w:rPr>
            </w:pPr>
            <w:r w:rsidRPr="00723768">
              <w:rPr>
                <w:sz w:val="20"/>
                <w:szCs w:val="20"/>
              </w:rPr>
              <w:t xml:space="preserve">Подрядчик осуществляет перевод котлов в водогрейный режим, гидравлическое испытание котлов, </w:t>
            </w:r>
            <w:r w:rsidR="00D302AE" w:rsidRPr="00723768">
              <w:rPr>
                <w:sz w:val="20"/>
                <w:szCs w:val="20"/>
              </w:rPr>
              <w:t>пуско-наладочные работы (далее - ПНР) с выдачей режимных карт</w:t>
            </w:r>
            <w:r w:rsidRPr="00723768">
              <w:rPr>
                <w:sz w:val="20"/>
                <w:szCs w:val="20"/>
              </w:rPr>
              <w:t>.</w:t>
            </w:r>
          </w:p>
          <w:p w:rsidR="00913655" w:rsidRPr="00376D3F" w:rsidRDefault="00913655" w:rsidP="00913655">
            <w:pPr>
              <w:ind w:left="-27" w:firstLine="360"/>
              <w:jc w:val="both"/>
              <w:rPr>
                <w:sz w:val="20"/>
                <w:szCs w:val="20"/>
              </w:rPr>
            </w:pPr>
            <w:r w:rsidRPr="00376D3F">
              <w:rPr>
                <w:sz w:val="20"/>
                <w:szCs w:val="20"/>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376D3F">
              <w:rPr>
                <w:sz w:val="20"/>
                <w:szCs w:val="20"/>
              </w:rPr>
              <w:t>С(</w:t>
            </w:r>
            <w:proofErr w:type="gramEnd"/>
            <w:r w:rsidRPr="00376D3F">
              <w:rPr>
                <w:sz w:val="20"/>
                <w:szCs w:val="20"/>
              </w:rPr>
              <w:t xml:space="preserve">протокол или удостоверение обучения НАКС) согласно приказа </w:t>
            </w:r>
            <w:proofErr w:type="spellStart"/>
            <w:r w:rsidRPr="00376D3F">
              <w:rPr>
                <w:sz w:val="20"/>
                <w:szCs w:val="20"/>
              </w:rPr>
              <w:t>Ростехнадзора</w:t>
            </w:r>
            <w:proofErr w:type="spellEnd"/>
            <w:r w:rsidRPr="00376D3F">
              <w:rPr>
                <w:sz w:val="20"/>
                <w:szCs w:val="20"/>
              </w:rPr>
              <w:t xml:space="preserve"> от 25.03.2014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w:t>
            </w:r>
            <w:proofErr w:type="gramStart"/>
            <w:r w:rsidRPr="00376D3F">
              <w:rPr>
                <w:sz w:val="20"/>
                <w:szCs w:val="20"/>
              </w:rPr>
              <w:t>которых</w:t>
            </w:r>
            <w:proofErr w:type="gramEnd"/>
            <w:r w:rsidRPr="00376D3F">
              <w:rPr>
                <w:sz w:val="20"/>
                <w:szCs w:val="20"/>
              </w:rPr>
              <w:t xml:space="preserve"> используется оборудование, работающее под избыточным давлением». При переводе с </w:t>
            </w:r>
            <w:proofErr w:type="gramStart"/>
            <w:r w:rsidRPr="00376D3F">
              <w:rPr>
                <w:sz w:val="20"/>
                <w:szCs w:val="20"/>
              </w:rPr>
              <w:t>парового</w:t>
            </w:r>
            <w:proofErr w:type="gramEnd"/>
            <w:r w:rsidRPr="00376D3F">
              <w:rPr>
                <w:sz w:val="20"/>
                <w:szCs w:val="20"/>
              </w:rPr>
              <w:t xml:space="preserve"> на водогрейный режим </w:t>
            </w:r>
          </w:p>
          <w:p w:rsidR="00913655" w:rsidRPr="00376D3F" w:rsidRDefault="00913655" w:rsidP="00913655">
            <w:pPr>
              <w:jc w:val="both"/>
              <w:rPr>
                <w:sz w:val="20"/>
                <w:szCs w:val="20"/>
              </w:rPr>
            </w:pPr>
            <w:proofErr w:type="gramStart"/>
            <w:r w:rsidRPr="00376D3F">
              <w:rPr>
                <w:sz w:val="20"/>
                <w:szCs w:val="20"/>
              </w:rPr>
              <w:t xml:space="preserve">Котлов Подрядчик должен руководствоваться Приказом Минэнерго РФ от 24 марта 2003 г. N 115 "Об утверждении Правил технической эксплуатации тепловых энергоустановок", а также приказом </w:t>
            </w:r>
            <w:proofErr w:type="spellStart"/>
            <w:r w:rsidRPr="00376D3F">
              <w:rPr>
                <w:sz w:val="20"/>
                <w:szCs w:val="20"/>
              </w:rPr>
              <w:t>Ростехнадзора</w:t>
            </w:r>
            <w:proofErr w:type="spellEnd"/>
            <w:r w:rsidRPr="00376D3F">
              <w:rPr>
                <w:sz w:val="20"/>
                <w:szCs w:val="20"/>
              </w:rPr>
              <w:t xml:space="preserve"> от 25.03.2014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roofErr w:type="gramEnd"/>
          </w:p>
        </w:tc>
      </w:tr>
      <w:tr w:rsidR="00913655" w:rsidRPr="00376D3F" w:rsidTr="00913655">
        <w:tc>
          <w:tcPr>
            <w:tcW w:w="4167"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DC4420" w:rsidP="00913655">
            <w:pPr>
              <w:rPr>
                <w:sz w:val="20"/>
                <w:szCs w:val="20"/>
              </w:rPr>
            </w:pPr>
            <w:r>
              <w:rPr>
                <w:sz w:val="20"/>
                <w:szCs w:val="20"/>
              </w:rPr>
              <w:t>8</w:t>
            </w:r>
            <w:r w:rsidR="00913655" w:rsidRPr="00376D3F">
              <w:rPr>
                <w:sz w:val="20"/>
                <w:szCs w:val="20"/>
              </w:rPr>
              <w:t>. Иные требования к работам (услуг) и условиям их выполнения по усмотрению заказчика (для включения в контракт)</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rsidR="00913655" w:rsidRPr="00376D3F" w:rsidRDefault="00913655" w:rsidP="00913655">
            <w:pPr>
              <w:widowControl/>
              <w:numPr>
                <w:ilvl w:val="0"/>
                <w:numId w:val="2"/>
              </w:numPr>
              <w:tabs>
                <w:tab w:val="clear" w:pos="1100"/>
              </w:tabs>
              <w:autoSpaceDE/>
              <w:autoSpaceDN/>
              <w:adjustRightInd/>
              <w:ind w:left="0" w:firstLine="513"/>
              <w:jc w:val="both"/>
              <w:rPr>
                <w:sz w:val="20"/>
                <w:szCs w:val="20"/>
              </w:rPr>
            </w:pPr>
            <w:r w:rsidRPr="00376D3F">
              <w:rPr>
                <w:sz w:val="20"/>
                <w:szCs w:val="20"/>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376D3F">
              <w:rPr>
                <w:sz w:val="20"/>
                <w:szCs w:val="20"/>
              </w:rPr>
              <w:t>за</w:t>
            </w:r>
            <w:proofErr w:type="gramEnd"/>
            <w:r w:rsidRPr="00376D3F">
              <w:rPr>
                <w:sz w:val="20"/>
                <w:szCs w:val="20"/>
              </w:rPr>
              <w:t xml:space="preserve"> свои собственные.</w:t>
            </w:r>
          </w:p>
          <w:p w:rsidR="00913655" w:rsidRPr="00376D3F" w:rsidRDefault="00913655" w:rsidP="00913655">
            <w:pPr>
              <w:widowControl/>
              <w:numPr>
                <w:ilvl w:val="0"/>
                <w:numId w:val="2"/>
              </w:numPr>
              <w:tabs>
                <w:tab w:val="clear" w:pos="1100"/>
              </w:tabs>
              <w:autoSpaceDE/>
              <w:autoSpaceDN/>
              <w:adjustRightInd/>
              <w:ind w:left="0" w:firstLine="513"/>
              <w:jc w:val="both"/>
              <w:rPr>
                <w:sz w:val="20"/>
                <w:szCs w:val="20"/>
              </w:rPr>
            </w:pPr>
            <w:r w:rsidRPr="00376D3F">
              <w:rPr>
                <w:sz w:val="20"/>
                <w:szCs w:val="20"/>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913655" w:rsidRPr="00376D3F" w:rsidRDefault="00913655" w:rsidP="00913655">
            <w:pPr>
              <w:widowControl/>
              <w:numPr>
                <w:ilvl w:val="0"/>
                <w:numId w:val="2"/>
              </w:numPr>
              <w:tabs>
                <w:tab w:val="clear" w:pos="1100"/>
              </w:tabs>
              <w:autoSpaceDE/>
              <w:autoSpaceDN/>
              <w:adjustRightInd/>
              <w:ind w:left="0" w:firstLine="513"/>
              <w:jc w:val="both"/>
              <w:rPr>
                <w:sz w:val="20"/>
                <w:szCs w:val="20"/>
              </w:rPr>
            </w:pPr>
            <w:r w:rsidRPr="00376D3F">
              <w:rPr>
                <w:sz w:val="20"/>
                <w:szCs w:val="20"/>
              </w:rPr>
              <w:t>При выполнении Работ Подрядчик должен:</w:t>
            </w:r>
          </w:p>
          <w:p w:rsidR="00913655" w:rsidRPr="00376D3F" w:rsidRDefault="00913655" w:rsidP="00913655">
            <w:pPr>
              <w:widowControl/>
              <w:numPr>
                <w:ilvl w:val="1"/>
                <w:numId w:val="2"/>
              </w:numPr>
              <w:tabs>
                <w:tab w:val="clear" w:pos="1820"/>
                <w:tab w:val="left" w:pos="1053"/>
              </w:tabs>
              <w:autoSpaceDE/>
              <w:autoSpaceDN/>
              <w:adjustRightInd/>
              <w:ind w:left="-27" w:firstLine="720"/>
              <w:jc w:val="both"/>
              <w:rPr>
                <w:sz w:val="20"/>
                <w:szCs w:val="20"/>
              </w:rPr>
            </w:pPr>
            <w:r w:rsidRPr="00376D3F">
              <w:rPr>
                <w:sz w:val="20"/>
                <w:szCs w:val="20"/>
              </w:rPr>
              <w:t>Провести инструктаж работникам, работающим на высоте, по технике   безопасности с оформлением соответствующих документов.</w:t>
            </w:r>
          </w:p>
          <w:p w:rsidR="00913655" w:rsidRPr="00376D3F" w:rsidRDefault="00913655" w:rsidP="00913655">
            <w:pPr>
              <w:widowControl/>
              <w:numPr>
                <w:ilvl w:val="1"/>
                <w:numId w:val="2"/>
              </w:numPr>
              <w:tabs>
                <w:tab w:val="clear" w:pos="1820"/>
                <w:tab w:val="left" w:pos="1053"/>
              </w:tabs>
              <w:autoSpaceDE/>
              <w:autoSpaceDN/>
              <w:adjustRightInd/>
              <w:ind w:left="0" w:firstLine="720"/>
              <w:jc w:val="both"/>
              <w:rPr>
                <w:sz w:val="20"/>
                <w:szCs w:val="20"/>
              </w:rPr>
            </w:pPr>
            <w:r w:rsidRPr="00376D3F">
              <w:rPr>
                <w:sz w:val="20"/>
                <w:szCs w:val="20"/>
              </w:rPr>
              <w:t>Предоставить Заказчику вместе с результатом Работ всю исполнительную документацию.</w:t>
            </w:r>
          </w:p>
          <w:p w:rsidR="00913655" w:rsidRPr="00376D3F" w:rsidRDefault="00913655" w:rsidP="00913655">
            <w:pPr>
              <w:widowControl/>
              <w:numPr>
                <w:ilvl w:val="1"/>
                <w:numId w:val="2"/>
              </w:numPr>
              <w:tabs>
                <w:tab w:val="clear" w:pos="1820"/>
                <w:tab w:val="left" w:pos="1053"/>
              </w:tabs>
              <w:autoSpaceDE/>
              <w:autoSpaceDN/>
              <w:adjustRightInd/>
              <w:ind w:left="0" w:firstLine="720"/>
              <w:jc w:val="both"/>
              <w:rPr>
                <w:sz w:val="20"/>
                <w:szCs w:val="20"/>
              </w:rPr>
            </w:pPr>
            <w:r w:rsidRPr="00376D3F">
              <w:rPr>
                <w:sz w:val="20"/>
                <w:szCs w:val="20"/>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913655" w:rsidRPr="00376D3F" w:rsidRDefault="00913655" w:rsidP="00913655">
            <w:pPr>
              <w:widowControl/>
              <w:numPr>
                <w:ilvl w:val="1"/>
                <w:numId w:val="2"/>
              </w:numPr>
              <w:tabs>
                <w:tab w:val="clear" w:pos="1820"/>
                <w:tab w:val="left" w:pos="1053"/>
              </w:tabs>
              <w:autoSpaceDE/>
              <w:autoSpaceDN/>
              <w:adjustRightInd/>
              <w:ind w:left="0" w:firstLine="720"/>
              <w:jc w:val="both"/>
              <w:rPr>
                <w:sz w:val="20"/>
                <w:szCs w:val="20"/>
              </w:rPr>
            </w:pPr>
            <w:r w:rsidRPr="00376D3F">
              <w:rPr>
                <w:sz w:val="20"/>
                <w:szCs w:val="20"/>
              </w:rPr>
              <w:t xml:space="preserve">Проживание работников Подрядчика на </w:t>
            </w:r>
            <w:r w:rsidRPr="00376D3F">
              <w:rPr>
                <w:sz w:val="20"/>
                <w:szCs w:val="20"/>
              </w:rPr>
              <w:lastRenderedPageBreak/>
              <w:t>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23410F" w:rsidRPr="00376D3F" w:rsidRDefault="0023410F" w:rsidP="0023410F">
      <w:pPr>
        <w:rPr>
          <w:sz w:val="23"/>
          <w:szCs w:val="23"/>
        </w:rPr>
      </w:pPr>
    </w:p>
    <w:tbl>
      <w:tblPr>
        <w:tblW w:w="10349" w:type="dxa"/>
        <w:tblLook w:val="0000" w:firstRow="0" w:lastRow="0" w:firstColumn="0" w:lastColumn="0" w:noHBand="0" w:noVBand="0"/>
      </w:tblPr>
      <w:tblGrid>
        <w:gridCol w:w="5671"/>
        <w:gridCol w:w="4678"/>
      </w:tblGrid>
      <w:tr w:rsidR="00B12AF2" w:rsidRPr="00376D3F" w:rsidTr="00704D9F">
        <w:tc>
          <w:tcPr>
            <w:tcW w:w="5671" w:type="dxa"/>
            <w:shd w:val="clear" w:color="auto" w:fill="auto"/>
          </w:tcPr>
          <w:p w:rsidR="00B12AF2" w:rsidRPr="00376D3F" w:rsidRDefault="00B12AF2" w:rsidP="00B12AF2">
            <w:pPr>
              <w:contextualSpacing/>
              <w:rPr>
                <w:sz w:val="23"/>
                <w:szCs w:val="23"/>
              </w:rPr>
            </w:pPr>
          </w:p>
          <w:p w:rsidR="00B12AF2" w:rsidRPr="00376D3F" w:rsidRDefault="00B12AF2" w:rsidP="00B12AF2">
            <w:pPr>
              <w:contextualSpacing/>
              <w:rPr>
                <w:sz w:val="23"/>
                <w:szCs w:val="23"/>
              </w:rPr>
            </w:pPr>
            <w:r w:rsidRPr="00376D3F">
              <w:rPr>
                <w:sz w:val="23"/>
                <w:szCs w:val="23"/>
              </w:rPr>
              <w:t>Заказчик</w:t>
            </w:r>
          </w:p>
          <w:p w:rsidR="00B12AF2" w:rsidRPr="00376D3F" w:rsidRDefault="00B12AF2" w:rsidP="00B12AF2">
            <w:pPr>
              <w:contextualSpacing/>
              <w:rPr>
                <w:sz w:val="23"/>
                <w:szCs w:val="23"/>
              </w:rPr>
            </w:pPr>
            <w:r w:rsidRPr="00376D3F">
              <w:rPr>
                <w:b/>
                <w:bCs/>
                <w:sz w:val="23"/>
                <w:szCs w:val="23"/>
              </w:rPr>
              <w:t>Государственное унитарное предприятие Республики Крым «</w:t>
            </w:r>
            <w:proofErr w:type="spellStart"/>
            <w:r w:rsidRPr="00376D3F">
              <w:rPr>
                <w:b/>
                <w:bCs/>
                <w:sz w:val="23"/>
                <w:szCs w:val="23"/>
              </w:rPr>
              <w:t>Крымтеплокоммунэнерго</w:t>
            </w:r>
            <w:proofErr w:type="spellEnd"/>
            <w:r w:rsidRPr="00376D3F">
              <w:rPr>
                <w:b/>
                <w:bCs/>
                <w:sz w:val="23"/>
                <w:szCs w:val="23"/>
              </w:rPr>
              <w:t>»</w:t>
            </w:r>
          </w:p>
        </w:tc>
        <w:tc>
          <w:tcPr>
            <w:tcW w:w="4678" w:type="dxa"/>
            <w:shd w:val="clear" w:color="auto" w:fill="auto"/>
          </w:tcPr>
          <w:p w:rsidR="00B12AF2" w:rsidRPr="00376D3F" w:rsidRDefault="00B12AF2" w:rsidP="00B12AF2">
            <w:pPr>
              <w:contextualSpacing/>
              <w:rPr>
                <w:sz w:val="23"/>
                <w:szCs w:val="23"/>
              </w:rPr>
            </w:pPr>
          </w:p>
          <w:p w:rsidR="00B12AF2" w:rsidRPr="00376D3F" w:rsidRDefault="00B12AF2" w:rsidP="00B12AF2">
            <w:pPr>
              <w:contextualSpacing/>
              <w:rPr>
                <w:sz w:val="23"/>
                <w:szCs w:val="23"/>
              </w:rPr>
            </w:pPr>
            <w:r w:rsidRPr="00376D3F">
              <w:rPr>
                <w:sz w:val="23"/>
                <w:szCs w:val="23"/>
              </w:rPr>
              <w:t xml:space="preserve">Подрядчик </w:t>
            </w:r>
          </w:p>
          <w:p w:rsidR="00B12AF2" w:rsidRPr="00376D3F" w:rsidRDefault="00B12AF2" w:rsidP="00B12AF2">
            <w:pPr>
              <w:contextualSpacing/>
              <w:rPr>
                <w:b/>
                <w:bCs/>
                <w:sz w:val="23"/>
                <w:szCs w:val="23"/>
              </w:rPr>
            </w:pPr>
          </w:p>
        </w:tc>
      </w:tr>
      <w:tr w:rsidR="00B12AF2" w:rsidRPr="00376D3F" w:rsidTr="00704D9F">
        <w:tc>
          <w:tcPr>
            <w:tcW w:w="5671" w:type="dxa"/>
            <w:shd w:val="clear" w:color="auto" w:fill="auto"/>
          </w:tcPr>
          <w:p w:rsidR="00B12AF2" w:rsidRPr="00376D3F" w:rsidRDefault="00B12AF2" w:rsidP="00B12AF2">
            <w:pPr>
              <w:snapToGrid w:val="0"/>
              <w:contextualSpacing/>
              <w:jc w:val="both"/>
              <w:rPr>
                <w:sz w:val="23"/>
                <w:szCs w:val="23"/>
              </w:rPr>
            </w:pPr>
            <w:r w:rsidRPr="00376D3F">
              <w:rPr>
                <w:sz w:val="23"/>
                <w:szCs w:val="23"/>
              </w:rPr>
              <w:t>295026, Российская Федерация, Республика Крым</w:t>
            </w:r>
          </w:p>
          <w:p w:rsidR="00B12AF2" w:rsidRPr="00376D3F" w:rsidRDefault="00B12AF2" w:rsidP="00B12AF2">
            <w:pPr>
              <w:snapToGrid w:val="0"/>
              <w:contextualSpacing/>
              <w:jc w:val="both"/>
              <w:rPr>
                <w:sz w:val="23"/>
                <w:szCs w:val="23"/>
              </w:rPr>
            </w:pPr>
            <w:r w:rsidRPr="00376D3F">
              <w:rPr>
                <w:sz w:val="23"/>
                <w:szCs w:val="23"/>
              </w:rPr>
              <w:t>г. Симферополь, ул. Гайдара, 3а</w:t>
            </w:r>
          </w:p>
          <w:p w:rsidR="00B12AF2" w:rsidRPr="00376D3F" w:rsidRDefault="00B12AF2" w:rsidP="00B12AF2">
            <w:pPr>
              <w:snapToGrid w:val="0"/>
              <w:contextualSpacing/>
              <w:jc w:val="both"/>
              <w:rPr>
                <w:sz w:val="23"/>
                <w:szCs w:val="23"/>
              </w:rPr>
            </w:pPr>
            <w:r w:rsidRPr="00376D3F">
              <w:rPr>
                <w:sz w:val="23"/>
                <w:szCs w:val="23"/>
              </w:rPr>
              <w:t>тел. (3652) 53-41-87 Факс 51-61-49</w:t>
            </w:r>
          </w:p>
          <w:p w:rsidR="00B12AF2" w:rsidRPr="00376D3F" w:rsidRDefault="00B12AF2" w:rsidP="00B12AF2">
            <w:pPr>
              <w:snapToGrid w:val="0"/>
              <w:contextualSpacing/>
              <w:jc w:val="both"/>
              <w:rPr>
                <w:sz w:val="23"/>
                <w:szCs w:val="23"/>
              </w:rPr>
            </w:pPr>
            <w:r w:rsidRPr="00376D3F">
              <w:rPr>
                <w:sz w:val="23"/>
                <w:szCs w:val="23"/>
              </w:rPr>
              <w:t>Банковские  реквизиты:</w:t>
            </w:r>
          </w:p>
          <w:p w:rsidR="00B12AF2" w:rsidRPr="00376D3F" w:rsidRDefault="00B12AF2" w:rsidP="00B12AF2">
            <w:pPr>
              <w:snapToGrid w:val="0"/>
              <w:contextualSpacing/>
              <w:jc w:val="both"/>
              <w:rPr>
                <w:sz w:val="23"/>
                <w:szCs w:val="23"/>
              </w:rPr>
            </w:pPr>
            <w:r w:rsidRPr="00376D3F">
              <w:rPr>
                <w:sz w:val="23"/>
                <w:szCs w:val="23"/>
              </w:rPr>
              <w:t>ИНН 9102028499</w:t>
            </w:r>
          </w:p>
          <w:p w:rsidR="00B12AF2" w:rsidRPr="00376D3F" w:rsidRDefault="00B12AF2" w:rsidP="00B12AF2">
            <w:pPr>
              <w:snapToGrid w:val="0"/>
              <w:contextualSpacing/>
              <w:jc w:val="both"/>
              <w:rPr>
                <w:sz w:val="23"/>
                <w:szCs w:val="23"/>
              </w:rPr>
            </w:pPr>
            <w:r w:rsidRPr="00376D3F">
              <w:rPr>
                <w:sz w:val="23"/>
                <w:szCs w:val="23"/>
              </w:rPr>
              <w:t>КПП 910250001</w:t>
            </w:r>
          </w:p>
          <w:p w:rsidR="00B12AF2" w:rsidRPr="00376D3F" w:rsidRDefault="00B12AF2" w:rsidP="00B12AF2">
            <w:pPr>
              <w:snapToGrid w:val="0"/>
              <w:contextualSpacing/>
              <w:jc w:val="both"/>
              <w:rPr>
                <w:sz w:val="23"/>
                <w:szCs w:val="23"/>
              </w:rPr>
            </w:pPr>
            <w:r w:rsidRPr="00376D3F">
              <w:rPr>
                <w:sz w:val="23"/>
                <w:szCs w:val="23"/>
              </w:rPr>
              <w:t>ОГРН 1149102047962</w:t>
            </w:r>
          </w:p>
          <w:p w:rsidR="00B12AF2" w:rsidRPr="00376D3F" w:rsidRDefault="00B12AF2" w:rsidP="00B12AF2">
            <w:pPr>
              <w:snapToGrid w:val="0"/>
              <w:contextualSpacing/>
              <w:jc w:val="both"/>
              <w:rPr>
                <w:sz w:val="23"/>
                <w:szCs w:val="23"/>
              </w:rPr>
            </w:pPr>
            <w:r w:rsidRPr="00376D3F">
              <w:rPr>
                <w:sz w:val="23"/>
                <w:szCs w:val="23"/>
              </w:rPr>
              <w:t>ОКПО 00477038</w:t>
            </w:r>
          </w:p>
          <w:p w:rsidR="00B12AF2" w:rsidRPr="00376D3F" w:rsidRDefault="00B12AF2" w:rsidP="00B12AF2">
            <w:pPr>
              <w:snapToGrid w:val="0"/>
              <w:contextualSpacing/>
              <w:jc w:val="both"/>
              <w:rPr>
                <w:sz w:val="23"/>
                <w:szCs w:val="23"/>
              </w:rPr>
            </w:pPr>
            <w:r w:rsidRPr="00376D3F">
              <w:rPr>
                <w:sz w:val="23"/>
                <w:szCs w:val="23"/>
              </w:rPr>
              <w:t>Отд. РНКБ Банк (ПАО), Симферополь</w:t>
            </w:r>
          </w:p>
          <w:p w:rsidR="00B12AF2" w:rsidRPr="00376D3F" w:rsidRDefault="00B12AF2" w:rsidP="00B12AF2">
            <w:pPr>
              <w:snapToGrid w:val="0"/>
              <w:contextualSpacing/>
              <w:jc w:val="both"/>
              <w:rPr>
                <w:sz w:val="23"/>
                <w:szCs w:val="23"/>
              </w:rPr>
            </w:pPr>
            <w:r w:rsidRPr="00376D3F">
              <w:rPr>
                <w:sz w:val="23"/>
                <w:szCs w:val="23"/>
              </w:rPr>
              <w:t>ИНН 7701105460 (банка)</w:t>
            </w:r>
          </w:p>
          <w:p w:rsidR="00B12AF2" w:rsidRPr="00376D3F" w:rsidRDefault="00B12AF2" w:rsidP="00B12AF2">
            <w:pPr>
              <w:snapToGrid w:val="0"/>
              <w:contextualSpacing/>
              <w:jc w:val="both"/>
              <w:rPr>
                <w:sz w:val="23"/>
                <w:szCs w:val="23"/>
              </w:rPr>
            </w:pPr>
            <w:r w:rsidRPr="00376D3F">
              <w:rPr>
                <w:sz w:val="23"/>
                <w:szCs w:val="23"/>
              </w:rPr>
              <w:t>БИК 043510607</w:t>
            </w:r>
          </w:p>
          <w:p w:rsidR="00B12AF2" w:rsidRPr="00376D3F" w:rsidRDefault="00B12AF2" w:rsidP="00B12AF2">
            <w:pPr>
              <w:snapToGrid w:val="0"/>
              <w:contextualSpacing/>
              <w:jc w:val="both"/>
              <w:rPr>
                <w:sz w:val="23"/>
                <w:szCs w:val="23"/>
              </w:rPr>
            </w:pPr>
            <w:proofErr w:type="spellStart"/>
            <w:r w:rsidRPr="00376D3F">
              <w:rPr>
                <w:sz w:val="23"/>
                <w:szCs w:val="23"/>
              </w:rPr>
              <w:t>Кор.сч</w:t>
            </w:r>
            <w:proofErr w:type="spellEnd"/>
            <w:r w:rsidRPr="00376D3F">
              <w:rPr>
                <w:sz w:val="23"/>
                <w:szCs w:val="23"/>
              </w:rPr>
              <w:t>.№ 30101810335100000607</w:t>
            </w:r>
          </w:p>
          <w:p w:rsidR="00B12AF2" w:rsidRPr="00376D3F" w:rsidRDefault="00B12AF2" w:rsidP="00B12AF2">
            <w:pPr>
              <w:snapToGrid w:val="0"/>
              <w:contextualSpacing/>
              <w:jc w:val="both"/>
              <w:rPr>
                <w:sz w:val="23"/>
                <w:szCs w:val="23"/>
              </w:rPr>
            </w:pPr>
            <w:proofErr w:type="gramStart"/>
            <w:r w:rsidRPr="00376D3F">
              <w:rPr>
                <w:sz w:val="23"/>
                <w:szCs w:val="23"/>
              </w:rPr>
              <w:t>р</w:t>
            </w:r>
            <w:proofErr w:type="gramEnd"/>
            <w:r w:rsidRPr="00376D3F">
              <w:rPr>
                <w:sz w:val="23"/>
                <w:szCs w:val="23"/>
              </w:rPr>
              <w:t>/с № 40602810140480000012-консолидиров.</w:t>
            </w:r>
          </w:p>
          <w:p w:rsidR="00B12AF2" w:rsidRPr="00376D3F" w:rsidRDefault="00B12AF2" w:rsidP="00B12AF2">
            <w:pPr>
              <w:snapToGrid w:val="0"/>
              <w:contextualSpacing/>
              <w:jc w:val="both"/>
              <w:rPr>
                <w:sz w:val="23"/>
                <w:szCs w:val="23"/>
              </w:rPr>
            </w:pPr>
          </w:p>
          <w:p w:rsidR="00B12AF2" w:rsidRPr="00376D3F" w:rsidRDefault="00B12AF2" w:rsidP="00B12AF2">
            <w:pPr>
              <w:snapToGrid w:val="0"/>
              <w:contextualSpacing/>
              <w:jc w:val="both"/>
              <w:rPr>
                <w:sz w:val="23"/>
                <w:szCs w:val="23"/>
              </w:rPr>
            </w:pPr>
            <w:r w:rsidRPr="00376D3F">
              <w:rPr>
                <w:sz w:val="23"/>
                <w:szCs w:val="23"/>
              </w:rPr>
              <w:t xml:space="preserve">Генеральный директор ___________ В.В. </w:t>
            </w:r>
            <w:proofErr w:type="spellStart"/>
            <w:r w:rsidRPr="00376D3F">
              <w:rPr>
                <w:sz w:val="23"/>
                <w:szCs w:val="23"/>
              </w:rPr>
              <w:t>Дойчев</w:t>
            </w:r>
            <w:proofErr w:type="spellEnd"/>
          </w:p>
        </w:tc>
        <w:tc>
          <w:tcPr>
            <w:tcW w:w="4678" w:type="dxa"/>
            <w:shd w:val="clear" w:color="auto" w:fill="auto"/>
          </w:tcPr>
          <w:p w:rsidR="00B12AF2" w:rsidRPr="00376D3F" w:rsidRDefault="00B12AF2" w:rsidP="00B12AF2">
            <w:pPr>
              <w:snapToGrid w:val="0"/>
              <w:contextualSpacing/>
              <w:jc w:val="both"/>
              <w:rPr>
                <w:sz w:val="23"/>
                <w:szCs w:val="23"/>
              </w:rPr>
            </w:pPr>
          </w:p>
        </w:tc>
      </w:tr>
    </w:tbl>
    <w:p w:rsidR="0047644C" w:rsidRPr="00376D3F" w:rsidRDefault="0047644C" w:rsidP="00B12AF2">
      <w:pPr>
        <w:ind w:firstLine="708"/>
        <w:jc w:val="both"/>
        <w:rPr>
          <w:sz w:val="23"/>
          <w:szCs w:val="23"/>
        </w:rPr>
      </w:pPr>
      <w:r w:rsidRPr="00376D3F">
        <w:rPr>
          <w:sz w:val="23"/>
          <w:szCs w:val="23"/>
        </w:rPr>
        <w:br w:type="page"/>
      </w:r>
    </w:p>
    <w:p w:rsidR="00B12AF2" w:rsidRPr="00376D3F" w:rsidRDefault="00B12AF2" w:rsidP="00B12AF2">
      <w:pPr>
        <w:ind w:firstLine="708"/>
        <w:contextualSpacing/>
        <w:jc w:val="right"/>
        <w:rPr>
          <w:sz w:val="23"/>
          <w:szCs w:val="23"/>
        </w:rPr>
      </w:pPr>
      <w:r w:rsidRPr="00376D3F">
        <w:rPr>
          <w:sz w:val="23"/>
          <w:szCs w:val="23"/>
        </w:rPr>
        <w:lastRenderedPageBreak/>
        <w:t>ПРИЛОЖЕНИЕ № 2</w:t>
      </w:r>
    </w:p>
    <w:p w:rsidR="00B12AF2" w:rsidRPr="00376D3F" w:rsidRDefault="00B12AF2" w:rsidP="00B12AF2">
      <w:pPr>
        <w:ind w:firstLine="708"/>
        <w:contextualSpacing/>
        <w:jc w:val="right"/>
        <w:rPr>
          <w:sz w:val="23"/>
          <w:szCs w:val="23"/>
        </w:rPr>
      </w:pPr>
      <w:r w:rsidRPr="00376D3F">
        <w:rPr>
          <w:sz w:val="23"/>
          <w:szCs w:val="23"/>
        </w:rPr>
        <w:t>к Договору</w:t>
      </w:r>
    </w:p>
    <w:p w:rsidR="00B12AF2" w:rsidRPr="00376D3F" w:rsidRDefault="00B12AF2" w:rsidP="00B12AF2">
      <w:pPr>
        <w:ind w:firstLine="708"/>
        <w:contextualSpacing/>
        <w:jc w:val="right"/>
        <w:rPr>
          <w:sz w:val="23"/>
          <w:szCs w:val="23"/>
        </w:rPr>
      </w:pPr>
      <w:r w:rsidRPr="00376D3F">
        <w:rPr>
          <w:sz w:val="23"/>
          <w:szCs w:val="23"/>
        </w:rPr>
        <w:t>от «__» __________ 20__ г. №____</w:t>
      </w:r>
    </w:p>
    <w:p w:rsidR="00B12AF2" w:rsidRPr="00376D3F" w:rsidRDefault="00B12AF2" w:rsidP="00B12AF2">
      <w:pPr>
        <w:ind w:firstLine="708"/>
        <w:contextualSpacing/>
        <w:jc w:val="right"/>
        <w:rPr>
          <w:sz w:val="23"/>
          <w:szCs w:val="23"/>
        </w:rPr>
      </w:pPr>
    </w:p>
    <w:p w:rsidR="007A236A" w:rsidRPr="00376D3F" w:rsidRDefault="007A236A" w:rsidP="007A236A">
      <w:pPr>
        <w:widowControl/>
        <w:autoSpaceDE/>
        <w:autoSpaceDN/>
        <w:adjustRightInd/>
        <w:jc w:val="center"/>
        <w:rPr>
          <w:b/>
          <w:bCs/>
          <w:sz w:val="22"/>
          <w:szCs w:val="22"/>
        </w:rPr>
      </w:pPr>
      <w:r w:rsidRPr="00376D3F">
        <w:rPr>
          <w:b/>
          <w:bCs/>
          <w:sz w:val="22"/>
          <w:szCs w:val="22"/>
        </w:rPr>
        <w:t xml:space="preserve">ВЕДОМОСТЬ ОБЪЕМОВ РАБОТ </w:t>
      </w:r>
    </w:p>
    <w:p w:rsidR="007A236A" w:rsidRPr="00376D3F" w:rsidRDefault="007A236A" w:rsidP="00B12AF2">
      <w:pPr>
        <w:ind w:firstLine="708"/>
        <w:contextualSpacing/>
        <w:jc w:val="right"/>
        <w:rPr>
          <w:sz w:val="23"/>
          <w:szCs w:val="23"/>
        </w:rPr>
      </w:pPr>
    </w:p>
    <w:tbl>
      <w:tblPr>
        <w:tblStyle w:val="a7"/>
        <w:tblW w:w="0" w:type="auto"/>
        <w:tblLook w:val="04A0" w:firstRow="1" w:lastRow="0" w:firstColumn="1" w:lastColumn="0" w:noHBand="0" w:noVBand="1"/>
      </w:tblPr>
      <w:tblGrid>
        <w:gridCol w:w="596"/>
        <w:gridCol w:w="817"/>
        <w:gridCol w:w="5953"/>
        <w:gridCol w:w="1374"/>
        <w:gridCol w:w="980"/>
      </w:tblGrid>
      <w:tr w:rsidR="007A236A" w:rsidRPr="00376D3F" w:rsidTr="007A236A">
        <w:trPr>
          <w:trHeight w:val="820"/>
        </w:trPr>
        <w:tc>
          <w:tcPr>
            <w:tcW w:w="596" w:type="dxa"/>
            <w:vMerge w:val="restart"/>
          </w:tcPr>
          <w:p w:rsidR="007A236A" w:rsidRPr="005048D2" w:rsidRDefault="007A236A" w:rsidP="007A236A">
            <w:pPr>
              <w:rPr>
                <w:sz w:val="21"/>
                <w:szCs w:val="21"/>
              </w:rPr>
            </w:pPr>
          </w:p>
          <w:p w:rsidR="007A236A" w:rsidRPr="005048D2" w:rsidRDefault="007A236A" w:rsidP="007A236A">
            <w:pPr>
              <w:rPr>
                <w:sz w:val="21"/>
                <w:szCs w:val="21"/>
              </w:rPr>
            </w:pPr>
            <w:r w:rsidRPr="005048D2">
              <w:rPr>
                <w:sz w:val="21"/>
                <w:szCs w:val="21"/>
              </w:rPr>
              <w:t>№</w:t>
            </w:r>
          </w:p>
          <w:p w:rsidR="007A236A" w:rsidRPr="005048D2" w:rsidRDefault="007A236A" w:rsidP="007A236A">
            <w:pPr>
              <w:rPr>
                <w:sz w:val="21"/>
                <w:szCs w:val="21"/>
              </w:rPr>
            </w:pPr>
            <w:proofErr w:type="gramStart"/>
            <w:r w:rsidRPr="005048D2">
              <w:rPr>
                <w:sz w:val="21"/>
                <w:szCs w:val="21"/>
              </w:rPr>
              <w:t>п</w:t>
            </w:r>
            <w:proofErr w:type="gramEnd"/>
            <w:r w:rsidRPr="005048D2">
              <w:rPr>
                <w:sz w:val="21"/>
                <w:szCs w:val="21"/>
              </w:rPr>
              <w:t>/п</w:t>
            </w:r>
          </w:p>
        </w:tc>
        <w:tc>
          <w:tcPr>
            <w:tcW w:w="817" w:type="dxa"/>
            <w:vMerge w:val="restart"/>
          </w:tcPr>
          <w:p w:rsidR="007A236A" w:rsidRPr="005048D2" w:rsidRDefault="007A236A" w:rsidP="007A236A">
            <w:pPr>
              <w:rPr>
                <w:sz w:val="21"/>
                <w:szCs w:val="21"/>
              </w:rPr>
            </w:pPr>
          </w:p>
          <w:p w:rsidR="007A236A" w:rsidRPr="005048D2" w:rsidRDefault="007A236A" w:rsidP="007A236A">
            <w:pPr>
              <w:rPr>
                <w:sz w:val="21"/>
                <w:szCs w:val="21"/>
              </w:rPr>
            </w:pPr>
            <w:r w:rsidRPr="005048D2">
              <w:rPr>
                <w:sz w:val="21"/>
                <w:szCs w:val="21"/>
              </w:rPr>
              <w:t>№</w:t>
            </w:r>
          </w:p>
          <w:p w:rsidR="007A236A" w:rsidRPr="005048D2" w:rsidRDefault="007A236A" w:rsidP="007A236A">
            <w:pPr>
              <w:rPr>
                <w:sz w:val="21"/>
                <w:szCs w:val="21"/>
              </w:rPr>
            </w:pPr>
            <w:r w:rsidRPr="005048D2">
              <w:rPr>
                <w:sz w:val="21"/>
                <w:szCs w:val="21"/>
              </w:rPr>
              <w:t>в ЛСР</w:t>
            </w:r>
          </w:p>
        </w:tc>
        <w:tc>
          <w:tcPr>
            <w:tcW w:w="5953" w:type="dxa"/>
          </w:tcPr>
          <w:p w:rsidR="007A236A" w:rsidRPr="005048D2" w:rsidRDefault="007A236A" w:rsidP="007A236A">
            <w:pPr>
              <w:rPr>
                <w:sz w:val="21"/>
                <w:szCs w:val="21"/>
              </w:rPr>
            </w:pPr>
          </w:p>
          <w:p w:rsidR="007A236A" w:rsidRPr="005048D2" w:rsidRDefault="007A236A" w:rsidP="007A236A">
            <w:pPr>
              <w:tabs>
                <w:tab w:val="left" w:pos="940"/>
              </w:tabs>
              <w:rPr>
                <w:sz w:val="21"/>
                <w:szCs w:val="21"/>
              </w:rPr>
            </w:pPr>
            <w:r w:rsidRPr="005048D2">
              <w:rPr>
                <w:sz w:val="21"/>
                <w:szCs w:val="21"/>
              </w:rPr>
              <w:tab/>
              <w:t>Наименование работ, материалов</w:t>
            </w:r>
          </w:p>
        </w:tc>
        <w:tc>
          <w:tcPr>
            <w:tcW w:w="1098" w:type="dxa"/>
            <w:vMerge w:val="restart"/>
          </w:tcPr>
          <w:p w:rsidR="007A236A" w:rsidRPr="005048D2" w:rsidRDefault="007A236A" w:rsidP="007A236A">
            <w:pPr>
              <w:rPr>
                <w:sz w:val="21"/>
                <w:szCs w:val="21"/>
              </w:rPr>
            </w:pPr>
          </w:p>
          <w:p w:rsidR="007A236A" w:rsidRPr="005048D2" w:rsidRDefault="007A236A" w:rsidP="007A236A">
            <w:pPr>
              <w:rPr>
                <w:sz w:val="21"/>
                <w:szCs w:val="21"/>
              </w:rPr>
            </w:pPr>
            <w:r w:rsidRPr="005048D2">
              <w:rPr>
                <w:sz w:val="21"/>
                <w:szCs w:val="21"/>
              </w:rPr>
              <w:t>Ед.</w:t>
            </w:r>
          </w:p>
          <w:p w:rsidR="007A236A" w:rsidRPr="005048D2" w:rsidRDefault="007A236A" w:rsidP="007A236A">
            <w:pPr>
              <w:rPr>
                <w:sz w:val="21"/>
                <w:szCs w:val="21"/>
              </w:rPr>
            </w:pPr>
            <w:r w:rsidRPr="005048D2">
              <w:rPr>
                <w:sz w:val="21"/>
                <w:szCs w:val="21"/>
              </w:rPr>
              <w:t>изм.</w:t>
            </w:r>
          </w:p>
        </w:tc>
        <w:tc>
          <w:tcPr>
            <w:tcW w:w="980" w:type="dxa"/>
            <w:vMerge w:val="restart"/>
          </w:tcPr>
          <w:p w:rsidR="007A236A" w:rsidRPr="005048D2" w:rsidRDefault="007A236A" w:rsidP="007A236A">
            <w:pPr>
              <w:rPr>
                <w:sz w:val="21"/>
                <w:szCs w:val="21"/>
              </w:rPr>
            </w:pPr>
          </w:p>
          <w:p w:rsidR="007A236A" w:rsidRPr="005048D2" w:rsidRDefault="007A236A" w:rsidP="007A236A">
            <w:pPr>
              <w:rPr>
                <w:sz w:val="21"/>
                <w:szCs w:val="21"/>
              </w:rPr>
            </w:pPr>
            <w:r w:rsidRPr="005048D2">
              <w:rPr>
                <w:sz w:val="21"/>
                <w:szCs w:val="21"/>
              </w:rPr>
              <w:t>Кол-во</w:t>
            </w:r>
          </w:p>
        </w:tc>
      </w:tr>
      <w:tr w:rsidR="007A236A" w:rsidRPr="00376D3F" w:rsidTr="007A236A">
        <w:trPr>
          <w:trHeight w:val="323"/>
        </w:trPr>
        <w:tc>
          <w:tcPr>
            <w:tcW w:w="596" w:type="dxa"/>
            <w:vMerge/>
          </w:tcPr>
          <w:p w:rsidR="007A236A" w:rsidRPr="005048D2" w:rsidRDefault="007A236A" w:rsidP="007A236A">
            <w:pPr>
              <w:rPr>
                <w:sz w:val="21"/>
                <w:szCs w:val="21"/>
              </w:rPr>
            </w:pPr>
          </w:p>
        </w:tc>
        <w:tc>
          <w:tcPr>
            <w:tcW w:w="817" w:type="dxa"/>
            <w:vMerge/>
          </w:tcPr>
          <w:p w:rsidR="007A236A" w:rsidRPr="005048D2" w:rsidRDefault="007A236A" w:rsidP="007A236A">
            <w:pPr>
              <w:rPr>
                <w:sz w:val="21"/>
                <w:szCs w:val="21"/>
              </w:rPr>
            </w:pPr>
          </w:p>
        </w:tc>
        <w:tc>
          <w:tcPr>
            <w:tcW w:w="5953" w:type="dxa"/>
          </w:tcPr>
          <w:p w:rsidR="007A236A" w:rsidRPr="005048D2" w:rsidRDefault="007A236A" w:rsidP="007A236A">
            <w:pPr>
              <w:rPr>
                <w:sz w:val="21"/>
                <w:szCs w:val="21"/>
              </w:rPr>
            </w:pPr>
            <w:r w:rsidRPr="005048D2">
              <w:rPr>
                <w:rFonts w:cs="Verdana"/>
                <w:b/>
                <w:bCs/>
                <w:sz w:val="21"/>
                <w:szCs w:val="21"/>
                <w:u w:val="single"/>
              </w:rPr>
              <w:t>Демонтажные работы</w:t>
            </w:r>
          </w:p>
        </w:tc>
        <w:tc>
          <w:tcPr>
            <w:tcW w:w="1098" w:type="dxa"/>
            <w:vMerge/>
          </w:tcPr>
          <w:p w:rsidR="007A236A" w:rsidRPr="005048D2" w:rsidRDefault="007A236A" w:rsidP="007A236A">
            <w:pPr>
              <w:rPr>
                <w:sz w:val="21"/>
                <w:szCs w:val="21"/>
              </w:rPr>
            </w:pPr>
          </w:p>
        </w:tc>
        <w:tc>
          <w:tcPr>
            <w:tcW w:w="980" w:type="dxa"/>
            <w:vMerge/>
          </w:tcPr>
          <w:p w:rsidR="007A236A" w:rsidRPr="005048D2" w:rsidRDefault="007A236A" w:rsidP="007A236A">
            <w:pPr>
              <w:rPr>
                <w:sz w:val="21"/>
                <w:szCs w:val="21"/>
              </w:rPr>
            </w:pPr>
          </w:p>
        </w:tc>
      </w:tr>
      <w:tr w:rsidR="007A236A" w:rsidRPr="00376D3F" w:rsidTr="007A236A">
        <w:tc>
          <w:tcPr>
            <w:tcW w:w="596" w:type="dxa"/>
          </w:tcPr>
          <w:p w:rsidR="007A236A" w:rsidRPr="005048D2" w:rsidRDefault="007A236A" w:rsidP="007A236A">
            <w:pPr>
              <w:rPr>
                <w:sz w:val="21"/>
                <w:szCs w:val="21"/>
              </w:rPr>
            </w:pPr>
            <w:r w:rsidRPr="005048D2">
              <w:rPr>
                <w:sz w:val="21"/>
                <w:szCs w:val="21"/>
              </w:rPr>
              <w:t>1</w:t>
            </w:r>
          </w:p>
        </w:tc>
        <w:tc>
          <w:tcPr>
            <w:tcW w:w="817" w:type="dxa"/>
          </w:tcPr>
          <w:p w:rsidR="007A236A" w:rsidRPr="005048D2" w:rsidRDefault="007A236A" w:rsidP="007A236A">
            <w:pPr>
              <w:rPr>
                <w:sz w:val="21"/>
                <w:szCs w:val="21"/>
              </w:rPr>
            </w:pPr>
            <w:r w:rsidRPr="005048D2">
              <w:rPr>
                <w:sz w:val="21"/>
                <w:szCs w:val="21"/>
              </w:rPr>
              <w:t>1</w:t>
            </w:r>
          </w:p>
        </w:tc>
        <w:tc>
          <w:tcPr>
            <w:tcW w:w="5953" w:type="dxa"/>
          </w:tcPr>
          <w:p w:rsidR="007A236A" w:rsidRPr="005048D2" w:rsidRDefault="007A236A" w:rsidP="007A236A">
            <w:pPr>
              <w:rPr>
                <w:sz w:val="21"/>
                <w:szCs w:val="21"/>
              </w:rPr>
            </w:pPr>
            <w:r w:rsidRPr="005048D2">
              <w:rPr>
                <w:rFonts w:cs="Verdana"/>
                <w:sz w:val="21"/>
                <w:szCs w:val="21"/>
              </w:rPr>
              <w:t>Демонтаж. Трубы кипятильные</w:t>
            </w:r>
            <w:proofErr w:type="gramStart"/>
            <w:r w:rsidRPr="005048D2">
              <w:rPr>
                <w:rFonts w:cs="Verdana"/>
                <w:sz w:val="21"/>
                <w:szCs w:val="21"/>
              </w:rPr>
              <w:t xml:space="preserve"> ,</w:t>
            </w:r>
            <w:proofErr w:type="gramEnd"/>
            <w:r w:rsidRPr="005048D2">
              <w:rPr>
                <w:rFonts w:cs="Verdana"/>
                <w:sz w:val="21"/>
                <w:szCs w:val="21"/>
              </w:rPr>
              <w:t xml:space="preserve"> ДКВр-4-13,  ДКВр-6,5-13</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6.302</w:t>
            </w:r>
          </w:p>
        </w:tc>
      </w:tr>
      <w:tr w:rsidR="007A236A" w:rsidRPr="00376D3F" w:rsidTr="007A236A">
        <w:tc>
          <w:tcPr>
            <w:tcW w:w="596" w:type="dxa"/>
          </w:tcPr>
          <w:p w:rsidR="007A236A" w:rsidRPr="005048D2" w:rsidRDefault="007A236A" w:rsidP="007A236A">
            <w:pPr>
              <w:rPr>
                <w:sz w:val="21"/>
                <w:szCs w:val="21"/>
              </w:rPr>
            </w:pPr>
            <w:r w:rsidRPr="005048D2">
              <w:rPr>
                <w:sz w:val="21"/>
                <w:szCs w:val="21"/>
              </w:rPr>
              <w:t>2</w:t>
            </w:r>
          </w:p>
        </w:tc>
        <w:tc>
          <w:tcPr>
            <w:tcW w:w="817" w:type="dxa"/>
          </w:tcPr>
          <w:p w:rsidR="007A236A" w:rsidRPr="005048D2" w:rsidRDefault="007A236A" w:rsidP="007A236A">
            <w:pPr>
              <w:rPr>
                <w:sz w:val="21"/>
                <w:szCs w:val="21"/>
              </w:rPr>
            </w:pPr>
            <w:r w:rsidRPr="005048D2">
              <w:rPr>
                <w:sz w:val="21"/>
                <w:szCs w:val="21"/>
              </w:rPr>
              <w:t>2</w:t>
            </w:r>
          </w:p>
        </w:tc>
        <w:tc>
          <w:tcPr>
            <w:tcW w:w="5953" w:type="dxa"/>
          </w:tcPr>
          <w:p w:rsidR="007A236A" w:rsidRPr="005048D2" w:rsidRDefault="007A236A" w:rsidP="007A236A">
            <w:pPr>
              <w:rPr>
                <w:sz w:val="21"/>
                <w:szCs w:val="21"/>
              </w:rPr>
            </w:pPr>
            <w:r w:rsidRPr="005048D2">
              <w:rPr>
                <w:rFonts w:cs="Verdana"/>
                <w:sz w:val="21"/>
                <w:szCs w:val="21"/>
              </w:rPr>
              <w:t>Демонтаж. Трубопроводы и перепускные трубы с арматурой, фасонными частями, опорами и подвесками, включая конденсационную установку и паровой теплообменник ДКВр-4-13</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0.15</w:t>
            </w:r>
          </w:p>
        </w:tc>
      </w:tr>
      <w:tr w:rsidR="007A236A" w:rsidRPr="00376D3F" w:rsidTr="007A236A">
        <w:tc>
          <w:tcPr>
            <w:tcW w:w="596" w:type="dxa"/>
          </w:tcPr>
          <w:p w:rsidR="007A236A" w:rsidRPr="005048D2" w:rsidRDefault="007A236A" w:rsidP="007A236A">
            <w:pPr>
              <w:rPr>
                <w:sz w:val="21"/>
                <w:szCs w:val="21"/>
              </w:rPr>
            </w:pPr>
            <w:r w:rsidRPr="005048D2">
              <w:rPr>
                <w:sz w:val="21"/>
                <w:szCs w:val="21"/>
              </w:rPr>
              <w:t>3</w:t>
            </w:r>
          </w:p>
        </w:tc>
        <w:tc>
          <w:tcPr>
            <w:tcW w:w="817" w:type="dxa"/>
          </w:tcPr>
          <w:p w:rsidR="007A236A" w:rsidRPr="005048D2" w:rsidRDefault="007A236A" w:rsidP="007A236A">
            <w:pPr>
              <w:rPr>
                <w:sz w:val="21"/>
                <w:szCs w:val="21"/>
              </w:rPr>
            </w:pPr>
            <w:r w:rsidRPr="005048D2">
              <w:rPr>
                <w:sz w:val="21"/>
                <w:szCs w:val="21"/>
              </w:rPr>
              <w:t>3</w:t>
            </w:r>
          </w:p>
        </w:tc>
        <w:tc>
          <w:tcPr>
            <w:tcW w:w="5953" w:type="dxa"/>
          </w:tcPr>
          <w:p w:rsidR="007A236A" w:rsidRPr="005048D2" w:rsidRDefault="007A236A" w:rsidP="007A236A">
            <w:pPr>
              <w:rPr>
                <w:sz w:val="21"/>
                <w:szCs w:val="21"/>
              </w:rPr>
            </w:pPr>
            <w:r w:rsidRPr="005048D2">
              <w:rPr>
                <w:rFonts w:cs="Verdana"/>
                <w:sz w:val="21"/>
                <w:szCs w:val="21"/>
              </w:rPr>
              <w:t>Демонтаж. Трубопроводы и перепускные трубы с арматурой, фасонными частями, опорами и подвесками, включая конденсационную установку и паровой теплообменник ДКВр-6,5-13</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0.2</w:t>
            </w:r>
          </w:p>
        </w:tc>
      </w:tr>
      <w:tr w:rsidR="007A236A" w:rsidRPr="00376D3F" w:rsidTr="007A236A">
        <w:tc>
          <w:tcPr>
            <w:tcW w:w="596" w:type="dxa"/>
          </w:tcPr>
          <w:p w:rsidR="007A236A" w:rsidRPr="005048D2" w:rsidRDefault="007A236A" w:rsidP="007A236A">
            <w:pPr>
              <w:rPr>
                <w:sz w:val="21"/>
                <w:szCs w:val="21"/>
              </w:rPr>
            </w:pPr>
            <w:r w:rsidRPr="005048D2">
              <w:rPr>
                <w:sz w:val="21"/>
                <w:szCs w:val="21"/>
              </w:rPr>
              <w:t>4</w:t>
            </w:r>
          </w:p>
        </w:tc>
        <w:tc>
          <w:tcPr>
            <w:tcW w:w="817" w:type="dxa"/>
          </w:tcPr>
          <w:p w:rsidR="007A236A" w:rsidRPr="005048D2" w:rsidRDefault="007A236A" w:rsidP="007A236A">
            <w:pPr>
              <w:rPr>
                <w:sz w:val="21"/>
                <w:szCs w:val="21"/>
              </w:rPr>
            </w:pPr>
            <w:r w:rsidRPr="005048D2">
              <w:rPr>
                <w:sz w:val="21"/>
                <w:szCs w:val="21"/>
              </w:rPr>
              <w:t>4</w:t>
            </w:r>
          </w:p>
        </w:tc>
        <w:tc>
          <w:tcPr>
            <w:tcW w:w="5953" w:type="dxa"/>
          </w:tcPr>
          <w:p w:rsidR="007A236A" w:rsidRPr="005048D2" w:rsidRDefault="007A236A" w:rsidP="007A236A">
            <w:pPr>
              <w:rPr>
                <w:sz w:val="21"/>
                <w:szCs w:val="21"/>
              </w:rPr>
            </w:pPr>
            <w:r w:rsidRPr="005048D2">
              <w:rPr>
                <w:rFonts w:cs="Verdana"/>
                <w:sz w:val="21"/>
                <w:szCs w:val="21"/>
              </w:rPr>
              <w:t xml:space="preserve">Демонтаж. Экраны из гладких труб ДКВр-4-13,  </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0.845</w:t>
            </w:r>
          </w:p>
        </w:tc>
      </w:tr>
      <w:tr w:rsidR="007A236A" w:rsidRPr="00376D3F" w:rsidTr="007A236A">
        <w:trPr>
          <w:trHeight w:val="380"/>
        </w:trPr>
        <w:tc>
          <w:tcPr>
            <w:tcW w:w="596" w:type="dxa"/>
            <w:vMerge w:val="restart"/>
          </w:tcPr>
          <w:p w:rsidR="007A236A" w:rsidRPr="005048D2" w:rsidRDefault="007A236A" w:rsidP="007A236A">
            <w:pPr>
              <w:rPr>
                <w:sz w:val="21"/>
                <w:szCs w:val="21"/>
              </w:rPr>
            </w:pPr>
            <w:r w:rsidRPr="005048D2">
              <w:rPr>
                <w:sz w:val="21"/>
                <w:szCs w:val="21"/>
              </w:rPr>
              <w:t>5</w:t>
            </w:r>
          </w:p>
        </w:tc>
        <w:tc>
          <w:tcPr>
            <w:tcW w:w="817" w:type="dxa"/>
            <w:vMerge w:val="restart"/>
          </w:tcPr>
          <w:p w:rsidR="007A236A" w:rsidRPr="005048D2" w:rsidRDefault="007A236A" w:rsidP="007A236A">
            <w:pPr>
              <w:rPr>
                <w:sz w:val="21"/>
                <w:szCs w:val="21"/>
              </w:rPr>
            </w:pPr>
            <w:r w:rsidRPr="005048D2">
              <w:rPr>
                <w:sz w:val="21"/>
                <w:szCs w:val="21"/>
              </w:rPr>
              <w:t>5</w:t>
            </w:r>
          </w:p>
        </w:tc>
        <w:tc>
          <w:tcPr>
            <w:tcW w:w="5953" w:type="dxa"/>
          </w:tcPr>
          <w:p w:rsidR="007A236A" w:rsidRPr="005048D2" w:rsidRDefault="007A236A" w:rsidP="007A236A">
            <w:pPr>
              <w:rPr>
                <w:sz w:val="21"/>
                <w:szCs w:val="21"/>
              </w:rPr>
            </w:pPr>
            <w:r w:rsidRPr="005048D2">
              <w:rPr>
                <w:rFonts w:cs="Verdana"/>
                <w:sz w:val="21"/>
                <w:szCs w:val="21"/>
              </w:rPr>
              <w:t xml:space="preserve">Демонтаж. Экраны из гладких труб ДКВр-6,5-13,  </w:t>
            </w:r>
          </w:p>
        </w:tc>
        <w:tc>
          <w:tcPr>
            <w:tcW w:w="1098" w:type="dxa"/>
            <w:vMerge w:val="restart"/>
          </w:tcPr>
          <w:p w:rsidR="007A236A" w:rsidRPr="005048D2" w:rsidRDefault="007A236A" w:rsidP="007A236A">
            <w:pPr>
              <w:rPr>
                <w:sz w:val="21"/>
                <w:szCs w:val="21"/>
              </w:rPr>
            </w:pPr>
            <w:proofErr w:type="spellStart"/>
            <w:r w:rsidRPr="005048D2">
              <w:rPr>
                <w:sz w:val="21"/>
                <w:szCs w:val="21"/>
              </w:rPr>
              <w:t>тн</w:t>
            </w:r>
            <w:proofErr w:type="spellEnd"/>
          </w:p>
        </w:tc>
        <w:tc>
          <w:tcPr>
            <w:tcW w:w="980" w:type="dxa"/>
            <w:vMerge w:val="restart"/>
          </w:tcPr>
          <w:p w:rsidR="007A236A" w:rsidRPr="005048D2" w:rsidRDefault="007A236A" w:rsidP="007A236A">
            <w:pPr>
              <w:rPr>
                <w:sz w:val="21"/>
                <w:szCs w:val="21"/>
              </w:rPr>
            </w:pPr>
            <w:r w:rsidRPr="005048D2">
              <w:rPr>
                <w:rFonts w:cs="Verdana"/>
                <w:sz w:val="21"/>
                <w:szCs w:val="21"/>
              </w:rPr>
              <w:t>1.054</w:t>
            </w:r>
          </w:p>
        </w:tc>
      </w:tr>
      <w:tr w:rsidR="007A236A" w:rsidRPr="00376D3F" w:rsidTr="007A236A">
        <w:trPr>
          <w:trHeight w:val="119"/>
        </w:trPr>
        <w:tc>
          <w:tcPr>
            <w:tcW w:w="596" w:type="dxa"/>
            <w:vMerge/>
          </w:tcPr>
          <w:p w:rsidR="007A236A" w:rsidRPr="005048D2" w:rsidRDefault="007A236A" w:rsidP="007A236A">
            <w:pPr>
              <w:rPr>
                <w:sz w:val="21"/>
                <w:szCs w:val="21"/>
              </w:rPr>
            </w:pPr>
          </w:p>
        </w:tc>
        <w:tc>
          <w:tcPr>
            <w:tcW w:w="817" w:type="dxa"/>
            <w:vMerge/>
          </w:tcPr>
          <w:p w:rsidR="007A236A" w:rsidRPr="005048D2" w:rsidRDefault="007A236A" w:rsidP="007A236A">
            <w:pPr>
              <w:rPr>
                <w:sz w:val="21"/>
                <w:szCs w:val="21"/>
              </w:rPr>
            </w:pPr>
          </w:p>
        </w:tc>
        <w:tc>
          <w:tcPr>
            <w:tcW w:w="5953" w:type="dxa"/>
          </w:tcPr>
          <w:p w:rsidR="007A236A" w:rsidRPr="005048D2" w:rsidRDefault="007A236A" w:rsidP="007A236A">
            <w:pPr>
              <w:rPr>
                <w:rFonts w:cs="Verdana"/>
                <w:sz w:val="21"/>
                <w:szCs w:val="21"/>
              </w:rPr>
            </w:pPr>
            <w:r w:rsidRPr="005048D2">
              <w:rPr>
                <w:rFonts w:cs="Verdana"/>
                <w:b/>
                <w:bCs/>
                <w:sz w:val="21"/>
                <w:szCs w:val="21"/>
                <w:u w:val="single"/>
              </w:rPr>
              <w:t>Монтажные работы</w:t>
            </w:r>
          </w:p>
        </w:tc>
        <w:tc>
          <w:tcPr>
            <w:tcW w:w="1098" w:type="dxa"/>
            <w:vMerge/>
          </w:tcPr>
          <w:p w:rsidR="007A236A" w:rsidRPr="005048D2" w:rsidRDefault="007A236A" w:rsidP="007A236A">
            <w:pPr>
              <w:rPr>
                <w:sz w:val="21"/>
                <w:szCs w:val="21"/>
              </w:rPr>
            </w:pPr>
          </w:p>
        </w:tc>
        <w:tc>
          <w:tcPr>
            <w:tcW w:w="980" w:type="dxa"/>
            <w:vMerge/>
          </w:tcPr>
          <w:p w:rsidR="007A236A" w:rsidRPr="005048D2" w:rsidRDefault="007A236A" w:rsidP="007A236A">
            <w:pPr>
              <w:rPr>
                <w:rFonts w:cs="Verdana"/>
                <w:sz w:val="21"/>
                <w:szCs w:val="21"/>
              </w:rPr>
            </w:pPr>
          </w:p>
        </w:tc>
      </w:tr>
      <w:tr w:rsidR="007A236A" w:rsidRPr="00376D3F" w:rsidTr="007A236A">
        <w:tc>
          <w:tcPr>
            <w:tcW w:w="596" w:type="dxa"/>
          </w:tcPr>
          <w:p w:rsidR="007A236A" w:rsidRPr="005048D2" w:rsidRDefault="007A236A" w:rsidP="007A236A">
            <w:pPr>
              <w:rPr>
                <w:sz w:val="21"/>
                <w:szCs w:val="21"/>
              </w:rPr>
            </w:pPr>
            <w:r w:rsidRPr="005048D2">
              <w:rPr>
                <w:sz w:val="21"/>
                <w:szCs w:val="21"/>
              </w:rPr>
              <w:t>6</w:t>
            </w:r>
          </w:p>
        </w:tc>
        <w:tc>
          <w:tcPr>
            <w:tcW w:w="817" w:type="dxa"/>
          </w:tcPr>
          <w:p w:rsidR="007A236A" w:rsidRPr="005048D2" w:rsidRDefault="007A236A" w:rsidP="007A236A">
            <w:pPr>
              <w:rPr>
                <w:sz w:val="21"/>
                <w:szCs w:val="21"/>
              </w:rPr>
            </w:pPr>
            <w:r w:rsidRPr="005048D2">
              <w:rPr>
                <w:sz w:val="21"/>
                <w:szCs w:val="21"/>
              </w:rPr>
              <w:t>6</w:t>
            </w:r>
          </w:p>
        </w:tc>
        <w:tc>
          <w:tcPr>
            <w:tcW w:w="5953" w:type="dxa"/>
          </w:tcPr>
          <w:p w:rsidR="007A236A" w:rsidRPr="005048D2" w:rsidRDefault="007A236A" w:rsidP="007A236A">
            <w:pPr>
              <w:rPr>
                <w:sz w:val="21"/>
                <w:szCs w:val="21"/>
              </w:rPr>
            </w:pPr>
            <w:r w:rsidRPr="005048D2">
              <w:rPr>
                <w:rFonts w:cs="Verdana"/>
                <w:sz w:val="21"/>
                <w:szCs w:val="21"/>
              </w:rPr>
              <w:t>Монтаж Экраны из гладких труб ДКВр-4-13, ,  ДКВр-6,5-13</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1.899</w:t>
            </w:r>
          </w:p>
        </w:tc>
      </w:tr>
      <w:tr w:rsidR="007A236A" w:rsidRPr="00376D3F" w:rsidTr="007A236A">
        <w:tc>
          <w:tcPr>
            <w:tcW w:w="596" w:type="dxa"/>
          </w:tcPr>
          <w:p w:rsidR="007A236A" w:rsidRPr="005048D2" w:rsidRDefault="007A236A" w:rsidP="007A236A">
            <w:pPr>
              <w:rPr>
                <w:sz w:val="21"/>
                <w:szCs w:val="21"/>
              </w:rPr>
            </w:pPr>
            <w:r w:rsidRPr="005048D2">
              <w:rPr>
                <w:sz w:val="21"/>
                <w:szCs w:val="21"/>
              </w:rPr>
              <w:t>7</w:t>
            </w:r>
          </w:p>
        </w:tc>
        <w:tc>
          <w:tcPr>
            <w:tcW w:w="817" w:type="dxa"/>
          </w:tcPr>
          <w:p w:rsidR="007A236A" w:rsidRPr="005048D2" w:rsidRDefault="007A236A" w:rsidP="007A236A">
            <w:pPr>
              <w:rPr>
                <w:sz w:val="21"/>
                <w:szCs w:val="21"/>
              </w:rPr>
            </w:pPr>
            <w:r w:rsidRPr="005048D2">
              <w:rPr>
                <w:sz w:val="21"/>
                <w:szCs w:val="21"/>
              </w:rPr>
              <w:t>7</w:t>
            </w:r>
          </w:p>
        </w:tc>
        <w:tc>
          <w:tcPr>
            <w:tcW w:w="5953" w:type="dxa"/>
          </w:tcPr>
          <w:p w:rsidR="007A236A" w:rsidRPr="005048D2" w:rsidRDefault="007A236A" w:rsidP="007A236A">
            <w:pPr>
              <w:rPr>
                <w:sz w:val="21"/>
                <w:szCs w:val="21"/>
              </w:rPr>
            </w:pPr>
            <w:r w:rsidRPr="005048D2">
              <w:rPr>
                <w:rFonts w:cs="Verdana"/>
                <w:sz w:val="21"/>
                <w:szCs w:val="21"/>
              </w:rPr>
              <w:t>Монтаж</w:t>
            </w:r>
            <w:proofErr w:type="gramStart"/>
            <w:r w:rsidRPr="005048D2">
              <w:rPr>
                <w:rFonts w:cs="Verdana"/>
                <w:sz w:val="21"/>
                <w:szCs w:val="21"/>
              </w:rPr>
              <w:t xml:space="preserve"> .</w:t>
            </w:r>
            <w:proofErr w:type="gramEnd"/>
            <w:r w:rsidRPr="005048D2">
              <w:rPr>
                <w:rFonts w:cs="Verdana"/>
                <w:sz w:val="21"/>
                <w:szCs w:val="21"/>
              </w:rPr>
              <w:t>Поверхность конвективная ДКВр-4-13,  ДКВр-6,5-13</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6.302</w:t>
            </w:r>
          </w:p>
        </w:tc>
      </w:tr>
      <w:tr w:rsidR="007A236A" w:rsidRPr="00376D3F" w:rsidTr="007A236A">
        <w:tc>
          <w:tcPr>
            <w:tcW w:w="596" w:type="dxa"/>
          </w:tcPr>
          <w:p w:rsidR="007A236A" w:rsidRPr="005048D2" w:rsidRDefault="007A236A" w:rsidP="007A236A">
            <w:pPr>
              <w:rPr>
                <w:sz w:val="21"/>
                <w:szCs w:val="21"/>
              </w:rPr>
            </w:pPr>
            <w:r w:rsidRPr="005048D2">
              <w:rPr>
                <w:sz w:val="21"/>
                <w:szCs w:val="21"/>
              </w:rPr>
              <w:t>8</w:t>
            </w:r>
          </w:p>
        </w:tc>
        <w:tc>
          <w:tcPr>
            <w:tcW w:w="817" w:type="dxa"/>
          </w:tcPr>
          <w:p w:rsidR="007A236A" w:rsidRPr="005048D2" w:rsidRDefault="007A236A" w:rsidP="007A236A">
            <w:pPr>
              <w:rPr>
                <w:sz w:val="21"/>
                <w:szCs w:val="21"/>
              </w:rPr>
            </w:pPr>
            <w:r w:rsidRPr="005048D2">
              <w:rPr>
                <w:sz w:val="21"/>
                <w:szCs w:val="21"/>
              </w:rPr>
              <w:t>8</w:t>
            </w:r>
          </w:p>
        </w:tc>
        <w:tc>
          <w:tcPr>
            <w:tcW w:w="5953" w:type="dxa"/>
          </w:tcPr>
          <w:p w:rsidR="007A236A" w:rsidRPr="005048D2" w:rsidRDefault="007A236A" w:rsidP="007A236A">
            <w:pPr>
              <w:rPr>
                <w:sz w:val="21"/>
                <w:szCs w:val="21"/>
              </w:rPr>
            </w:pPr>
            <w:r w:rsidRPr="005048D2">
              <w:rPr>
                <w:rFonts w:cs="Verdana"/>
                <w:sz w:val="21"/>
                <w:szCs w:val="21"/>
              </w:rPr>
              <w:t xml:space="preserve">Трубопроводы с арматурой, фасонными частями, опорами и подвесками, </w:t>
            </w:r>
          </w:p>
        </w:tc>
        <w:tc>
          <w:tcPr>
            <w:tcW w:w="1098" w:type="dxa"/>
          </w:tcPr>
          <w:p w:rsidR="007A236A" w:rsidRPr="005048D2" w:rsidRDefault="007A236A" w:rsidP="007A236A">
            <w:pPr>
              <w:rPr>
                <w:sz w:val="21"/>
                <w:szCs w:val="21"/>
              </w:rPr>
            </w:pPr>
            <w:proofErr w:type="spellStart"/>
            <w:r w:rsidRPr="005048D2">
              <w:rPr>
                <w:sz w:val="21"/>
                <w:szCs w:val="21"/>
              </w:rPr>
              <w:t>тн</w:t>
            </w:r>
            <w:proofErr w:type="spellEnd"/>
          </w:p>
        </w:tc>
        <w:tc>
          <w:tcPr>
            <w:tcW w:w="980" w:type="dxa"/>
          </w:tcPr>
          <w:p w:rsidR="007A236A" w:rsidRPr="005048D2" w:rsidRDefault="007A236A" w:rsidP="007A236A">
            <w:pPr>
              <w:rPr>
                <w:sz w:val="21"/>
                <w:szCs w:val="21"/>
              </w:rPr>
            </w:pPr>
            <w:r w:rsidRPr="005048D2">
              <w:rPr>
                <w:rFonts w:cs="Verdana"/>
                <w:sz w:val="21"/>
                <w:szCs w:val="21"/>
              </w:rPr>
              <w:t>0.35</w:t>
            </w:r>
          </w:p>
        </w:tc>
      </w:tr>
      <w:tr w:rsidR="007A236A" w:rsidRPr="00376D3F" w:rsidTr="007A236A">
        <w:tc>
          <w:tcPr>
            <w:tcW w:w="596" w:type="dxa"/>
          </w:tcPr>
          <w:p w:rsidR="007A236A" w:rsidRPr="005048D2" w:rsidRDefault="007A236A" w:rsidP="007A236A">
            <w:pPr>
              <w:rPr>
                <w:sz w:val="21"/>
                <w:szCs w:val="21"/>
              </w:rPr>
            </w:pPr>
            <w:r w:rsidRPr="005048D2">
              <w:rPr>
                <w:sz w:val="21"/>
                <w:szCs w:val="21"/>
              </w:rPr>
              <w:t>9</w:t>
            </w:r>
          </w:p>
        </w:tc>
        <w:tc>
          <w:tcPr>
            <w:tcW w:w="817" w:type="dxa"/>
          </w:tcPr>
          <w:p w:rsidR="007A236A" w:rsidRPr="005048D2" w:rsidRDefault="007A236A" w:rsidP="007A236A">
            <w:pPr>
              <w:rPr>
                <w:sz w:val="21"/>
                <w:szCs w:val="21"/>
              </w:rPr>
            </w:pPr>
            <w:r w:rsidRPr="005048D2">
              <w:rPr>
                <w:sz w:val="21"/>
                <w:szCs w:val="21"/>
              </w:rPr>
              <w:t>9</w:t>
            </w:r>
          </w:p>
        </w:tc>
        <w:tc>
          <w:tcPr>
            <w:tcW w:w="5953" w:type="dxa"/>
          </w:tcPr>
          <w:p w:rsidR="007A236A" w:rsidRPr="005048D2" w:rsidRDefault="007A236A" w:rsidP="007A236A">
            <w:pPr>
              <w:rPr>
                <w:sz w:val="21"/>
                <w:szCs w:val="21"/>
              </w:rPr>
            </w:pPr>
            <w:r w:rsidRPr="005048D2">
              <w:rPr>
                <w:rFonts w:cs="Verdana"/>
                <w:sz w:val="21"/>
                <w:szCs w:val="21"/>
              </w:rPr>
              <w:t>Монтаж</w:t>
            </w:r>
            <w:proofErr w:type="gramStart"/>
            <w:r w:rsidRPr="005048D2">
              <w:rPr>
                <w:rFonts w:cs="Verdana"/>
                <w:sz w:val="21"/>
                <w:szCs w:val="21"/>
              </w:rPr>
              <w:t xml:space="preserve"> .</w:t>
            </w:r>
            <w:proofErr w:type="gramEnd"/>
            <w:r w:rsidRPr="005048D2">
              <w:rPr>
                <w:rFonts w:cs="Verdana"/>
                <w:sz w:val="21"/>
                <w:szCs w:val="21"/>
              </w:rPr>
              <w:t xml:space="preserve">Материалы для перевода котла в водогрейный режим -лист толщ.4- 200кг ;уголок-50мм-200кг; </w:t>
            </w:r>
            <w:proofErr w:type="spellStart"/>
            <w:r w:rsidRPr="005048D2">
              <w:rPr>
                <w:rFonts w:cs="Verdana"/>
                <w:sz w:val="21"/>
                <w:szCs w:val="21"/>
              </w:rPr>
              <w:t>болты,гайки</w:t>
            </w:r>
            <w:proofErr w:type="spellEnd"/>
            <w:r w:rsidRPr="005048D2">
              <w:rPr>
                <w:rFonts w:cs="Verdana"/>
                <w:sz w:val="21"/>
                <w:szCs w:val="21"/>
              </w:rPr>
              <w:t xml:space="preserve">  , ДКВр-4-13, </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c>
          <w:tcPr>
            <w:tcW w:w="596" w:type="dxa"/>
          </w:tcPr>
          <w:p w:rsidR="007A236A" w:rsidRPr="005048D2" w:rsidRDefault="007A236A" w:rsidP="007A236A">
            <w:pPr>
              <w:rPr>
                <w:sz w:val="21"/>
                <w:szCs w:val="21"/>
              </w:rPr>
            </w:pPr>
            <w:r w:rsidRPr="005048D2">
              <w:rPr>
                <w:sz w:val="21"/>
                <w:szCs w:val="21"/>
              </w:rPr>
              <w:t>10</w:t>
            </w:r>
          </w:p>
        </w:tc>
        <w:tc>
          <w:tcPr>
            <w:tcW w:w="817" w:type="dxa"/>
          </w:tcPr>
          <w:p w:rsidR="007A236A" w:rsidRPr="005048D2" w:rsidRDefault="007A236A" w:rsidP="007A236A">
            <w:pPr>
              <w:rPr>
                <w:sz w:val="21"/>
                <w:szCs w:val="21"/>
              </w:rPr>
            </w:pPr>
            <w:r w:rsidRPr="005048D2">
              <w:rPr>
                <w:sz w:val="21"/>
                <w:szCs w:val="21"/>
              </w:rPr>
              <w:t>10</w:t>
            </w:r>
          </w:p>
        </w:tc>
        <w:tc>
          <w:tcPr>
            <w:tcW w:w="5953" w:type="dxa"/>
          </w:tcPr>
          <w:p w:rsidR="007A236A" w:rsidRPr="005048D2" w:rsidRDefault="007A236A" w:rsidP="007A236A">
            <w:pPr>
              <w:rPr>
                <w:sz w:val="21"/>
                <w:szCs w:val="21"/>
              </w:rPr>
            </w:pPr>
            <w:r w:rsidRPr="005048D2">
              <w:rPr>
                <w:rFonts w:cs="Verdana"/>
                <w:sz w:val="21"/>
                <w:szCs w:val="21"/>
              </w:rPr>
              <w:t>Монтаж</w:t>
            </w:r>
            <w:proofErr w:type="gramStart"/>
            <w:r w:rsidRPr="005048D2">
              <w:rPr>
                <w:rFonts w:cs="Verdana"/>
                <w:sz w:val="21"/>
                <w:szCs w:val="21"/>
              </w:rPr>
              <w:t xml:space="preserve"> .</w:t>
            </w:r>
            <w:proofErr w:type="gramEnd"/>
            <w:r w:rsidRPr="005048D2">
              <w:rPr>
                <w:rFonts w:cs="Verdana"/>
                <w:sz w:val="21"/>
                <w:szCs w:val="21"/>
              </w:rPr>
              <w:t xml:space="preserve">Материалы для перевода котла в водогрейный режим -лист толщ.4- 200кг ;уголок-50мм-200кг; </w:t>
            </w:r>
            <w:proofErr w:type="spellStart"/>
            <w:r w:rsidRPr="005048D2">
              <w:rPr>
                <w:rFonts w:cs="Verdana"/>
                <w:sz w:val="21"/>
                <w:szCs w:val="21"/>
              </w:rPr>
              <w:t>болты,гайки</w:t>
            </w:r>
            <w:proofErr w:type="spellEnd"/>
            <w:r w:rsidRPr="005048D2">
              <w:rPr>
                <w:rFonts w:cs="Verdana"/>
                <w:sz w:val="21"/>
                <w:szCs w:val="21"/>
              </w:rPr>
              <w:t xml:space="preserve">  ,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c>
          <w:tcPr>
            <w:tcW w:w="596" w:type="dxa"/>
          </w:tcPr>
          <w:p w:rsidR="007A236A" w:rsidRPr="005048D2" w:rsidRDefault="007A236A" w:rsidP="007A236A">
            <w:pPr>
              <w:rPr>
                <w:sz w:val="21"/>
                <w:szCs w:val="21"/>
              </w:rPr>
            </w:pPr>
            <w:r w:rsidRPr="005048D2">
              <w:rPr>
                <w:sz w:val="21"/>
                <w:szCs w:val="21"/>
              </w:rPr>
              <w:t>11</w:t>
            </w:r>
          </w:p>
        </w:tc>
        <w:tc>
          <w:tcPr>
            <w:tcW w:w="817" w:type="dxa"/>
          </w:tcPr>
          <w:p w:rsidR="007A236A" w:rsidRPr="005048D2" w:rsidRDefault="007A236A" w:rsidP="007A236A">
            <w:pPr>
              <w:rPr>
                <w:sz w:val="21"/>
                <w:szCs w:val="21"/>
              </w:rPr>
            </w:pPr>
            <w:r w:rsidRPr="005048D2">
              <w:rPr>
                <w:sz w:val="21"/>
                <w:szCs w:val="21"/>
              </w:rPr>
              <w:t>11</w:t>
            </w:r>
          </w:p>
        </w:tc>
        <w:tc>
          <w:tcPr>
            <w:tcW w:w="5953" w:type="dxa"/>
          </w:tcPr>
          <w:p w:rsidR="007A236A" w:rsidRPr="005048D2" w:rsidRDefault="007A236A" w:rsidP="007A236A">
            <w:pPr>
              <w:rPr>
                <w:sz w:val="21"/>
                <w:szCs w:val="21"/>
              </w:rPr>
            </w:pPr>
            <w:r w:rsidRPr="005048D2">
              <w:rPr>
                <w:rFonts w:cs="Verdana"/>
                <w:sz w:val="21"/>
                <w:szCs w:val="21"/>
              </w:rPr>
              <w:t>Гидравлическое испытание котлов ДКВр-4-13,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12</w:t>
            </w:r>
          </w:p>
        </w:tc>
        <w:tc>
          <w:tcPr>
            <w:tcW w:w="817" w:type="dxa"/>
          </w:tcPr>
          <w:p w:rsidR="007A236A" w:rsidRPr="005048D2" w:rsidRDefault="007A236A" w:rsidP="007A236A">
            <w:pPr>
              <w:rPr>
                <w:sz w:val="21"/>
                <w:szCs w:val="21"/>
              </w:rPr>
            </w:pPr>
            <w:r w:rsidRPr="005048D2">
              <w:rPr>
                <w:sz w:val="21"/>
                <w:szCs w:val="21"/>
              </w:rPr>
              <w:t>12</w:t>
            </w:r>
          </w:p>
        </w:tc>
        <w:tc>
          <w:tcPr>
            <w:tcW w:w="5953" w:type="dxa"/>
          </w:tcPr>
          <w:p w:rsidR="007A236A" w:rsidRPr="005048D2" w:rsidRDefault="007A236A" w:rsidP="007A236A">
            <w:pPr>
              <w:rPr>
                <w:sz w:val="21"/>
                <w:szCs w:val="21"/>
              </w:rPr>
            </w:pPr>
            <w:r w:rsidRPr="005048D2">
              <w:rPr>
                <w:rFonts w:cs="Verdana"/>
                <w:sz w:val="21"/>
                <w:szCs w:val="21"/>
              </w:rPr>
              <w:t>Испытание на газовую плотность котлов ДКВр-4-13,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13</w:t>
            </w:r>
          </w:p>
        </w:tc>
        <w:tc>
          <w:tcPr>
            <w:tcW w:w="817" w:type="dxa"/>
          </w:tcPr>
          <w:p w:rsidR="007A236A" w:rsidRPr="005048D2" w:rsidRDefault="007A236A" w:rsidP="007A236A">
            <w:pPr>
              <w:rPr>
                <w:sz w:val="21"/>
                <w:szCs w:val="21"/>
              </w:rPr>
            </w:pPr>
            <w:r w:rsidRPr="005048D2">
              <w:rPr>
                <w:sz w:val="21"/>
                <w:szCs w:val="21"/>
              </w:rPr>
              <w:t>13</w:t>
            </w:r>
          </w:p>
        </w:tc>
        <w:tc>
          <w:tcPr>
            <w:tcW w:w="5953" w:type="dxa"/>
          </w:tcPr>
          <w:p w:rsidR="007A236A" w:rsidRPr="005048D2" w:rsidRDefault="007A236A" w:rsidP="007A236A">
            <w:pPr>
              <w:rPr>
                <w:sz w:val="21"/>
                <w:szCs w:val="21"/>
              </w:rPr>
            </w:pPr>
            <w:r w:rsidRPr="005048D2">
              <w:rPr>
                <w:rFonts w:cs="Verdana"/>
                <w:sz w:val="21"/>
                <w:szCs w:val="21"/>
              </w:rPr>
              <w:t>Щелочение и испытание на тепловую плотность водогрейных котлов ДКВр-4-13,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14</w:t>
            </w:r>
          </w:p>
        </w:tc>
        <w:tc>
          <w:tcPr>
            <w:tcW w:w="817" w:type="dxa"/>
          </w:tcPr>
          <w:p w:rsidR="007A236A" w:rsidRPr="005048D2" w:rsidRDefault="007A236A" w:rsidP="007A236A">
            <w:pPr>
              <w:rPr>
                <w:sz w:val="21"/>
                <w:szCs w:val="21"/>
              </w:rPr>
            </w:pPr>
            <w:r w:rsidRPr="005048D2">
              <w:rPr>
                <w:sz w:val="21"/>
                <w:szCs w:val="21"/>
              </w:rPr>
              <w:t>14</w:t>
            </w:r>
          </w:p>
        </w:tc>
        <w:tc>
          <w:tcPr>
            <w:tcW w:w="5953" w:type="dxa"/>
          </w:tcPr>
          <w:p w:rsidR="007A236A" w:rsidRPr="005048D2" w:rsidRDefault="007A236A" w:rsidP="007A236A">
            <w:pPr>
              <w:rPr>
                <w:sz w:val="21"/>
                <w:szCs w:val="21"/>
              </w:rPr>
            </w:pPr>
            <w:proofErr w:type="spellStart"/>
            <w:r w:rsidRPr="005048D2">
              <w:rPr>
                <w:rFonts w:cs="Verdana"/>
                <w:sz w:val="21"/>
                <w:szCs w:val="21"/>
              </w:rPr>
              <w:t>Термопреобразователь</w:t>
            </w:r>
            <w:proofErr w:type="spellEnd"/>
            <w:r w:rsidRPr="005048D2">
              <w:rPr>
                <w:rFonts w:cs="Verdana"/>
                <w:sz w:val="21"/>
                <w:szCs w:val="21"/>
              </w:rPr>
              <w:t xml:space="preserve"> сопротивления.</w:t>
            </w:r>
          </w:p>
        </w:tc>
        <w:tc>
          <w:tcPr>
            <w:tcW w:w="1098" w:type="dxa"/>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tcPr>
          <w:p w:rsidR="007A236A" w:rsidRPr="005048D2" w:rsidRDefault="007A236A" w:rsidP="007A236A">
            <w:pPr>
              <w:rPr>
                <w:sz w:val="21"/>
                <w:szCs w:val="21"/>
              </w:rPr>
            </w:pPr>
            <w:r w:rsidRPr="005048D2">
              <w:rPr>
                <w:sz w:val="21"/>
                <w:szCs w:val="21"/>
              </w:rPr>
              <w:t>6</w:t>
            </w:r>
          </w:p>
        </w:tc>
      </w:tr>
      <w:tr w:rsidR="007A236A" w:rsidRPr="00376D3F" w:rsidTr="007A236A">
        <w:tc>
          <w:tcPr>
            <w:tcW w:w="596" w:type="dxa"/>
          </w:tcPr>
          <w:p w:rsidR="007A236A" w:rsidRPr="005048D2" w:rsidRDefault="007A236A" w:rsidP="007A236A">
            <w:pPr>
              <w:rPr>
                <w:sz w:val="21"/>
                <w:szCs w:val="21"/>
              </w:rPr>
            </w:pPr>
            <w:r w:rsidRPr="005048D2">
              <w:rPr>
                <w:sz w:val="21"/>
                <w:szCs w:val="21"/>
              </w:rPr>
              <w:t>15</w:t>
            </w:r>
          </w:p>
        </w:tc>
        <w:tc>
          <w:tcPr>
            <w:tcW w:w="817" w:type="dxa"/>
          </w:tcPr>
          <w:p w:rsidR="007A236A" w:rsidRPr="005048D2" w:rsidRDefault="007A236A" w:rsidP="007A236A">
            <w:pPr>
              <w:rPr>
                <w:sz w:val="21"/>
                <w:szCs w:val="21"/>
              </w:rPr>
            </w:pPr>
            <w:r w:rsidRPr="005048D2">
              <w:rPr>
                <w:sz w:val="21"/>
                <w:szCs w:val="21"/>
              </w:rPr>
              <w:t>15</w:t>
            </w:r>
          </w:p>
        </w:tc>
        <w:tc>
          <w:tcPr>
            <w:tcW w:w="5953" w:type="dxa"/>
          </w:tcPr>
          <w:p w:rsidR="007A236A" w:rsidRPr="005048D2" w:rsidRDefault="007A236A" w:rsidP="007A236A">
            <w:pPr>
              <w:rPr>
                <w:sz w:val="21"/>
                <w:szCs w:val="21"/>
              </w:rPr>
            </w:pPr>
            <w:r w:rsidRPr="005048D2">
              <w:rPr>
                <w:rFonts w:cs="Verdana"/>
                <w:sz w:val="21"/>
                <w:szCs w:val="21"/>
              </w:rPr>
              <w:t>Пускатель бесконтактный реверсивный</w:t>
            </w:r>
          </w:p>
        </w:tc>
        <w:tc>
          <w:tcPr>
            <w:tcW w:w="1098" w:type="dxa"/>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tcPr>
          <w:p w:rsidR="007A236A" w:rsidRPr="005048D2" w:rsidRDefault="007A236A" w:rsidP="007A236A">
            <w:pPr>
              <w:rPr>
                <w:sz w:val="21"/>
                <w:szCs w:val="21"/>
              </w:rPr>
            </w:pPr>
            <w:r w:rsidRPr="005048D2">
              <w:rPr>
                <w:sz w:val="21"/>
                <w:szCs w:val="21"/>
              </w:rPr>
              <w:t>4</w:t>
            </w:r>
          </w:p>
        </w:tc>
      </w:tr>
      <w:tr w:rsidR="007A236A" w:rsidRPr="00376D3F" w:rsidTr="007A236A">
        <w:tc>
          <w:tcPr>
            <w:tcW w:w="596" w:type="dxa"/>
          </w:tcPr>
          <w:p w:rsidR="007A236A" w:rsidRPr="005048D2" w:rsidRDefault="007A236A" w:rsidP="007A236A">
            <w:pPr>
              <w:rPr>
                <w:sz w:val="21"/>
                <w:szCs w:val="21"/>
              </w:rPr>
            </w:pPr>
            <w:r w:rsidRPr="005048D2">
              <w:rPr>
                <w:sz w:val="21"/>
                <w:szCs w:val="21"/>
              </w:rPr>
              <w:t>16</w:t>
            </w:r>
          </w:p>
        </w:tc>
        <w:tc>
          <w:tcPr>
            <w:tcW w:w="817" w:type="dxa"/>
          </w:tcPr>
          <w:p w:rsidR="007A236A" w:rsidRPr="005048D2" w:rsidRDefault="007A236A" w:rsidP="007A236A">
            <w:pPr>
              <w:rPr>
                <w:sz w:val="21"/>
                <w:szCs w:val="21"/>
              </w:rPr>
            </w:pPr>
            <w:r w:rsidRPr="005048D2">
              <w:rPr>
                <w:sz w:val="21"/>
                <w:szCs w:val="21"/>
              </w:rPr>
              <w:t>16</w:t>
            </w:r>
          </w:p>
        </w:tc>
        <w:tc>
          <w:tcPr>
            <w:tcW w:w="5953" w:type="dxa"/>
          </w:tcPr>
          <w:p w:rsidR="007A236A" w:rsidRPr="005048D2" w:rsidRDefault="007A236A" w:rsidP="007A236A">
            <w:pPr>
              <w:rPr>
                <w:sz w:val="21"/>
                <w:szCs w:val="21"/>
              </w:rPr>
            </w:pPr>
            <w:r w:rsidRPr="005048D2">
              <w:rPr>
                <w:rFonts w:cs="Verdana"/>
                <w:sz w:val="21"/>
                <w:szCs w:val="21"/>
              </w:rPr>
              <w:t>Механизм исполнительный</w:t>
            </w:r>
          </w:p>
        </w:tc>
        <w:tc>
          <w:tcPr>
            <w:tcW w:w="1098" w:type="dxa"/>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tcPr>
          <w:p w:rsidR="007A236A" w:rsidRPr="005048D2" w:rsidRDefault="007A236A" w:rsidP="007A236A">
            <w:pPr>
              <w:rPr>
                <w:sz w:val="21"/>
                <w:szCs w:val="21"/>
              </w:rPr>
            </w:pPr>
            <w:r w:rsidRPr="005048D2">
              <w:rPr>
                <w:sz w:val="21"/>
                <w:szCs w:val="21"/>
              </w:rPr>
              <w:t>12</w:t>
            </w:r>
          </w:p>
        </w:tc>
      </w:tr>
      <w:tr w:rsidR="007A236A" w:rsidRPr="00376D3F" w:rsidTr="007A236A">
        <w:tc>
          <w:tcPr>
            <w:tcW w:w="596" w:type="dxa"/>
          </w:tcPr>
          <w:p w:rsidR="007A236A" w:rsidRPr="005048D2" w:rsidRDefault="007A236A" w:rsidP="007A236A">
            <w:pPr>
              <w:rPr>
                <w:sz w:val="21"/>
                <w:szCs w:val="21"/>
              </w:rPr>
            </w:pPr>
            <w:r w:rsidRPr="005048D2">
              <w:rPr>
                <w:sz w:val="21"/>
                <w:szCs w:val="21"/>
              </w:rPr>
              <w:t>17</w:t>
            </w:r>
          </w:p>
        </w:tc>
        <w:tc>
          <w:tcPr>
            <w:tcW w:w="817" w:type="dxa"/>
          </w:tcPr>
          <w:p w:rsidR="007A236A" w:rsidRPr="005048D2" w:rsidRDefault="007A236A" w:rsidP="007A236A">
            <w:pPr>
              <w:rPr>
                <w:sz w:val="21"/>
                <w:szCs w:val="21"/>
              </w:rPr>
            </w:pPr>
            <w:r w:rsidRPr="005048D2">
              <w:rPr>
                <w:sz w:val="21"/>
                <w:szCs w:val="21"/>
              </w:rPr>
              <w:t>17</w:t>
            </w:r>
          </w:p>
        </w:tc>
        <w:tc>
          <w:tcPr>
            <w:tcW w:w="5953" w:type="dxa"/>
          </w:tcPr>
          <w:p w:rsidR="007A236A" w:rsidRPr="005048D2" w:rsidRDefault="007A236A" w:rsidP="007A236A">
            <w:pPr>
              <w:rPr>
                <w:sz w:val="21"/>
                <w:szCs w:val="21"/>
              </w:rPr>
            </w:pPr>
            <w:r w:rsidRPr="005048D2">
              <w:rPr>
                <w:rFonts w:cs="Verdana"/>
                <w:sz w:val="21"/>
                <w:szCs w:val="21"/>
              </w:rPr>
              <w:t>Отдельно устанавливаемый преобразователь или блок питания,</w:t>
            </w:r>
          </w:p>
        </w:tc>
        <w:tc>
          <w:tcPr>
            <w:tcW w:w="1098" w:type="dxa"/>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18</w:t>
            </w:r>
          </w:p>
        </w:tc>
        <w:tc>
          <w:tcPr>
            <w:tcW w:w="817" w:type="dxa"/>
          </w:tcPr>
          <w:p w:rsidR="007A236A" w:rsidRPr="005048D2" w:rsidRDefault="007A236A" w:rsidP="007A236A">
            <w:pPr>
              <w:rPr>
                <w:sz w:val="21"/>
                <w:szCs w:val="21"/>
              </w:rPr>
            </w:pPr>
            <w:r w:rsidRPr="005048D2">
              <w:rPr>
                <w:sz w:val="21"/>
                <w:szCs w:val="21"/>
              </w:rPr>
              <w:t>18</w:t>
            </w:r>
          </w:p>
        </w:tc>
        <w:tc>
          <w:tcPr>
            <w:tcW w:w="5953" w:type="dxa"/>
          </w:tcPr>
          <w:p w:rsidR="007A236A" w:rsidRPr="005048D2" w:rsidRDefault="007A236A" w:rsidP="007A236A">
            <w:pPr>
              <w:rPr>
                <w:sz w:val="21"/>
                <w:szCs w:val="21"/>
              </w:rPr>
            </w:pPr>
            <w:r w:rsidRPr="005048D2">
              <w:rPr>
                <w:rFonts w:cs="Verdana"/>
                <w:sz w:val="21"/>
                <w:szCs w:val="21"/>
              </w:rPr>
              <w:t>Шкаф (пульт) управления навесной, высота, ширина и глубина до 900х600х500 мм</w:t>
            </w:r>
          </w:p>
        </w:tc>
        <w:tc>
          <w:tcPr>
            <w:tcW w:w="1098" w:type="dxa"/>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rPr>
          <w:trHeight w:val="400"/>
        </w:trPr>
        <w:tc>
          <w:tcPr>
            <w:tcW w:w="596" w:type="dxa"/>
            <w:vMerge w:val="restart"/>
          </w:tcPr>
          <w:p w:rsidR="007A236A" w:rsidRPr="005048D2" w:rsidRDefault="007A236A" w:rsidP="007A236A">
            <w:pPr>
              <w:rPr>
                <w:sz w:val="21"/>
                <w:szCs w:val="21"/>
              </w:rPr>
            </w:pPr>
            <w:r w:rsidRPr="005048D2">
              <w:rPr>
                <w:sz w:val="21"/>
                <w:szCs w:val="21"/>
              </w:rPr>
              <w:t>19</w:t>
            </w:r>
          </w:p>
        </w:tc>
        <w:tc>
          <w:tcPr>
            <w:tcW w:w="817" w:type="dxa"/>
            <w:vMerge w:val="restart"/>
          </w:tcPr>
          <w:p w:rsidR="007A236A" w:rsidRPr="005048D2" w:rsidRDefault="007A236A" w:rsidP="007A236A">
            <w:pPr>
              <w:rPr>
                <w:sz w:val="21"/>
                <w:szCs w:val="21"/>
              </w:rPr>
            </w:pPr>
            <w:r w:rsidRPr="005048D2">
              <w:rPr>
                <w:sz w:val="21"/>
                <w:szCs w:val="21"/>
              </w:rPr>
              <w:t>19</w:t>
            </w:r>
          </w:p>
        </w:tc>
        <w:tc>
          <w:tcPr>
            <w:tcW w:w="5953" w:type="dxa"/>
          </w:tcPr>
          <w:p w:rsidR="007A236A" w:rsidRPr="005048D2" w:rsidRDefault="007A236A" w:rsidP="007A236A">
            <w:pPr>
              <w:rPr>
                <w:sz w:val="21"/>
                <w:szCs w:val="21"/>
              </w:rPr>
            </w:pPr>
            <w:r w:rsidRPr="005048D2">
              <w:rPr>
                <w:rFonts w:cs="Verdana"/>
                <w:sz w:val="21"/>
                <w:szCs w:val="21"/>
              </w:rPr>
              <w:t>Аппарат (кнопка, ключ управления, замок электромагнитной блокировки, звуковой сигнал, сигнальная лампа) управления и сигнализации,</w:t>
            </w:r>
          </w:p>
        </w:tc>
        <w:tc>
          <w:tcPr>
            <w:tcW w:w="1098" w:type="dxa"/>
            <w:vMerge w:val="restart"/>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vMerge w:val="restart"/>
          </w:tcPr>
          <w:p w:rsidR="007A236A" w:rsidRPr="005048D2" w:rsidRDefault="007A236A" w:rsidP="007A236A">
            <w:pPr>
              <w:rPr>
                <w:sz w:val="21"/>
                <w:szCs w:val="21"/>
              </w:rPr>
            </w:pPr>
            <w:r w:rsidRPr="005048D2">
              <w:rPr>
                <w:sz w:val="21"/>
                <w:szCs w:val="21"/>
              </w:rPr>
              <w:t>10</w:t>
            </w:r>
          </w:p>
        </w:tc>
      </w:tr>
      <w:tr w:rsidR="007A236A" w:rsidRPr="00376D3F" w:rsidTr="007A236A">
        <w:trPr>
          <w:trHeight w:val="253"/>
        </w:trPr>
        <w:tc>
          <w:tcPr>
            <w:tcW w:w="596" w:type="dxa"/>
            <w:vMerge/>
          </w:tcPr>
          <w:p w:rsidR="007A236A" w:rsidRPr="005048D2" w:rsidRDefault="007A236A" w:rsidP="007A236A">
            <w:pPr>
              <w:rPr>
                <w:sz w:val="21"/>
                <w:szCs w:val="21"/>
              </w:rPr>
            </w:pPr>
          </w:p>
        </w:tc>
        <w:tc>
          <w:tcPr>
            <w:tcW w:w="817" w:type="dxa"/>
            <w:vMerge/>
          </w:tcPr>
          <w:p w:rsidR="007A236A" w:rsidRPr="005048D2" w:rsidRDefault="007A236A" w:rsidP="007A236A">
            <w:pPr>
              <w:rPr>
                <w:sz w:val="21"/>
                <w:szCs w:val="21"/>
              </w:rPr>
            </w:pPr>
          </w:p>
        </w:tc>
        <w:tc>
          <w:tcPr>
            <w:tcW w:w="5953" w:type="dxa"/>
          </w:tcPr>
          <w:p w:rsidR="007A236A" w:rsidRPr="005048D2" w:rsidRDefault="007A236A" w:rsidP="007A236A">
            <w:pPr>
              <w:rPr>
                <w:rFonts w:cs="Verdana"/>
                <w:sz w:val="21"/>
                <w:szCs w:val="21"/>
              </w:rPr>
            </w:pPr>
            <w:r w:rsidRPr="005048D2">
              <w:rPr>
                <w:rFonts w:cs="Verdana"/>
                <w:b/>
                <w:bCs/>
                <w:sz w:val="21"/>
                <w:szCs w:val="21"/>
                <w:u w:val="single"/>
              </w:rPr>
              <w:t>ПНР</w:t>
            </w:r>
          </w:p>
        </w:tc>
        <w:tc>
          <w:tcPr>
            <w:tcW w:w="1098" w:type="dxa"/>
            <w:vMerge/>
          </w:tcPr>
          <w:p w:rsidR="007A236A" w:rsidRPr="005048D2" w:rsidRDefault="007A236A" w:rsidP="007A236A">
            <w:pPr>
              <w:rPr>
                <w:sz w:val="21"/>
                <w:szCs w:val="21"/>
              </w:rPr>
            </w:pPr>
          </w:p>
        </w:tc>
        <w:tc>
          <w:tcPr>
            <w:tcW w:w="980" w:type="dxa"/>
            <w:vMerge/>
          </w:tcPr>
          <w:p w:rsidR="007A236A" w:rsidRPr="005048D2" w:rsidRDefault="007A236A" w:rsidP="007A236A">
            <w:pPr>
              <w:rPr>
                <w:sz w:val="21"/>
                <w:szCs w:val="21"/>
              </w:rPr>
            </w:pPr>
          </w:p>
        </w:tc>
      </w:tr>
      <w:tr w:rsidR="007A236A" w:rsidRPr="00376D3F" w:rsidTr="007A236A">
        <w:tc>
          <w:tcPr>
            <w:tcW w:w="596" w:type="dxa"/>
          </w:tcPr>
          <w:p w:rsidR="007A236A" w:rsidRPr="005048D2" w:rsidRDefault="007A236A" w:rsidP="007A236A">
            <w:pPr>
              <w:rPr>
                <w:sz w:val="21"/>
                <w:szCs w:val="21"/>
              </w:rPr>
            </w:pPr>
            <w:r w:rsidRPr="005048D2">
              <w:rPr>
                <w:sz w:val="21"/>
                <w:szCs w:val="21"/>
              </w:rPr>
              <w:t>20</w:t>
            </w:r>
          </w:p>
        </w:tc>
        <w:tc>
          <w:tcPr>
            <w:tcW w:w="817" w:type="dxa"/>
          </w:tcPr>
          <w:p w:rsidR="007A236A" w:rsidRPr="005048D2" w:rsidRDefault="007A236A" w:rsidP="007A236A">
            <w:pPr>
              <w:rPr>
                <w:sz w:val="21"/>
                <w:szCs w:val="21"/>
              </w:rPr>
            </w:pPr>
            <w:r w:rsidRPr="005048D2">
              <w:rPr>
                <w:sz w:val="21"/>
                <w:szCs w:val="21"/>
              </w:rPr>
              <w:t>20</w:t>
            </w:r>
          </w:p>
        </w:tc>
        <w:tc>
          <w:tcPr>
            <w:tcW w:w="5953" w:type="dxa"/>
          </w:tcPr>
          <w:p w:rsidR="007A236A" w:rsidRPr="005048D2" w:rsidRDefault="007A236A" w:rsidP="007A236A">
            <w:pPr>
              <w:rPr>
                <w:sz w:val="21"/>
                <w:szCs w:val="21"/>
              </w:rPr>
            </w:pPr>
            <w:r w:rsidRPr="005048D2">
              <w:rPr>
                <w:rFonts w:cs="Verdana"/>
                <w:sz w:val="21"/>
                <w:szCs w:val="21"/>
              </w:rPr>
              <w:t>Сбор и реализация сигналов информации устройств защиты, автоматики электрических и технологических режимов,</w:t>
            </w:r>
          </w:p>
        </w:tc>
        <w:tc>
          <w:tcPr>
            <w:tcW w:w="1098" w:type="dxa"/>
          </w:tcPr>
          <w:p w:rsidR="007A236A" w:rsidRPr="005048D2" w:rsidRDefault="007A236A" w:rsidP="007A236A">
            <w:pPr>
              <w:rPr>
                <w:sz w:val="21"/>
                <w:szCs w:val="21"/>
              </w:rPr>
            </w:pPr>
            <w:r w:rsidRPr="005048D2">
              <w:rPr>
                <w:sz w:val="21"/>
                <w:szCs w:val="21"/>
              </w:rPr>
              <w:t>сигнал</w:t>
            </w:r>
          </w:p>
        </w:tc>
        <w:tc>
          <w:tcPr>
            <w:tcW w:w="980" w:type="dxa"/>
          </w:tcPr>
          <w:p w:rsidR="007A236A" w:rsidRPr="005048D2" w:rsidRDefault="007A236A" w:rsidP="007A236A">
            <w:pPr>
              <w:rPr>
                <w:sz w:val="21"/>
                <w:szCs w:val="21"/>
              </w:rPr>
            </w:pPr>
            <w:r w:rsidRPr="005048D2">
              <w:rPr>
                <w:sz w:val="21"/>
                <w:szCs w:val="21"/>
              </w:rPr>
              <w:t>32</w:t>
            </w:r>
          </w:p>
        </w:tc>
      </w:tr>
      <w:tr w:rsidR="007A236A" w:rsidRPr="00376D3F" w:rsidTr="007A236A">
        <w:tc>
          <w:tcPr>
            <w:tcW w:w="596" w:type="dxa"/>
          </w:tcPr>
          <w:p w:rsidR="007A236A" w:rsidRPr="005048D2" w:rsidRDefault="007A236A" w:rsidP="007A236A">
            <w:pPr>
              <w:rPr>
                <w:sz w:val="21"/>
                <w:szCs w:val="21"/>
              </w:rPr>
            </w:pPr>
            <w:r w:rsidRPr="005048D2">
              <w:rPr>
                <w:sz w:val="21"/>
                <w:szCs w:val="21"/>
              </w:rPr>
              <w:t>21</w:t>
            </w:r>
          </w:p>
        </w:tc>
        <w:tc>
          <w:tcPr>
            <w:tcW w:w="817" w:type="dxa"/>
          </w:tcPr>
          <w:p w:rsidR="007A236A" w:rsidRPr="005048D2" w:rsidRDefault="007A236A" w:rsidP="007A236A">
            <w:pPr>
              <w:rPr>
                <w:sz w:val="21"/>
                <w:szCs w:val="21"/>
              </w:rPr>
            </w:pPr>
            <w:r w:rsidRPr="005048D2">
              <w:rPr>
                <w:sz w:val="21"/>
                <w:szCs w:val="21"/>
              </w:rPr>
              <w:t>21</w:t>
            </w:r>
          </w:p>
        </w:tc>
        <w:tc>
          <w:tcPr>
            <w:tcW w:w="5953" w:type="dxa"/>
          </w:tcPr>
          <w:p w:rsidR="007A236A" w:rsidRPr="005048D2" w:rsidRDefault="007A236A" w:rsidP="007A236A">
            <w:pPr>
              <w:tabs>
                <w:tab w:val="left" w:pos="2000"/>
              </w:tabs>
              <w:rPr>
                <w:sz w:val="21"/>
                <w:szCs w:val="21"/>
              </w:rPr>
            </w:pPr>
            <w:r w:rsidRPr="005048D2">
              <w:rPr>
                <w:rFonts w:cs="Verdana"/>
                <w:sz w:val="21"/>
                <w:szCs w:val="21"/>
              </w:rPr>
              <w:t>Контур систем автоматического регулирования параметров 1 с числом органов настройки до 10</w:t>
            </w:r>
          </w:p>
        </w:tc>
        <w:tc>
          <w:tcPr>
            <w:tcW w:w="1098" w:type="dxa"/>
          </w:tcPr>
          <w:p w:rsidR="007A236A" w:rsidRPr="005048D2" w:rsidRDefault="007A236A" w:rsidP="007A236A">
            <w:pPr>
              <w:rPr>
                <w:sz w:val="21"/>
                <w:szCs w:val="21"/>
              </w:rPr>
            </w:pPr>
            <w:proofErr w:type="spellStart"/>
            <w:proofErr w:type="gramStart"/>
            <w:r w:rsidRPr="005048D2">
              <w:rPr>
                <w:sz w:val="21"/>
                <w:szCs w:val="21"/>
              </w:rPr>
              <w:t>шт</w:t>
            </w:r>
            <w:proofErr w:type="spellEnd"/>
            <w:proofErr w:type="gramEnd"/>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22</w:t>
            </w:r>
          </w:p>
        </w:tc>
        <w:tc>
          <w:tcPr>
            <w:tcW w:w="817" w:type="dxa"/>
          </w:tcPr>
          <w:p w:rsidR="007A236A" w:rsidRPr="005048D2" w:rsidRDefault="007A236A" w:rsidP="007A236A">
            <w:pPr>
              <w:rPr>
                <w:sz w:val="21"/>
                <w:szCs w:val="21"/>
              </w:rPr>
            </w:pPr>
            <w:r w:rsidRPr="005048D2">
              <w:rPr>
                <w:sz w:val="21"/>
                <w:szCs w:val="21"/>
              </w:rPr>
              <w:t>22</w:t>
            </w:r>
          </w:p>
        </w:tc>
        <w:tc>
          <w:tcPr>
            <w:tcW w:w="5953" w:type="dxa"/>
          </w:tcPr>
          <w:p w:rsidR="007A236A" w:rsidRPr="005048D2" w:rsidRDefault="007A236A" w:rsidP="007A236A">
            <w:pPr>
              <w:rPr>
                <w:sz w:val="21"/>
                <w:szCs w:val="21"/>
              </w:rPr>
            </w:pPr>
            <w:r w:rsidRPr="005048D2">
              <w:rPr>
                <w:rFonts w:cs="Verdana"/>
                <w:sz w:val="21"/>
                <w:szCs w:val="21"/>
              </w:rPr>
              <w:t>Автоматизированная система управления II категории технической сложности с количеством каналов (</w:t>
            </w:r>
            <w:proofErr w:type="spellStart"/>
            <w:r w:rsidRPr="005048D2">
              <w:rPr>
                <w:rFonts w:cs="Verdana"/>
                <w:sz w:val="21"/>
                <w:szCs w:val="21"/>
              </w:rPr>
              <w:t>Кобщ</w:t>
            </w:r>
            <w:proofErr w:type="spellEnd"/>
            <w:r w:rsidRPr="005048D2">
              <w:rPr>
                <w:rFonts w:cs="Verdana"/>
                <w:sz w:val="21"/>
                <w:szCs w:val="21"/>
              </w:rPr>
              <w:t>) 40</w:t>
            </w:r>
          </w:p>
        </w:tc>
        <w:tc>
          <w:tcPr>
            <w:tcW w:w="1098" w:type="dxa"/>
          </w:tcPr>
          <w:p w:rsidR="007A236A" w:rsidRPr="005048D2" w:rsidRDefault="007A236A" w:rsidP="007A236A">
            <w:pPr>
              <w:rPr>
                <w:sz w:val="21"/>
                <w:szCs w:val="21"/>
              </w:rPr>
            </w:pPr>
            <w:r w:rsidRPr="005048D2">
              <w:rPr>
                <w:sz w:val="21"/>
                <w:szCs w:val="21"/>
              </w:rPr>
              <w:t>система</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23</w:t>
            </w:r>
          </w:p>
        </w:tc>
        <w:tc>
          <w:tcPr>
            <w:tcW w:w="817" w:type="dxa"/>
          </w:tcPr>
          <w:p w:rsidR="007A236A" w:rsidRPr="005048D2" w:rsidRDefault="007A236A" w:rsidP="007A236A">
            <w:pPr>
              <w:rPr>
                <w:sz w:val="21"/>
                <w:szCs w:val="21"/>
              </w:rPr>
            </w:pPr>
            <w:r w:rsidRPr="005048D2">
              <w:rPr>
                <w:sz w:val="21"/>
                <w:szCs w:val="21"/>
              </w:rPr>
              <w:t>23</w:t>
            </w:r>
          </w:p>
        </w:tc>
        <w:tc>
          <w:tcPr>
            <w:tcW w:w="5953" w:type="dxa"/>
          </w:tcPr>
          <w:p w:rsidR="007A236A" w:rsidRPr="005048D2" w:rsidRDefault="007A236A" w:rsidP="007A236A">
            <w:pPr>
              <w:rPr>
                <w:sz w:val="21"/>
                <w:szCs w:val="21"/>
              </w:rPr>
            </w:pPr>
            <w:r w:rsidRPr="005048D2">
              <w:rPr>
                <w:rFonts w:cs="Verdana"/>
                <w:sz w:val="21"/>
                <w:szCs w:val="21"/>
              </w:rPr>
              <w:t xml:space="preserve">Котел водогрейный, работающий на жидком или газообразном топливе, </w:t>
            </w:r>
            <w:proofErr w:type="spellStart"/>
            <w:r w:rsidRPr="005048D2">
              <w:rPr>
                <w:rFonts w:cs="Verdana"/>
                <w:sz w:val="21"/>
                <w:szCs w:val="21"/>
              </w:rPr>
              <w:t>теплопроизводительность</w:t>
            </w:r>
            <w:proofErr w:type="spellEnd"/>
            <w:r w:rsidRPr="005048D2">
              <w:rPr>
                <w:rFonts w:cs="Verdana"/>
                <w:sz w:val="21"/>
                <w:szCs w:val="21"/>
              </w:rPr>
              <w:t xml:space="preserve"> до 1 Гкал/</w:t>
            </w:r>
            <w:proofErr w:type="gramStart"/>
            <w:r w:rsidRPr="005048D2">
              <w:rPr>
                <w:rFonts w:cs="Verdana"/>
                <w:sz w:val="21"/>
                <w:szCs w:val="21"/>
              </w:rPr>
              <w:t>ч</w:t>
            </w:r>
            <w:proofErr w:type="gramEnd"/>
            <w:r w:rsidRPr="005048D2">
              <w:rPr>
                <w:rFonts w:cs="Verdana"/>
                <w:sz w:val="21"/>
                <w:szCs w:val="21"/>
              </w:rPr>
              <w:t xml:space="preserve">, </w:t>
            </w:r>
          </w:p>
        </w:tc>
        <w:tc>
          <w:tcPr>
            <w:tcW w:w="1098" w:type="dxa"/>
          </w:tcPr>
          <w:p w:rsidR="007A236A" w:rsidRPr="005048D2" w:rsidRDefault="007A236A" w:rsidP="007A236A">
            <w:pPr>
              <w:rPr>
                <w:sz w:val="21"/>
                <w:szCs w:val="21"/>
              </w:rPr>
            </w:pPr>
            <w:r w:rsidRPr="005048D2">
              <w:rPr>
                <w:sz w:val="21"/>
                <w:szCs w:val="21"/>
              </w:rPr>
              <w:t>котел</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24</w:t>
            </w:r>
          </w:p>
        </w:tc>
        <w:tc>
          <w:tcPr>
            <w:tcW w:w="817" w:type="dxa"/>
          </w:tcPr>
          <w:p w:rsidR="007A236A" w:rsidRPr="005048D2" w:rsidRDefault="007A236A" w:rsidP="007A236A">
            <w:pPr>
              <w:rPr>
                <w:sz w:val="21"/>
                <w:szCs w:val="21"/>
              </w:rPr>
            </w:pPr>
            <w:r w:rsidRPr="005048D2">
              <w:rPr>
                <w:sz w:val="21"/>
                <w:szCs w:val="21"/>
              </w:rPr>
              <w:t>24</w:t>
            </w:r>
          </w:p>
        </w:tc>
        <w:tc>
          <w:tcPr>
            <w:tcW w:w="5953" w:type="dxa"/>
          </w:tcPr>
          <w:p w:rsidR="007A236A" w:rsidRPr="005048D2" w:rsidRDefault="007A236A" w:rsidP="007A236A">
            <w:pPr>
              <w:rPr>
                <w:sz w:val="21"/>
                <w:szCs w:val="21"/>
              </w:rPr>
            </w:pPr>
            <w:proofErr w:type="spellStart"/>
            <w:r w:rsidRPr="005048D2">
              <w:rPr>
                <w:rFonts w:cs="Verdana"/>
                <w:sz w:val="21"/>
                <w:szCs w:val="21"/>
              </w:rPr>
              <w:t>Котлоагрегат</w:t>
            </w:r>
            <w:proofErr w:type="spellEnd"/>
            <w:r w:rsidRPr="005048D2">
              <w:rPr>
                <w:rFonts w:cs="Verdana"/>
                <w:sz w:val="21"/>
                <w:szCs w:val="21"/>
              </w:rPr>
              <w:t xml:space="preserve"> </w:t>
            </w:r>
            <w:proofErr w:type="gramStart"/>
            <w:r w:rsidRPr="005048D2">
              <w:rPr>
                <w:rFonts w:cs="Verdana"/>
                <w:sz w:val="21"/>
                <w:szCs w:val="21"/>
              </w:rPr>
              <w:t>водогрейный</w:t>
            </w:r>
            <w:proofErr w:type="gramEnd"/>
            <w:r w:rsidRPr="005048D2">
              <w:rPr>
                <w:rFonts w:cs="Verdana"/>
                <w:sz w:val="21"/>
                <w:szCs w:val="21"/>
              </w:rPr>
              <w:t xml:space="preserve"> </w:t>
            </w:r>
            <w:proofErr w:type="spellStart"/>
            <w:r w:rsidRPr="005048D2">
              <w:rPr>
                <w:rFonts w:cs="Verdana"/>
                <w:sz w:val="21"/>
                <w:szCs w:val="21"/>
              </w:rPr>
              <w:t>теплопроизводительность</w:t>
            </w:r>
            <w:proofErr w:type="spellEnd"/>
            <w:r w:rsidRPr="005048D2">
              <w:rPr>
                <w:rFonts w:cs="Verdana"/>
                <w:sz w:val="21"/>
                <w:szCs w:val="21"/>
              </w:rPr>
              <w:t xml:space="preserve"> до 180 Гкал/ч,</w:t>
            </w:r>
          </w:p>
        </w:tc>
        <w:tc>
          <w:tcPr>
            <w:tcW w:w="1098" w:type="dxa"/>
          </w:tcPr>
          <w:p w:rsidR="007A236A" w:rsidRPr="005048D2" w:rsidRDefault="007A236A" w:rsidP="007A236A">
            <w:pPr>
              <w:rPr>
                <w:sz w:val="21"/>
                <w:szCs w:val="21"/>
              </w:rPr>
            </w:pPr>
            <w:proofErr w:type="spellStart"/>
            <w:r w:rsidRPr="005048D2">
              <w:rPr>
                <w:rFonts w:cs="Verdana"/>
                <w:sz w:val="21"/>
                <w:szCs w:val="21"/>
              </w:rPr>
              <w:t>котлоагрегат</w:t>
            </w:r>
            <w:proofErr w:type="spellEnd"/>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lastRenderedPageBreak/>
              <w:t>25</w:t>
            </w:r>
          </w:p>
        </w:tc>
        <w:tc>
          <w:tcPr>
            <w:tcW w:w="817" w:type="dxa"/>
          </w:tcPr>
          <w:p w:rsidR="007A236A" w:rsidRPr="005048D2" w:rsidRDefault="007A236A" w:rsidP="007A236A">
            <w:pPr>
              <w:rPr>
                <w:sz w:val="21"/>
                <w:szCs w:val="21"/>
              </w:rPr>
            </w:pPr>
            <w:r w:rsidRPr="005048D2">
              <w:rPr>
                <w:sz w:val="21"/>
                <w:szCs w:val="21"/>
              </w:rPr>
              <w:t>25</w:t>
            </w:r>
          </w:p>
        </w:tc>
        <w:tc>
          <w:tcPr>
            <w:tcW w:w="5953" w:type="dxa"/>
          </w:tcPr>
          <w:p w:rsidR="007A236A" w:rsidRPr="005048D2" w:rsidRDefault="007A236A" w:rsidP="007A236A">
            <w:pPr>
              <w:rPr>
                <w:sz w:val="21"/>
                <w:szCs w:val="21"/>
              </w:rPr>
            </w:pPr>
            <w:r w:rsidRPr="005048D2">
              <w:rPr>
                <w:rFonts w:cs="Verdana"/>
                <w:sz w:val="21"/>
                <w:szCs w:val="21"/>
              </w:rPr>
              <w:t xml:space="preserve">Котел водогрейный, работающий на жидком или газообразном топливе, </w:t>
            </w:r>
            <w:proofErr w:type="spellStart"/>
            <w:r w:rsidRPr="005048D2">
              <w:rPr>
                <w:rFonts w:cs="Verdana"/>
                <w:sz w:val="21"/>
                <w:szCs w:val="21"/>
              </w:rPr>
              <w:t>теплопроизводительность</w:t>
            </w:r>
            <w:proofErr w:type="spellEnd"/>
            <w:r w:rsidRPr="005048D2">
              <w:rPr>
                <w:rFonts w:cs="Verdana"/>
                <w:sz w:val="21"/>
                <w:szCs w:val="21"/>
              </w:rPr>
              <w:t xml:space="preserve"> до 2,5 Гкал/</w:t>
            </w:r>
            <w:proofErr w:type="gramStart"/>
            <w:r w:rsidRPr="005048D2">
              <w:rPr>
                <w:rFonts w:cs="Verdana"/>
                <w:sz w:val="21"/>
                <w:szCs w:val="21"/>
              </w:rPr>
              <w:t>ч</w:t>
            </w:r>
            <w:proofErr w:type="gramEnd"/>
          </w:p>
        </w:tc>
        <w:tc>
          <w:tcPr>
            <w:tcW w:w="1098" w:type="dxa"/>
          </w:tcPr>
          <w:p w:rsidR="007A236A" w:rsidRPr="005048D2" w:rsidRDefault="007A236A" w:rsidP="007A236A">
            <w:pPr>
              <w:rPr>
                <w:sz w:val="21"/>
                <w:szCs w:val="21"/>
              </w:rPr>
            </w:pPr>
            <w:r w:rsidRPr="005048D2">
              <w:rPr>
                <w:sz w:val="21"/>
                <w:szCs w:val="21"/>
              </w:rPr>
              <w:t>котел</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c>
          <w:tcPr>
            <w:tcW w:w="596" w:type="dxa"/>
          </w:tcPr>
          <w:p w:rsidR="007A236A" w:rsidRPr="005048D2" w:rsidRDefault="007A236A" w:rsidP="007A236A">
            <w:pPr>
              <w:rPr>
                <w:sz w:val="21"/>
                <w:szCs w:val="21"/>
              </w:rPr>
            </w:pPr>
            <w:r w:rsidRPr="005048D2">
              <w:rPr>
                <w:sz w:val="21"/>
                <w:szCs w:val="21"/>
              </w:rPr>
              <w:t>26</w:t>
            </w:r>
          </w:p>
        </w:tc>
        <w:tc>
          <w:tcPr>
            <w:tcW w:w="817" w:type="dxa"/>
          </w:tcPr>
          <w:p w:rsidR="007A236A" w:rsidRPr="005048D2" w:rsidRDefault="007A236A" w:rsidP="007A236A">
            <w:pPr>
              <w:rPr>
                <w:sz w:val="21"/>
                <w:szCs w:val="21"/>
              </w:rPr>
            </w:pPr>
            <w:r w:rsidRPr="005048D2">
              <w:rPr>
                <w:sz w:val="21"/>
                <w:szCs w:val="21"/>
              </w:rPr>
              <w:t>26</w:t>
            </w:r>
          </w:p>
        </w:tc>
        <w:tc>
          <w:tcPr>
            <w:tcW w:w="5953" w:type="dxa"/>
          </w:tcPr>
          <w:p w:rsidR="007A236A" w:rsidRPr="005048D2" w:rsidRDefault="007A236A" w:rsidP="007A236A">
            <w:pPr>
              <w:rPr>
                <w:sz w:val="21"/>
                <w:szCs w:val="21"/>
              </w:rPr>
            </w:pPr>
            <w:r w:rsidRPr="005048D2">
              <w:rPr>
                <w:rFonts w:cs="Verdana"/>
                <w:sz w:val="21"/>
                <w:szCs w:val="21"/>
              </w:rPr>
              <w:t xml:space="preserve">Испытание котла водогрейного </w:t>
            </w:r>
            <w:proofErr w:type="spellStart"/>
            <w:r w:rsidRPr="005048D2">
              <w:rPr>
                <w:rFonts w:cs="Verdana"/>
                <w:sz w:val="21"/>
                <w:szCs w:val="21"/>
              </w:rPr>
              <w:t>теплопроизводительность</w:t>
            </w:r>
            <w:proofErr w:type="spellEnd"/>
            <w:r w:rsidRPr="005048D2">
              <w:rPr>
                <w:rFonts w:cs="Verdana"/>
                <w:sz w:val="21"/>
                <w:szCs w:val="21"/>
              </w:rPr>
              <w:t xml:space="preserve"> свыше 2 до 10</w:t>
            </w:r>
          </w:p>
        </w:tc>
        <w:tc>
          <w:tcPr>
            <w:tcW w:w="1098" w:type="dxa"/>
          </w:tcPr>
          <w:p w:rsidR="007A236A" w:rsidRPr="005048D2" w:rsidRDefault="007A236A" w:rsidP="007A236A">
            <w:pPr>
              <w:rPr>
                <w:sz w:val="21"/>
                <w:szCs w:val="21"/>
              </w:rPr>
            </w:pPr>
            <w:r w:rsidRPr="005048D2">
              <w:rPr>
                <w:sz w:val="21"/>
                <w:szCs w:val="21"/>
              </w:rPr>
              <w:t>котел</w:t>
            </w:r>
          </w:p>
        </w:tc>
        <w:tc>
          <w:tcPr>
            <w:tcW w:w="980" w:type="dxa"/>
          </w:tcPr>
          <w:p w:rsidR="007A236A" w:rsidRPr="005048D2" w:rsidRDefault="007A236A" w:rsidP="007A236A">
            <w:pPr>
              <w:rPr>
                <w:sz w:val="21"/>
                <w:szCs w:val="21"/>
              </w:rPr>
            </w:pPr>
            <w:r w:rsidRPr="005048D2">
              <w:rPr>
                <w:sz w:val="21"/>
                <w:szCs w:val="21"/>
              </w:rPr>
              <w:t>2</w:t>
            </w:r>
          </w:p>
        </w:tc>
      </w:tr>
      <w:tr w:rsidR="007A236A" w:rsidRPr="00376D3F" w:rsidTr="007A236A">
        <w:trPr>
          <w:trHeight w:val="260"/>
        </w:trPr>
        <w:tc>
          <w:tcPr>
            <w:tcW w:w="596" w:type="dxa"/>
            <w:vMerge w:val="restart"/>
          </w:tcPr>
          <w:p w:rsidR="007A236A" w:rsidRPr="005048D2" w:rsidRDefault="007A236A" w:rsidP="007A236A">
            <w:pPr>
              <w:rPr>
                <w:sz w:val="21"/>
                <w:szCs w:val="21"/>
              </w:rPr>
            </w:pPr>
            <w:r w:rsidRPr="005048D2">
              <w:rPr>
                <w:sz w:val="21"/>
                <w:szCs w:val="21"/>
              </w:rPr>
              <w:t>27</w:t>
            </w:r>
          </w:p>
        </w:tc>
        <w:tc>
          <w:tcPr>
            <w:tcW w:w="817" w:type="dxa"/>
            <w:vMerge w:val="restart"/>
          </w:tcPr>
          <w:p w:rsidR="007A236A" w:rsidRPr="005048D2" w:rsidRDefault="007A236A" w:rsidP="007A236A">
            <w:pPr>
              <w:rPr>
                <w:sz w:val="21"/>
                <w:szCs w:val="21"/>
              </w:rPr>
            </w:pPr>
            <w:r w:rsidRPr="005048D2">
              <w:rPr>
                <w:sz w:val="21"/>
                <w:szCs w:val="21"/>
              </w:rPr>
              <w:t>27</w:t>
            </w:r>
          </w:p>
        </w:tc>
        <w:tc>
          <w:tcPr>
            <w:tcW w:w="5953" w:type="dxa"/>
          </w:tcPr>
          <w:p w:rsidR="007A236A" w:rsidRPr="005048D2" w:rsidRDefault="007A236A" w:rsidP="007A236A">
            <w:pPr>
              <w:rPr>
                <w:sz w:val="21"/>
                <w:szCs w:val="21"/>
              </w:rPr>
            </w:pPr>
            <w:r w:rsidRPr="005048D2">
              <w:rPr>
                <w:rFonts w:cs="Verdana"/>
                <w:sz w:val="21"/>
                <w:szCs w:val="21"/>
              </w:rPr>
              <w:t>Котельная с котлами водогрейными,</w:t>
            </w:r>
          </w:p>
        </w:tc>
        <w:tc>
          <w:tcPr>
            <w:tcW w:w="1098" w:type="dxa"/>
            <w:vMerge w:val="restart"/>
          </w:tcPr>
          <w:p w:rsidR="007A236A" w:rsidRPr="005048D2" w:rsidRDefault="007A236A" w:rsidP="007A236A">
            <w:pPr>
              <w:rPr>
                <w:sz w:val="21"/>
                <w:szCs w:val="21"/>
              </w:rPr>
            </w:pPr>
            <w:r w:rsidRPr="005048D2">
              <w:rPr>
                <w:sz w:val="21"/>
                <w:szCs w:val="21"/>
              </w:rPr>
              <w:t>котельная</w:t>
            </w:r>
          </w:p>
        </w:tc>
        <w:tc>
          <w:tcPr>
            <w:tcW w:w="980" w:type="dxa"/>
            <w:vMerge w:val="restart"/>
          </w:tcPr>
          <w:p w:rsidR="007A236A" w:rsidRPr="005048D2" w:rsidRDefault="007A236A" w:rsidP="007A236A">
            <w:pPr>
              <w:rPr>
                <w:sz w:val="21"/>
                <w:szCs w:val="21"/>
              </w:rPr>
            </w:pPr>
            <w:r w:rsidRPr="005048D2">
              <w:rPr>
                <w:sz w:val="21"/>
                <w:szCs w:val="21"/>
              </w:rPr>
              <w:t>1</w:t>
            </w:r>
          </w:p>
        </w:tc>
      </w:tr>
      <w:tr w:rsidR="007A236A" w:rsidRPr="00376D3F" w:rsidTr="007A236A">
        <w:trPr>
          <w:trHeight w:val="225"/>
        </w:trPr>
        <w:tc>
          <w:tcPr>
            <w:tcW w:w="596" w:type="dxa"/>
            <w:vMerge/>
          </w:tcPr>
          <w:p w:rsidR="007A236A" w:rsidRPr="005048D2" w:rsidRDefault="007A236A" w:rsidP="007A236A">
            <w:pPr>
              <w:rPr>
                <w:sz w:val="21"/>
                <w:szCs w:val="21"/>
              </w:rPr>
            </w:pPr>
          </w:p>
        </w:tc>
        <w:tc>
          <w:tcPr>
            <w:tcW w:w="817" w:type="dxa"/>
            <w:vMerge/>
          </w:tcPr>
          <w:p w:rsidR="007A236A" w:rsidRPr="005048D2" w:rsidRDefault="007A236A" w:rsidP="007A236A">
            <w:pPr>
              <w:rPr>
                <w:sz w:val="21"/>
                <w:szCs w:val="21"/>
              </w:rPr>
            </w:pPr>
          </w:p>
        </w:tc>
        <w:tc>
          <w:tcPr>
            <w:tcW w:w="5953" w:type="dxa"/>
          </w:tcPr>
          <w:p w:rsidR="007A236A" w:rsidRPr="005048D2" w:rsidRDefault="007A236A" w:rsidP="007A236A">
            <w:pPr>
              <w:rPr>
                <w:sz w:val="21"/>
                <w:szCs w:val="21"/>
              </w:rPr>
            </w:pPr>
            <w:proofErr w:type="spellStart"/>
            <w:r w:rsidRPr="005048D2">
              <w:rPr>
                <w:rFonts w:cs="Verdana"/>
                <w:b/>
                <w:bCs/>
                <w:sz w:val="21"/>
                <w:szCs w:val="21"/>
                <w:u w:val="single"/>
              </w:rPr>
              <w:t>Оборудовние</w:t>
            </w:r>
            <w:proofErr w:type="spellEnd"/>
          </w:p>
        </w:tc>
        <w:tc>
          <w:tcPr>
            <w:tcW w:w="1098" w:type="dxa"/>
            <w:vMerge/>
          </w:tcPr>
          <w:p w:rsidR="007A236A" w:rsidRPr="005048D2" w:rsidRDefault="007A236A" w:rsidP="007A236A">
            <w:pPr>
              <w:rPr>
                <w:sz w:val="21"/>
                <w:szCs w:val="21"/>
              </w:rPr>
            </w:pPr>
          </w:p>
        </w:tc>
        <w:tc>
          <w:tcPr>
            <w:tcW w:w="980" w:type="dxa"/>
            <w:vMerge/>
          </w:tcPr>
          <w:p w:rsidR="007A236A" w:rsidRPr="005048D2" w:rsidRDefault="007A236A" w:rsidP="007A236A">
            <w:pPr>
              <w:rPr>
                <w:sz w:val="21"/>
                <w:szCs w:val="21"/>
              </w:rPr>
            </w:pPr>
          </w:p>
        </w:tc>
      </w:tr>
      <w:tr w:rsidR="007A236A" w:rsidRPr="00376D3F" w:rsidTr="007A236A">
        <w:tc>
          <w:tcPr>
            <w:tcW w:w="596" w:type="dxa"/>
          </w:tcPr>
          <w:p w:rsidR="007A236A" w:rsidRPr="005048D2" w:rsidRDefault="007A236A" w:rsidP="007A236A">
            <w:pPr>
              <w:rPr>
                <w:sz w:val="21"/>
                <w:szCs w:val="21"/>
              </w:rPr>
            </w:pPr>
            <w:r w:rsidRPr="005048D2">
              <w:rPr>
                <w:sz w:val="21"/>
                <w:szCs w:val="21"/>
              </w:rPr>
              <w:t>28</w:t>
            </w:r>
          </w:p>
        </w:tc>
        <w:tc>
          <w:tcPr>
            <w:tcW w:w="817" w:type="dxa"/>
          </w:tcPr>
          <w:p w:rsidR="007A236A" w:rsidRPr="005048D2" w:rsidRDefault="007A236A" w:rsidP="007A236A">
            <w:pPr>
              <w:rPr>
                <w:sz w:val="21"/>
                <w:szCs w:val="21"/>
              </w:rPr>
            </w:pPr>
            <w:r w:rsidRPr="005048D2">
              <w:rPr>
                <w:sz w:val="21"/>
                <w:szCs w:val="21"/>
              </w:rPr>
              <w:t>28</w:t>
            </w:r>
          </w:p>
        </w:tc>
        <w:tc>
          <w:tcPr>
            <w:tcW w:w="5953" w:type="dxa"/>
          </w:tcPr>
          <w:p w:rsidR="007A236A" w:rsidRPr="005048D2" w:rsidRDefault="007A236A" w:rsidP="007A236A">
            <w:pPr>
              <w:rPr>
                <w:sz w:val="21"/>
                <w:szCs w:val="21"/>
              </w:rPr>
            </w:pPr>
            <w:r w:rsidRPr="005048D2">
              <w:rPr>
                <w:rFonts w:cs="Verdana"/>
                <w:sz w:val="21"/>
                <w:szCs w:val="21"/>
              </w:rPr>
              <w:t>Трубная система (экранная часть, конвективная часть)</w:t>
            </w:r>
            <w:proofErr w:type="gramStart"/>
            <w:r w:rsidRPr="005048D2">
              <w:rPr>
                <w:rFonts w:cs="Verdana"/>
                <w:sz w:val="21"/>
                <w:szCs w:val="21"/>
              </w:rPr>
              <w:t xml:space="preserve"> ,</w:t>
            </w:r>
            <w:proofErr w:type="gramEnd"/>
            <w:r w:rsidRPr="005048D2">
              <w:rPr>
                <w:rFonts w:cs="Verdana"/>
                <w:sz w:val="21"/>
                <w:szCs w:val="21"/>
              </w:rPr>
              <w:t xml:space="preserve"> ДКВр-4-13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c>
          <w:tcPr>
            <w:tcW w:w="596" w:type="dxa"/>
          </w:tcPr>
          <w:p w:rsidR="007A236A" w:rsidRPr="005048D2" w:rsidRDefault="007A236A" w:rsidP="007A236A">
            <w:pPr>
              <w:rPr>
                <w:sz w:val="21"/>
                <w:szCs w:val="21"/>
              </w:rPr>
            </w:pPr>
            <w:r w:rsidRPr="005048D2">
              <w:rPr>
                <w:sz w:val="21"/>
                <w:szCs w:val="21"/>
              </w:rPr>
              <w:t>29</w:t>
            </w:r>
          </w:p>
        </w:tc>
        <w:tc>
          <w:tcPr>
            <w:tcW w:w="817" w:type="dxa"/>
          </w:tcPr>
          <w:p w:rsidR="007A236A" w:rsidRPr="005048D2" w:rsidRDefault="007A236A" w:rsidP="007A236A">
            <w:pPr>
              <w:rPr>
                <w:sz w:val="21"/>
                <w:szCs w:val="21"/>
              </w:rPr>
            </w:pPr>
            <w:r w:rsidRPr="005048D2">
              <w:rPr>
                <w:sz w:val="21"/>
                <w:szCs w:val="21"/>
              </w:rPr>
              <w:t>29</w:t>
            </w:r>
          </w:p>
        </w:tc>
        <w:tc>
          <w:tcPr>
            <w:tcW w:w="5953" w:type="dxa"/>
          </w:tcPr>
          <w:p w:rsidR="007A236A" w:rsidRPr="005048D2" w:rsidRDefault="007A236A" w:rsidP="007A236A">
            <w:pPr>
              <w:rPr>
                <w:sz w:val="21"/>
                <w:szCs w:val="21"/>
              </w:rPr>
            </w:pPr>
            <w:r w:rsidRPr="005048D2">
              <w:rPr>
                <w:rFonts w:cs="Verdana"/>
                <w:sz w:val="21"/>
                <w:szCs w:val="21"/>
              </w:rPr>
              <w:t>Трубная система (экранная часть, конвективная часть)</w:t>
            </w:r>
            <w:proofErr w:type="gramStart"/>
            <w:r w:rsidRPr="005048D2">
              <w:rPr>
                <w:rFonts w:cs="Verdana"/>
                <w:sz w:val="21"/>
                <w:szCs w:val="21"/>
              </w:rPr>
              <w:t xml:space="preserve"> ,</w:t>
            </w:r>
            <w:proofErr w:type="gramEnd"/>
            <w:r w:rsidRPr="005048D2">
              <w:rPr>
                <w:rFonts w:cs="Verdana"/>
                <w:sz w:val="21"/>
                <w:szCs w:val="21"/>
              </w:rPr>
              <w:t xml:space="preserve">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rPr>
          <w:trHeight w:val="267"/>
        </w:trPr>
        <w:tc>
          <w:tcPr>
            <w:tcW w:w="596" w:type="dxa"/>
          </w:tcPr>
          <w:p w:rsidR="007A236A" w:rsidRPr="005048D2" w:rsidRDefault="007A236A" w:rsidP="007A236A">
            <w:pPr>
              <w:rPr>
                <w:sz w:val="21"/>
                <w:szCs w:val="21"/>
              </w:rPr>
            </w:pPr>
            <w:r w:rsidRPr="005048D2">
              <w:rPr>
                <w:sz w:val="21"/>
                <w:szCs w:val="21"/>
              </w:rPr>
              <w:t>30</w:t>
            </w:r>
          </w:p>
        </w:tc>
        <w:tc>
          <w:tcPr>
            <w:tcW w:w="817" w:type="dxa"/>
          </w:tcPr>
          <w:p w:rsidR="007A236A" w:rsidRPr="005048D2" w:rsidRDefault="007A236A" w:rsidP="007A236A">
            <w:pPr>
              <w:rPr>
                <w:sz w:val="21"/>
                <w:szCs w:val="21"/>
              </w:rPr>
            </w:pPr>
            <w:r w:rsidRPr="005048D2">
              <w:rPr>
                <w:sz w:val="21"/>
                <w:szCs w:val="21"/>
              </w:rPr>
              <w:t>30</w:t>
            </w:r>
          </w:p>
        </w:tc>
        <w:tc>
          <w:tcPr>
            <w:tcW w:w="5953" w:type="dxa"/>
          </w:tcPr>
          <w:p w:rsidR="007A236A" w:rsidRPr="005048D2" w:rsidRDefault="007A236A" w:rsidP="007A236A">
            <w:pPr>
              <w:rPr>
                <w:sz w:val="21"/>
                <w:szCs w:val="21"/>
              </w:rPr>
            </w:pPr>
            <w:r w:rsidRPr="005048D2">
              <w:rPr>
                <w:rFonts w:cs="Verdana"/>
                <w:sz w:val="21"/>
                <w:szCs w:val="21"/>
              </w:rPr>
              <w:t>Комплект автоматики котла в водогрейном режиме</w:t>
            </w:r>
            <w:proofErr w:type="gramStart"/>
            <w:r w:rsidRPr="005048D2">
              <w:rPr>
                <w:rFonts w:cs="Verdana"/>
                <w:sz w:val="21"/>
                <w:szCs w:val="21"/>
              </w:rPr>
              <w:t xml:space="preserve">  ,</w:t>
            </w:r>
            <w:proofErr w:type="gramEnd"/>
            <w:r w:rsidRPr="005048D2">
              <w:rPr>
                <w:rFonts w:cs="Verdana"/>
                <w:sz w:val="21"/>
                <w:szCs w:val="21"/>
              </w:rPr>
              <w:t xml:space="preserve"> ДКВр-4-13,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c>
          <w:tcPr>
            <w:tcW w:w="596" w:type="dxa"/>
          </w:tcPr>
          <w:p w:rsidR="007A236A" w:rsidRPr="005048D2" w:rsidRDefault="007A236A" w:rsidP="007A236A">
            <w:pPr>
              <w:rPr>
                <w:sz w:val="21"/>
                <w:szCs w:val="21"/>
              </w:rPr>
            </w:pPr>
            <w:r w:rsidRPr="005048D2">
              <w:rPr>
                <w:sz w:val="21"/>
                <w:szCs w:val="21"/>
              </w:rPr>
              <w:t>31</w:t>
            </w:r>
          </w:p>
        </w:tc>
        <w:tc>
          <w:tcPr>
            <w:tcW w:w="817" w:type="dxa"/>
          </w:tcPr>
          <w:p w:rsidR="007A236A" w:rsidRPr="005048D2" w:rsidRDefault="007A236A" w:rsidP="007A236A">
            <w:pPr>
              <w:rPr>
                <w:sz w:val="21"/>
                <w:szCs w:val="21"/>
              </w:rPr>
            </w:pPr>
            <w:r w:rsidRPr="005048D2">
              <w:rPr>
                <w:sz w:val="21"/>
                <w:szCs w:val="21"/>
              </w:rPr>
              <w:t>31</w:t>
            </w:r>
          </w:p>
        </w:tc>
        <w:tc>
          <w:tcPr>
            <w:tcW w:w="5953" w:type="dxa"/>
          </w:tcPr>
          <w:p w:rsidR="007A236A" w:rsidRPr="005048D2" w:rsidRDefault="007A236A" w:rsidP="007A236A">
            <w:pPr>
              <w:rPr>
                <w:sz w:val="21"/>
                <w:szCs w:val="21"/>
              </w:rPr>
            </w:pPr>
            <w:r w:rsidRPr="005048D2">
              <w:rPr>
                <w:rFonts w:cs="Verdana"/>
                <w:sz w:val="21"/>
                <w:szCs w:val="21"/>
              </w:rPr>
              <w:t>Комплект автоматики котла в водогрейном режиме</w:t>
            </w:r>
            <w:proofErr w:type="gramStart"/>
            <w:r w:rsidRPr="005048D2">
              <w:rPr>
                <w:rFonts w:cs="Verdana"/>
                <w:sz w:val="21"/>
                <w:szCs w:val="21"/>
              </w:rPr>
              <w:t xml:space="preserve">  ,</w:t>
            </w:r>
            <w:proofErr w:type="gramEnd"/>
            <w:r w:rsidRPr="005048D2">
              <w:rPr>
                <w:rFonts w:cs="Verdana"/>
                <w:sz w:val="21"/>
                <w:szCs w:val="21"/>
              </w:rPr>
              <w:t xml:space="preserve">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c>
          <w:tcPr>
            <w:tcW w:w="596" w:type="dxa"/>
          </w:tcPr>
          <w:p w:rsidR="007A236A" w:rsidRPr="005048D2" w:rsidRDefault="007A236A" w:rsidP="007A236A">
            <w:pPr>
              <w:rPr>
                <w:sz w:val="21"/>
                <w:szCs w:val="21"/>
              </w:rPr>
            </w:pPr>
            <w:r w:rsidRPr="005048D2">
              <w:rPr>
                <w:sz w:val="21"/>
                <w:szCs w:val="21"/>
              </w:rPr>
              <w:t>32</w:t>
            </w:r>
          </w:p>
        </w:tc>
        <w:tc>
          <w:tcPr>
            <w:tcW w:w="817" w:type="dxa"/>
          </w:tcPr>
          <w:p w:rsidR="007A236A" w:rsidRPr="005048D2" w:rsidRDefault="007A236A" w:rsidP="007A236A">
            <w:pPr>
              <w:rPr>
                <w:sz w:val="21"/>
                <w:szCs w:val="21"/>
              </w:rPr>
            </w:pPr>
            <w:r w:rsidRPr="005048D2">
              <w:rPr>
                <w:sz w:val="21"/>
                <w:szCs w:val="21"/>
              </w:rPr>
              <w:t>32</w:t>
            </w:r>
          </w:p>
        </w:tc>
        <w:tc>
          <w:tcPr>
            <w:tcW w:w="5953" w:type="dxa"/>
          </w:tcPr>
          <w:p w:rsidR="007A236A" w:rsidRPr="005048D2" w:rsidRDefault="007A236A" w:rsidP="007A236A">
            <w:pPr>
              <w:rPr>
                <w:sz w:val="21"/>
                <w:szCs w:val="21"/>
              </w:rPr>
            </w:pPr>
            <w:r w:rsidRPr="005048D2">
              <w:rPr>
                <w:rFonts w:cs="Verdana"/>
                <w:sz w:val="21"/>
                <w:szCs w:val="21"/>
              </w:rPr>
              <w:t>Проектн</w:t>
            </w:r>
            <w:proofErr w:type="gramStart"/>
            <w:r w:rsidRPr="005048D2">
              <w:rPr>
                <w:rFonts w:cs="Verdana"/>
                <w:sz w:val="21"/>
                <w:szCs w:val="21"/>
              </w:rPr>
              <w:t>о-</w:t>
            </w:r>
            <w:proofErr w:type="gramEnd"/>
            <w:r w:rsidRPr="005048D2">
              <w:rPr>
                <w:rFonts w:cs="Verdana"/>
                <w:sz w:val="21"/>
                <w:szCs w:val="21"/>
              </w:rPr>
              <w:t xml:space="preserve"> рабочая документация по переводу котлов в водогрейный режим  ДКВр-4-13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r w:rsidR="007A236A" w:rsidRPr="00376D3F" w:rsidTr="007A236A">
        <w:tc>
          <w:tcPr>
            <w:tcW w:w="596" w:type="dxa"/>
          </w:tcPr>
          <w:p w:rsidR="007A236A" w:rsidRPr="005048D2" w:rsidRDefault="007A236A" w:rsidP="007A236A">
            <w:pPr>
              <w:rPr>
                <w:sz w:val="21"/>
                <w:szCs w:val="21"/>
              </w:rPr>
            </w:pPr>
            <w:r w:rsidRPr="005048D2">
              <w:rPr>
                <w:sz w:val="21"/>
                <w:szCs w:val="21"/>
              </w:rPr>
              <w:t>33</w:t>
            </w:r>
          </w:p>
        </w:tc>
        <w:tc>
          <w:tcPr>
            <w:tcW w:w="817" w:type="dxa"/>
          </w:tcPr>
          <w:p w:rsidR="007A236A" w:rsidRPr="005048D2" w:rsidRDefault="007A236A" w:rsidP="007A236A">
            <w:pPr>
              <w:rPr>
                <w:sz w:val="21"/>
                <w:szCs w:val="21"/>
              </w:rPr>
            </w:pPr>
            <w:r w:rsidRPr="005048D2">
              <w:rPr>
                <w:sz w:val="21"/>
                <w:szCs w:val="21"/>
              </w:rPr>
              <w:t>33</w:t>
            </w:r>
          </w:p>
        </w:tc>
        <w:tc>
          <w:tcPr>
            <w:tcW w:w="5953" w:type="dxa"/>
          </w:tcPr>
          <w:p w:rsidR="007A236A" w:rsidRPr="005048D2" w:rsidRDefault="007A236A" w:rsidP="007A236A">
            <w:pPr>
              <w:rPr>
                <w:sz w:val="21"/>
                <w:szCs w:val="21"/>
              </w:rPr>
            </w:pPr>
            <w:r w:rsidRPr="005048D2">
              <w:rPr>
                <w:rFonts w:cs="Verdana"/>
                <w:sz w:val="21"/>
                <w:szCs w:val="21"/>
              </w:rPr>
              <w:t>Проектн</w:t>
            </w:r>
            <w:proofErr w:type="gramStart"/>
            <w:r w:rsidRPr="005048D2">
              <w:rPr>
                <w:rFonts w:cs="Verdana"/>
                <w:sz w:val="21"/>
                <w:szCs w:val="21"/>
              </w:rPr>
              <w:t>о-</w:t>
            </w:r>
            <w:proofErr w:type="gramEnd"/>
            <w:r w:rsidRPr="005048D2">
              <w:rPr>
                <w:rFonts w:cs="Verdana"/>
                <w:sz w:val="21"/>
                <w:szCs w:val="21"/>
              </w:rPr>
              <w:t xml:space="preserve"> рабочая документация по переводу котлов в водогрейный режим  ДКВр-6,5-13,</w:t>
            </w:r>
          </w:p>
        </w:tc>
        <w:tc>
          <w:tcPr>
            <w:tcW w:w="1098" w:type="dxa"/>
          </w:tcPr>
          <w:p w:rsidR="007A236A" w:rsidRPr="005048D2" w:rsidRDefault="007A236A" w:rsidP="007A236A">
            <w:pPr>
              <w:rPr>
                <w:sz w:val="21"/>
                <w:szCs w:val="21"/>
              </w:rPr>
            </w:pPr>
            <w:r w:rsidRPr="005048D2">
              <w:rPr>
                <w:sz w:val="21"/>
                <w:szCs w:val="21"/>
              </w:rPr>
              <w:t>комплект</w:t>
            </w:r>
          </w:p>
        </w:tc>
        <w:tc>
          <w:tcPr>
            <w:tcW w:w="980" w:type="dxa"/>
          </w:tcPr>
          <w:p w:rsidR="007A236A" w:rsidRPr="005048D2" w:rsidRDefault="007A236A" w:rsidP="007A236A">
            <w:pPr>
              <w:rPr>
                <w:sz w:val="21"/>
                <w:szCs w:val="21"/>
              </w:rPr>
            </w:pPr>
            <w:r w:rsidRPr="005048D2">
              <w:rPr>
                <w:sz w:val="21"/>
                <w:szCs w:val="21"/>
              </w:rPr>
              <w:t>1</w:t>
            </w:r>
          </w:p>
        </w:tc>
      </w:tr>
    </w:tbl>
    <w:p w:rsidR="001D313E" w:rsidRPr="00376D3F" w:rsidRDefault="001D313E">
      <w:pPr>
        <w:widowControl/>
        <w:autoSpaceDE/>
        <w:autoSpaceDN/>
        <w:adjustRightInd/>
        <w:spacing w:after="200" w:line="276" w:lineRule="auto"/>
        <w:rPr>
          <w:sz w:val="23"/>
          <w:szCs w:val="23"/>
        </w:rPr>
      </w:pPr>
    </w:p>
    <w:tbl>
      <w:tblPr>
        <w:tblW w:w="10349" w:type="dxa"/>
        <w:tblLook w:val="0000" w:firstRow="0" w:lastRow="0" w:firstColumn="0" w:lastColumn="0" w:noHBand="0" w:noVBand="0"/>
      </w:tblPr>
      <w:tblGrid>
        <w:gridCol w:w="5671"/>
        <w:gridCol w:w="4678"/>
      </w:tblGrid>
      <w:tr w:rsidR="001D313E" w:rsidRPr="00376D3F" w:rsidTr="007D4B3E">
        <w:tc>
          <w:tcPr>
            <w:tcW w:w="5671" w:type="dxa"/>
            <w:shd w:val="clear" w:color="auto" w:fill="auto"/>
          </w:tcPr>
          <w:p w:rsidR="001D313E" w:rsidRPr="00376D3F" w:rsidRDefault="001D313E" w:rsidP="007D4B3E">
            <w:pPr>
              <w:contextualSpacing/>
              <w:rPr>
                <w:sz w:val="23"/>
                <w:szCs w:val="23"/>
              </w:rPr>
            </w:pPr>
          </w:p>
          <w:p w:rsidR="001D313E" w:rsidRPr="00376D3F" w:rsidRDefault="001D313E" w:rsidP="007D4B3E">
            <w:pPr>
              <w:contextualSpacing/>
              <w:rPr>
                <w:sz w:val="23"/>
                <w:szCs w:val="23"/>
              </w:rPr>
            </w:pPr>
            <w:r w:rsidRPr="00376D3F">
              <w:rPr>
                <w:sz w:val="23"/>
                <w:szCs w:val="23"/>
              </w:rPr>
              <w:t>Заказчик</w:t>
            </w:r>
          </w:p>
          <w:p w:rsidR="001D313E" w:rsidRPr="00376D3F" w:rsidRDefault="001D313E" w:rsidP="007D4B3E">
            <w:pPr>
              <w:contextualSpacing/>
              <w:rPr>
                <w:sz w:val="23"/>
                <w:szCs w:val="23"/>
              </w:rPr>
            </w:pPr>
            <w:r w:rsidRPr="00376D3F">
              <w:rPr>
                <w:b/>
                <w:bCs/>
                <w:sz w:val="23"/>
                <w:szCs w:val="23"/>
              </w:rPr>
              <w:t>Государственное унитарное предприятие Республики Крым «</w:t>
            </w:r>
            <w:proofErr w:type="spellStart"/>
            <w:r w:rsidRPr="00376D3F">
              <w:rPr>
                <w:b/>
                <w:bCs/>
                <w:sz w:val="23"/>
                <w:szCs w:val="23"/>
              </w:rPr>
              <w:t>Крымтеплокоммунэнерго</w:t>
            </w:r>
            <w:proofErr w:type="spellEnd"/>
            <w:r w:rsidRPr="00376D3F">
              <w:rPr>
                <w:b/>
                <w:bCs/>
                <w:sz w:val="23"/>
                <w:szCs w:val="23"/>
              </w:rPr>
              <w:t>»</w:t>
            </w:r>
          </w:p>
        </w:tc>
        <w:tc>
          <w:tcPr>
            <w:tcW w:w="4678" w:type="dxa"/>
            <w:shd w:val="clear" w:color="auto" w:fill="auto"/>
          </w:tcPr>
          <w:p w:rsidR="001D313E" w:rsidRPr="00376D3F" w:rsidRDefault="001D313E" w:rsidP="007D4B3E">
            <w:pPr>
              <w:contextualSpacing/>
              <w:rPr>
                <w:sz w:val="23"/>
                <w:szCs w:val="23"/>
              </w:rPr>
            </w:pPr>
          </w:p>
          <w:p w:rsidR="001D313E" w:rsidRPr="00376D3F" w:rsidRDefault="001D313E" w:rsidP="007D4B3E">
            <w:pPr>
              <w:contextualSpacing/>
              <w:rPr>
                <w:sz w:val="23"/>
                <w:szCs w:val="23"/>
              </w:rPr>
            </w:pPr>
            <w:r w:rsidRPr="00376D3F">
              <w:rPr>
                <w:sz w:val="23"/>
                <w:szCs w:val="23"/>
              </w:rPr>
              <w:t xml:space="preserve">Подрядчик </w:t>
            </w:r>
          </w:p>
          <w:p w:rsidR="001D313E" w:rsidRPr="00376D3F" w:rsidRDefault="001D313E" w:rsidP="007D4B3E">
            <w:pPr>
              <w:contextualSpacing/>
              <w:rPr>
                <w:b/>
                <w:bCs/>
                <w:sz w:val="23"/>
                <w:szCs w:val="23"/>
              </w:rPr>
            </w:pPr>
          </w:p>
        </w:tc>
      </w:tr>
      <w:tr w:rsidR="001D313E" w:rsidRPr="00376D3F" w:rsidTr="007D4B3E">
        <w:tc>
          <w:tcPr>
            <w:tcW w:w="5671" w:type="dxa"/>
            <w:shd w:val="clear" w:color="auto" w:fill="auto"/>
          </w:tcPr>
          <w:p w:rsidR="001D313E" w:rsidRPr="00376D3F" w:rsidRDefault="001D313E" w:rsidP="007D4B3E">
            <w:pPr>
              <w:snapToGrid w:val="0"/>
              <w:contextualSpacing/>
              <w:jc w:val="both"/>
              <w:rPr>
                <w:sz w:val="23"/>
                <w:szCs w:val="23"/>
              </w:rPr>
            </w:pPr>
            <w:r w:rsidRPr="00376D3F">
              <w:rPr>
                <w:sz w:val="23"/>
                <w:szCs w:val="23"/>
              </w:rPr>
              <w:t>295026, Российская Федерация, Республика Крым</w:t>
            </w:r>
          </w:p>
          <w:p w:rsidR="001D313E" w:rsidRPr="00376D3F" w:rsidRDefault="001D313E" w:rsidP="007D4B3E">
            <w:pPr>
              <w:snapToGrid w:val="0"/>
              <w:contextualSpacing/>
              <w:jc w:val="both"/>
              <w:rPr>
                <w:sz w:val="23"/>
                <w:szCs w:val="23"/>
              </w:rPr>
            </w:pPr>
            <w:r w:rsidRPr="00376D3F">
              <w:rPr>
                <w:sz w:val="23"/>
                <w:szCs w:val="23"/>
              </w:rPr>
              <w:t>г. Симферополь, ул. Гайдара, 3а</w:t>
            </w:r>
          </w:p>
          <w:p w:rsidR="001D313E" w:rsidRPr="00376D3F" w:rsidRDefault="001D313E" w:rsidP="007D4B3E">
            <w:pPr>
              <w:snapToGrid w:val="0"/>
              <w:contextualSpacing/>
              <w:jc w:val="both"/>
              <w:rPr>
                <w:sz w:val="23"/>
                <w:szCs w:val="23"/>
              </w:rPr>
            </w:pPr>
            <w:r w:rsidRPr="00376D3F">
              <w:rPr>
                <w:sz w:val="23"/>
                <w:szCs w:val="23"/>
              </w:rPr>
              <w:t>тел. (3652) 53-41-87 Факс 51-61-49</w:t>
            </w:r>
          </w:p>
          <w:p w:rsidR="001D313E" w:rsidRPr="00376D3F" w:rsidRDefault="001D313E" w:rsidP="007D4B3E">
            <w:pPr>
              <w:snapToGrid w:val="0"/>
              <w:contextualSpacing/>
              <w:jc w:val="both"/>
              <w:rPr>
                <w:sz w:val="23"/>
                <w:szCs w:val="23"/>
              </w:rPr>
            </w:pPr>
            <w:r w:rsidRPr="00376D3F">
              <w:rPr>
                <w:sz w:val="23"/>
                <w:szCs w:val="23"/>
              </w:rPr>
              <w:t>Банковские  реквизиты:</w:t>
            </w:r>
          </w:p>
          <w:p w:rsidR="001D313E" w:rsidRPr="00376D3F" w:rsidRDefault="001D313E" w:rsidP="007D4B3E">
            <w:pPr>
              <w:snapToGrid w:val="0"/>
              <w:contextualSpacing/>
              <w:jc w:val="both"/>
              <w:rPr>
                <w:sz w:val="23"/>
                <w:szCs w:val="23"/>
              </w:rPr>
            </w:pPr>
            <w:r w:rsidRPr="00376D3F">
              <w:rPr>
                <w:sz w:val="23"/>
                <w:szCs w:val="23"/>
              </w:rPr>
              <w:t>ИНН 9102028499</w:t>
            </w:r>
          </w:p>
          <w:p w:rsidR="001D313E" w:rsidRPr="00376D3F" w:rsidRDefault="001D313E" w:rsidP="007D4B3E">
            <w:pPr>
              <w:snapToGrid w:val="0"/>
              <w:contextualSpacing/>
              <w:jc w:val="both"/>
              <w:rPr>
                <w:sz w:val="23"/>
                <w:szCs w:val="23"/>
              </w:rPr>
            </w:pPr>
            <w:r w:rsidRPr="00376D3F">
              <w:rPr>
                <w:sz w:val="23"/>
                <w:szCs w:val="23"/>
              </w:rPr>
              <w:t>КПП 910250001</w:t>
            </w:r>
          </w:p>
          <w:p w:rsidR="001D313E" w:rsidRPr="00376D3F" w:rsidRDefault="001D313E" w:rsidP="007D4B3E">
            <w:pPr>
              <w:snapToGrid w:val="0"/>
              <w:contextualSpacing/>
              <w:jc w:val="both"/>
              <w:rPr>
                <w:sz w:val="23"/>
                <w:szCs w:val="23"/>
              </w:rPr>
            </w:pPr>
            <w:r w:rsidRPr="00376D3F">
              <w:rPr>
                <w:sz w:val="23"/>
                <w:szCs w:val="23"/>
              </w:rPr>
              <w:t>ОГРН 1149102047962</w:t>
            </w:r>
          </w:p>
          <w:p w:rsidR="001D313E" w:rsidRPr="00376D3F" w:rsidRDefault="001D313E" w:rsidP="007D4B3E">
            <w:pPr>
              <w:snapToGrid w:val="0"/>
              <w:contextualSpacing/>
              <w:jc w:val="both"/>
              <w:rPr>
                <w:sz w:val="23"/>
                <w:szCs w:val="23"/>
              </w:rPr>
            </w:pPr>
            <w:r w:rsidRPr="00376D3F">
              <w:rPr>
                <w:sz w:val="23"/>
                <w:szCs w:val="23"/>
              </w:rPr>
              <w:t>ОКПО 00477038</w:t>
            </w:r>
          </w:p>
          <w:p w:rsidR="001D313E" w:rsidRPr="00376D3F" w:rsidRDefault="001D313E" w:rsidP="007D4B3E">
            <w:pPr>
              <w:snapToGrid w:val="0"/>
              <w:contextualSpacing/>
              <w:jc w:val="both"/>
              <w:rPr>
                <w:sz w:val="23"/>
                <w:szCs w:val="23"/>
              </w:rPr>
            </w:pPr>
            <w:r w:rsidRPr="00376D3F">
              <w:rPr>
                <w:sz w:val="23"/>
                <w:szCs w:val="23"/>
              </w:rPr>
              <w:t>Отд. РНКБ Банк (ПАО), Симферополь</w:t>
            </w:r>
          </w:p>
          <w:p w:rsidR="001D313E" w:rsidRPr="00376D3F" w:rsidRDefault="001D313E" w:rsidP="007D4B3E">
            <w:pPr>
              <w:snapToGrid w:val="0"/>
              <w:contextualSpacing/>
              <w:jc w:val="both"/>
              <w:rPr>
                <w:sz w:val="23"/>
                <w:szCs w:val="23"/>
              </w:rPr>
            </w:pPr>
            <w:r w:rsidRPr="00376D3F">
              <w:rPr>
                <w:sz w:val="23"/>
                <w:szCs w:val="23"/>
              </w:rPr>
              <w:t>ИНН 7701105460 (банка)</w:t>
            </w:r>
          </w:p>
          <w:p w:rsidR="001D313E" w:rsidRPr="00376D3F" w:rsidRDefault="001D313E" w:rsidP="007D4B3E">
            <w:pPr>
              <w:snapToGrid w:val="0"/>
              <w:contextualSpacing/>
              <w:jc w:val="both"/>
              <w:rPr>
                <w:sz w:val="23"/>
                <w:szCs w:val="23"/>
              </w:rPr>
            </w:pPr>
            <w:r w:rsidRPr="00376D3F">
              <w:rPr>
                <w:sz w:val="23"/>
                <w:szCs w:val="23"/>
              </w:rPr>
              <w:t>БИК 043510607</w:t>
            </w:r>
          </w:p>
          <w:p w:rsidR="001D313E" w:rsidRPr="00376D3F" w:rsidRDefault="001D313E" w:rsidP="007D4B3E">
            <w:pPr>
              <w:snapToGrid w:val="0"/>
              <w:contextualSpacing/>
              <w:jc w:val="both"/>
              <w:rPr>
                <w:sz w:val="23"/>
                <w:szCs w:val="23"/>
              </w:rPr>
            </w:pPr>
            <w:proofErr w:type="spellStart"/>
            <w:r w:rsidRPr="00376D3F">
              <w:rPr>
                <w:sz w:val="23"/>
                <w:szCs w:val="23"/>
              </w:rPr>
              <w:t>Кор.сч</w:t>
            </w:r>
            <w:proofErr w:type="spellEnd"/>
            <w:r w:rsidRPr="00376D3F">
              <w:rPr>
                <w:sz w:val="23"/>
                <w:szCs w:val="23"/>
              </w:rPr>
              <w:t>.№ 30101810335100000607</w:t>
            </w:r>
          </w:p>
          <w:p w:rsidR="001D313E" w:rsidRPr="00376D3F" w:rsidRDefault="001D313E" w:rsidP="007D4B3E">
            <w:pPr>
              <w:snapToGrid w:val="0"/>
              <w:contextualSpacing/>
              <w:jc w:val="both"/>
              <w:rPr>
                <w:sz w:val="23"/>
                <w:szCs w:val="23"/>
              </w:rPr>
            </w:pPr>
            <w:proofErr w:type="gramStart"/>
            <w:r w:rsidRPr="00376D3F">
              <w:rPr>
                <w:sz w:val="23"/>
                <w:szCs w:val="23"/>
              </w:rPr>
              <w:t>р</w:t>
            </w:r>
            <w:proofErr w:type="gramEnd"/>
            <w:r w:rsidRPr="00376D3F">
              <w:rPr>
                <w:sz w:val="23"/>
                <w:szCs w:val="23"/>
              </w:rPr>
              <w:t>/с № 40602810140480000012-консолидиров.</w:t>
            </w:r>
          </w:p>
          <w:p w:rsidR="001D313E" w:rsidRPr="00376D3F" w:rsidRDefault="001D313E" w:rsidP="007D4B3E">
            <w:pPr>
              <w:snapToGrid w:val="0"/>
              <w:contextualSpacing/>
              <w:jc w:val="both"/>
              <w:rPr>
                <w:sz w:val="23"/>
                <w:szCs w:val="23"/>
              </w:rPr>
            </w:pPr>
          </w:p>
          <w:p w:rsidR="001D313E" w:rsidRPr="00376D3F" w:rsidRDefault="001D313E" w:rsidP="007D4B3E">
            <w:pPr>
              <w:snapToGrid w:val="0"/>
              <w:contextualSpacing/>
              <w:jc w:val="both"/>
              <w:rPr>
                <w:sz w:val="23"/>
                <w:szCs w:val="23"/>
              </w:rPr>
            </w:pPr>
            <w:r w:rsidRPr="00376D3F">
              <w:rPr>
                <w:sz w:val="23"/>
                <w:szCs w:val="23"/>
              </w:rPr>
              <w:t xml:space="preserve">Генеральный директор ___________ В.В. </w:t>
            </w:r>
            <w:proofErr w:type="spellStart"/>
            <w:r w:rsidRPr="00376D3F">
              <w:rPr>
                <w:sz w:val="23"/>
                <w:szCs w:val="23"/>
              </w:rPr>
              <w:t>Дойчев</w:t>
            </w:r>
            <w:proofErr w:type="spellEnd"/>
          </w:p>
        </w:tc>
        <w:tc>
          <w:tcPr>
            <w:tcW w:w="4678" w:type="dxa"/>
            <w:shd w:val="clear" w:color="auto" w:fill="auto"/>
          </w:tcPr>
          <w:p w:rsidR="001D313E" w:rsidRPr="00376D3F" w:rsidRDefault="001D313E" w:rsidP="007D4B3E">
            <w:pPr>
              <w:snapToGrid w:val="0"/>
              <w:contextualSpacing/>
              <w:jc w:val="both"/>
              <w:rPr>
                <w:sz w:val="23"/>
                <w:szCs w:val="23"/>
              </w:rPr>
            </w:pPr>
          </w:p>
        </w:tc>
      </w:tr>
    </w:tbl>
    <w:p w:rsidR="00704D9F" w:rsidRPr="00376D3F" w:rsidRDefault="00704D9F">
      <w:pPr>
        <w:widowControl/>
        <w:autoSpaceDE/>
        <w:autoSpaceDN/>
        <w:adjustRightInd/>
        <w:spacing w:after="200" w:line="276" w:lineRule="auto"/>
        <w:rPr>
          <w:sz w:val="23"/>
          <w:szCs w:val="23"/>
        </w:rPr>
      </w:pPr>
    </w:p>
    <w:p w:rsidR="001D313E" w:rsidRPr="00376D3F" w:rsidRDefault="001D313E">
      <w:pPr>
        <w:widowControl/>
        <w:autoSpaceDE/>
        <w:autoSpaceDN/>
        <w:adjustRightInd/>
        <w:spacing w:after="200" w:line="276" w:lineRule="auto"/>
        <w:rPr>
          <w:sz w:val="23"/>
          <w:szCs w:val="23"/>
        </w:rPr>
      </w:pPr>
      <w:r w:rsidRPr="00376D3F">
        <w:rPr>
          <w:sz w:val="23"/>
          <w:szCs w:val="23"/>
        </w:rPr>
        <w:br w:type="page"/>
      </w:r>
    </w:p>
    <w:p w:rsidR="00B12AF2" w:rsidRPr="00376D3F" w:rsidRDefault="00B12AF2" w:rsidP="00B12AF2">
      <w:pPr>
        <w:ind w:firstLine="708"/>
        <w:contextualSpacing/>
        <w:jc w:val="right"/>
        <w:rPr>
          <w:sz w:val="23"/>
          <w:szCs w:val="23"/>
        </w:rPr>
      </w:pPr>
      <w:r w:rsidRPr="00376D3F">
        <w:rPr>
          <w:sz w:val="23"/>
          <w:szCs w:val="23"/>
        </w:rPr>
        <w:lastRenderedPageBreak/>
        <w:t>ПРИЛОЖЕНИЕ № 3</w:t>
      </w:r>
    </w:p>
    <w:p w:rsidR="00B12AF2" w:rsidRPr="00376D3F" w:rsidRDefault="00B12AF2" w:rsidP="00B12AF2">
      <w:pPr>
        <w:ind w:firstLine="708"/>
        <w:contextualSpacing/>
        <w:jc w:val="right"/>
        <w:rPr>
          <w:sz w:val="23"/>
          <w:szCs w:val="23"/>
        </w:rPr>
      </w:pPr>
      <w:r w:rsidRPr="00376D3F">
        <w:rPr>
          <w:sz w:val="23"/>
          <w:szCs w:val="23"/>
        </w:rPr>
        <w:t>к Договору</w:t>
      </w:r>
    </w:p>
    <w:p w:rsidR="00B12AF2" w:rsidRPr="00376D3F" w:rsidRDefault="00B12AF2" w:rsidP="00B12AF2">
      <w:pPr>
        <w:ind w:firstLine="708"/>
        <w:contextualSpacing/>
        <w:jc w:val="right"/>
        <w:rPr>
          <w:sz w:val="23"/>
          <w:szCs w:val="23"/>
        </w:rPr>
      </w:pPr>
      <w:r w:rsidRPr="00376D3F">
        <w:rPr>
          <w:sz w:val="23"/>
          <w:szCs w:val="23"/>
        </w:rPr>
        <w:t>от «__» __________ 20__ г. №____</w:t>
      </w:r>
    </w:p>
    <w:p w:rsidR="00B12AF2" w:rsidRPr="00376D3F" w:rsidRDefault="0033230D" w:rsidP="00B12AF2">
      <w:pPr>
        <w:contextualSpacing/>
        <w:jc w:val="center"/>
        <w:rPr>
          <w:b/>
          <w:sz w:val="23"/>
          <w:szCs w:val="23"/>
        </w:rPr>
      </w:pPr>
      <w:r w:rsidRPr="00376D3F">
        <w:rPr>
          <w:sz w:val="23"/>
          <w:szCs w:val="23"/>
        </w:rPr>
        <w:t>Локальная смета</w:t>
      </w:r>
      <w:r w:rsidRPr="00376D3F">
        <w:rPr>
          <w:b/>
          <w:sz w:val="23"/>
          <w:szCs w:val="23"/>
        </w:rPr>
        <w:t xml:space="preserve"> </w:t>
      </w:r>
      <w:r w:rsidR="00B12AF2" w:rsidRPr="00376D3F">
        <w:rPr>
          <w:b/>
          <w:sz w:val="23"/>
          <w:szCs w:val="23"/>
        </w:rPr>
        <w:t>*</w:t>
      </w:r>
    </w:p>
    <w:p w:rsidR="00B12AF2" w:rsidRPr="00376D3F" w:rsidRDefault="00B12AF2" w:rsidP="00B12AF2">
      <w:pPr>
        <w:contextualSpacing/>
        <w:jc w:val="center"/>
        <w:rPr>
          <w:b/>
          <w:sz w:val="23"/>
          <w:szCs w:val="23"/>
        </w:rPr>
      </w:pPr>
    </w:p>
    <w:p w:rsidR="00B12AF2" w:rsidRPr="00376D3F" w:rsidRDefault="00B12AF2" w:rsidP="00B12AF2">
      <w:pPr>
        <w:contextualSpacing/>
        <w:jc w:val="both"/>
        <w:rPr>
          <w:sz w:val="23"/>
          <w:szCs w:val="23"/>
        </w:rPr>
      </w:pPr>
      <w:r w:rsidRPr="00376D3F">
        <w:rPr>
          <w:b/>
          <w:sz w:val="23"/>
          <w:szCs w:val="23"/>
        </w:rPr>
        <w:t>*</w:t>
      </w:r>
      <w:r w:rsidRPr="00376D3F">
        <w:rPr>
          <w:sz w:val="23"/>
          <w:szCs w:val="23"/>
        </w:rPr>
        <w:t>Заполняется на основании предоставленной заявки участника, согласно требовани</w:t>
      </w:r>
      <w:r w:rsidR="00723768">
        <w:rPr>
          <w:sz w:val="23"/>
          <w:szCs w:val="23"/>
        </w:rPr>
        <w:t>й коммерческого предложения (</w:t>
      </w:r>
      <w:r w:rsidRPr="00376D3F">
        <w:rPr>
          <w:sz w:val="23"/>
          <w:szCs w:val="23"/>
        </w:rPr>
        <w:t>Приложения № 1 к Письму о подаче Заявки на участие в Запросе предложений)</w:t>
      </w:r>
      <w:bookmarkStart w:id="2" w:name="_GoBack"/>
      <w:bookmarkEnd w:id="2"/>
    </w:p>
    <w:p w:rsidR="00B12AF2" w:rsidRPr="00376D3F" w:rsidRDefault="00B12AF2" w:rsidP="00B12AF2">
      <w:pPr>
        <w:contextualSpacing/>
        <w:rPr>
          <w:sz w:val="23"/>
          <w:szCs w:val="23"/>
        </w:rPr>
      </w:pPr>
    </w:p>
    <w:p w:rsidR="0047644C" w:rsidRPr="00376D3F" w:rsidRDefault="0047644C" w:rsidP="0047644C">
      <w:pPr>
        <w:widowControl/>
        <w:autoSpaceDE/>
        <w:autoSpaceDN/>
        <w:adjustRightInd/>
        <w:spacing w:after="200" w:line="276" w:lineRule="auto"/>
        <w:jc w:val="center"/>
        <w:rPr>
          <w:sz w:val="23"/>
          <w:szCs w:val="23"/>
        </w:rPr>
      </w:pPr>
    </w:p>
    <w:tbl>
      <w:tblPr>
        <w:tblW w:w="10565" w:type="dxa"/>
        <w:tblLook w:val="01E0" w:firstRow="1" w:lastRow="1" w:firstColumn="1" w:lastColumn="1" w:noHBand="0" w:noVBand="0"/>
      </w:tblPr>
      <w:tblGrid>
        <w:gridCol w:w="10565"/>
      </w:tblGrid>
      <w:tr w:rsidR="005048D2" w:rsidRPr="00376D3F" w:rsidTr="0078327F">
        <w:tc>
          <w:tcPr>
            <w:tcW w:w="10565" w:type="dxa"/>
          </w:tcPr>
          <w:tbl>
            <w:tblPr>
              <w:tblW w:w="10349" w:type="dxa"/>
              <w:tblLook w:val="0000" w:firstRow="0" w:lastRow="0" w:firstColumn="0" w:lastColumn="0" w:noHBand="0" w:noVBand="0"/>
            </w:tblPr>
            <w:tblGrid>
              <w:gridCol w:w="5671"/>
              <w:gridCol w:w="4678"/>
            </w:tblGrid>
            <w:tr w:rsidR="005048D2" w:rsidRPr="00376D3F" w:rsidTr="0078327F">
              <w:tc>
                <w:tcPr>
                  <w:tcW w:w="5671" w:type="dxa"/>
                  <w:shd w:val="clear" w:color="auto" w:fill="auto"/>
                </w:tcPr>
                <w:p w:rsidR="005048D2" w:rsidRPr="00376D3F" w:rsidRDefault="005048D2" w:rsidP="0078327F">
                  <w:pPr>
                    <w:contextualSpacing/>
                    <w:rPr>
                      <w:sz w:val="23"/>
                      <w:szCs w:val="23"/>
                    </w:rPr>
                  </w:pPr>
                  <w:r w:rsidRPr="00376D3F">
                    <w:rPr>
                      <w:sz w:val="23"/>
                      <w:szCs w:val="23"/>
                    </w:rPr>
                    <w:t>Заказчик</w:t>
                  </w:r>
                </w:p>
                <w:p w:rsidR="005048D2" w:rsidRPr="00376D3F" w:rsidRDefault="005048D2" w:rsidP="0078327F">
                  <w:pPr>
                    <w:contextualSpacing/>
                    <w:rPr>
                      <w:sz w:val="23"/>
                      <w:szCs w:val="23"/>
                    </w:rPr>
                  </w:pPr>
                  <w:r w:rsidRPr="00376D3F">
                    <w:rPr>
                      <w:b/>
                      <w:bCs/>
                      <w:sz w:val="23"/>
                      <w:szCs w:val="23"/>
                    </w:rPr>
                    <w:t>Государственное унитарное предприятие Республики Крым «</w:t>
                  </w:r>
                  <w:proofErr w:type="spellStart"/>
                  <w:r w:rsidRPr="00376D3F">
                    <w:rPr>
                      <w:b/>
                      <w:bCs/>
                      <w:sz w:val="23"/>
                      <w:szCs w:val="23"/>
                    </w:rPr>
                    <w:t>Крымтеплокоммунэнерго</w:t>
                  </w:r>
                  <w:proofErr w:type="spellEnd"/>
                  <w:r w:rsidRPr="00376D3F">
                    <w:rPr>
                      <w:b/>
                      <w:bCs/>
                      <w:sz w:val="23"/>
                      <w:szCs w:val="23"/>
                    </w:rPr>
                    <w:t>»</w:t>
                  </w:r>
                </w:p>
              </w:tc>
              <w:tc>
                <w:tcPr>
                  <w:tcW w:w="4678" w:type="dxa"/>
                  <w:shd w:val="clear" w:color="auto" w:fill="auto"/>
                </w:tcPr>
                <w:p w:rsidR="005048D2" w:rsidRPr="00376D3F" w:rsidRDefault="005048D2" w:rsidP="0078327F">
                  <w:pPr>
                    <w:contextualSpacing/>
                    <w:rPr>
                      <w:sz w:val="23"/>
                      <w:szCs w:val="23"/>
                    </w:rPr>
                  </w:pPr>
                  <w:r w:rsidRPr="00376D3F">
                    <w:rPr>
                      <w:sz w:val="23"/>
                      <w:szCs w:val="23"/>
                    </w:rPr>
                    <w:t xml:space="preserve">Подрядчик </w:t>
                  </w:r>
                </w:p>
                <w:p w:rsidR="005048D2" w:rsidRPr="00376D3F" w:rsidRDefault="005048D2" w:rsidP="0078327F">
                  <w:pPr>
                    <w:contextualSpacing/>
                    <w:rPr>
                      <w:b/>
                      <w:bCs/>
                      <w:sz w:val="23"/>
                      <w:szCs w:val="23"/>
                    </w:rPr>
                  </w:pPr>
                </w:p>
              </w:tc>
            </w:tr>
            <w:tr w:rsidR="005048D2" w:rsidRPr="00376D3F" w:rsidTr="0078327F">
              <w:tc>
                <w:tcPr>
                  <w:tcW w:w="5671" w:type="dxa"/>
                  <w:shd w:val="clear" w:color="auto" w:fill="auto"/>
                </w:tcPr>
                <w:p w:rsidR="005048D2" w:rsidRPr="00376D3F" w:rsidRDefault="005048D2" w:rsidP="0078327F">
                  <w:pPr>
                    <w:snapToGrid w:val="0"/>
                    <w:contextualSpacing/>
                    <w:jc w:val="both"/>
                    <w:rPr>
                      <w:sz w:val="23"/>
                      <w:szCs w:val="23"/>
                    </w:rPr>
                  </w:pPr>
                  <w:r w:rsidRPr="00376D3F">
                    <w:rPr>
                      <w:sz w:val="23"/>
                      <w:szCs w:val="23"/>
                    </w:rPr>
                    <w:t>295026, Российская Федерация, Республика Крым</w:t>
                  </w:r>
                </w:p>
                <w:p w:rsidR="005048D2" w:rsidRPr="00376D3F" w:rsidRDefault="005048D2" w:rsidP="0078327F">
                  <w:pPr>
                    <w:snapToGrid w:val="0"/>
                    <w:contextualSpacing/>
                    <w:jc w:val="both"/>
                    <w:rPr>
                      <w:sz w:val="23"/>
                      <w:szCs w:val="23"/>
                    </w:rPr>
                  </w:pPr>
                  <w:r w:rsidRPr="00376D3F">
                    <w:rPr>
                      <w:sz w:val="23"/>
                      <w:szCs w:val="23"/>
                    </w:rPr>
                    <w:t>г. Симферополь, ул. Гайдара, 3а</w:t>
                  </w:r>
                </w:p>
                <w:p w:rsidR="005048D2" w:rsidRPr="00376D3F" w:rsidRDefault="005048D2" w:rsidP="0078327F">
                  <w:pPr>
                    <w:snapToGrid w:val="0"/>
                    <w:contextualSpacing/>
                    <w:jc w:val="both"/>
                    <w:rPr>
                      <w:sz w:val="23"/>
                      <w:szCs w:val="23"/>
                    </w:rPr>
                  </w:pPr>
                  <w:r w:rsidRPr="00376D3F">
                    <w:rPr>
                      <w:sz w:val="23"/>
                      <w:szCs w:val="23"/>
                    </w:rPr>
                    <w:t>тел. (3652) 53-41-87 Факс 51-61-49</w:t>
                  </w:r>
                </w:p>
                <w:p w:rsidR="005048D2" w:rsidRPr="00376D3F" w:rsidRDefault="005048D2" w:rsidP="0078327F">
                  <w:pPr>
                    <w:snapToGrid w:val="0"/>
                    <w:contextualSpacing/>
                    <w:jc w:val="both"/>
                    <w:rPr>
                      <w:sz w:val="23"/>
                      <w:szCs w:val="23"/>
                    </w:rPr>
                  </w:pPr>
                  <w:r w:rsidRPr="00376D3F">
                    <w:rPr>
                      <w:sz w:val="23"/>
                      <w:szCs w:val="23"/>
                    </w:rPr>
                    <w:t>Банковские  реквизиты:</w:t>
                  </w:r>
                </w:p>
                <w:p w:rsidR="005048D2" w:rsidRPr="00376D3F" w:rsidRDefault="005048D2" w:rsidP="0078327F">
                  <w:pPr>
                    <w:snapToGrid w:val="0"/>
                    <w:contextualSpacing/>
                    <w:jc w:val="both"/>
                    <w:rPr>
                      <w:sz w:val="23"/>
                      <w:szCs w:val="23"/>
                    </w:rPr>
                  </w:pPr>
                  <w:r w:rsidRPr="00376D3F">
                    <w:rPr>
                      <w:sz w:val="23"/>
                      <w:szCs w:val="23"/>
                    </w:rPr>
                    <w:t>ИНН 9102028499</w:t>
                  </w:r>
                </w:p>
                <w:p w:rsidR="005048D2" w:rsidRPr="00376D3F" w:rsidRDefault="005048D2" w:rsidP="0078327F">
                  <w:pPr>
                    <w:snapToGrid w:val="0"/>
                    <w:contextualSpacing/>
                    <w:jc w:val="both"/>
                    <w:rPr>
                      <w:sz w:val="23"/>
                      <w:szCs w:val="23"/>
                    </w:rPr>
                  </w:pPr>
                  <w:r w:rsidRPr="00376D3F">
                    <w:rPr>
                      <w:sz w:val="23"/>
                      <w:szCs w:val="23"/>
                    </w:rPr>
                    <w:t>КПП 910250001</w:t>
                  </w:r>
                </w:p>
                <w:p w:rsidR="005048D2" w:rsidRPr="00376D3F" w:rsidRDefault="005048D2" w:rsidP="0078327F">
                  <w:pPr>
                    <w:snapToGrid w:val="0"/>
                    <w:contextualSpacing/>
                    <w:jc w:val="both"/>
                    <w:rPr>
                      <w:sz w:val="23"/>
                      <w:szCs w:val="23"/>
                    </w:rPr>
                  </w:pPr>
                  <w:r w:rsidRPr="00376D3F">
                    <w:rPr>
                      <w:sz w:val="23"/>
                      <w:szCs w:val="23"/>
                    </w:rPr>
                    <w:t>ОГРН 1149102047962</w:t>
                  </w:r>
                </w:p>
                <w:p w:rsidR="005048D2" w:rsidRPr="00376D3F" w:rsidRDefault="005048D2" w:rsidP="0078327F">
                  <w:pPr>
                    <w:snapToGrid w:val="0"/>
                    <w:contextualSpacing/>
                    <w:jc w:val="both"/>
                    <w:rPr>
                      <w:sz w:val="23"/>
                      <w:szCs w:val="23"/>
                    </w:rPr>
                  </w:pPr>
                  <w:r w:rsidRPr="00376D3F">
                    <w:rPr>
                      <w:sz w:val="23"/>
                      <w:szCs w:val="23"/>
                    </w:rPr>
                    <w:t>ОКПО 00477038</w:t>
                  </w:r>
                </w:p>
                <w:p w:rsidR="005048D2" w:rsidRPr="00376D3F" w:rsidRDefault="005048D2" w:rsidP="0078327F">
                  <w:pPr>
                    <w:snapToGrid w:val="0"/>
                    <w:contextualSpacing/>
                    <w:jc w:val="both"/>
                    <w:rPr>
                      <w:sz w:val="23"/>
                      <w:szCs w:val="23"/>
                    </w:rPr>
                  </w:pPr>
                  <w:r w:rsidRPr="00376D3F">
                    <w:rPr>
                      <w:sz w:val="23"/>
                      <w:szCs w:val="23"/>
                    </w:rPr>
                    <w:t>Отд. РНКБ Банк (ПАО), Симферополь</w:t>
                  </w:r>
                </w:p>
                <w:p w:rsidR="005048D2" w:rsidRPr="00376D3F" w:rsidRDefault="005048D2" w:rsidP="0078327F">
                  <w:pPr>
                    <w:snapToGrid w:val="0"/>
                    <w:contextualSpacing/>
                    <w:jc w:val="both"/>
                    <w:rPr>
                      <w:sz w:val="23"/>
                      <w:szCs w:val="23"/>
                    </w:rPr>
                  </w:pPr>
                  <w:r w:rsidRPr="00376D3F">
                    <w:rPr>
                      <w:sz w:val="23"/>
                      <w:szCs w:val="23"/>
                    </w:rPr>
                    <w:t>ИНН 7701105460 (банка)</w:t>
                  </w:r>
                </w:p>
                <w:p w:rsidR="005048D2" w:rsidRPr="00376D3F" w:rsidRDefault="005048D2" w:rsidP="0078327F">
                  <w:pPr>
                    <w:snapToGrid w:val="0"/>
                    <w:contextualSpacing/>
                    <w:jc w:val="both"/>
                    <w:rPr>
                      <w:sz w:val="23"/>
                      <w:szCs w:val="23"/>
                    </w:rPr>
                  </w:pPr>
                  <w:r w:rsidRPr="00376D3F">
                    <w:rPr>
                      <w:sz w:val="23"/>
                      <w:szCs w:val="23"/>
                    </w:rPr>
                    <w:t>БИК 043510607</w:t>
                  </w:r>
                </w:p>
                <w:p w:rsidR="005048D2" w:rsidRPr="00376D3F" w:rsidRDefault="005048D2" w:rsidP="0078327F">
                  <w:pPr>
                    <w:snapToGrid w:val="0"/>
                    <w:contextualSpacing/>
                    <w:jc w:val="both"/>
                    <w:rPr>
                      <w:sz w:val="23"/>
                      <w:szCs w:val="23"/>
                    </w:rPr>
                  </w:pPr>
                  <w:proofErr w:type="spellStart"/>
                  <w:r w:rsidRPr="00376D3F">
                    <w:rPr>
                      <w:sz w:val="23"/>
                      <w:szCs w:val="23"/>
                    </w:rPr>
                    <w:t>Кор.сч</w:t>
                  </w:r>
                  <w:proofErr w:type="spellEnd"/>
                  <w:r w:rsidRPr="00376D3F">
                    <w:rPr>
                      <w:sz w:val="23"/>
                      <w:szCs w:val="23"/>
                    </w:rPr>
                    <w:t>.№ 30101810335100000607</w:t>
                  </w:r>
                </w:p>
                <w:p w:rsidR="005048D2" w:rsidRPr="00376D3F" w:rsidRDefault="005048D2" w:rsidP="0078327F">
                  <w:pPr>
                    <w:snapToGrid w:val="0"/>
                    <w:contextualSpacing/>
                    <w:jc w:val="both"/>
                    <w:rPr>
                      <w:sz w:val="23"/>
                      <w:szCs w:val="23"/>
                    </w:rPr>
                  </w:pPr>
                  <w:proofErr w:type="gramStart"/>
                  <w:r w:rsidRPr="00376D3F">
                    <w:rPr>
                      <w:sz w:val="23"/>
                      <w:szCs w:val="23"/>
                    </w:rPr>
                    <w:t>р</w:t>
                  </w:r>
                  <w:proofErr w:type="gramEnd"/>
                  <w:r w:rsidRPr="00376D3F">
                    <w:rPr>
                      <w:sz w:val="23"/>
                      <w:szCs w:val="23"/>
                    </w:rPr>
                    <w:t>/с № 40602810140480000012-консолидиров.</w:t>
                  </w:r>
                </w:p>
                <w:p w:rsidR="005048D2" w:rsidRPr="00376D3F" w:rsidRDefault="005048D2" w:rsidP="0078327F">
                  <w:pPr>
                    <w:snapToGrid w:val="0"/>
                    <w:contextualSpacing/>
                    <w:jc w:val="both"/>
                    <w:rPr>
                      <w:sz w:val="23"/>
                      <w:szCs w:val="23"/>
                    </w:rPr>
                  </w:pPr>
                </w:p>
                <w:p w:rsidR="005048D2" w:rsidRPr="00376D3F" w:rsidRDefault="005048D2" w:rsidP="0078327F">
                  <w:pPr>
                    <w:snapToGrid w:val="0"/>
                    <w:contextualSpacing/>
                    <w:jc w:val="both"/>
                    <w:rPr>
                      <w:b/>
                      <w:sz w:val="23"/>
                      <w:szCs w:val="23"/>
                    </w:rPr>
                  </w:pPr>
                  <w:r w:rsidRPr="00376D3F">
                    <w:rPr>
                      <w:b/>
                      <w:sz w:val="23"/>
                      <w:szCs w:val="23"/>
                    </w:rPr>
                    <w:t>Генеральный директор</w:t>
                  </w:r>
                </w:p>
                <w:p w:rsidR="005048D2" w:rsidRPr="00376D3F" w:rsidRDefault="005048D2" w:rsidP="0078327F">
                  <w:pPr>
                    <w:snapToGrid w:val="0"/>
                    <w:contextualSpacing/>
                    <w:jc w:val="both"/>
                    <w:rPr>
                      <w:sz w:val="23"/>
                      <w:szCs w:val="23"/>
                    </w:rPr>
                  </w:pPr>
                  <w:r w:rsidRPr="00376D3F">
                    <w:rPr>
                      <w:b/>
                      <w:sz w:val="23"/>
                      <w:szCs w:val="23"/>
                    </w:rPr>
                    <w:t xml:space="preserve">________________________ В.В. </w:t>
                  </w:r>
                  <w:proofErr w:type="spellStart"/>
                  <w:r w:rsidRPr="00376D3F">
                    <w:rPr>
                      <w:b/>
                      <w:sz w:val="23"/>
                      <w:szCs w:val="23"/>
                    </w:rPr>
                    <w:t>Дойчев</w:t>
                  </w:r>
                  <w:proofErr w:type="spellEnd"/>
                </w:p>
              </w:tc>
              <w:tc>
                <w:tcPr>
                  <w:tcW w:w="4678" w:type="dxa"/>
                  <w:shd w:val="clear" w:color="auto" w:fill="auto"/>
                </w:tcPr>
                <w:p w:rsidR="005048D2" w:rsidRPr="00376D3F" w:rsidRDefault="005048D2" w:rsidP="0078327F">
                  <w:pPr>
                    <w:snapToGrid w:val="0"/>
                    <w:contextualSpacing/>
                    <w:jc w:val="both"/>
                    <w:rPr>
                      <w:sz w:val="23"/>
                      <w:szCs w:val="23"/>
                    </w:rPr>
                  </w:pPr>
                </w:p>
              </w:tc>
            </w:tr>
          </w:tbl>
          <w:p w:rsidR="005048D2" w:rsidRPr="00376D3F" w:rsidRDefault="005048D2" w:rsidP="0078327F">
            <w:pPr>
              <w:contextualSpacing/>
              <w:rPr>
                <w:sz w:val="23"/>
                <w:szCs w:val="23"/>
              </w:rPr>
            </w:pPr>
          </w:p>
        </w:tc>
      </w:tr>
    </w:tbl>
    <w:p w:rsidR="0047644C" w:rsidRPr="00376D3F" w:rsidRDefault="0047644C" w:rsidP="007A236A">
      <w:pPr>
        <w:widowControl/>
        <w:autoSpaceDE/>
        <w:autoSpaceDN/>
        <w:adjustRightInd/>
        <w:spacing w:after="200" w:line="276" w:lineRule="auto"/>
        <w:rPr>
          <w:sz w:val="23"/>
          <w:szCs w:val="23"/>
        </w:rPr>
      </w:pPr>
    </w:p>
    <w:sectPr w:rsidR="0047644C" w:rsidRPr="00376D3F" w:rsidSect="0023410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4C2829"/>
    <w:multiLevelType w:val="hybridMultilevel"/>
    <w:tmpl w:val="D0D63F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3D242D"/>
    <w:multiLevelType w:val="hybridMultilevel"/>
    <w:tmpl w:val="1476491C"/>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4">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6">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2"/>
    <w:rsid w:val="00014DCC"/>
    <w:rsid w:val="00017C12"/>
    <w:rsid w:val="00037B70"/>
    <w:rsid w:val="000B11B2"/>
    <w:rsid w:val="000E3065"/>
    <w:rsid w:val="000F3998"/>
    <w:rsid w:val="001154F7"/>
    <w:rsid w:val="001801EE"/>
    <w:rsid w:val="001B452D"/>
    <w:rsid w:val="001D313E"/>
    <w:rsid w:val="001D689C"/>
    <w:rsid w:val="0023410F"/>
    <w:rsid w:val="00263FD9"/>
    <w:rsid w:val="002A4FC1"/>
    <w:rsid w:val="002C6B7D"/>
    <w:rsid w:val="003309BD"/>
    <w:rsid w:val="0033230D"/>
    <w:rsid w:val="00336E31"/>
    <w:rsid w:val="00354778"/>
    <w:rsid w:val="003567D1"/>
    <w:rsid w:val="00362E71"/>
    <w:rsid w:val="003702C3"/>
    <w:rsid w:val="00376D3F"/>
    <w:rsid w:val="003813AB"/>
    <w:rsid w:val="004158D5"/>
    <w:rsid w:val="0047644C"/>
    <w:rsid w:val="00484CB0"/>
    <w:rsid w:val="004C3569"/>
    <w:rsid w:val="004E1219"/>
    <w:rsid w:val="005048D2"/>
    <w:rsid w:val="00527C10"/>
    <w:rsid w:val="00533348"/>
    <w:rsid w:val="00640CC5"/>
    <w:rsid w:val="006628A5"/>
    <w:rsid w:val="00684F82"/>
    <w:rsid w:val="00691AFC"/>
    <w:rsid w:val="006D63F4"/>
    <w:rsid w:val="00704D9F"/>
    <w:rsid w:val="00723768"/>
    <w:rsid w:val="00773A6C"/>
    <w:rsid w:val="0078327F"/>
    <w:rsid w:val="007A236A"/>
    <w:rsid w:val="007B06BA"/>
    <w:rsid w:val="007B38E6"/>
    <w:rsid w:val="007D4B3E"/>
    <w:rsid w:val="007E65B0"/>
    <w:rsid w:val="00872F78"/>
    <w:rsid w:val="008C4410"/>
    <w:rsid w:val="008D78CC"/>
    <w:rsid w:val="008E1B21"/>
    <w:rsid w:val="008F0422"/>
    <w:rsid w:val="00904BCE"/>
    <w:rsid w:val="009079CD"/>
    <w:rsid w:val="00913655"/>
    <w:rsid w:val="009406D9"/>
    <w:rsid w:val="00960105"/>
    <w:rsid w:val="00985A82"/>
    <w:rsid w:val="009A466F"/>
    <w:rsid w:val="009A4A00"/>
    <w:rsid w:val="009E0EFC"/>
    <w:rsid w:val="00A40A04"/>
    <w:rsid w:val="00A532DE"/>
    <w:rsid w:val="00A76BEB"/>
    <w:rsid w:val="00AA06C7"/>
    <w:rsid w:val="00B12AF2"/>
    <w:rsid w:val="00B14082"/>
    <w:rsid w:val="00B15DE7"/>
    <w:rsid w:val="00B25123"/>
    <w:rsid w:val="00BA1093"/>
    <w:rsid w:val="00C05D94"/>
    <w:rsid w:val="00C3488F"/>
    <w:rsid w:val="00C349F1"/>
    <w:rsid w:val="00CC2D26"/>
    <w:rsid w:val="00CC543B"/>
    <w:rsid w:val="00D012F2"/>
    <w:rsid w:val="00D21786"/>
    <w:rsid w:val="00D302AE"/>
    <w:rsid w:val="00D33AF8"/>
    <w:rsid w:val="00DB74D1"/>
    <w:rsid w:val="00DB7918"/>
    <w:rsid w:val="00DC4420"/>
    <w:rsid w:val="00DD6BFB"/>
    <w:rsid w:val="00E704FA"/>
    <w:rsid w:val="00EC3423"/>
    <w:rsid w:val="00F15570"/>
    <w:rsid w:val="00F377F6"/>
    <w:rsid w:val="00FE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1"/>
    <w:uiPriority w:val="99"/>
    <w:rsid w:val="00017C12"/>
    <w:pPr>
      <w:widowControl/>
      <w:autoSpaceDE/>
      <w:autoSpaceDN/>
      <w:adjustRightInd/>
      <w:spacing w:before="60" w:after="120"/>
      <w:jc w:val="both"/>
    </w:pPr>
    <w:rPr>
      <w:rFonts w:ascii="Arial" w:eastAsia="Calibri" w:hAnsi="Arial"/>
      <w:sz w:val="20"/>
      <w:szCs w:val="20"/>
      <w:lang w:val="x-none"/>
    </w:rPr>
  </w:style>
  <w:style w:type="character" w:customStyle="1" w:styleId="a4">
    <w:name w:val="Основной текст Знак"/>
    <w:basedOn w:val="a0"/>
    <w:uiPriority w:val="99"/>
    <w:semiHidden/>
    <w:rsid w:val="00017C12"/>
    <w:rPr>
      <w:rFonts w:ascii="Times New Roman" w:eastAsia="Times New Roman" w:hAnsi="Times New Roman" w:cs="Times New Roman"/>
      <w:sz w:val="24"/>
      <w:szCs w:val="24"/>
      <w:lang w:eastAsia="ru-RU"/>
    </w:rPr>
  </w:style>
  <w:style w:type="character" w:customStyle="1" w:styleId="1">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link w:val="a3"/>
    <w:uiPriority w:val="99"/>
    <w:locked/>
    <w:rsid w:val="00017C12"/>
    <w:rPr>
      <w:rFonts w:ascii="Arial" w:eastAsia="Calibri" w:hAnsi="Arial" w:cs="Times New Roman"/>
      <w:sz w:val="20"/>
      <w:szCs w:val="20"/>
      <w:lang w:val="x-none" w:eastAsia="ru-RU"/>
    </w:rPr>
  </w:style>
  <w:style w:type="paragraph" w:styleId="3">
    <w:name w:val="Body Text Indent 3"/>
    <w:basedOn w:val="a"/>
    <w:link w:val="30"/>
    <w:uiPriority w:val="99"/>
    <w:rsid w:val="00017C12"/>
    <w:pPr>
      <w:spacing w:after="120"/>
      <w:ind w:left="283"/>
    </w:pPr>
    <w:rPr>
      <w:rFonts w:eastAsia="Calibri"/>
      <w:sz w:val="16"/>
      <w:szCs w:val="16"/>
      <w:lang w:val="x-none"/>
    </w:rPr>
  </w:style>
  <w:style w:type="character" w:customStyle="1" w:styleId="30">
    <w:name w:val="Основной текст с отступом 3 Знак"/>
    <w:basedOn w:val="a0"/>
    <w:link w:val="3"/>
    <w:uiPriority w:val="99"/>
    <w:rsid w:val="00017C12"/>
    <w:rPr>
      <w:rFonts w:ascii="Times New Roman" w:eastAsia="Calibri" w:hAnsi="Times New Roman" w:cs="Times New Roman"/>
      <w:sz w:val="16"/>
      <w:szCs w:val="16"/>
      <w:lang w:val="x-none" w:eastAsia="ru-RU"/>
    </w:rPr>
  </w:style>
  <w:style w:type="paragraph" w:customStyle="1" w:styleId="a5">
    <w:name w:val="По умолчанию"/>
    <w:uiPriority w:val="99"/>
    <w:qFormat/>
    <w:rsid w:val="0023410F"/>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23410F"/>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styleId="a6">
    <w:name w:val="No Spacing"/>
    <w:uiPriority w:val="1"/>
    <w:qFormat/>
    <w:rsid w:val="0023410F"/>
    <w:pPr>
      <w:spacing w:after="0" w:line="240" w:lineRule="auto"/>
    </w:pPr>
    <w:rPr>
      <w:rFonts w:ascii="Calibri" w:eastAsia="Calibri" w:hAnsi="Calibri" w:cs="Times New Roman"/>
    </w:rPr>
  </w:style>
  <w:style w:type="character" w:customStyle="1" w:styleId="CharAttribute3">
    <w:name w:val="CharAttribute3"/>
    <w:rsid w:val="0023410F"/>
    <w:rPr>
      <w:rFonts w:ascii="Times New Roman" w:eastAsia="Times New Roman" w:hAnsi="Times New Roman" w:cs="Times New Roman" w:hint="default"/>
      <w:sz w:val="28"/>
    </w:rPr>
  </w:style>
  <w:style w:type="table" w:styleId="a7">
    <w:name w:val="Table Grid"/>
    <w:basedOn w:val="a1"/>
    <w:uiPriority w:val="39"/>
    <w:rsid w:val="002341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76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527C10"/>
    <w:rPr>
      <w:rFonts w:ascii="Tahoma" w:hAnsi="Tahoma" w:cs="Tahoma"/>
      <w:sz w:val="16"/>
      <w:szCs w:val="16"/>
    </w:rPr>
  </w:style>
  <w:style w:type="character" w:customStyle="1" w:styleId="a9">
    <w:name w:val="Текст выноски Знак"/>
    <w:basedOn w:val="a0"/>
    <w:link w:val="a8"/>
    <w:uiPriority w:val="99"/>
    <w:semiHidden/>
    <w:rsid w:val="00527C10"/>
    <w:rPr>
      <w:rFonts w:ascii="Tahoma" w:eastAsia="Times New Roman" w:hAnsi="Tahoma" w:cs="Tahoma"/>
      <w:sz w:val="16"/>
      <w:szCs w:val="16"/>
      <w:lang w:eastAsia="ru-RU"/>
    </w:rPr>
  </w:style>
  <w:style w:type="paragraph" w:customStyle="1" w:styleId="Standard">
    <w:name w:val="Standard"/>
    <w:rsid w:val="00B12AF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B12AF2"/>
    <w:rPr>
      <w:rFonts w:cs="Times New Roman"/>
      <w:sz w:val="24"/>
      <w:szCs w:val="24"/>
      <w:shd w:val="clear" w:color="auto" w:fill="FFFFFF"/>
      <w:lang w:bidi="ar-SA"/>
    </w:rPr>
  </w:style>
  <w:style w:type="character" w:customStyle="1" w:styleId="Bodytext59">
    <w:name w:val="Body text (5)9"/>
    <w:rsid w:val="00B12AF2"/>
    <w:rPr>
      <w:rFonts w:cs="Times New Roman"/>
      <w:sz w:val="24"/>
      <w:szCs w:val="24"/>
      <w:shd w:val="clear" w:color="auto" w:fill="FFFFFF"/>
      <w:lang w:bidi="ar-SA"/>
    </w:rPr>
  </w:style>
  <w:style w:type="paragraph" w:customStyle="1" w:styleId="31">
    <w:name w:val="Основной текст с отступом 31"/>
    <w:basedOn w:val="a"/>
    <w:rsid w:val="00FE449F"/>
    <w:pPr>
      <w:widowControl/>
      <w:overflowPunct w:val="0"/>
      <w:ind w:firstLine="762"/>
      <w:jc w:val="both"/>
      <w:textAlignment w:val="baseline"/>
    </w:pPr>
    <w:rPr>
      <w:szCs w:val="20"/>
    </w:rPr>
  </w:style>
  <w:style w:type="paragraph" w:styleId="aa">
    <w:name w:val="Plain Text"/>
    <w:basedOn w:val="a"/>
    <w:link w:val="ab"/>
    <w:rsid w:val="00DC4420"/>
    <w:pPr>
      <w:widowControl/>
      <w:autoSpaceDE/>
      <w:autoSpaceDN/>
      <w:adjustRightInd/>
    </w:pPr>
    <w:rPr>
      <w:rFonts w:ascii="Courier New" w:hAnsi="Courier New" w:cs="Courier New"/>
      <w:sz w:val="20"/>
      <w:szCs w:val="20"/>
    </w:rPr>
  </w:style>
  <w:style w:type="character" w:customStyle="1" w:styleId="ab">
    <w:name w:val="Текст Знак"/>
    <w:basedOn w:val="a0"/>
    <w:link w:val="aa"/>
    <w:rsid w:val="00DC442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1"/>
    <w:uiPriority w:val="99"/>
    <w:rsid w:val="00017C12"/>
    <w:pPr>
      <w:widowControl/>
      <w:autoSpaceDE/>
      <w:autoSpaceDN/>
      <w:adjustRightInd/>
      <w:spacing w:before="60" w:after="120"/>
      <w:jc w:val="both"/>
    </w:pPr>
    <w:rPr>
      <w:rFonts w:ascii="Arial" w:eastAsia="Calibri" w:hAnsi="Arial"/>
      <w:sz w:val="20"/>
      <w:szCs w:val="20"/>
      <w:lang w:val="x-none"/>
    </w:rPr>
  </w:style>
  <w:style w:type="character" w:customStyle="1" w:styleId="a4">
    <w:name w:val="Основной текст Знак"/>
    <w:basedOn w:val="a0"/>
    <w:uiPriority w:val="99"/>
    <w:semiHidden/>
    <w:rsid w:val="00017C12"/>
    <w:rPr>
      <w:rFonts w:ascii="Times New Roman" w:eastAsia="Times New Roman" w:hAnsi="Times New Roman" w:cs="Times New Roman"/>
      <w:sz w:val="24"/>
      <w:szCs w:val="24"/>
      <w:lang w:eastAsia="ru-RU"/>
    </w:rPr>
  </w:style>
  <w:style w:type="character" w:customStyle="1" w:styleId="1">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link w:val="a3"/>
    <w:uiPriority w:val="99"/>
    <w:locked/>
    <w:rsid w:val="00017C12"/>
    <w:rPr>
      <w:rFonts w:ascii="Arial" w:eastAsia="Calibri" w:hAnsi="Arial" w:cs="Times New Roman"/>
      <w:sz w:val="20"/>
      <w:szCs w:val="20"/>
      <w:lang w:val="x-none" w:eastAsia="ru-RU"/>
    </w:rPr>
  </w:style>
  <w:style w:type="paragraph" w:styleId="3">
    <w:name w:val="Body Text Indent 3"/>
    <w:basedOn w:val="a"/>
    <w:link w:val="30"/>
    <w:uiPriority w:val="99"/>
    <w:rsid w:val="00017C12"/>
    <w:pPr>
      <w:spacing w:after="120"/>
      <w:ind w:left="283"/>
    </w:pPr>
    <w:rPr>
      <w:rFonts w:eastAsia="Calibri"/>
      <w:sz w:val="16"/>
      <w:szCs w:val="16"/>
      <w:lang w:val="x-none"/>
    </w:rPr>
  </w:style>
  <w:style w:type="character" w:customStyle="1" w:styleId="30">
    <w:name w:val="Основной текст с отступом 3 Знак"/>
    <w:basedOn w:val="a0"/>
    <w:link w:val="3"/>
    <w:uiPriority w:val="99"/>
    <w:rsid w:val="00017C12"/>
    <w:rPr>
      <w:rFonts w:ascii="Times New Roman" w:eastAsia="Calibri" w:hAnsi="Times New Roman" w:cs="Times New Roman"/>
      <w:sz w:val="16"/>
      <w:szCs w:val="16"/>
      <w:lang w:val="x-none" w:eastAsia="ru-RU"/>
    </w:rPr>
  </w:style>
  <w:style w:type="paragraph" w:customStyle="1" w:styleId="a5">
    <w:name w:val="По умолчанию"/>
    <w:uiPriority w:val="99"/>
    <w:qFormat/>
    <w:rsid w:val="0023410F"/>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23410F"/>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styleId="a6">
    <w:name w:val="No Spacing"/>
    <w:uiPriority w:val="1"/>
    <w:qFormat/>
    <w:rsid w:val="0023410F"/>
    <w:pPr>
      <w:spacing w:after="0" w:line="240" w:lineRule="auto"/>
    </w:pPr>
    <w:rPr>
      <w:rFonts w:ascii="Calibri" w:eastAsia="Calibri" w:hAnsi="Calibri" w:cs="Times New Roman"/>
    </w:rPr>
  </w:style>
  <w:style w:type="character" w:customStyle="1" w:styleId="CharAttribute3">
    <w:name w:val="CharAttribute3"/>
    <w:rsid w:val="0023410F"/>
    <w:rPr>
      <w:rFonts w:ascii="Times New Roman" w:eastAsia="Times New Roman" w:hAnsi="Times New Roman" w:cs="Times New Roman" w:hint="default"/>
      <w:sz w:val="28"/>
    </w:rPr>
  </w:style>
  <w:style w:type="table" w:styleId="a7">
    <w:name w:val="Table Grid"/>
    <w:basedOn w:val="a1"/>
    <w:uiPriority w:val="39"/>
    <w:rsid w:val="002341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76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527C10"/>
    <w:rPr>
      <w:rFonts w:ascii="Tahoma" w:hAnsi="Tahoma" w:cs="Tahoma"/>
      <w:sz w:val="16"/>
      <w:szCs w:val="16"/>
    </w:rPr>
  </w:style>
  <w:style w:type="character" w:customStyle="1" w:styleId="a9">
    <w:name w:val="Текст выноски Знак"/>
    <w:basedOn w:val="a0"/>
    <w:link w:val="a8"/>
    <w:uiPriority w:val="99"/>
    <w:semiHidden/>
    <w:rsid w:val="00527C10"/>
    <w:rPr>
      <w:rFonts w:ascii="Tahoma" w:eastAsia="Times New Roman" w:hAnsi="Tahoma" w:cs="Tahoma"/>
      <w:sz w:val="16"/>
      <w:szCs w:val="16"/>
      <w:lang w:eastAsia="ru-RU"/>
    </w:rPr>
  </w:style>
  <w:style w:type="paragraph" w:customStyle="1" w:styleId="Standard">
    <w:name w:val="Standard"/>
    <w:rsid w:val="00B12AF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B12AF2"/>
    <w:rPr>
      <w:rFonts w:cs="Times New Roman"/>
      <w:sz w:val="24"/>
      <w:szCs w:val="24"/>
      <w:shd w:val="clear" w:color="auto" w:fill="FFFFFF"/>
      <w:lang w:bidi="ar-SA"/>
    </w:rPr>
  </w:style>
  <w:style w:type="character" w:customStyle="1" w:styleId="Bodytext59">
    <w:name w:val="Body text (5)9"/>
    <w:rsid w:val="00B12AF2"/>
    <w:rPr>
      <w:rFonts w:cs="Times New Roman"/>
      <w:sz w:val="24"/>
      <w:szCs w:val="24"/>
      <w:shd w:val="clear" w:color="auto" w:fill="FFFFFF"/>
      <w:lang w:bidi="ar-SA"/>
    </w:rPr>
  </w:style>
  <w:style w:type="paragraph" w:customStyle="1" w:styleId="31">
    <w:name w:val="Основной текст с отступом 31"/>
    <w:basedOn w:val="a"/>
    <w:rsid w:val="00FE449F"/>
    <w:pPr>
      <w:widowControl/>
      <w:overflowPunct w:val="0"/>
      <w:ind w:firstLine="762"/>
      <w:jc w:val="both"/>
      <w:textAlignment w:val="baseline"/>
    </w:pPr>
    <w:rPr>
      <w:szCs w:val="20"/>
    </w:rPr>
  </w:style>
  <w:style w:type="paragraph" w:styleId="aa">
    <w:name w:val="Plain Text"/>
    <w:basedOn w:val="a"/>
    <w:link w:val="ab"/>
    <w:rsid w:val="00DC4420"/>
    <w:pPr>
      <w:widowControl/>
      <w:autoSpaceDE/>
      <w:autoSpaceDN/>
      <w:adjustRightInd/>
    </w:pPr>
    <w:rPr>
      <w:rFonts w:ascii="Courier New" w:hAnsi="Courier New" w:cs="Courier New"/>
      <w:sz w:val="20"/>
      <w:szCs w:val="20"/>
    </w:rPr>
  </w:style>
  <w:style w:type="character" w:customStyle="1" w:styleId="ab">
    <w:name w:val="Текст Знак"/>
    <w:basedOn w:val="a0"/>
    <w:link w:val="aa"/>
    <w:rsid w:val="00DC442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3780">
      <w:bodyDiv w:val="1"/>
      <w:marLeft w:val="0"/>
      <w:marRight w:val="0"/>
      <w:marTop w:val="0"/>
      <w:marBottom w:val="0"/>
      <w:divBdr>
        <w:top w:val="none" w:sz="0" w:space="0" w:color="auto"/>
        <w:left w:val="none" w:sz="0" w:space="0" w:color="auto"/>
        <w:bottom w:val="none" w:sz="0" w:space="0" w:color="auto"/>
        <w:right w:val="none" w:sz="0" w:space="0" w:color="auto"/>
      </w:divBdr>
    </w:div>
    <w:div w:id="139734659">
      <w:bodyDiv w:val="1"/>
      <w:marLeft w:val="0"/>
      <w:marRight w:val="0"/>
      <w:marTop w:val="0"/>
      <w:marBottom w:val="0"/>
      <w:divBdr>
        <w:top w:val="none" w:sz="0" w:space="0" w:color="auto"/>
        <w:left w:val="none" w:sz="0" w:space="0" w:color="auto"/>
        <w:bottom w:val="none" w:sz="0" w:space="0" w:color="auto"/>
        <w:right w:val="none" w:sz="0" w:space="0" w:color="auto"/>
      </w:divBdr>
    </w:div>
    <w:div w:id="505442292">
      <w:bodyDiv w:val="1"/>
      <w:marLeft w:val="0"/>
      <w:marRight w:val="0"/>
      <w:marTop w:val="0"/>
      <w:marBottom w:val="0"/>
      <w:divBdr>
        <w:top w:val="none" w:sz="0" w:space="0" w:color="auto"/>
        <w:left w:val="none" w:sz="0" w:space="0" w:color="auto"/>
        <w:bottom w:val="none" w:sz="0" w:space="0" w:color="auto"/>
        <w:right w:val="none" w:sz="0" w:space="0" w:color="auto"/>
      </w:divBdr>
    </w:div>
    <w:div w:id="920914772">
      <w:bodyDiv w:val="1"/>
      <w:marLeft w:val="0"/>
      <w:marRight w:val="0"/>
      <w:marTop w:val="0"/>
      <w:marBottom w:val="0"/>
      <w:divBdr>
        <w:top w:val="none" w:sz="0" w:space="0" w:color="auto"/>
        <w:left w:val="none" w:sz="0" w:space="0" w:color="auto"/>
        <w:bottom w:val="none" w:sz="0" w:space="0" w:color="auto"/>
        <w:right w:val="none" w:sz="0" w:space="0" w:color="auto"/>
      </w:divBdr>
    </w:div>
    <w:div w:id="1027367947">
      <w:bodyDiv w:val="1"/>
      <w:marLeft w:val="0"/>
      <w:marRight w:val="0"/>
      <w:marTop w:val="0"/>
      <w:marBottom w:val="0"/>
      <w:divBdr>
        <w:top w:val="none" w:sz="0" w:space="0" w:color="auto"/>
        <w:left w:val="none" w:sz="0" w:space="0" w:color="auto"/>
        <w:bottom w:val="none" w:sz="0" w:space="0" w:color="auto"/>
        <w:right w:val="none" w:sz="0" w:space="0" w:color="auto"/>
      </w:divBdr>
    </w:div>
    <w:div w:id="1034692621">
      <w:bodyDiv w:val="1"/>
      <w:marLeft w:val="0"/>
      <w:marRight w:val="0"/>
      <w:marTop w:val="0"/>
      <w:marBottom w:val="0"/>
      <w:divBdr>
        <w:top w:val="none" w:sz="0" w:space="0" w:color="auto"/>
        <w:left w:val="none" w:sz="0" w:space="0" w:color="auto"/>
        <w:bottom w:val="none" w:sz="0" w:space="0" w:color="auto"/>
        <w:right w:val="none" w:sz="0" w:space="0" w:color="auto"/>
      </w:divBdr>
    </w:div>
    <w:div w:id="1198592037">
      <w:bodyDiv w:val="1"/>
      <w:marLeft w:val="0"/>
      <w:marRight w:val="0"/>
      <w:marTop w:val="0"/>
      <w:marBottom w:val="0"/>
      <w:divBdr>
        <w:top w:val="none" w:sz="0" w:space="0" w:color="auto"/>
        <w:left w:val="none" w:sz="0" w:space="0" w:color="auto"/>
        <w:bottom w:val="none" w:sz="0" w:space="0" w:color="auto"/>
        <w:right w:val="none" w:sz="0" w:space="0" w:color="auto"/>
      </w:divBdr>
    </w:div>
    <w:div w:id="14756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6420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1055-D3A8-4A8E-8C17-7A048AA8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7396</Words>
  <Characters>42162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user56</cp:lastModifiedBy>
  <cp:revision>2</cp:revision>
  <cp:lastPrinted>2018-09-10T12:08:00Z</cp:lastPrinted>
  <dcterms:created xsi:type="dcterms:W3CDTF">2018-09-19T13:13:00Z</dcterms:created>
  <dcterms:modified xsi:type="dcterms:W3CDTF">2018-09-19T13:13:00Z</dcterms:modified>
</cp:coreProperties>
</file>