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2</w:t>
      </w:r>
      <w:r w:rsidR="00A93264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A93264" w:rsidRPr="00A9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кабельно-проводниковой продукции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закупки – 2</w:t>
      </w:r>
      <w:r w:rsidR="00A9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332"/>
        <w:gridCol w:w="2104"/>
        <w:gridCol w:w="1292"/>
        <w:gridCol w:w="1397"/>
      </w:tblGrid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кабельно – проводниковой продукции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«Крымтеплокоммунэнерго»</w:t>
            </w:r>
          </w:p>
        </w:tc>
      </w:tr>
      <w:tr w:rsidR="00A93264" w:rsidRPr="00874826" w:rsidTr="00A93264">
        <w:trPr>
          <w:trHeight w:val="1059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874826" w:rsidRDefault="00A93264" w:rsidP="00A9326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874826" w:rsidRDefault="00A93264" w:rsidP="00A9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874826" w:rsidRDefault="00A93264" w:rsidP="00A9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874826" w:rsidRDefault="00A93264" w:rsidP="00A9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874826" w:rsidRDefault="00A93264" w:rsidP="00A9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874826" w:rsidRDefault="00A93264" w:rsidP="008D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D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A93264" w:rsidRPr="00874826" w:rsidTr="00A93264">
        <w:trPr>
          <w:trHeight w:hRule="exact"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35мм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35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35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50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70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95мм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95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95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120мм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120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ПуГВ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185мм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1 (одна);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smartTag w:uri="urn:schemas-microsoft-com:office:smarttags" w:element="metricconverter">
              <w:smartTagPr>
                <w:attr w:name="ProductID" w:val="185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185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Кабель МКЭШ 5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 w:rsidRPr="009D4B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(пять);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 w:rsidRPr="009D4B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0,5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A93264" w:rsidRPr="00874826" w:rsidTr="00A93264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Кабель МКЭШ 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жил</w:t>
            </w:r>
            <w:r w:rsidRPr="009D4B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(семь);</w:t>
            </w:r>
          </w:p>
          <w:p w:rsidR="00A93264" w:rsidRPr="001E4A2F" w:rsidRDefault="00A93264" w:rsidP="00A93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2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Сечение</w:t>
            </w:r>
            <w:r w:rsidRPr="009D4B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м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0,5 мм</w:t>
              </w:r>
            </w:smartTag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64" w:rsidRPr="00AD7117" w:rsidRDefault="00A93264" w:rsidP="00A9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5800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Товар должен быть новым, ранее не использованным, не эксплуатируемым, произведенным не ранее 2018 года.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D34352" w:rsidRDefault="00A93264" w:rsidP="00A932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52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товара до места передачи Товара производится силами и средствами Поставщика.</w:t>
            </w:r>
          </w:p>
          <w:p w:rsidR="00A93264" w:rsidRPr="00D34352" w:rsidRDefault="00A93264" w:rsidP="00A932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В случаях, когда доставка Товара производится не транспортом Поставщика, а силами транспортной компании, то в сопроводительных документах (транспортная накладная), помимо </w:t>
            </w:r>
            <w:r w:rsidRPr="00D343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количества мест, в обязательном порядке указываются единицы измерения, указанные в спецификации к Договору (Контракту).</w:t>
            </w:r>
          </w:p>
          <w:p w:rsidR="00A93264" w:rsidRPr="00D34352" w:rsidRDefault="00A93264" w:rsidP="00A932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Товар должен иметь упаковку, предотвращающую его порчу при транспортировке.</w:t>
            </w:r>
          </w:p>
          <w:p w:rsidR="00A93264" w:rsidRPr="009E09D3" w:rsidRDefault="00A93264" w:rsidP="00A932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Маркировка и упаковка Товара (если Товар транспортируется в упаковке) должны соответствовать требованиям нормативно – технической документации в соответствии с законода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тельством Российской Федерации.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обслуживанию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должен быть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двенадцати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) месяцев.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проведению гос. поверки средств измерений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Товар должен соответствовать </w:t>
            </w:r>
            <w:r w:rsidRPr="000B1094">
              <w:rPr>
                <w:rFonts w:ascii="Times New Roman" w:hAnsi="Times New Roman" w:cs="Times New Roman"/>
                <w:sz w:val="24"/>
                <w:szCs w:val="24"/>
              </w:rPr>
              <w:t>ГОСТ 31947-2012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документацией, подтверждающей качество (паспорт/сертификат).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  счет-фактура (если Поставщик является плательщиком НДС), в соответствии с действующим законодательством Российской Федерации.</w:t>
            </w:r>
          </w:p>
        </w:tc>
      </w:tr>
      <w:tr w:rsidR="00A93264" w:rsidRPr="00874826" w:rsidTr="00A93264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264" w:rsidRPr="00874826" w:rsidRDefault="00A93264" w:rsidP="00A93264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A93264" w:rsidRPr="00874826" w:rsidRDefault="00A93264" w:rsidP="00A93264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264" w:rsidRPr="00E82455" w:rsidRDefault="00A93264" w:rsidP="00A93264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A93264" w:rsidRPr="00E82455" w:rsidRDefault="00A93264" w:rsidP="00A93264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Товара осуществляется </w:t>
            </w:r>
            <w:proofErr w:type="spell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, в течени</w:t>
            </w:r>
            <w:proofErr w:type="gramStart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5 до 15 рабочих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64" w:rsidRDefault="00A93264" w:rsidP="00AD7117">
      <w:pPr>
        <w:spacing w:after="0" w:line="240" w:lineRule="auto"/>
      </w:pPr>
      <w:r>
        <w:separator/>
      </w:r>
    </w:p>
  </w:endnote>
  <w:end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64" w:rsidRDefault="00A932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6050F">
      <w:rPr>
        <w:noProof/>
      </w:rPr>
      <w:t>2</w:t>
    </w:r>
    <w:r>
      <w:fldChar w:fldCharType="end"/>
    </w:r>
  </w:p>
  <w:p w:rsidR="00A93264" w:rsidRDefault="00A932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64" w:rsidRDefault="00A93264" w:rsidP="00AD7117">
      <w:pPr>
        <w:spacing w:after="0" w:line="240" w:lineRule="auto"/>
      </w:pPr>
      <w:r>
        <w:separator/>
      </w:r>
    </w:p>
  </w:footnote>
  <w:foot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4224A"/>
    <w:rsid w:val="00051C94"/>
    <w:rsid w:val="0007581A"/>
    <w:rsid w:val="000806A0"/>
    <w:rsid w:val="000A1FB7"/>
    <w:rsid w:val="000B08CD"/>
    <w:rsid w:val="00121C7D"/>
    <w:rsid w:val="00174E0C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D6C"/>
    <w:rsid w:val="006B1463"/>
    <w:rsid w:val="006C1C3C"/>
    <w:rsid w:val="0074706A"/>
    <w:rsid w:val="007B4440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6</cp:revision>
  <cp:lastPrinted>2018-09-12T10:39:00Z</cp:lastPrinted>
  <dcterms:created xsi:type="dcterms:W3CDTF">2018-09-25T11:56:00Z</dcterms:created>
  <dcterms:modified xsi:type="dcterms:W3CDTF">2018-09-26T11:43:00Z</dcterms:modified>
</cp:coreProperties>
</file>