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E02" w:rsidRDefault="00001E0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37F4D" w:rsidRDefault="00B37F4D"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294045">
        <w:rPr>
          <w:highlight w:val="lightGray"/>
        </w:rPr>
        <w:t>01</w:t>
      </w:r>
      <w:r w:rsidRPr="0029181F">
        <w:rPr>
          <w:highlight w:val="lightGray"/>
        </w:rPr>
        <w:t xml:space="preserve">» </w:t>
      </w:r>
      <w:r w:rsidR="00294045">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F865DE"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F865DE">
        <w:rPr>
          <w:rFonts w:ascii="Times New Roman" w:hAnsi="Times New Roman" w:cs="Times New Roman"/>
          <w:b/>
          <w:sz w:val="28"/>
          <w:szCs w:val="28"/>
          <w:lang w:eastAsia="ar-SA"/>
        </w:rPr>
        <w:t>в</w:t>
      </w:r>
      <w:r w:rsidR="00F865DE" w:rsidRPr="00F865DE">
        <w:rPr>
          <w:rFonts w:ascii="Times New Roman" w:hAnsi="Times New Roman" w:cs="Times New Roman"/>
          <w:b/>
          <w:sz w:val="28"/>
          <w:szCs w:val="28"/>
          <w:lang w:eastAsia="ar-SA"/>
        </w:rPr>
        <w:t>ыполнение капитального ремонта технологического оборудования отопительного назначения на объекте ГУП РК "</w:t>
      </w:r>
      <w:proofErr w:type="spellStart"/>
      <w:r w:rsidR="00F865DE" w:rsidRPr="00F865DE">
        <w:rPr>
          <w:rFonts w:ascii="Times New Roman" w:hAnsi="Times New Roman" w:cs="Times New Roman"/>
          <w:b/>
          <w:sz w:val="28"/>
          <w:szCs w:val="28"/>
          <w:lang w:eastAsia="ar-SA"/>
        </w:rPr>
        <w:t>Крымтеплокоммунэнерго</w:t>
      </w:r>
      <w:proofErr w:type="spellEnd"/>
      <w:r w:rsidR="00F865DE" w:rsidRPr="00F865DE">
        <w:rPr>
          <w:rFonts w:ascii="Times New Roman" w:hAnsi="Times New Roman" w:cs="Times New Roman"/>
          <w:b/>
          <w:sz w:val="28"/>
          <w:szCs w:val="28"/>
          <w:lang w:eastAsia="ar-SA"/>
        </w:rPr>
        <w:t xml:space="preserve">" </w:t>
      </w:r>
    </w:p>
    <w:p w:rsidR="00573E53" w:rsidRPr="007128C2" w:rsidRDefault="00F865DE"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F865DE">
        <w:rPr>
          <w:rFonts w:ascii="Times New Roman" w:hAnsi="Times New Roman" w:cs="Times New Roman"/>
          <w:b/>
          <w:sz w:val="28"/>
          <w:szCs w:val="28"/>
          <w:lang w:eastAsia="ar-SA"/>
        </w:rPr>
        <w:t>в г. Керчь по ул. Свердлова</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294045">
        <w:rPr>
          <w:rFonts w:ascii="Times New Roman" w:hAnsi="Times New Roman" w:cs="Times New Roman"/>
          <w:sz w:val="24"/>
          <w:szCs w:val="24"/>
          <w:lang w:eastAsia="en-US"/>
        </w:rPr>
        <w:t>5</w:t>
      </w:r>
      <w:r w:rsidR="00F865DE">
        <w:rPr>
          <w:rFonts w:ascii="Times New Roman" w:hAnsi="Times New Roman" w:cs="Times New Roman"/>
          <w:sz w:val="24"/>
          <w:szCs w:val="24"/>
          <w:lang w:eastAsia="en-US"/>
        </w:rPr>
        <w:t>1</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9A5841">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9A5841"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9A5841"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9A5841"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9A5841">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9A5841">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880BD3" w:rsidP="00404D88">
            <w:pPr>
              <w:rPr>
                <w:rFonts w:ascii="Times New Roman" w:hAnsi="Times New Roman" w:cs="Times New Roman"/>
                <w:sz w:val="24"/>
                <w:szCs w:val="24"/>
                <w:lang w:eastAsia="en-US"/>
              </w:rPr>
            </w:pPr>
            <w:proofErr w:type="gramStart"/>
            <w:r w:rsidRPr="00404D88">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9A5841"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3F07">
            <w:pPr>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DA2DD2" w:rsidP="00404D88">
            <w:pPr>
              <w:rPr>
                <w:rFonts w:ascii="Times New Roman" w:hAnsi="Times New Roman" w:cs="Times New Roman"/>
                <w:sz w:val="24"/>
                <w:szCs w:val="24"/>
                <w:lang w:eastAsia="en-US"/>
              </w:rPr>
            </w:pPr>
            <w:r w:rsidRPr="00DA2DD2">
              <w:rPr>
                <w:rFonts w:ascii="Times New Roman" w:hAnsi="Times New Roman" w:cs="Times New Roman"/>
                <w:sz w:val="24"/>
                <w:szCs w:val="24"/>
                <w:lang w:eastAsia="ar-SA"/>
              </w:rPr>
              <w:t>Выполнение капитального ремонта технологического оборудования отопительного назначения на объекте ГУП РК "</w:t>
            </w:r>
            <w:proofErr w:type="spellStart"/>
            <w:r w:rsidRPr="00DA2DD2">
              <w:rPr>
                <w:rFonts w:ascii="Times New Roman" w:hAnsi="Times New Roman" w:cs="Times New Roman"/>
                <w:sz w:val="24"/>
                <w:szCs w:val="24"/>
                <w:lang w:eastAsia="ar-SA"/>
              </w:rPr>
              <w:t>Крымтеплокоммунэнерго</w:t>
            </w:r>
            <w:proofErr w:type="spellEnd"/>
            <w:r w:rsidRPr="00DA2DD2">
              <w:rPr>
                <w:rFonts w:ascii="Times New Roman" w:hAnsi="Times New Roman" w:cs="Times New Roman"/>
                <w:sz w:val="24"/>
                <w:szCs w:val="24"/>
                <w:lang w:eastAsia="ar-SA"/>
              </w:rPr>
              <w:t>" в г. Керчь по ул. Свердлова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DA2DD2" w:rsidP="00404D88">
            <w:pPr>
              <w:rPr>
                <w:rFonts w:ascii="Times New Roman" w:hAnsi="Times New Roman" w:cs="Times New Roman"/>
                <w:sz w:val="24"/>
                <w:szCs w:val="24"/>
                <w:lang w:eastAsia="en-US"/>
              </w:rPr>
            </w:pPr>
            <w:r>
              <w:rPr>
                <w:rFonts w:ascii="Times New Roman" w:eastAsia="Calibri" w:hAnsi="Times New Roman" w:cs="Times New Roman"/>
                <w:sz w:val="24"/>
                <w:szCs w:val="24"/>
              </w:rPr>
              <w:t>9 954 419 (девять миллионов девятьсот пятьдесят четыре тысячи четыреста девятнадцать</w:t>
            </w:r>
            <w:r w:rsidR="00B0198B" w:rsidRPr="00404D88">
              <w:rPr>
                <w:rFonts w:ascii="Times New Roman" w:eastAsia="Calibri" w:hAnsi="Times New Roman" w:cs="Times New Roman"/>
                <w:sz w:val="24"/>
                <w:szCs w:val="24"/>
              </w:rPr>
              <w:t>) рубл</w:t>
            </w:r>
            <w:r w:rsidR="001E68C7" w:rsidRPr="00404D88">
              <w:rPr>
                <w:rFonts w:ascii="Times New Roman" w:eastAsia="Calibri" w:hAnsi="Times New Roman" w:cs="Times New Roman"/>
                <w:sz w:val="24"/>
                <w:szCs w:val="24"/>
              </w:rPr>
              <w:t xml:space="preserve">ей </w:t>
            </w:r>
            <w:r>
              <w:rPr>
                <w:rFonts w:ascii="Times New Roman" w:eastAsia="Calibri" w:hAnsi="Times New Roman" w:cs="Times New Roman"/>
                <w:sz w:val="24"/>
                <w:szCs w:val="24"/>
              </w:rPr>
              <w:t>82</w:t>
            </w:r>
            <w:r w:rsidR="00B0198B" w:rsidRPr="00404D88">
              <w:rPr>
                <w:rFonts w:ascii="Times New Roman" w:eastAsia="Calibri" w:hAnsi="Times New Roman" w:cs="Times New Roman"/>
                <w:sz w:val="24"/>
                <w:szCs w:val="24"/>
              </w:rPr>
              <w:t xml:space="preserve"> копе</w:t>
            </w:r>
            <w:r>
              <w:rPr>
                <w:rFonts w:ascii="Times New Roman" w:eastAsia="Calibri" w:hAnsi="Times New Roman" w:cs="Times New Roman"/>
                <w:sz w:val="24"/>
                <w:szCs w:val="24"/>
              </w:rPr>
              <w:t>йки</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Формы, порядок, дата начала и дата </w:t>
            </w:r>
            <w:r w:rsidRPr="00404D88">
              <w:rPr>
                <w:rFonts w:ascii="Times New Roman" w:hAnsi="Times New Roman" w:cs="Times New Roman"/>
                <w:sz w:val="24"/>
                <w:szCs w:val="24"/>
                <w:lang w:eastAsia="en-US"/>
              </w:rPr>
              <w:lastRenderedPageBreak/>
              <w:t>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w:t>
            </w:r>
            <w:r w:rsidRPr="00404D88">
              <w:rPr>
                <w:rFonts w:ascii="Times New Roman" w:hAnsi="Times New Roman" w:cs="Times New Roman"/>
                <w:sz w:val="24"/>
                <w:szCs w:val="24"/>
                <w:lang w:eastAsia="en-US"/>
              </w:rPr>
              <w:lastRenderedPageBreak/>
              <w:t xml:space="preserve">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C93F07">
              <w:rPr>
                <w:rFonts w:ascii="Times New Roman" w:hAnsi="Times New Roman" w:cs="Times New Roman"/>
                <w:sz w:val="24"/>
                <w:szCs w:val="24"/>
                <w:highlight w:val="lightGray"/>
                <w:lang w:eastAsia="en-US"/>
              </w:rPr>
              <w:t>01</w:t>
            </w:r>
            <w:r w:rsidR="003B5F3C" w:rsidRPr="00404D88">
              <w:rPr>
                <w:rFonts w:ascii="Times New Roman" w:hAnsi="Times New Roman" w:cs="Times New Roman"/>
                <w:sz w:val="24"/>
                <w:szCs w:val="24"/>
                <w:highlight w:val="lightGray"/>
                <w:lang w:eastAsia="en-US"/>
              </w:rPr>
              <w:t xml:space="preserve">» </w:t>
            </w:r>
            <w:r w:rsidR="00C93F07">
              <w:rPr>
                <w:rFonts w:ascii="Times New Roman" w:hAnsi="Times New Roman" w:cs="Times New Roman"/>
                <w:sz w:val="24"/>
                <w:szCs w:val="24"/>
                <w:highlight w:val="lightGray"/>
                <w:lang w:eastAsia="en-US"/>
              </w:rPr>
              <w:t>но</w:t>
            </w:r>
            <w:r w:rsidR="003B5F3C" w:rsidRPr="00404D88">
              <w:rPr>
                <w:rFonts w:ascii="Times New Roman" w:hAnsi="Times New Roman" w:cs="Times New Roman"/>
                <w:sz w:val="24"/>
                <w:szCs w:val="24"/>
                <w:highlight w:val="lightGray"/>
                <w:lang w:eastAsia="en-US"/>
              </w:rPr>
              <w:t>ября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CE2C62" w:rsidRPr="00404D88">
              <w:rPr>
                <w:rFonts w:ascii="Times New Roman" w:hAnsi="Times New Roman" w:cs="Times New Roman"/>
                <w:sz w:val="24"/>
                <w:szCs w:val="24"/>
                <w:highlight w:val="lightGray"/>
                <w:lang w:eastAsia="en-US"/>
              </w:rPr>
              <w:t>0</w:t>
            </w:r>
            <w:r w:rsidR="00700882" w:rsidRPr="00404D88">
              <w:rPr>
                <w:rFonts w:ascii="Times New Roman" w:hAnsi="Times New Roman" w:cs="Times New Roman"/>
                <w:sz w:val="24"/>
                <w:szCs w:val="24"/>
                <w:highlight w:val="lightGray"/>
                <w:lang w:eastAsia="en-US"/>
              </w:rPr>
              <w:t>8</w:t>
            </w:r>
            <w:r w:rsidRPr="00404D88">
              <w:rPr>
                <w:rFonts w:ascii="Times New Roman" w:hAnsi="Times New Roman" w:cs="Times New Roman"/>
                <w:sz w:val="24"/>
                <w:szCs w:val="24"/>
                <w:highlight w:val="lightGray"/>
                <w:lang w:eastAsia="en-US"/>
              </w:rPr>
              <w:t xml:space="preserve">»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00882" w:rsidRPr="00404D88">
              <w:rPr>
                <w:rFonts w:ascii="Times New Roman" w:hAnsi="Times New Roman" w:cs="Times New Roman"/>
                <w:sz w:val="24"/>
                <w:szCs w:val="24"/>
                <w:highlight w:val="lightGray"/>
                <w:lang w:eastAsia="en-US"/>
              </w:rPr>
              <w:t>02</w:t>
            </w:r>
            <w:r w:rsidR="009A7683" w:rsidRPr="00404D88">
              <w:rPr>
                <w:rFonts w:ascii="Times New Roman" w:hAnsi="Times New Roman" w:cs="Times New Roman"/>
                <w:sz w:val="24"/>
                <w:szCs w:val="24"/>
                <w:highlight w:val="lightGray"/>
                <w:lang w:eastAsia="en-US"/>
              </w:rPr>
              <w:t xml:space="preserve">» </w:t>
            </w:r>
            <w:r w:rsidR="00700882" w:rsidRPr="00404D88">
              <w:rPr>
                <w:rFonts w:ascii="Times New Roman" w:hAnsi="Times New Roman" w:cs="Times New Roman"/>
                <w:sz w:val="24"/>
                <w:szCs w:val="24"/>
                <w:highlight w:val="lightGray"/>
                <w:lang w:eastAsia="en-US"/>
              </w:rPr>
              <w:t>но</w:t>
            </w:r>
            <w:r w:rsidR="00243CA8" w:rsidRPr="00404D88">
              <w:rPr>
                <w:rFonts w:ascii="Times New Roman" w:hAnsi="Times New Roman" w:cs="Times New Roman"/>
                <w:sz w:val="24"/>
                <w:szCs w:val="24"/>
                <w:highlight w:val="lightGray"/>
                <w:lang w:eastAsia="en-US"/>
              </w:rPr>
              <w:t>я</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 xml:space="preserve">Требования к порядку оформления заявки </w:t>
            </w:r>
            <w:r w:rsidR="004660EE" w:rsidRPr="00404D88">
              <w:rPr>
                <w:rFonts w:ascii="Times New Roman" w:hAnsi="Times New Roman" w:cs="Times New Roman"/>
                <w:sz w:val="24"/>
                <w:szCs w:val="24"/>
                <w:lang w:eastAsia="en-US"/>
              </w:rPr>
              <w:lastRenderedPageBreak/>
              <w:t>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630C2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630C28">
              <w:rPr>
                <w:rFonts w:ascii="Times New Roman" w:hAnsi="Times New Roman" w:cs="Times New Roman"/>
                <w:sz w:val="24"/>
                <w:szCs w:val="24"/>
                <w:highlight w:val="lightGray"/>
                <w:lang w:eastAsia="en-US"/>
              </w:rPr>
              <w:t>4</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CE2C62" w:rsidRPr="00404D88">
              <w:rPr>
                <w:rFonts w:ascii="Times New Roman" w:hAnsi="Times New Roman" w:cs="Times New Roman"/>
                <w:sz w:val="24"/>
                <w:szCs w:val="24"/>
                <w:highlight w:val="lightGray"/>
                <w:lang w:eastAsia="en-US"/>
              </w:rPr>
              <w:t>0</w:t>
            </w:r>
            <w:r w:rsidR="00700882" w:rsidRPr="00404D88">
              <w:rPr>
                <w:rFonts w:ascii="Times New Roman" w:hAnsi="Times New Roman" w:cs="Times New Roman"/>
                <w:sz w:val="24"/>
                <w:szCs w:val="24"/>
                <w:highlight w:val="lightGray"/>
                <w:lang w:eastAsia="en-US"/>
              </w:rPr>
              <w:t>9</w:t>
            </w:r>
            <w:r w:rsidR="00CE2C62" w:rsidRPr="00404D88">
              <w:rPr>
                <w:rFonts w:ascii="Times New Roman" w:hAnsi="Times New Roman" w:cs="Times New Roman"/>
                <w:sz w:val="24"/>
                <w:szCs w:val="24"/>
                <w:highlight w:val="lightGray"/>
                <w:lang w:eastAsia="en-US"/>
              </w:rPr>
              <w:t xml:space="preserve"> 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630C28">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630C28">
              <w:rPr>
                <w:rFonts w:ascii="Times New Roman" w:hAnsi="Times New Roman" w:cs="Times New Roman"/>
                <w:sz w:val="24"/>
                <w:szCs w:val="24"/>
                <w:highlight w:val="lightGray"/>
                <w:lang w:eastAsia="en-US"/>
              </w:rPr>
              <w:t>4</w:t>
            </w:r>
            <w:r w:rsidR="001E68C7" w:rsidRPr="00404D88">
              <w:rPr>
                <w:rFonts w:ascii="Times New Roman" w:hAnsi="Times New Roman" w:cs="Times New Roman"/>
                <w:sz w:val="24"/>
                <w:szCs w:val="24"/>
                <w:highlight w:val="lightGray"/>
                <w:lang w:eastAsia="en-US"/>
              </w:rPr>
              <w:t xml:space="preserve">0 (время московское) </w:t>
            </w:r>
            <w:r w:rsidR="00CE2C62" w:rsidRPr="00404D88">
              <w:rPr>
                <w:rFonts w:ascii="Times New Roman" w:hAnsi="Times New Roman" w:cs="Times New Roman"/>
                <w:sz w:val="24"/>
                <w:szCs w:val="24"/>
                <w:highlight w:val="lightGray"/>
                <w:lang w:eastAsia="en-US"/>
              </w:rPr>
              <w:t>0</w:t>
            </w:r>
            <w:r w:rsidR="00700882" w:rsidRPr="00404D88">
              <w:rPr>
                <w:rFonts w:ascii="Times New Roman" w:hAnsi="Times New Roman" w:cs="Times New Roman"/>
                <w:sz w:val="24"/>
                <w:szCs w:val="24"/>
                <w:highlight w:val="lightGray"/>
                <w:lang w:eastAsia="en-US"/>
              </w:rPr>
              <w:t>9</w:t>
            </w:r>
            <w:r w:rsidR="00CE2C62" w:rsidRPr="00404D88">
              <w:rPr>
                <w:rFonts w:ascii="Times New Roman" w:hAnsi="Times New Roman" w:cs="Times New Roman"/>
                <w:sz w:val="24"/>
                <w:szCs w:val="24"/>
                <w:highlight w:val="lightGray"/>
                <w:lang w:eastAsia="en-US"/>
              </w:rPr>
              <w:t xml:space="preserve"> ноября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CE2C62" w:rsidRPr="00404D88">
              <w:rPr>
                <w:rFonts w:ascii="Times New Roman" w:eastAsia="Calibri" w:hAnsi="Times New Roman" w:cs="Times New Roman"/>
                <w:sz w:val="24"/>
                <w:szCs w:val="24"/>
                <w:highlight w:val="lightGray"/>
              </w:rPr>
              <w:t>0</w:t>
            </w:r>
            <w:r w:rsidR="00700882" w:rsidRPr="00404D88">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w:t>
            </w:r>
            <w:r w:rsidRPr="00404D88">
              <w:rPr>
                <w:rFonts w:ascii="Times New Roman" w:hAnsi="Times New Roman" w:cs="Times New Roman"/>
                <w:sz w:val="24"/>
                <w:szCs w:val="24"/>
              </w:rPr>
              <w:lastRenderedPageBreak/>
              <w:t>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lastRenderedPageBreak/>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w:t>
            </w:r>
            <w:r w:rsidRPr="00404D88">
              <w:rPr>
                <w:rFonts w:ascii="Times New Roman" w:hAnsi="Times New Roman" w:cs="Times New Roman"/>
                <w:sz w:val="24"/>
                <w:szCs w:val="24"/>
              </w:rPr>
              <w:lastRenderedPageBreak/>
              <w:t>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00882" w:rsidRPr="00404D88">
              <w:rPr>
                <w:rFonts w:ascii="Times New Roman" w:eastAsia="Calibri" w:hAnsi="Times New Roman" w:cs="Times New Roman"/>
                <w:sz w:val="24"/>
                <w:szCs w:val="24"/>
                <w:highlight w:val="lightGray"/>
              </w:rPr>
              <w:t>14</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630C28">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630C28">
              <w:rPr>
                <w:rFonts w:ascii="Times New Roman" w:hAnsi="Times New Roman" w:cs="Times New Roman"/>
                <w:sz w:val="24"/>
                <w:szCs w:val="24"/>
              </w:rPr>
              <w:t>497 720,99</w:t>
            </w:r>
            <w:r w:rsidR="00700882" w:rsidRPr="00404D88">
              <w:rPr>
                <w:rFonts w:ascii="Times New Roman" w:hAnsi="Times New Roman" w:cs="Times New Roman"/>
                <w:sz w:val="24"/>
                <w:szCs w:val="24"/>
              </w:rPr>
              <w:t xml:space="preserve"> руб. (</w:t>
            </w:r>
            <w:r w:rsidR="00630C28">
              <w:rPr>
                <w:rFonts w:ascii="Times New Roman" w:hAnsi="Times New Roman" w:cs="Times New Roman"/>
                <w:sz w:val="24"/>
                <w:szCs w:val="24"/>
              </w:rPr>
              <w:t>четыреста девяносто семь тысяч семьсот двадцать рублей</w:t>
            </w:r>
            <w:r w:rsidR="00700882" w:rsidRPr="00404D88">
              <w:rPr>
                <w:rFonts w:ascii="Times New Roman" w:hAnsi="Times New Roman" w:cs="Times New Roman"/>
                <w:sz w:val="24"/>
                <w:szCs w:val="24"/>
              </w:rPr>
              <w:t xml:space="preserve"> </w:t>
            </w:r>
            <w:r w:rsidR="00630C28">
              <w:rPr>
                <w:rFonts w:ascii="Times New Roman" w:hAnsi="Times New Roman" w:cs="Times New Roman"/>
                <w:sz w:val="24"/>
                <w:szCs w:val="24"/>
              </w:rPr>
              <w:t>99</w:t>
            </w:r>
            <w:r w:rsidR="00700882" w:rsidRPr="00404D88">
              <w:rPr>
                <w:rFonts w:ascii="Times New Roman" w:hAnsi="Times New Roman" w:cs="Times New Roman"/>
                <w:sz w:val="24"/>
                <w:szCs w:val="24"/>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C04F76">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001E02">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01E02">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Pr>
                <w:rStyle w:val="afb"/>
                <w:rFonts w:ascii="Times New Roman" w:hAnsi="Times New Roman"/>
                <w:sz w:val="24"/>
                <w:szCs w:val="24"/>
              </w:rPr>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C05660">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C05660">
              <w:rPr>
                <w:rFonts w:ascii="Times New Roman" w:hAnsi="Times New Roman" w:cs="Times New Roman"/>
                <w:sz w:val="24"/>
                <w:szCs w:val="24"/>
              </w:rPr>
              <w:t>497 720,99</w:t>
            </w:r>
            <w:r w:rsidR="00794B82" w:rsidRPr="00794B82">
              <w:rPr>
                <w:rFonts w:ascii="Times New Roman" w:hAnsi="Times New Roman" w:cs="Times New Roman"/>
                <w:sz w:val="24"/>
                <w:szCs w:val="24"/>
              </w:rPr>
              <w:t xml:space="preserve"> руб. (</w:t>
            </w:r>
            <w:r w:rsidR="00C05660">
              <w:rPr>
                <w:rFonts w:ascii="Times New Roman" w:hAnsi="Times New Roman" w:cs="Times New Roman"/>
                <w:sz w:val="24"/>
                <w:szCs w:val="24"/>
              </w:rPr>
              <w:t>четыреста девяносто семь тысяч семьсот двадцать</w:t>
            </w:r>
            <w:r w:rsidR="00794B82" w:rsidRPr="00794B82">
              <w:rPr>
                <w:rFonts w:ascii="Times New Roman" w:hAnsi="Times New Roman" w:cs="Times New Roman"/>
                <w:sz w:val="24"/>
                <w:szCs w:val="24"/>
              </w:rPr>
              <w:t xml:space="preserve"> рубл</w:t>
            </w:r>
            <w:r w:rsidR="00C05660">
              <w:rPr>
                <w:rFonts w:ascii="Times New Roman" w:hAnsi="Times New Roman" w:cs="Times New Roman"/>
                <w:sz w:val="24"/>
                <w:szCs w:val="24"/>
              </w:rPr>
              <w:t>ей</w:t>
            </w:r>
            <w:r w:rsidR="00794B82" w:rsidRPr="00794B82">
              <w:rPr>
                <w:rFonts w:ascii="Times New Roman" w:hAnsi="Times New Roman" w:cs="Times New Roman"/>
                <w:sz w:val="24"/>
                <w:szCs w:val="24"/>
              </w:rPr>
              <w:t xml:space="preserve"> </w:t>
            </w:r>
            <w:r w:rsidR="00C05660">
              <w:rPr>
                <w:rFonts w:ascii="Times New Roman" w:hAnsi="Times New Roman" w:cs="Times New Roman"/>
                <w:sz w:val="24"/>
                <w:szCs w:val="24"/>
              </w:rPr>
              <w:t xml:space="preserve">99 </w:t>
            </w:r>
            <w:r w:rsidR="00794B82" w:rsidRPr="00794B82">
              <w:rPr>
                <w:rFonts w:ascii="Times New Roman" w:hAnsi="Times New Roman" w:cs="Times New Roman"/>
                <w:sz w:val="24"/>
                <w:szCs w:val="24"/>
              </w:rPr>
              <w:t>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6"/>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EF585E">
              <w:trPr>
                <w:cantSplit/>
                <w:tblHeader/>
              </w:trPr>
              <w:tc>
                <w:tcPr>
                  <w:tcW w:w="567"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EF585E">
              <w:trPr>
                <w:cantSplit/>
                <w:tblHeader/>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4649"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Height w:val="654"/>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ind w:left="57"/>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Height w:val="425"/>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AC4049" w:rsidRPr="00AC4049" w:rsidRDefault="00001E02" w:rsidP="00AC4049">
      <w:pPr>
        <w:widowControl/>
        <w:autoSpaceDE/>
        <w:autoSpaceDN/>
        <w:adjustRightInd/>
        <w:ind w:firstLine="708"/>
        <w:jc w:val="both"/>
        <w:rPr>
          <w:rFonts w:ascii="Times New Roman" w:hAnsi="Times New Roman" w:cs="Times New Roman"/>
          <w:b/>
          <w:i/>
          <w:sz w:val="24"/>
          <w:szCs w:val="24"/>
          <w:shd w:val="clear" w:color="auto" w:fill="FFFFFF"/>
          <w:lang w:eastAsia="ar-SA"/>
        </w:rPr>
      </w:pPr>
      <w:r>
        <w:rPr>
          <w:rFonts w:ascii="Times New Roman" w:hAnsi="Times New Roman" w:cs="Times New Roman"/>
          <w:b/>
          <w:i/>
          <w:sz w:val="24"/>
          <w:szCs w:val="24"/>
          <w:shd w:val="clear" w:color="auto" w:fill="FFFFFF"/>
          <w:lang w:eastAsia="ar-SA"/>
        </w:rPr>
        <w:t>Н</w:t>
      </w:r>
      <w:r w:rsidR="00AC4049" w:rsidRPr="00AC4049">
        <w:rPr>
          <w:rFonts w:ascii="Times New Roman" w:hAnsi="Times New Roman" w:cs="Times New Roman"/>
          <w:b/>
          <w:i/>
          <w:sz w:val="24"/>
          <w:szCs w:val="24"/>
          <w:shd w:val="clear" w:color="auto" w:fill="FFFFFF"/>
          <w:lang w:eastAsia="ar-SA"/>
        </w:rPr>
        <w:t>а основании ведомости объемов работ (приложение в электронном виде) разрабатывает локальные сметы с соблюдением следующих требований:</w:t>
      </w:r>
    </w:p>
    <w:p w:rsidR="00AC4049" w:rsidRPr="00AC4049" w:rsidRDefault="00AC4049" w:rsidP="00AC404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AC4049">
        <w:rPr>
          <w:rFonts w:ascii="Times New Roman" w:hAnsi="Times New Roman" w:cs="Times New Roman"/>
          <w:b/>
          <w:i/>
          <w:sz w:val="24"/>
          <w:szCs w:val="24"/>
          <w:shd w:val="clear" w:color="auto" w:fill="FFFFFF"/>
          <w:lang w:eastAsia="ar-SA"/>
        </w:rPr>
        <w:t xml:space="preserve">1. </w:t>
      </w:r>
      <w:proofErr w:type="gramStart"/>
      <w:r w:rsidRPr="00AC4049">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AC4049" w:rsidRPr="00AC4049" w:rsidRDefault="00AC4049" w:rsidP="00AC404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AC4049">
        <w:rPr>
          <w:rFonts w:ascii="Times New Roman" w:hAnsi="Times New Roman" w:cs="Times New Roman"/>
          <w:b/>
          <w:i/>
          <w:sz w:val="24"/>
          <w:szCs w:val="24"/>
          <w:shd w:val="clear" w:color="auto" w:fill="FFFFFF"/>
          <w:lang w:eastAsia="ar-SA"/>
        </w:rPr>
        <w:t>2.Сметная документация п</w:t>
      </w:r>
      <w:r w:rsidR="00001E02">
        <w:rPr>
          <w:rFonts w:ascii="Times New Roman" w:hAnsi="Times New Roman" w:cs="Times New Roman"/>
          <w:b/>
          <w:i/>
          <w:sz w:val="24"/>
          <w:szCs w:val="24"/>
          <w:shd w:val="clear" w:color="auto" w:fill="FFFFFF"/>
          <w:lang w:eastAsia="ar-SA"/>
        </w:rPr>
        <w:t xml:space="preserve">редоставляется в формате  </w:t>
      </w:r>
      <w:proofErr w:type="spellStart"/>
      <w:r w:rsidR="00001E02">
        <w:rPr>
          <w:rFonts w:ascii="Times New Roman" w:hAnsi="Times New Roman" w:cs="Times New Roman"/>
          <w:b/>
          <w:i/>
          <w:sz w:val="24"/>
          <w:szCs w:val="24"/>
          <w:shd w:val="clear" w:color="auto" w:fill="FFFFFF"/>
          <w:lang w:eastAsia="ar-SA"/>
        </w:rPr>
        <w:t>Excel</w:t>
      </w:r>
      <w:proofErr w:type="spellEnd"/>
      <w:r w:rsidR="00001E02">
        <w:rPr>
          <w:rFonts w:ascii="Times New Roman" w:hAnsi="Times New Roman" w:cs="Times New Roman"/>
          <w:b/>
          <w:i/>
          <w:sz w:val="24"/>
          <w:szCs w:val="24"/>
          <w:shd w:val="clear" w:color="auto" w:fill="FFFFFF"/>
          <w:lang w:eastAsia="ar-SA"/>
        </w:rPr>
        <w:t xml:space="preserve"> в виде отдельного файла, который является неотъемлемой частью настоящего Письма.</w:t>
      </w:r>
    </w:p>
    <w:p w:rsidR="00AC4049" w:rsidRPr="00AC4049" w:rsidRDefault="00AC4049" w:rsidP="00AC404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AC4049">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должна производиться:</w:t>
      </w:r>
    </w:p>
    <w:p w:rsidR="00AC4049" w:rsidRPr="00AC4049" w:rsidRDefault="00AC4049" w:rsidP="00AC404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AC4049">
        <w:rPr>
          <w:rFonts w:ascii="Times New Roman" w:hAnsi="Times New Roman" w:cs="Times New Roman"/>
          <w:b/>
          <w:i/>
          <w:sz w:val="24"/>
          <w:szCs w:val="24"/>
          <w:shd w:val="clear" w:color="auto" w:fill="FFFFFF"/>
          <w:lang w:eastAsia="ar-SA"/>
        </w:rPr>
        <w:t>- в текущем уровне цен с применением индексов пересчета на ноябрь 2018 г.</w:t>
      </w:r>
    </w:p>
    <w:p w:rsidR="00AC4049" w:rsidRPr="00AC4049" w:rsidRDefault="00AC4049" w:rsidP="00AC4049">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AC4049">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6921D1" w:rsidP="00AC4049">
      <w:pPr>
        <w:keepLines/>
        <w:widowControl/>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6921D1" w:rsidRPr="006921D1" w:rsidRDefault="006921D1" w:rsidP="006921D1">
      <w:pPr>
        <w:keepLines/>
        <w:widowControl/>
        <w:suppressAutoHyphens/>
        <w:autoSpaceDE/>
        <w:autoSpaceDN/>
        <w:adjustRightInd/>
        <w:contextualSpacing/>
        <w:jc w:val="center"/>
        <w:rPr>
          <w:rFonts w:ascii="Times New Roman" w:hAnsi="Times New Roman" w:cs="Times New Roman"/>
          <w:b/>
          <w:i/>
          <w:sz w:val="28"/>
          <w:szCs w:val="28"/>
          <w:lang w:eastAsia="ar-SA"/>
        </w:rPr>
      </w:pPr>
      <w:r w:rsidRPr="006921D1">
        <w:rPr>
          <w:rFonts w:ascii="Times New Roman" w:hAnsi="Times New Roman" w:cs="Times New Roman"/>
          <w:b/>
          <w:i/>
          <w:sz w:val="28"/>
          <w:szCs w:val="28"/>
          <w:lang w:eastAsia="ar-SA"/>
        </w:rPr>
        <w:t>на выполнение капитального ремонта технологического оборудования отопительного назначения на объекте ГУП РК "</w:t>
      </w:r>
      <w:proofErr w:type="spellStart"/>
      <w:r w:rsidRPr="006921D1">
        <w:rPr>
          <w:rFonts w:ascii="Times New Roman" w:hAnsi="Times New Roman" w:cs="Times New Roman"/>
          <w:b/>
          <w:i/>
          <w:sz w:val="28"/>
          <w:szCs w:val="28"/>
          <w:lang w:eastAsia="ar-SA"/>
        </w:rPr>
        <w:t>Крымтеплокоммунэнерго</w:t>
      </w:r>
      <w:proofErr w:type="spellEnd"/>
      <w:r w:rsidRPr="006921D1">
        <w:rPr>
          <w:rFonts w:ascii="Times New Roman" w:hAnsi="Times New Roman" w:cs="Times New Roman"/>
          <w:b/>
          <w:i/>
          <w:sz w:val="28"/>
          <w:szCs w:val="28"/>
          <w:lang w:eastAsia="ar-SA"/>
        </w:rPr>
        <w:t xml:space="preserve">" </w:t>
      </w:r>
    </w:p>
    <w:p w:rsidR="006921D1" w:rsidRPr="006921D1" w:rsidRDefault="006921D1" w:rsidP="006921D1">
      <w:pPr>
        <w:keepLines/>
        <w:widowControl/>
        <w:suppressAutoHyphens/>
        <w:autoSpaceDE/>
        <w:autoSpaceDN/>
        <w:adjustRightInd/>
        <w:contextualSpacing/>
        <w:jc w:val="center"/>
        <w:rPr>
          <w:rFonts w:ascii="Times New Roman" w:hAnsi="Times New Roman" w:cs="Times New Roman"/>
          <w:b/>
          <w:i/>
          <w:sz w:val="28"/>
          <w:szCs w:val="28"/>
          <w:lang w:eastAsia="ar-SA"/>
        </w:rPr>
      </w:pPr>
      <w:r w:rsidRPr="006921D1">
        <w:rPr>
          <w:rFonts w:ascii="Times New Roman" w:hAnsi="Times New Roman" w:cs="Times New Roman"/>
          <w:b/>
          <w:i/>
          <w:sz w:val="28"/>
          <w:szCs w:val="28"/>
          <w:lang w:eastAsia="ar-SA"/>
        </w:rPr>
        <w:t>в г. Керчь по ул. Свердлова</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firstLine="333"/>
              <w:rPr>
                <w:rFonts w:ascii="Times New Roman" w:hAnsi="Times New Roman" w:cs="Times New Roman"/>
                <w:sz w:val="24"/>
                <w:szCs w:val="24"/>
              </w:rPr>
            </w:pPr>
            <w:r w:rsidRPr="00B37F4D">
              <w:rPr>
                <w:rFonts w:ascii="Times New Roman" w:hAnsi="Times New Roman" w:cs="Times New Roman"/>
                <w:sz w:val="24"/>
                <w:szCs w:val="24"/>
              </w:rPr>
              <w:t>Капитальный ремонт технологического оборудования отопительного назначения на объекте ГУП РК «</w:t>
            </w:r>
            <w:proofErr w:type="spellStart"/>
            <w:r w:rsidRPr="00B37F4D">
              <w:rPr>
                <w:rFonts w:ascii="Times New Roman" w:hAnsi="Times New Roman" w:cs="Times New Roman"/>
                <w:sz w:val="24"/>
                <w:szCs w:val="24"/>
              </w:rPr>
              <w:t>Крымтеплокоммунэнерго</w:t>
            </w:r>
            <w:proofErr w:type="spellEnd"/>
            <w:r w:rsidRPr="00B37F4D">
              <w:rPr>
                <w:rFonts w:ascii="Times New Roman" w:hAnsi="Times New Roman" w:cs="Times New Roman"/>
                <w:sz w:val="24"/>
                <w:szCs w:val="24"/>
              </w:rPr>
              <w:t>» в г. Керчь по ул. Свердлова 57</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i/>
                <w:sz w:val="24"/>
                <w:szCs w:val="24"/>
              </w:rPr>
            </w:pPr>
            <w:r w:rsidRPr="00B37F4D">
              <w:rPr>
                <w:rFonts w:ascii="Times New Roman" w:hAnsi="Times New Roman" w:cs="Times New Roman"/>
                <w:sz w:val="24"/>
                <w:szCs w:val="24"/>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Согласно локально сметному расчету и ведомости объемов работ на «Капитальный ремонт технологического оборудования отопительного назначения на объекте ГУП РК «</w:t>
            </w:r>
            <w:proofErr w:type="spellStart"/>
            <w:r w:rsidRPr="00B37F4D">
              <w:rPr>
                <w:rFonts w:ascii="Times New Roman" w:hAnsi="Times New Roman" w:cs="Times New Roman"/>
                <w:sz w:val="24"/>
                <w:szCs w:val="24"/>
              </w:rPr>
              <w:t>Крымтеплокоммунэнерго</w:t>
            </w:r>
            <w:proofErr w:type="spellEnd"/>
            <w:r w:rsidRPr="00B37F4D">
              <w:rPr>
                <w:rFonts w:ascii="Times New Roman" w:hAnsi="Times New Roman" w:cs="Times New Roman"/>
                <w:sz w:val="24"/>
                <w:szCs w:val="24"/>
              </w:rPr>
              <w:t xml:space="preserve">» в г. Керчь по </w:t>
            </w:r>
            <w:proofErr w:type="spellStart"/>
            <w:r w:rsidRPr="00B37F4D">
              <w:rPr>
                <w:rFonts w:ascii="Times New Roman" w:hAnsi="Times New Roman" w:cs="Times New Roman"/>
                <w:sz w:val="24"/>
                <w:szCs w:val="24"/>
              </w:rPr>
              <w:t>ул</w:t>
            </w:r>
            <w:proofErr w:type="gramStart"/>
            <w:r w:rsidRPr="00B37F4D">
              <w:rPr>
                <w:rFonts w:ascii="Times New Roman" w:hAnsi="Times New Roman" w:cs="Times New Roman"/>
                <w:sz w:val="24"/>
                <w:szCs w:val="24"/>
              </w:rPr>
              <w:t>.С</w:t>
            </w:r>
            <w:proofErr w:type="gramEnd"/>
            <w:r w:rsidRPr="00B37F4D">
              <w:rPr>
                <w:rFonts w:ascii="Times New Roman" w:hAnsi="Times New Roman" w:cs="Times New Roman"/>
                <w:sz w:val="24"/>
                <w:szCs w:val="24"/>
              </w:rPr>
              <w:t>вердлова</w:t>
            </w:r>
            <w:proofErr w:type="spellEnd"/>
            <w:r w:rsidRPr="00B37F4D">
              <w:rPr>
                <w:rFonts w:ascii="Times New Roman" w:hAnsi="Times New Roman" w:cs="Times New Roman"/>
                <w:sz w:val="24"/>
                <w:szCs w:val="24"/>
              </w:rPr>
              <w:t xml:space="preserve"> 57»  (Приложение №1; №2)</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360"/>
              </w:tabs>
              <w:rPr>
                <w:rFonts w:ascii="Times New Roman" w:hAnsi="Times New Roman" w:cs="Times New Roman"/>
                <w:sz w:val="24"/>
                <w:szCs w:val="24"/>
              </w:rPr>
            </w:pPr>
            <w:r w:rsidRPr="00B37F4D">
              <w:rPr>
                <w:rFonts w:ascii="Times New Roman" w:hAnsi="Times New Roman" w:cs="Times New Roman"/>
                <w:sz w:val="24"/>
                <w:szCs w:val="24"/>
              </w:rPr>
              <w:t>Республика Крым, г. Керчь, ул. Свердлова 57.</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36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Подрядчик приступает к началу работ в течение 10 (десяти) календарных дней </w:t>
            </w:r>
            <w:proofErr w:type="gramStart"/>
            <w:r w:rsidRPr="00B37F4D">
              <w:rPr>
                <w:rFonts w:ascii="Times New Roman" w:hAnsi="Times New Roman" w:cs="Times New Roman"/>
                <w:sz w:val="24"/>
                <w:szCs w:val="24"/>
              </w:rPr>
              <w:t>с даты подписания</w:t>
            </w:r>
            <w:proofErr w:type="gramEnd"/>
            <w:r w:rsidRPr="00B37F4D">
              <w:rPr>
                <w:rFonts w:ascii="Times New Roman" w:hAnsi="Times New Roman" w:cs="Times New Roman"/>
                <w:sz w:val="24"/>
                <w:szCs w:val="24"/>
              </w:rPr>
              <w:t xml:space="preserve"> Договора.</w:t>
            </w:r>
          </w:p>
          <w:p w:rsidR="00B37F4D" w:rsidRPr="00B37F4D" w:rsidRDefault="00B37F4D" w:rsidP="00B37F4D">
            <w:pPr>
              <w:tabs>
                <w:tab w:val="left" w:pos="360"/>
              </w:tabs>
              <w:ind w:firstLine="333"/>
              <w:jc w:val="both"/>
              <w:rPr>
                <w:rFonts w:ascii="Times New Roman" w:hAnsi="Times New Roman" w:cs="Times New Roman"/>
                <w:sz w:val="24"/>
                <w:szCs w:val="24"/>
              </w:rPr>
            </w:pPr>
            <w:r w:rsidRPr="00B37F4D">
              <w:rPr>
                <w:rFonts w:ascii="Times New Roman" w:hAnsi="Times New Roman" w:cs="Times New Roman"/>
                <w:sz w:val="24"/>
                <w:szCs w:val="24"/>
              </w:rPr>
              <w:t>Демонтаж обмуровочных и кладочных материалов котла, трубных систем котла ПТВМ-30М, монтаж трубных систем котла ПТВМ-30М материалом заказчика, закупка и поставка обмуровочных и кладочных материалов, проведение работ по капитальному ремонту составляет не более 60  календарных дней с момента заключения Договора.</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360"/>
              </w:tabs>
              <w:ind w:firstLine="333"/>
              <w:jc w:val="both"/>
              <w:rPr>
                <w:rFonts w:ascii="Times New Roman" w:hAnsi="Times New Roman" w:cs="Times New Roman"/>
                <w:sz w:val="24"/>
                <w:szCs w:val="24"/>
              </w:rPr>
            </w:pPr>
            <w:r w:rsidRPr="00B37F4D">
              <w:rPr>
                <w:rFonts w:ascii="Times New Roman" w:hAnsi="Times New Roman" w:cs="Times New Roman"/>
                <w:sz w:val="24"/>
                <w:szCs w:val="24"/>
              </w:rPr>
              <w:t>Подрядчик изготавливает или приобретает, обмуровочные и кладочные материалы, обеспечивает доставку материалов к месту производства работ.</w:t>
            </w:r>
          </w:p>
          <w:p w:rsidR="00B37F4D" w:rsidRPr="00B37F4D" w:rsidRDefault="00B37F4D" w:rsidP="00B37F4D">
            <w:pPr>
              <w:tabs>
                <w:tab w:val="left" w:pos="360"/>
              </w:tabs>
              <w:ind w:firstLine="333"/>
              <w:jc w:val="both"/>
              <w:rPr>
                <w:rFonts w:ascii="Times New Roman" w:hAnsi="Times New Roman" w:cs="Times New Roman"/>
                <w:sz w:val="24"/>
                <w:szCs w:val="24"/>
              </w:rPr>
            </w:pPr>
            <w:r w:rsidRPr="00B37F4D">
              <w:rPr>
                <w:rFonts w:ascii="Times New Roman" w:hAnsi="Times New Roman" w:cs="Times New Roman"/>
                <w:sz w:val="24"/>
                <w:szCs w:val="24"/>
              </w:rPr>
              <w:t>Обеспечивает перемещение образовавшегося при производстве работ металлического лома на указанную Заказчиком площадку.</w:t>
            </w:r>
          </w:p>
          <w:p w:rsidR="00B37F4D" w:rsidRPr="00B37F4D" w:rsidRDefault="00B37F4D" w:rsidP="00B37F4D">
            <w:pPr>
              <w:tabs>
                <w:tab w:val="left" w:pos="360"/>
              </w:tabs>
              <w:ind w:firstLine="333"/>
              <w:jc w:val="both"/>
              <w:rPr>
                <w:rFonts w:ascii="Times New Roman" w:hAnsi="Times New Roman" w:cs="Times New Roman"/>
                <w:sz w:val="24"/>
                <w:szCs w:val="24"/>
              </w:rPr>
            </w:pPr>
            <w:r w:rsidRPr="00B37F4D">
              <w:rPr>
                <w:rFonts w:ascii="Times New Roman" w:hAnsi="Times New Roman" w:cs="Times New Roman"/>
                <w:sz w:val="24"/>
                <w:szCs w:val="24"/>
              </w:rPr>
              <w:t>Обеспечивает вывоз транспортом Подрядчика образовавшегося в процессе выполнения работ строительного мусора с территории Заказчика.</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B37F4D">
              <w:rPr>
                <w:rFonts w:ascii="Times New Roman" w:hAnsi="Times New Roman" w:cs="Times New Roman"/>
                <w:sz w:val="24"/>
                <w:szCs w:val="24"/>
              </w:rPr>
              <w:t>т.ч</w:t>
            </w:r>
            <w:proofErr w:type="spellEnd"/>
            <w:r w:rsidRPr="00B37F4D">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Федерального Закона от 29.12.2004 № 190-ФЗ «Градостроительный Кодекс Российской Федерации»;</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xml:space="preserve">- Федерального закона от 22.07.2008 № 123-ФЗ </w:t>
            </w:r>
            <w:r w:rsidRPr="00B37F4D">
              <w:rPr>
                <w:rFonts w:ascii="Times New Roman" w:hAnsi="Times New Roman" w:cs="Times New Roman"/>
                <w:sz w:val="24"/>
                <w:szCs w:val="24"/>
              </w:rPr>
              <w:lastRenderedPageBreak/>
              <w:t>«Технический регламент о требованиях пожарной безопасности»;</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СНиП 21-01-97*. Пожарная безопасность зданий и сооружений;</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xml:space="preserve">- СНиП 12-03-2001 «Безопасность труда в строительстве».  Часть 1. Общие требования; </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СНиП 12-04-2002 «Безопасность труда в строительстве». Часть 2. Строительное производство;</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B37F4D" w:rsidRPr="00B37F4D" w:rsidRDefault="00B37F4D" w:rsidP="00B37F4D">
            <w:pPr>
              <w:pStyle w:val="Standard"/>
              <w:keepNext/>
              <w:ind w:firstLine="708"/>
              <w:jc w:val="both"/>
              <w:rPr>
                <w:bCs/>
              </w:rPr>
            </w:pPr>
            <w:r w:rsidRPr="00B37F4D">
              <w:t>-</w:t>
            </w:r>
            <w:r w:rsidRPr="00B37F4D">
              <w:rPr>
                <w:bCs/>
              </w:rPr>
              <w:t xml:space="preserve"> ГОСТ 2789-73. Шероховатость поверхности. Параметры и характеристики.</w:t>
            </w:r>
          </w:p>
          <w:p w:rsidR="00B37F4D" w:rsidRPr="00B37F4D" w:rsidRDefault="00B37F4D" w:rsidP="00B37F4D">
            <w:pPr>
              <w:pStyle w:val="Standard"/>
              <w:keepNext/>
              <w:ind w:firstLine="708"/>
              <w:jc w:val="both"/>
            </w:pPr>
            <w:r w:rsidRPr="00B37F4D">
              <w:t xml:space="preserve">- Приказ </w:t>
            </w:r>
            <w:proofErr w:type="spellStart"/>
            <w:r w:rsidRPr="00B37F4D">
              <w:t>Ростехнадзора</w:t>
            </w:r>
            <w:proofErr w:type="spellEnd"/>
            <w:r w:rsidRPr="00B37F4D">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B37F4D">
              <w:rPr>
                <w:rFonts w:ascii="Times New Roman" w:hAnsi="Times New Roman" w:cs="Times New Roman"/>
                <w:sz w:val="24"/>
                <w:szCs w:val="24"/>
              </w:rPr>
              <w:t>контроль за</w:t>
            </w:r>
            <w:proofErr w:type="gramEnd"/>
            <w:r w:rsidRPr="00B37F4D">
              <w:rPr>
                <w:rFonts w:ascii="Times New Roman" w:hAnsi="Times New Roman" w:cs="Times New Roman"/>
                <w:sz w:val="24"/>
                <w:szCs w:val="24"/>
              </w:rPr>
              <w:t xml:space="preserve"> выполнением требований технологии на ремонтные работы.</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B37F4D">
              <w:rPr>
                <w:rFonts w:ascii="Times New Roman" w:hAnsi="Times New Roman" w:cs="Times New Roman"/>
                <w:sz w:val="24"/>
                <w:szCs w:val="24"/>
              </w:rPr>
              <w:t>должны быть предоставлены Заказчику за 2 дня до начала производства Работ, выполняемых с использованием этих материалов.</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В недельный срок со дня подписания </w:t>
            </w:r>
            <w:proofErr w:type="gramStart"/>
            <w:r w:rsidRPr="00B37F4D">
              <w:rPr>
                <w:rFonts w:ascii="Times New Roman" w:hAnsi="Times New Roman" w:cs="Times New Roman"/>
                <w:sz w:val="24"/>
                <w:szCs w:val="24"/>
              </w:rPr>
              <w:t>акта</w:t>
            </w:r>
            <w:proofErr w:type="gramEnd"/>
            <w:r w:rsidRPr="00B37F4D">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lastRenderedPageBreak/>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1843"/>
              </w:tabs>
              <w:ind w:firstLine="333"/>
              <w:jc w:val="both"/>
              <w:rPr>
                <w:rFonts w:ascii="Times New Roman" w:hAnsi="Times New Roman" w:cs="Times New Roman"/>
                <w:sz w:val="24"/>
                <w:szCs w:val="24"/>
              </w:rPr>
            </w:pPr>
            <w:r w:rsidRPr="00B37F4D">
              <w:rPr>
                <w:rFonts w:ascii="Times New Roman" w:hAnsi="Times New Roman" w:cs="Times New Roman"/>
                <w:sz w:val="24"/>
                <w:szCs w:val="24"/>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3. Выполнение работ должно производиться в соответствии с требованиями по охране труда, с </w:t>
            </w:r>
            <w:r w:rsidRPr="00B37F4D">
              <w:rPr>
                <w:rFonts w:ascii="Times New Roman" w:hAnsi="Times New Roman" w:cs="Times New Roman"/>
                <w:sz w:val="24"/>
                <w:szCs w:val="24"/>
              </w:rPr>
              <w:lastRenderedPageBreak/>
              <w:t>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B37F4D">
              <w:rPr>
                <w:rFonts w:ascii="Times New Roman" w:hAnsi="Times New Roman" w:cs="Times New Roman"/>
                <w:sz w:val="24"/>
                <w:szCs w:val="24"/>
              </w:rPr>
              <w:t>обучение по технике</w:t>
            </w:r>
            <w:proofErr w:type="gramEnd"/>
            <w:r w:rsidRPr="00B37F4D">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lastRenderedPageBreak/>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27"/>
              <w:jc w:val="both"/>
              <w:rPr>
                <w:rFonts w:ascii="Times New Roman" w:hAnsi="Times New Roman" w:cs="Times New Roman"/>
                <w:sz w:val="24"/>
                <w:szCs w:val="24"/>
              </w:rPr>
            </w:pPr>
            <w:r w:rsidRPr="00B37F4D">
              <w:rPr>
                <w:rFonts w:ascii="Times New Roman" w:hAnsi="Times New Roman" w:cs="Times New Roman"/>
                <w:sz w:val="24"/>
                <w:szCs w:val="24"/>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B37F4D" w:rsidRPr="00B37F4D" w:rsidRDefault="00B37F4D" w:rsidP="00B37F4D">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Акты входного контроля материалов;</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ППР;</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ремонтный формуляр;</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журнал сварочных работ;</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акты по результатам внешнего осмотра и измерений сварных соединений;</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37F4D">
              <w:rPr>
                <w:rFonts w:ascii="Times New Roman" w:hAnsi="Times New Roman" w:cs="Times New Roman"/>
                <w:sz w:val="24"/>
                <w:szCs w:val="24"/>
              </w:rPr>
              <w:t>котлоагрегатов</w:t>
            </w:r>
            <w:proofErr w:type="spellEnd"/>
            <w:r w:rsidRPr="00B37F4D">
              <w:rPr>
                <w:rFonts w:ascii="Times New Roman" w:hAnsi="Times New Roman" w:cs="Times New Roman"/>
                <w:sz w:val="24"/>
                <w:szCs w:val="24"/>
              </w:rPr>
              <w:t xml:space="preserve"> чертежам и техническим условиям, полученным от завода-изготовителя;</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 xml:space="preserve">акты скрытых работ; </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технологию производства ремонтных работ;</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акты на гидравлическое испытание котла.</w:t>
            </w:r>
          </w:p>
          <w:p w:rsidR="00B37F4D" w:rsidRPr="00B37F4D" w:rsidRDefault="00B37F4D" w:rsidP="00B37F4D">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37F4D">
              <w:rPr>
                <w:rFonts w:ascii="Times New Roman" w:hAnsi="Times New Roman" w:cs="Times New Roman"/>
                <w:sz w:val="24"/>
                <w:szCs w:val="24"/>
              </w:rPr>
              <w:t>акты окончания работ.</w:t>
            </w:r>
          </w:p>
          <w:p w:rsidR="00B37F4D" w:rsidRPr="00B37F4D" w:rsidRDefault="00B37F4D" w:rsidP="00B37F4D">
            <w:pPr>
              <w:tabs>
                <w:tab w:val="left" w:pos="360"/>
              </w:tabs>
              <w:ind w:left="-27" w:firstLine="27"/>
              <w:jc w:val="both"/>
              <w:rPr>
                <w:rFonts w:ascii="Times New Roman" w:hAnsi="Times New Roman" w:cs="Times New Roman"/>
                <w:sz w:val="24"/>
                <w:szCs w:val="24"/>
              </w:rPr>
            </w:pPr>
            <w:r w:rsidRPr="00B37F4D">
              <w:rPr>
                <w:rFonts w:ascii="Times New Roman" w:hAnsi="Times New Roman" w:cs="Times New Roman"/>
                <w:sz w:val="24"/>
                <w:szCs w:val="24"/>
              </w:rPr>
              <w:t xml:space="preserve">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360"/>
              </w:tabs>
              <w:jc w:val="both"/>
              <w:rPr>
                <w:rFonts w:ascii="Times New Roman" w:hAnsi="Times New Roman" w:cs="Times New Roman"/>
                <w:sz w:val="24"/>
                <w:szCs w:val="24"/>
              </w:rPr>
            </w:pPr>
            <w:r w:rsidRPr="00B37F4D">
              <w:rPr>
                <w:rFonts w:ascii="Times New Roman" w:hAnsi="Times New Roman" w:cs="Times New Roman"/>
                <w:sz w:val="24"/>
                <w:szCs w:val="24"/>
              </w:rPr>
              <w:t>Организация, выполнившая ремонт, оформляет и передает Заказчику следующую техническую документацию, согласно РД-10-69-94:</w:t>
            </w:r>
          </w:p>
          <w:p w:rsidR="00B37F4D" w:rsidRPr="00B37F4D" w:rsidRDefault="00B37F4D" w:rsidP="00B37F4D">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Акты входного контроля материалов;</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ППР;</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ремонтный формуляр;</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журнал сварочных работ;</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акты по результатам внешнего осмотра и измерений сварных соединений;</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журнал ультразвукового или радиографического контроля сварных соединений или заключение по результатам такого контроля;</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протоколы механических испытаний образцов из контрольных сварных соединений;</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 xml:space="preserve">протоколы металлографических исследований </w:t>
            </w:r>
            <w:r w:rsidRPr="00B37F4D">
              <w:rPr>
                <w:rFonts w:ascii="Times New Roman" w:hAnsi="Times New Roman" w:cs="Times New Roman"/>
                <w:sz w:val="24"/>
                <w:szCs w:val="24"/>
              </w:rPr>
              <w:lastRenderedPageBreak/>
              <w:t>образцов из контрольных сварных соединений;</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акты проверки технологических свойств электродов;</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акты на заварку (вырезку) контрольных сварных соединений;</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выписки (копии) из удостоверений сварщиков;</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37F4D">
              <w:rPr>
                <w:rFonts w:ascii="Times New Roman" w:hAnsi="Times New Roman" w:cs="Times New Roman"/>
                <w:sz w:val="24"/>
                <w:szCs w:val="24"/>
              </w:rPr>
              <w:t>котлоагрегатов</w:t>
            </w:r>
            <w:proofErr w:type="spellEnd"/>
            <w:r w:rsidRPr="00B37F4D">
              <w:rPr>
                <w:rFonts w:ascii="Times New Roman" w:hAnsi="Times New Roman" w:cs="Times New Roman"/>
                <w:sz w:val="24"/>
                <w:szCs w:val="24"/>
              </w:rPr>
              <w:t xml:space="preserve"> чертежам и техническим условиям, полученным от завода-изготовителя;</w:t>
            </w:r>
          </w:p>
          <w:p w:rsidR="00B37F4D" w:rsidRPr="00B37F4D" w:rsidRDefault="00B37F4D" w:rsidP="00B37F4D">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B37F4D">
              <w:rPr>
                <w:rFonts w:ascii="Times New Roman" w:hAnsi="Times New Roman" w:cs="Times New Roman"/>
                <w:sz w:val="24"/>
                <w:szCs w:val="24"/>
              </w:rPr>
              <w:t>разрешение в соответствии с ПБ 03-273-99, РД 03-614-03, РД 03-615-03;</w:t>
            </w:r>
          </w:p>
          <w:p w:rsidR="00B37F4D" w:rsidRPr="00B37F4D" w:rsidRDefault="00B37F4D" w:rsidP="00B37F4D">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B37F4D">
              <w:rPr>
                <w:rFonts w:ascii="Times New Roman" w:hAnsi="Times New Roman" w:cs="Times New Roman"/>
                <w:sz w:val="24"/>
                <w:szCs w:val="24"/>
              </w:rPr>
              <w:t>свидетельство об аттестации сварочного оборудования в соответствии с требованиями РД 03-495-02.</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акты гидравлических испытаний;</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 xml:space="preserve">акты скрытых работ; </w:t>
            </w:r>
          </w:p>
          <w:p w:rsidR="00B37F4D" w:rsidRPr="00B37F4D" w:rsidRDefault="00B37F4D" w:rsidP="00B37F4D">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37F4D">
              <w:rPr>
                <w:rFonts w:ascii="Times New Roman" w:hAnsi="Times New Roman" w:cs="Times New Roman"/>
                <w:sz w:val="24"/>
                <w:szCs w:val="24"/>
              </w:rPr>
              <w:t>Исполнительная документация, акты КС-2 и КС-3;  счета-фактуры.</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lastRenderedPageBreak/>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B37F4D">
              <w:rPr>
                <w:rStyle w:val="Bodytext57"/>
                <w:rFonts w:ascii="Times New Roman" w:hAnsi="Times New Roman"/>
              </w:rPr>
              <w:t>Срок гарантии</w:t>
            </w:r>
            <w:r w:rsidRPr="00B37F4D">
              <w:rPr>
                <w:rFonts w:ascii="Times New Roman" w:hAnsi="Times New Roman" w:cs="Times New Roman"/>
                <w:sz w:val="24"/>
                <w:szCs w:val="24"/>
              </w:rPr>
              <w:t xml:space="preserve"> на</w:t>
            </w:r>
            <w:r w:rsidRPr="00B37F4D">
              <w:rPr>
                <w:rStyle w:val="Bodytext57"/>
                <w:rFonts w:ascii="Times New Roman" w:hAnsi="Times New Roman"/>
              </w:rPr>
              <w:t xml:space="preserve"> материалы, </w:t>
            </w:r>
            <w:r w:rsidRPr="00B37F4D">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B37F4D">
              <w:rPr>
                <w:rStyle w:val="Bodytext59"/>
                <w:rFonts w:ascii="Times New Roman" w:hAnsi="Times New Roman"/>
              </w:rPr>
              <w:t xml:space="preserve"> но</w:t>
            </w:r>
            <w:r w:rsidRPr="00B37F4D">
              <w:rPr>
                <w:rFonts w:ascii="Times New Roman" w:hAnsi="Times New Roman" w:cs="Times New Roman"/>
                <w:sz w:val="24"/>
                <w:szCs w:val="24"/>
              </w:rPr>
              <w:t xml:space="preserve"> не менее 12 (двенадцати) месяцев.</w:t>
            </w:r>
          </w:p>
          <w:p w:rsidR="00B37F4D" w:rsidRPr="00B37F4D" w:rsidRDefault="00B37F4D" w:rsidP="00B37F4D">
            <w:pPr>
              <w:ind w:left="350"/>
              <w:jc w:val="both"/>
              <w:rPr>
                <w:rFonts w:ascii="Times New Roman" w:hAnsi="Times New Roman" w:cs="Times New Roman"/>
                <w:sz w:val="24"/>
                <w:szCs w:val="24"/>
              </w:rPr>
            </w:pPr>
          </w:p>
          <w:p w:rsidR="00B37F4D" w:rsidRPr="00B37F4D" w:rsidRDefault="00B37F4D" w:rsidP="00B37F4D">
            <w:pPr>
              <w:widowControl/>
              <w:numPr>
                <w:ilvl w:val="0"/>
                <w:numId w:val="11"/>
              </w:numPr>
              <w:tabs>
                <w:tab w:val="clear" w:pos="1053"/>
                <w:tab w:val="num" w:pos="795"/>
              </w:tabs>
              <w:autoSpaceDE/>
              <w:autoSpaceDN/>
              <w:adjustRightInd/>
              <w:ind w:left="511"/>
              <w:jc w:val="both"/>
              <w:rPr>
                <w:rFonts w:ascii="Times New Roman" w:hAnsi="Times New Roman" w:cs="Times New Roman"/>
                <w:sz w:val="24"/>
                <w:szCs w:val="24"/>
              </w:rPr>
            </w:pPr>
            <w:r w:rsidRPr="00B37F4D">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001E02" w:rsidRDefault="00B37F4D" w:rsidP="00B37F4D">
            <w:pPr>
              <w:spacing w:after="200" w:line="276" w:lineRule="auto"/>
              <w:jc w:val="both"/>
              <w:rPr>
                <w:rFonts w:ascii="Times New Roman" w:hAnsi="Times New Roman" w:cs="Times New Roman"/>
                <w:sz w:val="24"/>
                <w:szCs w:val="24"/>
                <w:highlight w:val="yellow"/>
              </w:rPr>
            </w:pPr>
            <w:r w:rsidRPr="00B75A54">
              <w:rPr>
                <w:rFonts w:ascii="Times New Roman" w:hAnsi="Times New Roman" w:cs="Times New Roman"/>
                <w:sz w:val="24"/>
                <w:szCs w:val="24"/>
              </w:rPr>
              <w:t>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B75A54">
              <w:rPr>
                <w:rFonts w:ascii="Times New Roman" w:hAnsi="Times New Roman" w:cs="Times New Roman"/>
                <w:sz w:val="24"/>
                <w:szCs w:val="24"/>
              </w:rPr>
              <w:t>ств дл</w:t>
            </w:r>
            <w:proofErr w:type="gramEnd"/>
            <w:r w:rsidRPr="00B75A54">
              <w:rPr>
                <w:rFonts w:ascii="Times New Roman" w:hAnsi="Times New Roman" w:cs="Times New Roman"/>
                <w:sz w:val="24"/>
                <w:szCs w:val="24"/>
              </w:rPr>
              <w:t xml:space="preserve">я опасных производственных объектов» (РД 03-615-03). </w:t>
            </w:r>
          </w:p>
          <w:p w:rsidR="00B37F4D" w:rsidRPr="00B37F4D" w:rsidRDefault="00B37F4D" w:rsidP="00B37F4D">
            <w:pPr>
              <w:spacing w:after="200" w:line="276" w:lineRule="auto"/>
              <w:jc w:val="both"/>
              <w:rPr>
                <w:rFonts w:ascii="Times New Roman" w:hAnsi="Times New Roman" w:cs="Times New Roman"/>
                <w:sz w:val="24"/>
                <w:szCs w:val="24"/>
              </w:rPr>
            </w:pPr>
            <w:r w:rsidRPr="00B75A54">
              <w:rPr>
                <w:rFonts w:ascii="Times New Roman" w:hAnsi="Times New Roman" w:cs="Times New Roman"/>
                <w:sz w:val="24"/>
                <w:szCs w:val="24"/>
              </w:rPr>
              <w:t>Подрядчик должен соответствовать требованиям пунктов 100-104 Федеральных норм и правил в области промышленной безопасности «Правила</w:t>
            </w:r>
            <w:r w:rsidRPr="00B37F4D">
              <w:rPr>
                <w:rFonts w:ascii="Times New Roman" w:hAnsi="Times New Roman" w:cs="Times New Roman"/>
                <w:sz w:val="24"/>
                <w:szCs w:val="24"/>
              </w:rPr>
              <w:t xml:space="preserve">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B37F4D" w:rsidRPr="00B37F4D" w:rsidRDefault="00B37F4D" w:rsidP="00B37F4D">
            <w:pPr>
              <w:spacing w:after="200" w:line="276" w:lineRule="auto"/>
              <w:jc w:val="both"/>
              <w:rPr>
                <w:rFonts w:ascii="Times New Roman" w:hAnsi="Times New Roman" w:cs="Times New Roman"/>
                <w:sz w:val="24"/>
                <w:szCs w:val="24"/>
              </w:rPr>
            </w:pPr>
            <w:r w:rsidRPr="00B37F4D">
              <w:rPr>
                <w:rFonts w:ascii="Times New Roman" w:hAnsi="Times New Roman" w:cs="Times New Roman"/>
                <w:sz w:val="24"/>
                <w:szCs w:val="24"/>
              </w:rPr>
              <w:t xml:space="preserve">Для выполнения работ по неразрушающему и </w:t>
            </w:r>
            <w:r w:rsidRPr="00B37F4D">
              <w:rPr>
                <w:rFonts w:ascii="Times New Roman" w:hAnsi="Times New Roman" w:cs="Times New Roman"/>
                <w:sz w:val="24"/>
                <w:szCs w:val="24"/>
              </w:rPr>
              <w:lastRenderedPageBreak/>
              <w:t>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B37F4D">
              <w:rPr>
                <w:rFonts w:ascii="Times New Roman" w:hAnsi="Times New Roman" w:cs="Times New Roman"/>
                <w:sz w:val="24"/>
                <w:szCs w:val="24"/>
              </w:rPr>
              <w:t>.», «</w:t>
            </w:r>
            <w:proofErr w:type="gramEnd"/>
            <w:r w:rsidRPr="00B37F4D">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lastRenderedPageBreak/>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B37F4D">
              <w:rPr>
                <w:rFonts w:ascii="Times New Roman" w:hAnsi="Times New Roman" w:cs="Times New Roman"/>
                <w:sz w:val="24"/>
                <w:szCs w:val="24"/>
              </w:rPr>
              <w:t>С(</w:t>
            </w:r>
            <w:proofErr w:type="gramEnd"/>
            <w:r w:rsidRPr="00B37F4D">
              <w:rPr>
                <w:rFonts w:ascii="Times New Roman" w:hAnsi="Times New Roman" w:cs="Times New Roman"/>
                <w:sz w:val="24"/>
                <w:szCs w:val="24"/>
              </w:rPr>
              <w:t xml:space="preserve">протокол или удостоверение обучения НАКС) согласно приказа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B37F4D">
              <w:rPr>
                <w:rFonts w:ascii="Times New Roman" w:hAnsi="Times New Roman" w:cs="Times New Roman"/>
                <w:sz w:val="24"/>
                <w:szCs w:val="24"/>
              </w:rPr>
              <w:t>которых</w:t>
            </w:r>
            <w:proofErr w:type="gramEnd"/>
            <w:r w:rsidRPr="00B37F4D">
              <w:rPr>
                <w:rFonts w:ascii="Times New Roman" w:hAnsi="Times New Roman" w:cs="Times New Roman"/>
                <w:sz w:val="24"/>
                <w:szCs w:val="24"/>
              </w:rPr>
              <w:t xml:space="preserve"> используется оборудование, работающее под избыточным давлением». </w:t>
            </w:r>
          </w:p>
          <w:p w:rsidR="00B37F4D" w:rsidRPr="00B37F4D" w:rsidRDefault="00B37F4D" w:rsidP="00B37F4D">
            <w:pPr>
              <w:ind w:left="-27" w:firstLine="360"/>
              <w:jc w:val="both"/>
              <w:rPr>
                <w:rFonts w:ascii="Times New Roman" w:hAnsi="Times New Roman" w:cs="Times New Roman"/>
                <w:sz w:val="24"/>
                <w:szCs w:val="24"/>
              </w:rPr>
            </w:pP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jc w:val="both"/>
              <w:rPr>
                <w:rFonts w:ascii="Times New Roman" w:hAnsi="Times New Roman" w:cs="Times New Roman"/>
                <w:sz w:val="24"/>
                <w:szCs w:val="24"/>
              </w:rPr>
            </w:pPr>
            <w:proofErr w:type="gramStart"/>
            <w:r w:rsidRPr="00B37F4D">
              <w:rPr>
                <w:rFonts w:ascii="Times New Roman" w:hAnsi="Times New Roman" w:cs="Times New Roman"/>
                <w:sz w:val="24"/>
                <w:szCs w:val="24"/>
              </w:rPr>
              <w:t xml:space="preserve">Оплата </w:t>
            </w:r>
            <w:r w:rsidRPr="00B37F4D">
              <w:rPr>
                <w:rFonts w:ascii="Times New Roman" w:hAnsi="Times New Roman" w:cs="Times New Roman"/>
                <w:snapToGrid w:val="0"/>
                <w:sz w:val="24"/>
                <w:szCs w:val="24"/>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B37F4D">
              <w:rPr>
                <w:rFonts w:ascii="Times New Roman" w:hAnsi="Times New Roman" w:cs="Times New Roman"/>
                <w:snapToGrid w:val="0"/>
                <w:sz w:val="24"/>
                <w:szCs w:val="24"/>
              </w:rPr>
              <w:t xml:space="preserve"> в срок не позднее пяти календарных дней </w:t>
            </w:r>
            <w:proofErr w:type="gramStart"/>
            <w:r w:rsidRPr="00B37F4D">
              <w:rPr>
                <w:rFonts w:ascii="Times New Roman" w:hAnsi="Times New Roman" w:cs="Times New Roman"/>
                <w:snapToGrid w:val="0"/>
                <w:sz w:val="24"/>
                <w:szCs w:val="24"/>
              </w:rPr>
              <w:t>с даты подписания</w:t>
            </w:r>
            <w:proofErr w:type="gramEnd"/>
            <w:r w:rsidRPr="00B37F4D">
              <w:rPr>
                <w:rFonts w:ascii="Times New Roman" w:hAnsi="Times New Roman" w:cs="Times New Roman"/>
                <w:snapToGrid w:val="0"/>
                <w:sz w:val="24"/>
                <w:szCs w:val="24"/>
              </w:rPr>
              <w:t xml:space="preserve"> акта о приемке выполненных работ</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16. Иные требования к работам (услуг) и условиям их выполнения по усмотрению заказчика (для включения в Договор)</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37F4D">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B37F4D">
              <w:rPr>
                <w:rFonts w:ascii="Times New Roman" w:hAnsi="Times New Roman" w:cs="Times New Roman"/>
                <w:sz w:val="24"/>
                <w:szCs w:val="24"/>
              </w:rPr>
              <w:t>за</w:t>
            </w:r>
            <w:proofErr w:type="gramEnd"/>
            <w:r w:rsidRPr="00B37F4D">
              <w:rPr>
                <w:rFonts w:ascii="Times New Roman" w:hAnsi="Times New Roman" w:cs="Times New Roman"/>
                <w:sz w:val="24"/>
                <w:szCs w:val="24"/>
              </w:rPr>
              <w:t xml:space="preserve"> свои собственные.</w:t>
            </w:r>
          </w:p>
          <w:p w:rsidR="00B37F4D" w:rsidRPr="00B37F4D" w:rsidRDefault="00B37F4D" w:rsidP="00B37F4D">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37F4D">
              <w:rPr>
                <w:rFonts w:ascii="Times New Roman" w:hAnsi="Times New Roman" w:cs="Times New Roman"/>
                <w:sz w:val="24"/>
                <w:szCs w:val="24"/>
              </w:rPr>
              <w:t xml:space="preserve">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w:t>
            </w:r>
            <w:r w:rsidRPr="00B37F4D">
              <w:rPr>
                <w:rFonts w:ascii="Times New Roman" w:hAnsi="Times New Roman" w:cs="Times New Roman"/>
                <w:sz w:val="24"/>
                <w:szCs w:val="24"/>
              </w:rPr>
              <w:lastRenderedPageBreak/>
              <w:t>в надлежащем порядке мест выполнения работ, не допускать проникновение пыли в прилегающие помещения.</w:t>
            </w:r>
          </w:p>
          <w:p w:rsidR="00B37F4D" w:rsidRPr="00B37F4D" w:rsidRDefault="00B37F4D" w:rsidP="00B37F4D">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37F4D">
              <w:rPr>
                <w:rFonts w:ascii="Times New Roman" w:hAnsi="Times New Roman" w:cs="Times New Roman"/>
                <w:sz w:val="24"/>
                <w:szCs w:val="24"/>
              </w:rPr>
              <w:t>При выполнении Работ Подрядчик должен:</w:t>
            </w:r>
          </w:p>
          <w:p w:rsidR="00B37F4D" w:rsidRPr="00B37F4D" w:rsidRDefault="00B37F4D" w:rsidP="00B37F4D">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B37F4D">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B37F4D" w:rsidRPr="00B37F4D" w:rsidRDefault="00B37F4D" w:rsidP="00B37F4D">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37F4D">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B37F4D" w:rsidRPr="00B37F4D" w:rsidRDefault="00B37F4D" w:rsidP="00B37F4D">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37F4D">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B37F4D" w:rsidRPr="00B37F4D" w:rsidRDefault="00B37F4D" w:rsidP="00B37F4D">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37F4D">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B37F4D" w:rsidRPr="00B37F4D" w:rsidTr="00B37F4D">
        <w:trPr>
          <w:trHeight w:val="227"/>
        </w:trPr>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A616B3" w:rsidRDefault="00A616B3" w:rsidP="00A616B3">
            <w:pPr>
              <w:pStyle w:val="ab"/>
              <w:ind w:left="11"/>
              <w:jc w:val="both"/>
              <w:rPr>
                <w:rFonts w:ascii="Times New Roman" w:hAnsi="Times New Roman"/>
                <w:sz w:val="24"/>
                <w:szCs w:val="24"/>
              </w:rPr>
            </w:pPr>
            <w:r>
              <w:rPr>
                <w:rFonts w:ascii="Times New Roman" w:hAnsi="Times New Roman"/>
                <w:sz w:val="24"/>
                <w:szCs w:val="24"/>
              </w:rPr>
              <w:t>Локальный сметный расчет.</w:t>
            </w:r>
            <w:proofErr w:type="spellStart"/>
            <w:r>
              <w:rPr>
                <w:rFonts w:ascii="Times New Roman" w:hAnsi="Times New Roman"/>
                <w:sz w:val="24"/>
                <w:szCs w:val="24"/>
                <w:lang w:val="en-US"/>
              </w:rPr>
              <w:t>xls</w:t>
            </w:r>
            <w:proofErr w:type="spellEnd"/>
          </w:p>
          <w:p w:rsidR="00A616B3" w:rsidRPr="00A616B3" w:rsidRDefault="00A616B3" w:rsidP="00A616B3">
            <w:pPr>
              <w:pStyle w:val="ab"/>
              <w:ind w:left="11"/>
              <w:jc w:val="both"/>
              <w:rPr>
                <w:rFonts w:ascii="Times New Roman" w:hAnsi="Times New Roman"/>
                <w:sz w:val="24"/>
                <w:szCs w:val="24"/>
              </w:rPr>
            </w:pPr>
            <w:r>
              <w:rPr>
                <w:rFonts w:ascii="Times New Roman" w:hAnsi="Times New Roman"/>
                <w:sz w:val="24"/>
                <w:szCs w:val="24"/>
              </w:rPr>
              <w:t>Ведомость объема работ</w:t>
            </w:r>
            <w:r w:rsidRPr="00A616B3">
              <w:rPr>
                <w:rFonts w:ascii="Times New Roman" w:hAnsi="Times New Roman"/>
                <w:sz w:val="24"/>
                <w:szCs w:val="24"/>
              </w:rPr>
              <w:t>.</w:t>
            </w:r>
            <w:proofErr w:type="spellStart"/>
            <w:r>
              <w:rPr>
                <w:rFonts w:ascii="Times New Roman" w:hAnsi="Times New Roman"/>
                <w:sz w:val="24"/>
                <w:szCs w:val="24"/>
                <w:lang w:val="en-US"/>
              </w:rPr>
              <w:t>xls</w:t>
            </w:r>
            <w:proofErr w:type="spellEnd"/>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0" w:name="_Toc528760231"/>
      <w:r w:rsidRPr="00666866">
        <w:rPr>
          <w:rFonts w:eastAsia="Calibri"/>
        </w:rPr>
        <w:lastRenderedPageBreak/>
        <w:t>Приложение №2 к извещению о запросе котировок в электронной форме «Проект договора»</w:t>
      </w:r>
      <w:bookmarkEnd w:id="70"/>
    </w:p>
    <w:p w:rsidR="00B37F4D" w:rsidRPr="00B37F4D" w:rsidRDefault="00B37F4D" w:rsidP="00B37F4D">
      <w:pPr>
        <w:jc w:val="center"/>
        <w:rPr>
          <w:rFonts w:ascii="Times New Roman" w:hAnsi="Times New Roman" w:cs="Times New Roman"/>
          <w:b/>
          <w:sz w:val="28"/>
          <w:szCs w:val="28"/>
        </w:rPr>
      </w:pPr>
      <w:r w:rsidRPr="00B37F4D">
        <w:rPr>
          <w:rFonts w:ascii="Times New Roman" w:hAnsi="Times New Roman" w:cs="Times New Roman"/>
          <w:b/>
          <w:sz w:val="28"/>
          <w:szCs w:val="28"/>
        </w:rPr>
        <w:t>Договор подряда №___</w:t>
      </w:r>
    </w:p>
    <w:p w:rsidR="00B37F4D" w:rsidRPr="00B37F4D" w:rsidRDefault="00B37F4D" w:rsidP="00B37F4D">
      <w:pPr>
        <w:jc w:val="center"/>
        <w:rPr>
          <w:rFonts w:ascii="Times New Roman" w:hAnsi="Times New Roman" w:cs="Times New Roman"/>
          <w:b/>
          <w:sz w:val="24"/>
          <w:szCs w:val="24"/>
        </w:rPr>
      </w:pPr>
    </w:p>
    <w:p w:rsidR="00B37F4D" w:rsidRPr="00B37F4D" w:rsidRDefault="00B37F4D" w:rsidP="00B37F4D">
      <w:pPr>
        <w:jc w:val="both"/>
        <w:rPr>
          <w:rFonts w:ascii="Times New Roman" w:hAnsi="Times New Roman" w:cs="Times New Roman"/>
          <w:sz w:val="24"/>
          <w:szCs w:val="24"/>
        </w:rPr>
      </w:pPr>
      <w:r w:rsidRPr="00B37F4D">
        <w:rPr>
          <w:rFonts w:ascii="Times New Roman" w:hAnsi="Times New Roman" w:cs="Times New Roman"/>
          <w:sz w:val="24"/>
          <w:szCs w:val="24"/>
        </w:rPr>
        <w:t xml:space="preserve">г. Симферополь                                                                              </w:t>
      </w:r>
      <w:r w:rsidRPr="00B37F4D">
        <w:rPr>
          <w:rFonts w:ascii="Times New Roman" w:hAnsi="Times New Roman" w:cs="Times New Roman"/>
          <w:sz w:val="24"/>
          <w:szCs w:val="24"/>
        </w:rPr>
        <w:tab/>
      </w:r>
      <w:r>
        <w:rPr>
          <w:rFonts w:ascii="Times New Roman" w:hAnsi="Times New Roman" w:cs="Times New Roman"/>
          <w:sz w:val="24"/>
          <w:szCs w:val="24"/>
        </w:rPr>
        <w:t xml:space="preserve">                 « ____ » __________ 2018 год</w:t>
      </w:r>
      <w:r w:rsidRPr="00B37F4D">
        <w:rPr>
          <w:rFonts w:ascii="Times New Roman" w:hAnsi="Times New Roman" w:cs="Times New Roman"/>
          <w:sz w:val="24"/>
          <w:szCs w:val="24"/>
        </w:rPr>
        <w:t xml:space="preserve"> </w:t>
      </w:r>
    </w:p>
    <w:p w:rsidR="00B37F4D" w:rsidRPr="00B37F4D" w:rsidRDefault="00B37F4D" w:rsidP="00B37F4D">
      <w:pPr>
        <w:ind w:firstLine="720"/>
        <w:jc w:val="both"/>
        <w:rPr>
          <w:rFonts w:ascii="Times New Roman" w:hAnsi="Times New Roman" w:cs="Times New Roman"/>
          <w:sz w:val="24"/>
          <w:szCs w:val="24"/>
        </w:rPr>
      </w:pPr>
    </w:p>
    <w:p w:rsidR="00B37F4D" w:rsidRPr="00B37F4D" w:rsidRDefault="00B37F4D" w:rsidP="00B37F4D">
      <w:pPr>
        <w:pStyle w:val="aff"/>
        <w:rPr>
          <w:bCs/>
          <w:lang w:val="ru-RU"/>
        </w:rPr>
      </w:pPr>
      <w:proofErr w:type="gramStart"/>
      <w:r w:rsidRPr="00B37F4D">
        <w:rPr>
          <w:lang w:val="ru-RU"/>
        </w:rPr>
        <w:t>Государственное унитарное предприятие Республики Крым «</w:t>
      </w:r>
      <w:proofErr w:type="spellStart"/>
      <w:r w:rsidRPr="00B37F4D">
        <w:rPr>
          <w:lang w:val="ru-RU"/>
        </w:rPr>
        <w:t>Крымтеплокоммунэнерго</w:t>
      </w:r>
      <w:proofErr w:type="spellEnd"/>
      <w:r w:rsidRPr="00B37F4D">
        <w:rPr>
          <w:lang w:val="ru-RU"/>
        </w:rPr>
        <w:t xml:space="preserve">», именуемое в дальнейшем Заказчик, в лице генерального директора </w:t>
      </w:r>
      <w:proofErr w:type="spellStart"/>
      <w:r w:rsidRPr="00B37F4D">
        <w:rPr>
          <w:lang w:val="ru-RU"/>
        </w:rPr>
        <w:t>Дойчева</w:t>
      </w:r>
      <w:proofErr w:type="spellEnd"/>
      <w:r w:rsidRPr="00B37F4D">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B37F4D">
        <w:rPr>
          <w:lang w:val="ru-RU"/>
        </w:rPr>
        <w:t xml:space="preserve"> настоящий договор о нижеследующем:</w:t>
      </w:r>
    </w:p>
    <w:p w:rsidR="00B37F4D" w:rsidRPr="00B37F4D" w:rsidRDefault="00B37F4D" w:rsidP="00B37F4D">
      <w:pPr>
        <w:pStyle w:val="aff"/>
        <w:rPr>
          <w:b/>
          <w:bCs/>
          <w:lang w:val="ru-RU"/>
        </w:rPr>
      </w:pPr>
    </w:p>
    <w:p w:rsidR="00B37F4D" w:rsidRPr="00B37F4D" w:rsidRDefault="00B37F4D" w:rsidP="00B37F4D">
      <w:pPr>
        <w:shd w:val="clear" w:color="auto" w:fill="FFFFFF"/>
        <w:ind w:left="360"/>
        <w:jc w:val="center"/>
        <w:rPr>
          <w:rFonts w:ascii="Times New Roman" w:hAnsi="Times New Roman" w:cs="Times New Roman"/>
          <w:b/>
          <w:sz w:val="24"/>
          <w:szCs w:val="24"/>
        </w:rPr>
      </w:pPr>
      <w:r w:rsidRPr="00B37F4D">
        <w:rPr>
          <w:rFonts w:ascii="Times New Roman" w:hAnsi="Times New Roman" w:cs="Times New Roman"/>
          <w:b/>
          <w:sz w:val="24"/>
          <w:szCs w:val="24"/>
        </w:rPr>
        <w:t>1.Предмет Договора</w:t>
      </w:r>
    </w:p>
    <w:p w:rsidR="00B37F4D" w:rsidRPr="00B37F4D" w:rsidRDefault="00B37F4D" w:rsidP="00B37F4D">
      <w:pPr>
        <w:ind w:firstLine="720"/>
        <w:jc w:val="both"/>
        <w:rPr>
          <w:rFonts w:ascii="Times New Roman" w:hAnsi="Times New Roman" w:cs="Times New Roman"/>
          <w:b/>
          <w:sz w:val="24"/>
          <w:szCs w:val="24"/>
        </w:rPr>
      </w:pPr>
      <w:r w:rsidRPr="00B37F4D">
        <w:rPr>
          <w:rFonts w:ascii="Times New Roman" w:hAnsi="Times New Roman" w:cs="Times New Roman"/>
          <w:sz w:val="24"/>
          <w:szCs w:val="24"/>
        </w:rPr>
        <w:t>1.1. Заказчик поручает, а Подрядчик обязуется в установленный Договором срок выполнить капитальный ремонт технологического оборудования отопительного назначения (далее-Работы) на объекте ГУП РК «</w:t>
      </w:r>
      <w:proofErr w:type="spellStart"/>
      <w:r w:rsidRPr="00B37F4D">
        <w:rPr>
          <w:rFonts w:ascii="Times New Roman" w:hAnsi="Times New Roman" w:cs="Times New Roman"/>
          <w:sz w:val="24"/>
          <w:szCs w:val="24"/>
        </w:rPr>
        <w:t>Крымтеплокоммунэнерго</w:t>
      </w:r>
      <w:proofErr w:type="spellEnd"/>
      <w:r w:rsidRPr="00B37F4D">
        <w:rPr>
          <w:rFonts w:ascii="Times New Roman" w:hAnsi="Times New Roman" w:cs="Times New Roman"/>
          <w:sz w:val="24"/>
          <w:szCs w:val="24"/>
        </w:rPr>
        <w:t xml:space="preserve">» в г. Керчь по </w:t>
      </w:r>
      <w:proofErr w:type="spellStart"/>
      <w:r w:rsidRPr="00B37F4D">
        <w:rPr>
          <w:rFonts w:ascii="Times New Roman" w:hAnsi="Times New Roman" w:cs="Times New Roman"/>
          <w:sz w:val="24"/>
          <w:szCs w:val="24"/>
        </w:rPr>
        <w:t>ул.Свердлова</w:t>
      </w:r>
      <w:proofErr w:type="spellEnd"/>
      <w:r w:rsidRPr="00B37F4D">
        <w:rPr>
          <w:rFonts w:ascii="Times New Roman" w:hAnsi="Times New Roman" w:cs="Times New Roman"/>
          <w:sz w:val="24"/>
          <w:szCs w:val="24"/>
        </w:rPr>
        <w:t xml:space="preserve"> (далее – Объект) и сдать их Заказчику.</w:t>
      </w:r>
      <w:r w:rsidRPr="00B37F4D">
        <w:rPr>
          <w:rFonts w:ascii="Times New Roman" w:hAnsi="Times New Roman" w:cs="Times New Roman"/>
          <w:b/>
          <w:sz w:val="24"/>
          <w:szCs w:val="24"/>
        </w:rPr>
        <w:t xml:space="preserve"> </w:t>
      </w:r>
    </w:p>
    <w:p w:rsidR="00B37F4D" w:rsidRPr="00B37F4D" w:rsidRDefault="00B37F4D" w:rsidP="00B37F4D">
      <w:pPr>
        <w:ind w:firstLine="720"/>
        <w:jc w:val="both"/>
        <w:rPr>
          <w:rFonts w:ascii="Times New Roman" w:hAnsi="Times New Roman" w:cs="Times New Roman"/>
          <w:bCs/>
          <w:sz w:val="24"/>
          <w:szCs w:val="24"/>
        </w:rPr>
      </w:pPr>
      <w:r w:rsidRPr="00B37F4D">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B37F4D" w:rsidRPr="00B37F4D" w:rsidTr="00B37F4D">
        <w:trPr>
          <w:trHeight w:val="180"/>
        </w:trPr>
        <w:tc>
          <w:tcPr>
            <w:tcW w:w="10260" w:type="dxa"/>
            <w:tcBorders>
              <w:top w:val="single" w:sz="4" w:space="0" w:color="FFFFFF"/>
              <w:left w:val="single" w:sz="4" w:space="0" w:color="FFFFFF"/>
              <w:bottom w:val="single" w:sz="4" w:space="0" w:color="FFFFFF"/>
              <w:right w:val="single" w:sz="4" w:space="0" w:color="FFFFFF"/>
            </w:tcBorders>
          </w:tcPr>
          <w:p w:rsidR="00B37F4D" w:rsidRPr="00B37F4D" w:rsidRDefault="00B37F4D" w:rsidP="00B37F4D">
            <w:pPr>
              <w:jc w:val="both"/>
              <w:rPr>
                <w:rFonts w:ascii="Times New Roman" w:hAnsi="Times New Roman" w:cs="Times New Roman"/>
                <w:sz w:val="24"/>
                <w:szCs w:val="24"/>
              </w:rPr>
            </w:pPr>
          </w:p>
          <w:p w:rsidR="00B37F4D" w:rsidRPr="00B37F4D" w:rsidRDefault="00B37F4D" w:rsidP="00B37F4D">
            <w:pPr>
              <w:shd w:val="clear" w:color="auto" w:fill="FFFFFF"/>
              <w:tabs>
                <w:tab w:val="left" w:pos="9727"/>
              </w:tabs>
              <w:ind w:firstLine="720"/>
              <w:jc w:val="center"/>
              <w:rPr>
                <w:rFonts w:ascii="Times New Roman" w:hAnsi="Times New Roman" w:cs="Times New Roman"/>
                <w:b/>
                <w:sz w:val="24"/>
                <w:szCs w:val="24"/>
                <w:lang w:val="en-US"/>
              </w:rPr>
            </w:pPr>
            <w:r w:rsidRPr="00B37F4D">
              <w:rPr>
                <w:rFonts w:ascii="Times New Roman" w:hAnsi="Times New Roman" w:cs="Times New Roman"/>
                <w:b/>
                <w:sz w:val="24"/>
                <w:szCs w:val="24"/>
              </w:rPr>
              <w:t>2.  Цена Договора</w:t>
            </w:r>
          </w:p>
        </w:tc>
      </w:tr>
    </w:tbl>
    <w:p w:rsidR="00B37F4D" w:rsidRPr="00B37F4D" w:rsidRDefault="00B37F4D" w:rsidP="00B37F4D">
      <w:pPr>
        <w:shd w:val="clear" w:color="auto" w:fill="FFFFFF"/>
        <w:spacing w:line="274" w:lineRule="exact"/>
        <w:jc w:val="both"/>
        <w:rPr>
          <w:rFonts w:ascii="Times New Roman" w:hAnsi="Times New Roman" w:cs="Times New Roman"/>
          <w:snapToGrid w:val="0"/>
          <w:sz w:val="24"/>
          <w:szCs w:val="24"/>
        </w:rPr>
      </w:pPr>
      <w:r w:rsidRPr="00B37F4D">
        <w:rPr>
          <w:rFonts w:ascii="Times New Roman" w:hAnsi="Times New Roman" w:cs="Times New Roman"/>
          <w:bCs/>
          <w:sz w:val="24"/>
          <w:szCs w:val="24"/>
        </w:rPr>
        <w:t xml:space="preserve">            2.1. </w:t>
      </w:r>
      <w:r w:rsidRPr="00B37F4D">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18%, -  _________ рублей (_______________________ рублей) ___ копеек. </w:t>
      </w:r>
      <w:proofErr w:type="gramStart"/>
      <w:r w:rsidRPr="00B37F4D">
        <w:rPr>
          <w:rFonts w:ascii="Times New Roman" w:hAnsi="Times New Roman" w:cs="Times New Roman"/>
          <w:sz w:val="24"/>
          <w:szCs w:val="24"/>
        </w:rPr>
        <w:t>(</w:t>
      </w:r>
      <w:r w:rsidRPr="00B37F4D">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B37F4D">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B37F4D">
        <w:rPr>
          <w:rFonts w:ascii="Times New Roman" w:hAnsi="Times New Roman" w:cs="Times New Roman"/>
          <w:sz w:val="24"/>
          <w:szCs w:val="24"/>
        </w:rPr>
        <w:t xml:space="preserve"> )</w:t>
      </w:r>
      <w:proofErr w:type="gramEnd"/>
      <w:r w:rsidRPr="00B37F4D">
        <w:rPr>
          <w:rFonts w:ascii="Times New Roman" w:hAnsi="Times New Roman" w:cs="Times New Roman"/>
          <w:snapToGrid w:val="0"/>
          <w:sz w:val="24"/>
          <w:szCs w:val="24"/>
        </w:rPr>
        <w:t xml:space="preserve">. </w:t>
      </w:r>
    </w:p>
    <w:p w:rsidR="00B37F4D" w:rsidRPr="00B37F4D" w:rsidRDefault="00B37F4D" w:rsidP="00B37F4D">
      <w:pPr>
        <w:shd w:val="clear" w:color="auto" w:fill="FFFFFF"/>
        <w:spacing w:line="274" w:lineRule="exact"/>
        <w:ind w:firstLine="851"/>
        <w:jc w:val="both"/>
        <w:rPr>
          <w:rFonts w:ascii="Times New Roman" w:hAnsi="Times New Roman" w:cs="Times New Roman"/>
          <w:bCs/>
          <w:sz w:val="24"/>
          <w:szCs w:val="24"/>
        </w:rPr>
      </w:pPr>
      <w:r w:rsidRPr="00B37F4D">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№3), подписанными представителями Заказчика и Подрядчика. </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2.3. </w:t>
      </w:r>
      <w:proofErr w:type="gramStart"/>
      <w:r w:rsidRPr="00B37F4D">
        <w:rPr>
          <w:rFonts w:ascii="Times New Roman" w:hAnsi="Times New Roman" w:cs="Times New Roman"/>
          <w:sz w:val="24"/>
          <w:szCs w:val="24"/>
        </w:rPr>
        <w:t xml:space="preserve">Оплата </w:t>
      </w:r>
      <w:r w:rsidRPr="00B37F4D">
        <w:rPr>
          <w:rFonts w:ascii="Times New Roman" w:hAnsi="Times New Roman" w:cs="Times New Roman"/>
          <w:snapToGrid w:val="0"/>
          <w:sz w:val="24"/>
          <w:szCs w:val="24"/>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B37F4D">
        <w:rPr>
          <w:rFonts w:ascii="Times New Roman" w:hAnsi="Times New Roman" w:cs="Times New Roman"/>
          <w:snapToGrid w:val="0"/>
          <w:sz w:val="24"/>
          <w:szCs w:val="24"/>
        </w:rPr>
        <w:t xml:space="preserve"> в срок не позднее пяти календарных дней </w:t>
      </w:r>
      <w:proofErr w:type="gramStart"/>
      <w:r w:rsidRPr="00B37F4D">
        <w:rPr>
          <w:rFonts w:ascii="Times New Roman" w:hAnsi="Times New Roman" w:cs="Times New Roman"/>
          <w:snapToGrid w:val="0"/>
          <w:sz w:val="24"/>
          <w:szCs w:val="24"/>
        </w:rPr>
        <w:t>с даты подписания</w:t>
      </w:r>
      <w:proofErr w:type="gramEnd"/>
      <w:r w:rsidRPr="00B37F4D">
        <w:rPr>
          <w:rFonts w:ascii="Times New Roman" w:hAnsi="Times New Roman" w:cs="Times New Roman"/>
          <w:snapToGrid w:val="0"/>
          <w:sz w:val="24"/>
          <w:szCs w:val="24"/>
        </w:rPr>
        <w:t xml:space="preserve"> акта о приемке выполненных работ.</w:t>
      </w:r>
    </w:p>
    <w:p w:rsidR="00B37F4D" w:rsidRPr="00B37F4D" w:rsidRDefault="00B37F4D" w:rsidP="00B37F4D">
      <w:pPr>
        <w:tabs>
          <w:tab w:val="left" w:pos="2880"/>
        </w:tabs>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B37F4D" w:rsidRPr="00B37F4D" w:rsidRDefault="00B37F4D" w:rsidP="00B37F4D">
      <w:pPr>
        <w:jc w:val="both"/>
        <w:rPr>
          <w:rFonts w:ascii="Times New Roman" w:hAnsi="Times New Roman" w:cs="Times New Roman"/>
          <w:sz w:val="24"/>
          <w:szCs w:val="24"/>
        </w:rPr>
      </w:pPr>
      <w:r w:rsidRPr="00B37F4D">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B37F4D">
        <w:rPr>
          <w:rFonts w:ascii="Times New Roman" w:hAnsi="Times New Roman" w:cs="Times New Roman"/>
          <w:sz w:val="24"/>
          <w:szCs w:val="24"/>
        </w:rPr>
        <w:t>изменения</w:t>
      </w:r>
      <w:proofErr w:type="gramEnd"/>
      <w:r w:rsidRPr="00B37F4D">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2.7. </w:t>
      </w:r>
      <w:proofErr w:type="gramStart"/>
      <w:r w:rsidRPr="00B37F4D">
        <w:rPr>
          <w:rFonts w:ascii="Times New Roman" w:hAnsi="Times New Roman" w:cs="Times New Roman"/>
          <w:sz w:val="24"/>
          <w:szCs w:val="24"/>
        </w:rPr>
        <w:t>В соответствии с п.19.16, 19.17 статьи 19 Положения о закупках товаров, работ, услуг ГУП РК «</w:t>
      </w:r>
      <w:proofErr w:type="spellStart"/>
      <w:r w:rsidRPr="00B37F4D">
        <w:rPr>
          <w:rFonts w:ascii="Times New Roman" w:hAnsi="Times New Roman" w:cs="Times New Roman"/>
          <w:sz w:val="24"/>
          <w:szCs w:val="24"/>
        </w:rPr>
        <w:t>Крымтеплокоммунэнерго</w:t>
      </w:r>
      <w:proofErr w:type="spellEnd"/>
      <w:r w:rsidRPr="00B37F4D">
        <w:rPr>
          <w:rFonts w:ascii="Times New Roman" w:hAnsi="Times New Roman" w:cs="Times New Roman"/>
          <w:sz w:val="24"/>
          <w:szCs w:val="24"/>
        </w:rPr>
        <w:t>»  (новая редакция), утвержденного приказом № 401 от 18 июля 2018 года,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w:t>
      </w:r>
      <w:proofErr w:type="gramEnd"/>
      <w:r w:rsidRPr="00B37F4D">
        <w:rPr>
          <w:rFonts w:ascii="Times New Roman" w:hAnsi="Times New Roman" w:cs="Times New Roman"/>
          <w:sz w:val="24"/>
          <w:szCs w:val="24"/>
        </w:rPr>
        <w:t xml:space="preserve"> изменить первоначальную цену Договора пропорционально объему таких работ, количеству и стоимости материалов и оборудования, а при внесении соответствующих изменений в Договор в связи с сокращением потребности в объеме таких работ, количестве материалов и оборудования, Заказчик в </w:t>
      </w:r>
      <w:r w:rsidRPr="00B37F4D">
        <w:rPr>
          <w:rFonts w:ascii="Times New Roman" w:hAnsi="Times New Roman" w:cs="Times New Roman"/>
          <w:sz w:val="24"/>
          <w:szCs w:val="24"/>
        </w:rPr>
        <w:lastRenderedPageBreak/>
        <w:t>обязательном порядке изменяет цену договора указанным образом.</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 </w:t>
      </w:r>
    </w:p>
    <w:p w:rsidR="00B37F4D" w:rsidRDefault="00B37F4D" w:rsidP="00B37F4D">
      <w:pPr>
        <w:pStyle w:val="310"/>
        <w:tabs>
          <w:tab w:val="left" w:pos="720"/>
          <w:tab w:val="left" w:pos="1134"/>
          <w:tab w:val="left" w:pos="1287"/>
          <w:tab w:val="left" w:pos="1560"/>
          <w:tab w:val="left" w:pos="2410"/>
        </w:tabs>
        <w:ind w:firstLine="0"/>
        <w:contextualSpacing/>
        <w:jc w:val="center"/>
        <w:rPr>
          <w:b/>
          <w:szCs w:val="24"/>
        </w:rPr>
      </w:pPr>
      <w:r w:rsidRPr="00B37F4D">
        <w:rPr>
          <w:b/>
          <w:szCs w:val="24"/>
        </w:rPr>
        <w:t xml:space="preserve">3. Сроки выполнения работ </w:t>
      </w:r>
    </w:p>
    <w:p w:rsidR="00B37F4D" w:rsidRDefault="00B37F4D" w:rsidP="00B37F4D">
      <w:pPr>
        <w:pStyle w:val="310"/>
        <w:tabs>
          <w:tab w:val="left" w:pos="720"/>
          <w:tab w:val="left" w:pos="1134"/>
          <w:tab w:val="left" w:pos="1287"/>
          <w:tab w:val="left" w:pos="1560"/>
          <w:tab w:val="left" w:pos="2410"/>
        </w:tabs>
        <w:ind w:firstLine="0"/>
        <w:contextualSpacing/>
        <w:rPr>
          <w:szCs w:val="24"/>
        </w:rPr>
      </w:pPr>
      <w:r w:rsidRPr="00B37F4D">
        <w:rPr>
          <w:szCs w:val="24"/>
        </w:rPr>
        <w:tab/>
        <w:t xml:space="preserve">3.1. Подрядчик приступает к началу работ в течение 10 (десяти) календарных дней </w:t>
      </w:r>
      <w:proofErr w:type="gramStart"/>
      <w:r w:rsidRPr="00B37F4D">
        <w:rPr>
          <w:szCs w:val="24"/>
        </w:rPr>
        <w:t>с даты подписания</w:t>
      </w:r>
      <w:proofErr w:type="gramEnd"/>
      <w:r w:rsidRPr="00B37F4D">
        <w:rPr>
          <w:szCs w:val="24"/>
        </w:rPr>
        <w:t xml:space="preserve"> Договора.</w:t>
      </w:r>
    </w:p>
    <w:p w:rsidR="00B37F4D" w:rsidRDefault="00B37F4D" w:rsidP="00B37F4D">
      <w:pPr>
        <w:pStyle w:val="310"/>
        <w:tabs>
          <w:tab w:val="left" w:pos="720"/>
          <w:tab w:val="left" w:pos="1134"/>
          <w:tab w:val="left" w:pos="1287"/>
          <w:tab w:val="left" w:pos="1560"/>
          <w:tab w:val="left" w:pos="2410"/>
        </w:tabs>
        <w:ind w:firstLine="0"/>
        <w:contextualSpacing/>
        <w:rPr>
          <w:szCs w:val="24"/>
        </w:rPr>
      </w:pPr>
      <w:r w:rsidRPr="00B37F4D">
        <w:rPr>
          <w:szCs w:val="24"/>
        </w:rPr>
        <w:tab/>
        <w:t>3.2. Демонтаж обмуровочных и кладочных материалов котла, трубных систем котла ПТВМ-30М. Монтаж трубных систем котла ПТВМ-30М материалом заказчика, закупка и поставка обмуровочных и кладочных материалов, проведение работ по капитальному ремонту составляет не более 60  календарных дней с момента заключения Договора.</w:t>
      </w:r>
    </w:p>
    <w:p w:rsidR="00B37F4D" w:rsidRDefault="00B37F4D" w:rsidP="00B37F4D">
      <w:pPr>
        <w:pStyle w:val="310"/>
        <w:tabs>
          <w:tab w:val="left" w:pos="720"/>
          <w:tab w:val="left" w:pos="1134"/>
          <w:tab w:val="left" w:pos="1287"/>
          <w:tab w:val="left" w:pos="1560"/>
          <w:tab w:val="left" w:pos="2410"/>
        </w:tabs>
        <w:ind w:firstLine="0"/>
        <w:contextualSpacing/>
        <w:rPr>
          <w:szCs w:val="24"/>
        </w:rPr>
      </w:pPr>
    </w:p>
    <w:p w:rsidR="00B37F4D" w:rsidRPr="00B37F4D" w:rsidRDefault="00B37F4D" w:rsidP="00B37F4D">
      <w:pPr>
        <w:pStyle w:val="310"/>
        <w:tabs>
          <w:tab w:val="left" w:pos="720"/>
          <w:tab w:val="left" w:pos="1134"/>
          <w:tab w:val="left" w:pos="1287"/>
          <w:tab w:val="left" w:pos="1560"/>
          <w:tab w:val="left" w:pos="2410"/>
        </w:tabs>
        <w:ind w:firstLine="0"/>
        <w:contextualSpacing/>
        <w:jc w:val="center"/>
        <w:rPr>
          <w:b/>
          <w:szCs w:val="24"/>
        </w:rPr>
      </w:pPr>
      <w:r w:rsidRPr="00B37F4D">
        <w:rPr>
          <w:b/>
          <w:szCs w:val="24"/>
        </w:rPr>
        <w:t>4. Обеспечение Работ материалами и оборудованием</w:t>
      </w:r>
    </w:p>
    <w:p w:rsidR="00B37F4D" w:rsidRPr="00B37F4D" w:rsidRDefault="00B37F4D" w:rsidP="00B37F4D">
      <w:pPr>
        <w:shd w:val="clear" w:color="auto" w:fill="FFFFFF"/>
        <w:ind w:firstLine="720"/>
        <w:jc w:val="both"/>
        <w:rPr>
          <w:rFonts w:ascii="Times New Roman" w:hAnsi="Times New Roman" w:cs="Times New Roman"/>
          <w:bCs/>
          <w:sz w:val="24"/>
          <w:szCs w:val="24"/>
        </w:rPr>
      </w:pPr>
      <w:r w:rsidRPr="00B37F4D">
        <w:rPr>
          <w:rFonts w:ascii="Times New Roman" w:hAnsi="Times New Roman" w:cs="Times New Roman"/>
          <w:bCs/>
          <w:sz w:val="24"/>
          <w:szCs w:val="24"/>
        </w:rPr>
        <w:t xml:space="preserve">4.1. Подрядчик изготавливает или приобретает, обмуровочные и кладочные материалы, обеспечивает доставку материалов к месту производства работ. </w:t>
      </w:r>
    </w:p>
    <w:p w:rsidR="00B37F4D" w:rsidRPr="00B37F4D" w:rsidRDefault="00B37F4D" w:rsidP="00B37F4D">
      <w:pPr>
        <w:shd w:val="clear" w:color="auto" w:fill="FFFFFF"/>
        <w:ind w:firstLine="720"/>
        <w:jc w:val="both"/>
        <w:rPr>
          <w:rFonts w:ascii="Times New Roman" w:hAnsi="Times New Roman" w:cs="Times New Roman"/>
          <w:bCs/>
          <w:sz w:val="24"/>
          <w:szCs w:val="24"/>
        </w:rPr>
      </w:pPr>
      <w:r w:rsidRPr="00B37F4D">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Требования к функциональным и техническим характеристикам товаров (материалов). </w:t>
      </w:r>
    </w:p>
    <w:p w:rsidR="00B37F4D" w:rsidRPr="00B37F4D" w:rsidRDefault="00B37F4D" w:rsidP="00B37F4D">
      <w:pPr>
        <w:shd w:val="clear" w:color="auto" w:fill="FFFFFF"/>
        <w:jc w:val="center"/>
        <w:rPr>
          <w:rFonts w:ascii="Times New Roman" w:hAnsi="Times New Roman" w:cs="Times New Roman"/>
          <w:b/>
          <w:sz w:val="24"/>
          <w:szCs w:val="24"/>
        </w:rPr>
      </w:pPr>
      <w:r w:rsidRPr="00B37F4D">
        <w:rPr>
          <w:rFonts w:ascii="Times New Roman" w:hAnsi="Times New Roman" w:cs="Times New Roman"/>
          <w:b/>
          <w:sz w:val="24"/>
          <w:szCs w:val="24"/>
        </w:rPr>
        <w:t>5. Права и обязанности Сторон</w:t>
      </w:r>
    </w:p>
    <w:p w:rsidR="00B37F4D" w:rsidRPr="00B37F4D" w:rsidRDefault="00B37F4D" w:rsidP="00B37F4D">
      <w:pPr>
        <w:shd w:val="clear" w:color="auto" w:fill="FFFFFF"/>
        <w:ind w:firstLine="709"/>
        <w:rPr>
          <w:rFonts w:ascii="Times New Roman" w:hAnsi="Times New Roman" w:cs="Times New Roman"/>
          <w:b/>
          <w:sz w:val="24"/>
          <w:szCs w:val="24"/>
        </w:rPr>
      </w:pPr>
      <w:r w:rsidRPr="00B37F4D">
        <w:rPr>
          <w:rFonts w:ascii="Times New Roman" w:hAnsi="Times New Roman" w:cs="Times New Roman"/>
          <w:b/>
          <w:sz w:val="24"/>
          <w:szCs w:val="24"/>
        </w:rPr>
        <w:t>5.1. Заказчик обязан:</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B37F4D" w:rsidRPr="00B37F4D" w:rsidRDefault="00B37F4D" w:rsidP="00B37F4D">
      <w:pPr>
        <w:pStyle w:val="aff"/>
        <w:ind w:firstLine="708"/>
        <w:rPr>
          <w:lang w:val="ru-RU"/>
        </w:rPr>
      </w:pPr>
      <w:r w:rsidRPr="00B37F4D">
        <w:rPr>
          <w:lang w:val="ru-RU"/>
        </w:rPr>
        <w:t>5.1.2. Производить оплату за выполненные Подрядчиком работы в порядке, установленном настоящим Договором.</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7F4D" w:rsidRPr="00B37F4D" w:rsidRDefault="00B37F4D" w:rsidP="00B37F4D">
      <w:pPr>
        <w:ind w:firstLine="708"/>
        <w:jc w:val="both"/>
        <w:rPr>
          <w:rFonts w:ascii="Times New Roman" w:hAnsi="Times New Roman" w:cs="Times New Roman"/>
          <w:b/>
          <w:bCs/>
          <w:sz w:val="24"/>
          <w:szCs w:val="24"/>
        </w:rPr>
      </w:pPr>
      <w:r w:rsidRPr="00B37F4D">
        <w:rPr>
          <w:rFonts w:ascii="Times New Roman" w:hAnsi="Times New Roman" w:cs="Times New Roman"/>
          <w:b/>
          <w:bCs/>
          <w:sz w:val="24"/>
          <w:szCs w:val="24"/>
        </w:rPr>
        <w:t>5.2. Заказчик вправе:</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5.2.2.Контролировать выполнение работ в сроки, установленные настоящим Договором.</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  потребовать от Подрядчика безвозмездного устранения недостатков в разумный срок;</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  потребовать от Подрядчика соразмерного  уменьшения установленной за Работы цены;</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B37F4D" w:rsidRPr="00B37F4D" w:rsidRDefault="00B37F4D" w:rsidP="00B37F4D">
      <w:pPr>
        <w:ind w:firstLine="567"/>
        <w:jc w:val="both"/>
        <w:rPr>
          <w:rFonts w:ascii="Times New Roman" w:hAnsi="Times New Roman" w:cs="Times New Roman"/>
          <w:sz w:val="24"/>
          <w:szCs w:val="24"/>
        </w:rPr>
      </w:pPr>
      <w:r w:rsidRPr="00B37F4D">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B37F4D" w:rsidRPr="00B37F4D" w:rsidRDefault="00B37F4D" w:rsidP="00B37F4D">
      <w:pPr>
        <w:shd w:val="clear" w:color="auto" w:fill="FFFFFF"/>
        <w:ind w:firstLine="720"/>
        <w:jc w:val="both"/>
        <w:rPr>
          <w:rFonts w:ascii="Times New Roman" w:hAnsi="Times New Roman" w:cs="Times New Roman"/>
          <w:b/>
          <w:sz w:val="24"/>
          <w:szCs w:val="24"/>
        </w:rPr>
      </w:pPr>
      <w:r w:rsidRPr="00B37F4D">
        <w:rPr>
          <w:rFonts w:ascii="Times New Roman" w:hAnsi="Times New Roman" w:cs="Times New Roman"/>
          <w:b/>
          <w:sz w:val="24"/>
          <w:szCs w:val="24"/>
        </w:rPr>
        <w:t>5.3. Подрядчик обязан:</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5.3.1. Обеспечить перемещение образовавшегося при производстве работ металлического лома на </w:t>
      </w:r>
      <w:r w:rsidRPr="00B37F4D">
        <w:rPr>
          <w:rFonts w:ascii="Times New Roman" w:hAnsi="Times New Roman" w:cs="Times New Roman"/>
          <w:sz w:val="24"/>
          <w:szCs w:val="24"/>
        </w:rPr>
        <w:lastRenderedPageBreak/>
        <w:t>указанную Заказчиком площадку.</w:t>
      </w:r>
    </w:p>
    <w:p w:rsidR="00B37F4D" w:rsidRPr="00B37F4D" w:rsidRDefault="00B37F4D" w:rsidP="00B37F4D">
      <w:pPr>
        <w:shd w:val="clear" w:color="auto" w:fill="FFFFFF"/>
        <w:tabs>
          <w:tab w:val="left" w:pos="4335"/>
        </w:tabs>
        <w:ind w:firstLine="720"/>
        <w:jc w:val="both"/>
        <w:rPr>
          <w:rFonts w:ascii="Times New Roman" w:hAnsi="Times New Roman" w:cs="Times New Roman"/>
          <w:sz w:val="24"/>
          <w:szCs w:val="24"/>
        </w:rPr>
      </w:pPr>
      <w:r w:rsidRPr="00B37F4D">
        <w:rPr>
          <w:rFonts w:ascii="Times New Roman" w:hAnsi="Times New Roman" w:cs="Times New Roman"/>
          <w:sz w:val="24"/>
          <w:szCs w:val="24"/>
        </w:rPr>
        <w:t>5.3.2. Провести инструктаж работникам, работающим на высоте, по технике   безопасности с оформлением соответствующих документов.</w:t>
      </w:r>
    </w:p>
    <w:p w:rsidR="00B37F4D" w:rsidRPr="00B37F4D" w:rsidRDefault="00B37F4D" w:rsidP="00B37F4D">
      <w:pPr>
        <w:shd w:val="clear" w:color="auto" w:fill="FFFFFF"/>
        <w:tabs>
          <w:tab w:val="left" w:pos="4335"/>
        </w:tabs>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B37F4D">
        <w:rPr>
          <w:rFonts w:ascii="Times New Roman" w:hAnsi="Times New Roman" w:cs="Times New Roman"/>
          <w:sz w:val="24"/>
          <w:szCs w:val="24"/>
        </w:rPr>
        <w:t>согласно раздела</w:t>
      </w:r>
      <w:proofErr w:type="gramEnd"/>
      <w:r w:rsidRPr="00B37F4D">
        <w:rPr>
          <w:rFonts w:ascii="Times New Roman" w:hAnsi="Times New Roman" w:cs="Times New Roman"/>
          <w:sz w:val="24"/>
          <w:szCs w:val="24"/>
        </w:rPr>
        <w:t xml:space="preserve"> 7 Договора.</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B37F4D">
        <w:rPr>
          <w:rFonts w:ascii="Times New Roman" w:hAnsi="Times New Roman" w:cs="Times New Roman"/>
          <w:sz w:val="24"/>
          <w:szCs w:val="24"/>
        </w:rPr>
        <w:t>с</w:t>
      </w:r>
      <w:proofErr w:type="gramEnd"/>
      <w:r w:rsidRPr="00B37F4D">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5.3.10.  </w:t>
      </w:r>
      <w:proofErr w:type="gramStart"/>
      <w:r w:rsidRPr="00B37F4D">
        <w:rPr>
          <w:rFonts w:ascii="Times New Roman" w:hAnsi="Times New Roman" w:cs="Times New Roman"/>
          <w:sz w:val="24"/>
          <w:szCs w:val="24"/>
        </w:rPr>
        <w:t>Обязан</w:t>
      </w:r>
      <w:proofErr w:type="gramEnd"/>
      <w:r w:rsidRPr="00B37F4D">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B37F4D">
        <w:rPr>
          <w:rFonts w:ascii="Times New Roman" w:hAnsi="Times New Roman" w:cs="Times New Roman"/>
          <w:sz w:val="24"/>
          <w:szCs w:val="24"/>
        </w:rPr>
        <w:t>.», «</w:t>
      </w:r>
      <w:proofErr w:type="gramEnd"/>
      <w:r w:rsidRPr="00B37F4D">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B37F4D" w:rsidRPr="00B37F4D" w:rsidRDefault="00B37F4D" w:rsidP="00B37F4D">
      <w:pPr>
        <w:shd w:val="clear" w:color="auto" w:fill="FFFFFF"/>
        <w:ind w:firstLine="708"/>
        <w:rPr>
          <w:rFonts w:ascii="Times New Roman" w:hAnsi="Times New Roman" w:cs="Times New Roman"/>
          <w:b/>
          <w:sz w:val="24"/>
          <w:szCs w:val="24"/>
        </w:rPr>
      </w:pPr>
      <w:r w:rsidRPr="00B37F4D">
        <w:rPr>
          <w:rFonts w:ascii="Times New Roman" w:hAnsi="Times New Roman" w:cs="Times New Roman"/>
          <w:sz w:val="24"/>
          <w:szCs w:val="24"/>
        </w:rPr>
        <w:t>5.4</w:t>
      </w:r>
      <w:r w:rsidRPr="00B37F4D">
        <w:rPr>
          <w:rFonts w:ascii="Times New Roman" w:hAnsi="Times New Roman" w:cs="Times New Roman"/>
          <w:b/>
          <w:sz w:val="24"/>
          <w:szCs w:val="24"/>
        </w:rPr>
        <w:t>. Подрядчик вправе:</w:t>
      </w:r>
    </w:p>
    <w:p w:rsidR="00B37F4D" w:rsidRPr="00B37F4D" w:rsidRDefault="00B37F4D" w:rsidP="00B37F4D">
      <w:pPr>
        <w:shd w:val="clear" w:color="auto" w:fill="FFFFFF"/>
        <w:ind w:firstLine="708"/>
        <w:rPr>
          <w:rFonts w:ascii="Times New Roman" w:hAnsi="Times New Roman" w:cs="Times New Roman"/>
          <w:sz w:val="24"/>
          <w:szCs w:val="24"/>
        </w:rPr>
      </w:pPr>
      <w:r w:rsidRPr="00B37F4D">
        <w:rPr>
          <w:rFonts w:ascii="Times New Roman" w:hAnsi="Times New Roman" w:cs="Times New Roman"/>
          <w:sz w:val="24"/>
          <w:szCs w:val="24"/>
        </w:rPr>
        <w:t>5.4.1. Требовать оплату за выполненные работы в соответствии с условиями Договора.</w:t>
      </w:r>
    </w:p>
    <w:p w:rsidR="00B37F4D" w:rsidRPr="00B37F4D" w:rsidRDefault="00B37F4D" w:rsidP="00B37F4D">
      <w:pPr>
        <w:shd w:val="clear" w:color="auto" w:fill="FFFFFF"/>
        <w:ind w:firstLine="708"/>
        <w:rPr>
          <w:rFonts w:ascii="Times New Roman" w:hAnsi="Times New Roman" w:cs="Times New Roman"/>
          <w:sz w:val="24"/>
          <w:szCs w:val="24"/>
        </w:rPr>
      </w:pPr>
      <w:r w:rsidRPr="00B37F4D">
        <w:rPr>
          <w:rFonts w:ascii="Times New Roman" w:hAnsi="Times New Roman" w:cs="Times New Roman"/>
          <w:sz w:val="24"/>
          <w:szCs w:val="24"/>
        </w:rPr>
        <w:t>5.4.2. Требовать уплату пеней, штрафов согласно условиям настоящего Договора.</w:t>
      </w:r>
    </w:p>
    <w:p w:rsidR="00B37F4D" w:rsidRPr="00B37F4D" w:rsidRDefault="00B37F4D" w:rsidP="00B37F4D">
      <w:pPr>
        <w:shd w:val="clear" w:color="auto" w:fill="FFFFFF"/>
        <w:ind w:firstLine="708"/>
        <w:rPr>
          <w:rFonts w:ascii="Times New Roman" w:hAnsi="Times New Roman" w:cs="Times New Roman"/>
          <w:sz w:val="24"/>
          <w:szCs w:val="24"/>
        </w:rPr>
      </w:pPr>
      <w:r w:rsidRPr="00B37F4D">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B37F4D">
        <w:rPr>
          <w:rFonts w:ascii="Times New Roman" w:hAnsi="Times New Roman" w:cs="Times New Roman"/>
          <w:sz w:val="24"/>
          <w:szCs w:val="24"/>
        </w:rPr>
        <w:t>за</w:t>
      </w:r>
      <w:proofErr w:type="gramEnd"/>
      <w:r w:rsidRPr="00B37F4D">
        <w:rPr>
          <w:rFonts w:ascii="Times New Roman" w:hAnsi="Times New Roman" w:cs="Times New Roman"/>
          <w:sz w:val="24"/>
          <w:szCs w:val="24"/>
        </w:rPr>
        <w:t xml:space="preserve"> свои собственные. </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Передача конфиденциальной информации третьим лицам, опубликование или иное разглашение </w:t>
      </w:r>
      <w:r w:rsidRPr="00B37F4D">
        <w:rPr>
          <w:rFonts w:ascii="Times New Roman" w:hAnsi="Times New Roman" w:cs="Times New Roman"/>
          <w:sz w:val="24"/>
          <w:szCs w:val="24"/>
        </w:rPr>
        <w:lastRenderedPageBreak/>
        <w:t>этой информации может осуществляться только с общего согласия Заказчика и Подрядчика.</w:t>
      </w:r>
    </w:p>
    <w:p w:rsidR="00B37F4D" w:rsidRDefault="00B37F4D" w:rsidP="00B37F4D">
      <w:pPr>
        <w:shd w:val="clear" w:color="auto" w:fill="FFFFFF"/>
        <w:ind w:firstLine="708"/>
        <w:jc w:val="both"/>
        <w:rPr>
          <w:rFonts w:ascii="Times New Roman" w:hAnsi="Times New Roman" w:cs="Times New Roman"/>
          <w:sz w:val="24"/>
          <w:szCs w:val="24"/>
        </w:rPr>
      </w:pPr>
      <w:proofErr w:type="gramStart"/>
      <w:r w:rsidRPr="00B37F4D">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B37F4D" w:rsidRPr="00B37F4D" w:rsidRDefault="00B37F4D" w:rsidP="00B37F4D">
      <w:pPr>
        <w:shd w:val="clear" w:color="auto" w:fill="FFFFFF"/>
        <w:ind w:firstLine="708"/>
        <w:jc w:val="both"/>
        <w:rPr>
          <w:rFonts w:ascii="Times New Roman" w:hAnsi="Times New Roman" w:cs="Times New Roman"/>
          <w:sz w:val="24"/>
          <w:szCs w:val="24"/>
        </w:rPr>
      </w:pPr>
    </w:p>
    <w:p w:rsidR="00B37F4D" w:rsidRPr="00B37F4D" w:rsidRDefault="00B37F4D" w:rsidP="00B37F4D">
      <w:pPr>
        <w:shd w:val="clear" w:color="auto" w:fill="FFFFFF"/>
        <w:jc w:val="center"/>
        <w:rPr>
          <w:rFonts w:ascii="Times New Roman" w:hAnsi="Times New Roman" w:cs="Times New Roman"/>
          <w:b/>
          <w:sz w:val="24"/>
          <w:szCs w:val="24"/>
        </w:rPr>
      </w:pPr>
      <w:r w:rsidRPr="00B37F4D">
        <w:rPr>
          <w:rFonts w:ascii="Times New Roman" w:hAnsi="Times New Roman" w:cs="Times New Roman"/>
          <w:b/>
          <w:sz w:val="24"/>
          <w:szCs w:val="24"/>
        </w:rPr>
        <w:t>6. Охранные мероприятия</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B37F4D">
        <w:rPr>
          <w:rFonts w:ascii="Times New Roman" w:hAnsi="Times New Roman" w:cs="Times New Roman"/>
          <w:sz w:val="24"/>
          <w:szCs w:val="24"/>
        </w:rPr>
        <w:t>обучение по технике</w:t>
      </w:r>
      <w:proofErr w:type="gramEnd"/>
      <w:r w:rsidRPr="00B37F4D">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B37F4D" w:rsidRPr="00B37F4D" w:rsidRDefault="00B37F4D" w:rsidP="00B37F4D">
      <w:pPr>
        <w:shd w:val="clear" w:color="auto" w:fill="FFFFFF"/>
        <w:jc w:val="center"/>
        <w:rPr>
          <w:rFonts w:ascii="Times New Roman" w:hAnsi="Times New Roman" w:cs="Times New Roman"/>
          <w:sz w:val="24"/>
          <w:szCs w:val="24"/>
        </w:rPr>
      </w:pPr>
    </w:p>
    <w:p w:rsidR="00B37F4D" w:rsidRPr="00B37F4D" w:rsidRDefault="00B37F4D" w:rsidP="00B37F4D">
      <w:pPr>
        <w:shd w:val="clear" w:color="auto" w:fill="FFFFFF"/>
        <w:jc w:val="center"/>
        <w:rPr>
          <w:rFonts w:ascii="Times New Roman" w:hAnsi="Times New Roman" w:cs="Times New Roman"/>
          <w:b/>
          <w:sz w:val="24"/>
          <w:szCs w:val="24"/>
        </w:rPr>
      </w:pPr>
      <w:r w:rsidRPr="00B37F4D">
        <w:rPr>
          <w:rFonts w:ascii="Times New Roman" w:hAnsi="Times New Roman" w:cs="Times New Roman"/>
          <w:b/>
          <w:sz w:val="24"/>
          <w:szCs w:val="24"/>
        </w:rPr>
        <w:t>7. Сдача-приемка Работ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входного контроля материалов;</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ППР;</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ремонтный формуляр;</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журнал сварочных работ;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по результатам внешнего осмотра и измерений сварных соединений;</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37F4D">
        <w:rPr>
          <w:rFonts w:ascii="Times New Roman" w:hAnsi="Times New Roman" w:cs="Times New Roman"/>
          <w:sz w:val="24"/>
          <w:szCs w:val="24"/>
        </w:rPr>
        <w:t>котлоагрегатов</w:t>
      </w:r>
      <w:proofErr w:type="spellEnd"/>
      <w:r w:rsidRPr="00B37F4D">
        <w:rPr>
          <w:rFonts w:ascii="Times New Roman" w:hAnsi="Times New Roman" w:cs="Times New Roman"/>
          <w:sz w:val="24"/>
          <w:szCs w:val="24"/>
        </w:rPr>
        <w:t xml:space="preserve"> чертежам и техническим условиям, полученным от завода-изготовителя;</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 xml:space="preserve">акты скрытых работ; </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технологию производства ремонтных работ;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на гидравлическое испытание котла.</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окончания работ.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входного контроля материалов;</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ППР;</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ремонтный формуляр;</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журнал сварочных работ;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по результатам внешнего осмотра и измерений сварных соединений;</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протоколы механических испытаний образцов из контрольных сварных соединений;</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проверки технологических свойств электродов;</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на заварку (вырезку) контрольных сварных соединений;</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выписки (копии) из удостоверений сварщиков;</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lastRenderedPageBreak/>
        <w:t>-</w:t>
      </w:r>
      <w:r w:rsidRPr="00B37F4D">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37F4D">
        <w:rPr>
          <w:rFonts w:ascii="Times New Roman" w:hAnsi="Times New Roman" w:cs="Times New Roman"/>
          <w:sz w:val="24"/>
          <w:szCs w:val="24"/>
        </w:rPr>
        <w:t>котлоагрегатов</w:t>
      </w:r>
      <w:proofErr w:type="spellEnd"/>
      <w:r w:rsidRPr="00B37F4D">
        <w:rPr>
          <w:rFonts w:ascii="Times New Roman" w:hAnsi="Times New Roman" w:cs="Times New Roman"/>
          <w:sz w:val="24"/>
          <w:szCs w:val="24"/>
        </w:rPr>
        <w:t xml:space="preserve"> чертежам и техническим условиям, полученным от завода-изготовителя;</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  </w:t>
      </w:r>
      <w:r w:rsidRPr="00B37F4D">
        <w:rPr>
          <w:rFonts w:ascii="Times New Roman" w:hAnsi="Times New Roman" w:cs="Times New Roman"/>
          <w:sz w:val="24"/>
          <w:szCs w:val="24"/>
        </w:rPr>
        <w:tab/>
        <w:t>разрешение в соответствии с ПБ 03-273-99, РД 03-614-03, РД 03-615-03;</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свидетельство об аттестации сварочного оборудования в соответствии с требованиями РД 03-495-02.</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акты гидравлических испытаний;</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 xml:space="preserve">акты скрытых работ; </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w:t>
      </w:r>
      <w:r w:rsidRPr="00B37F4D">
        <w:rPr>
          <w:rFonts w:ascii="Times New Roman" w:hAnsi="Times New Roman" w:cs="Times New Roman"/>
          <w:sz w:val="24"/>
          <w:szCs w:val="24"/>
        </w:rPr>
        <w:tab/>
        <w:t>Исполнительная документация, акты КС-2 и КС-3;  счета-фактуры.</w:t>
      </w:r>
    </w:p>
    <w:p w:rsidR="00B37F4D" w:rsidRPr="00B37F4D" w:rsidRDefault="00B37F4D" w:rsidP="00B37F4D">
      <w:pPr>
        <w:shd w:val="clear" w:color="auto" w:fill="FFFFFF"/>
        <w:jc w:val="center"/>
        <w:rPr>
          <w:rFonts w:ascii="Times New Roman" w:hAnsi="Times New Roman" w:cs="Times New Roman"/>
          <w:sz w:val="24"/>
          <w:szCs w:val="24"/>
        </w:rPr>
      </w:pPr>
    </w:p>
    <w:p w:rsidR="00B37F4D" w:rsidRPr="00B37F4D" w:rsidRDefault="00B37F4D" w:rsidP="00B37F4D">
      <w:pPr>
        <w:shd w:val="clear" w:color="auto" w:fill="FFFFFF"/>
        <w:jc w:val="center"/>
        <w:rPr>
          <w:rFonts w:ascii="Times New Roman" w:hAnsi="Times New Roman" w:cs="Times New Roman"/>
          <w:b/>
          <w:sz w:val="24"/>
          <w:szCs w:val="24"/>
        </w:rPr>
      </w:pPr>
      <w:r w:rsidRPr="00B37F4D">
        <w:rPr>
          <w:rFonts w:ascii="Times New Roman" w:hAnsi="Times New Roman" w:cs="Times New Roman"/>
          <w:b/>
          <w:sz w:val="24"/>
          <w:szCs w:val="24"/>
        </w:rPr>
        <w:t>8. Гарантии качества по сданным Работам</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8.3.</w:t>
      </w:r>
      <w:r w:rsidRPr="00B37F4D">
        <w:rPr>
          <w:rFonts w:ascii="Times New Roman" w:hAnsi="Times New Roman" w:cs="Times New Roman"/>
          <w:sz w:val="24"/>
          <w:szCs w:val="24"/>
        </w:rPr>
        <w:tab/>
        <w:t>Срок гарантии на весь объем выполнения работ – не менее 5 лет с момента подписания Сторонами формы КС-3.</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B37F4D" w:rsidRPr="00B37F4D" w:rsidRDefault="00B37F4D" w:rsidP="00B37F4D">
      <w:pPr>
        <w:shd w:val="clear" w:color="auto" w:fill="FFFFFF"/>
        <w:jc w:val="center"/>
        <w:rPr>
          <w:rFonts w:ascii="Times New Roman" w:hAnsi="Times New Roman" w:cs="Times New Roman"/>
          <w:b/>
          <w:sz w:val="24"/>
          <w:szCs w:val="24"/>
        </w:rPr>
      </w:pPr>
      <w:r w:rsidRPr="00B37F4D">
        <w:rPr>
          <w:rFonts w:ascii="Times New Roman" w:hAnsi="Times New Roman" w:cs="Times New Roman"/>
          <w:b/>
          <w:sz w:val="24"/>
          <w:szCs w:val="24"/>
        </w:rPr>
        <w:t>9. Контроль и надзор за исполнением Договора</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9.2. Осуществляя </w:t>
      </w:r>
      <w:proofErr w:type="gramStart"/>
      <w:r w:rsidRPr="00B37F4D">
        <w:rPr>
          <w:rFonts w:ascii="Times New Roman" w:hAnsi="Times New Roman" w:cs="Times New Roman"/>
          <w:sz w:val="24"/>
          <w:szCs w:val="24"/>
        </w:rPr>
        <w:t>контроль за</w:t>
      </w:r>
      <w:proofErr w:type="gramEnd"/>
      <w:r w:rsidRPr="00B37F4D">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B37F4D" w:rsidRPr="00B37F4D" w:rsidRDefault="00B37F4D" w:rsidP="00B37F4D">
      <w:pPr>
        <w:shd w:val="clear" w:color="auto" w:fill="FFFFFF"/>
        <w:ind w:firstLine="708"/>
        <w:jc w:val="both"/>
        <w:rPr>
          <w:rFonts w:ascii="Times New Roman" w:hAnsi="Times New Roman" w:cs="Times New Roman"/>
          <w:sz w:val="24"/>
          <w:szCs w:val="24"/>
        </w:rPr>
      </w:pPr>
      <w:r w:rsidRPr="00B37F4D">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B37F4D" w:rsidRPr="00B37F4D" w:rsidRDefault="00B37F4D" w:rsidP="00B37F4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B37F4D" w:rsidRPr="00B37F4D" w:rsidRDefault="00B37F4D" w:rsidP="00B37F4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37F4D">
        <w:rPr>
          <w:rFonts w:ascii="Times New Roman" w:hAnsi="Times New Roman" w:cs="Times New Roman"/>
          <w:b/>
          <w:sz w:val="24"/>
          <w:szCs w:val="24"/>
          <w:lang w:eastAsia="en-US"/>
        </w:rPr>
        <w:t>10. Обеспечение исполнения Договора</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Денежные средства перечисляются по следующим реквизитам:</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ГУП РК «</w:t>
      </w:r>
      <w:proofErr w:type="spellStart"/>
      <w:r w:rsidRPr="00B37F4D">
        <w:rPr>
          <w:rFonts w:ascii="Times New Roman" w:hAnsi="Times New Roman" w:cs="Times New Roman"/>
          <w:sz w:val="24"/>
          <w:szCs w:val="24"/>
        </w:rPr>
        <w:t>Крымтеплокоммунэнерго</w:t>
      </w:r>
      <w:proofErr w:type="spellEnd"/>
      <w:r w:rsidRPr="00B37F4D">
        <w:rPr>
          <w:rFonts w:ascii="Times New Roman" w:hAnsi="Times New Roman" w:cs="Times New Roman"/>
          <w:sz w:val="24"/>
          <w:szCs w:val="24"/>
        </w:rPr>
        <w:t>»</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ИНН 9102028499</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КПП 910250001</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ОГРН 1149102047962</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ОАО «Банк ЧБРР»</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lastRenderedPageBreak/>
        <w:t xml:space="preserve">расчетный счет: 40602810400004012116, </w:t>
      </w:r>
    </w:p>
    <w:p w:rsidR="00B37F4D" w:rsidRPr="00B37F4D" w:rsidRDefault="00B37F4D" w:rsidP="00B37F4D">
      <w:pPr>
        <w:ind w:firstLine="709"/>
        <w:contextualSpacing/>
        <w:jc w:val="both"/>
        <w:rPr>
          <w:rFonts w:ascii="Times New Roman" w:hAnsi="Times New Roman" w:cs="Times New Roman"/>
          <w:sz w:val="24"/>
          <w:szCs w:val="24"/>
        </w:rPr>
      </w:pPr>
      <w:proofErr w:type="spellStart"/>
      <w:proofErr w:type="gramStart"/>
      <w:r w:rsidRPr="00B37F4D">
        <w:rPr>
          <w:rFonts w:ascii="Times New Roman" w:hAnsi="Times New Roman" w:cs="Times New Roman"/>
          <w:sz w:val="24"/>
          <w:szCs w:val="24"/>
        </w:rPr>
        <w:t>кор</w:t>
      </w:r>
      <w:proofErr w:type="spellEnd"/>
      <w:r w:rsidRPr="00B37F4D">
        <w:rPr>
          <w:rFonts w:ascii="Times New Roman" w:hAnsi="Times New Roman" w:cs="Times New Roman"/>
          <w:sz w:val="24"/>
          <w:szCs w:val="24"/>
        </w:rPr>
        <w:t>. счет</w:t>
      </w:r>
      <w:proofErr w:type="gramEnd"/>
      <w:r w:rsidRPr="00B37F4D">
        <w:rPr>
          <w:rFonts w:ascii="Times New Roman" w:hAnsi="Times New Roman" w:cs="Times New Roman"/>
          <w:sz w:val="24"/>
          <w:szCs w:val="24"/>
        </w:rPr>
        <w:t>: 30101810035100000101</w:t>
      </w:r>
    </w:p>
    <w:p w:rsidR="00B37F4D" w:rsidRPr="00B37F4D" w:rsidRDefault="00B37F4D" w:rsidP="00B37F4D">
      <w:pPr>
        <w:ind w:firstLine="709"/>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(ИНН банка 9102019769, КПП 910201001,</w:t>
      </w:r>
      <w:proofErr w:type="gramEnd"/>
    </w:p>
    <w:p w:rsidR="00B37F4D" w:rsidRPr="00B37F4D" w:rsidRDefault="00B37F4D" w:rsidP="00B37F4D">
      <w:pPr>
        <w:ind w:firstLine="709"/>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 xml:space="preserve">ОГРН 1149102030186, БИК Банка: 043510101) </w:t>
      </w:r>
      <w:proofErr w:type="gramEnd"/>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37F4D" w:rsidRPr="00B37F4D" w:rsidRDefault="00B37F4D" w:rsidP="00B37F4D">
      <w:pPr>
        <w:ind w:firstLine="709"/>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B37F4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Способ обеспечения исполнения Договора определяется Подрядчиком самостоятельно.</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497 720,99 руб. (четыреста девяносто семь тысяч семьсот двадцать) рублей 99 копейки. </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B37F4D" w:rsidRPr="00B37F4D" w:rsidRDefault="00B37F4D" w:rsidP="00B37F4D">
      <w:pPr>
        <w:tabs>
          <w:tab w:val="left" w:pos="709"/>
        </w:tabs>
        <w:ind w:firstLine="709"/>
        <w:jc w:val="both"/>
        <w:rPr>
          <w:rFonts w:ascii="Times New Roman" w:hAnsi="Times New Roman" w:cs="Times New Roman"/>
          <w:sz w:val="24"/>
          <w:szCs w:val="24"/>
        </w:rPr>
      </w:pPr>
      <w:r w:rsidRPr="00B37F4D">
        <w:rPr>
          <w:rFonts w:ascii="Times New Roman" w:hAnsi="Times New Roman" w:cs="Times New Roman"/>
          <w:sz w:val="24"/>
          <w:szCs w:val="24"/>
        </w:rPr>
        <w:t>10.5. </w:t>
      </w:r>
      <w:proofErr w:type="gramStart"/>
      <w:r w:rsidRPr="00B37F4D">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B37F4D" w:rsidRPr="00B37F4D" w:rsidRDefault="00B37F4D" w:rsidP="00B37F4D">
      <w:pPr>
        <w:tabs>
          <w:tab w:val="left" w:pos="709"/>
        </w:tabs>
        <w:ind w:firstLine="709"/>
        <w:jc w:val="both"/>
        <w:rPr>
          <w:rFonts w:ascii="Times New Roman" w:hAnsi="Times New Roman" w:cs="Times New Roman"/>
          <w:sz w:val="24"/>
          <w:szCs w:val="24"/>
        </w:rPr>
      </w:pPr>
      <w:r w:rsidRPr="00B37F4D">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B37F4D" w:rsidRPr="00B37F4D" w:rsidRDefault="00B37F4D" w:rsidP="00B37F4D">
      <w:pPr>
        <w:tabs>
          <w:tab w:val="left" w:pos="709"/>
        </w:tabs>
        <w:ind w:firstLine="709"/>
        <w:jc w:val="both"/>
        <w:rPr>
          <w:rFonts w:ascii="Times New Roman" w:hAnsi="Times New Roman" w:cs="Times New Roman"/>
          <w:sz w:val="24"/>
          <w:szCs w:val="24"/>
        </w:rPr>
      </w:pPr>
      <w:r w:rsidRPr="00B37F4D">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B37F4D" w:rsidRPr="00B37F4D" w:rsidRDefault="00B37F4D" w:rsidP="00B37F4D">
      <w:pPr>
        <w:tabs>
          <w:tab w:val="left" w:pos="709"/>
        </w:tabs>
        <w:ind w:firstLine="709"/>
        <w:jc w:val="both"/>
        <w:rPr>
          <w:rFonts w:ascii="Times New Roman" w:hAnsi="Times New Roman" w:cs="Times New Roman"/>
          <w:sz w:val="24"/>
          <w:szCs w:val="24"/>
        </w:rPr>
      </w:pPr>
      <w:r w:rsidRPr="00B37F4D">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B37F4D" w:rsidRPr="00B37F4D" w:rsidRDefault="00B37F4D" w:rsidP="00B37F4D">
      <w:pPr>
        <w:tabs>
          <w:tab w:val="left" w:pos="709"/>
        </w:tabs>
        <w:ind w:firstLine="709"/>
        <w:jc w:val="both"/>
        <w:rPr>
          <w:rFonts w:ascii="Times New Roman" w:hAnsi="Times New Roman" w:cs="Times New Roman"/>
          <w:sz w:val="24"/>
          <w:szCs w:val="24"/>
        </w:rPr>
      </w:pPr>
      <w:r w:rsidRPr="00B37F4D">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10.9. Банковская гарантия должна быть безотзывной.</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B37F4D" w:rsidRPr="00B37F4D" w:rsidRDefault="00B37F4D" w:rsidP="00B37F4D">
      <w:pPr>
        <w:shd w:val="clear" w:color="auto" w:fill="FFFFFF"/>
        <w:ind w:firstLine="720"/>
        <w:jc w:val="both"/>
        <w:rPr>
          <w:rFonts w:ascii="Times New Roman" w:hAnsi="Times New Roman" w:cs="Times New Roman"/>
          <w:sz w:val="24"/>
          <w:szCs w:val="24"/>
        </w:rPr>
      </w:pPr>
    </w:p>
    <w:p w:rsidR="00B37F4D" w:rsidRPr="00B37F4D" w:rsidRDefault="00B37F4D" w:rsidP="00B37F4D">
      <w:pPr>
        <w:shd w:val="clear" w:color="auto" w:fill="FFFFFF"/>
        <w:jc w:val="center"/>
        <w:rPr>
          <w:rFonts w:ascii="Times New Roman" w:hAnsi="Times New Roman" w:cs="Times New Roman"/>
          <w:sz w:val="24"/>
          <w:szCs w:val="24"/>
        </w:rPr>
      </w:pPr>
      <w:r w:rsidRPr="00B37F4D">
        <w:rPr>
          <w:rFonts w:ascii="Times New Roman" w:hAnsi="Times New Roman" w:cs="Times New Roman"/>
          <w:b/>
          <w:sz w:val="24"/>
          <w:szCs w:val="24"/>
        </w:rPr>
        <w:t>11. Обстоятельства непреодолимой силы (Форс-мажор)</w:t>
      </w:r>
      <w:r w:rsidRPr="00B37F4D">
        <w:rPr>
          <w:rFonts w:ascii="Times New Roman" w:hAnsi="Times New Roman" w:cs="Times New Roman"/>
          <w:sz w:val="24"/>
          <w:szCs w:val="24"/>
        </w:rPr>
        <w:t xml:space="preserve"> </w:t>
      </w:r>
    </w:p>
    <w:p w:rsidR="00B37F4D" w:rsidRPr="00B37F4D" w:rsidRDefault="00B37F4D" w:rsidP="00B37F4D">
      <w:pPr>
        <w:tabs>
          <w:tab w:val="left" w:pos="1276"/>
        </w:tabs>
        <w:ind w:firstLine="720"/>
        <w:jc w:val="both"/>
        <w:rPr>
          <w:rFonts w:ascii="Times New Roman" w:hAnsi="Times New Roman" w:cs="Times New Roman"/>
          <w:sz w:val="24"/>
          <w:szCs w:val="24"/>
        </w:rPr>
      </w:pPr>
      <w:r w:rsidRPr="00B37F4D">
        <w:rPr>
          <w:rFonts w:ascii="Times New Roman" w:hAnsi="Times New Roman" w:cs="Times New Roman"/>
          <w:sz w:val="24"/>
          <w:szCs w:val="24"/>
        </w:rPr>
        <w:t xml:space="preserve">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w:t>
      </w:r>
      <w:r w:rsidRPr="00B37F4D">
        <w:rPr>
          <w:rFonts w:ascii="Times New Roman" w:hAnsi="Times New Roman" w:cs="Times New Roman"/>
          <w:sz w:val="24"/>
          <w:szCs w:val="24"/>
        </w:rPr>
        <w:lastRenderedPageBreak/>
        <w:t>решения, принимаемые органами государственной власти и местного самоуправления и др. в соответствии с п.3 ст. 401 ГК РФ.</w:t>
      </w:r>
    </w:p>
    <w:p w:rsidR="00B37F4D" w:rsidRPr="00B37F4D" w:rsidRDefault="00B37F4D" w:rsidP="00B37F4D">
      <w:pPr>
        <w:ind w:firstLine="708"/>
        <w:rPr>
          <w:rFonts w:ascii="Times New Roman" w:hAnsi="Times New Roman" w:cs="Times New Roman"/>
          <w:sz w:val="24"/>
          <w:szCs w:val="24"/>
        </w:rPr>
      </w:pPr>
      <w:r w:rsidRPr="00B37F4D">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B37F4D" w:rsidRPr="00B37F4D" w:rsidRDefault="00B37F4D" w:rsidP="00B37F4D">
      <w:pPr>
        <w:ind w:firstLine="708"/>
        <w:rPr>
          <w:rFonts w:ascii="Times New Roman" w:hAnsi="Times New Roman" w:cs="Times New Roman"/>
          <w:sz w:val="24"/>
          <w:szCs w:val="24"/>
        </w:rPr>
      </w:pPr>
      <w:r w:rsidRPr="00B37F4D">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t>11.5. В случае</w:t>
      </w:r>
      <w:proofErr w:type="gramStart"/>
      <w:r w:rsidRPr="00B37F4D">
        <w:rPr>
          <w:rFonts w:ascii="Times New Roman" w:hAnsi="Times New Roman" w:cs="Times New Roman"/>
          <w:sz w:val="24"/>
          <w:szCs w:val="24"/>
        </w:rPr>
        <w:t>,</w:t>
      </w:r>
      <w:proofErr w:type="gramEnd"/>
      <w:r w:rsidRPr="00B37F4D">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B37F4D" w:rsidRPr="00B37F4D" w:rsidRDefault="00B37F4D" w:rsidP="00B37F4D">
      <w:pPr>
        <w:shd w:val="clear" w:color="auto" w:fill="FFFFFF"/>
        <w:rPr>
          <w:rFonts w:ascii="Times New Roman" w:hAnsi="Times New Roman" w:cs="Times New Roman"/>
          <w:sz w:val="24"/>
          <w:szCs w:val="24"/>
        </w:rPr>
      </w:pPr>
    </w:p>
    <w:p w:rsidR="00B37F4D" w:rsidRPr="00B37F4D" w:rsidRDefault="00B37F4D" w:rsidP="00B37F4D">
      <w:pPr>
        <w:keepNext w:val="0"/>
        <w:widowControl/>
        <w:numPr>
          <w:ilvl w:val="0"/>
          <w:numId w:val="14"/>
        </w:numPr>
        <w:shd w:val="clear" w:color="auto" w:fill="FFFFFF"/>
        <w:autoSpaceDE/>
        <w:autoSpaceDN/>
        <w:adjustRightInd/>
        <w:jc w:val="center"/>
        <w:rPr>
          <w:rFonts w:ascii="Times New Roman" w:hAnsi="Times New Roman" w:cs="Times New Roman"/>
          <w:b/>
          <w:sz w:val="24"/>
          <w:szCs w:val="24"/>
        </w:rPr>
      </w:pPr>
      <w:r w:rsidRPr="00B37F4D">
        <w:rPr>
          <w:rFonts w:ascii="Times New Roman" w:hAnsi="Times New Roman" w:cs="Times New Roman"/>
          <w:b/>
          <w:sz w:val="24"/>
          <w:szCs w:val="24"/>
        </w:rPr>
        <w:t>Ответственность сторон</w:t>
      </w:r>
    </w:p>
    <w:p w:rsidR="00B37F4D" w:rsidRPr="00B37F4D" w:rsidRDefault="00B37F4D" w:rsidP="00B37F4D">
      <w:pPr>
        <w:pStyle w:val="32"/>
        <w:widowControl/>
        <w:numPr>
          <w:ilvl w:val="1"/>
          <w:numId w:val="14"/>
        </w:numPr>
        <w:tabs>
          <w:tab w:val="left" w:pos="-1134"/>
          <w:tab w:val="num" w:pos="0"/>
        </w:tabs>
        <w:autoSpaceDE/>
        <w:autoSpaceDN/>
        <w:adjustRightInd/>
        <w:spacing w:after="0"/>
        <w:ind w:left="0" w:firstLine="720"/>
        <w:jc w:val="both"/>
        <w:rPr>
          <w:sz w:val="24"/>
          <w:szCs w:val="24"/>
          <w:lang w:val="ru-RU"/>
        </w:rPr>
      </w:pPr>
      <w:r w:rsidRPr="00B37F4D">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B37F4D" w:rsidRPr="00B37F4D" w:rsidRDefault="00B37F4D" w:rsidP="00B37F4D">
      <w:pPr>
        <w:pStyle w:val="32"/>
        <w:tabs>
          <w:tab w:val="num" w:pos="0"/>
        </w:tabs>
        <w:ind w:left="0" w:firstLine="720"/>
        <w:jc w:val="both"/>
        <w:rPr>
          <w:sz w:val="24"/>
          <w:szCs w:val="24"/>
          <w:lang w:val="ru-RU"/>
        </w:rPr>
      </w:pPr>
      <w:r w:rsidRPr="00B37F4D">
        <w:rPr>
          <w:sz w:val="24"/>
          <w:szCs w:val="24"/>
          <w:lang w:val="ru-RU"/>
        </w:rPr>
        <w:t xml:space="preserve">12.2. За нарушение сроков оплаты Работ Подрядчик вправе взыскать с Заказчика неустойку в размере </w:t>
      </w:r>
      <w:r w:rsidRPr="00B37F4D">
        <w:rPr>
          <w:sz w:val="24"/>
          <w:szCs w:val="24"/>
        </w:rPr>
        <w:t>в размере 1/3</w:t>
      </w:r>
      <w:r w:rsidRPr="00B37F4D">
        <w:rPr>
          <w:sz w:val="24"/>
          <w:szCs w:val="24"/>
          <w:lang w:val="ru-RU"/>
        </w:rPr>
        <w:t>00</w:t>
      </w:r>
      <w:r w:rsidRPr="00B37F4D">
        <w:rPr>
          <w:sz w:val="24"/>
          <w:szCs w:val="24"/>
        </w:rPr>
        <w:t xml:space="preserve"> </w:t>
      </w:r>
      <w:r w:rsidRPr="00B37F4D">
        <w:rPr>
          <w:spacing w:val="-2"/>
          <w:sz w:val="24"/>
          <w:szCs w:val="24"/>
        </w:rPr>
        <w:t>от ключевой ставки</w:t>
      </w:r>
      <w:r w:rsidRPr="00B37F4D">
        <w:rPr>
          <w:sz w:val="24"/>
          <w:szCs w:val="24"/>
        </w:rPr>
        <w:t xml:space="preserve"> ЦБ РФ действующей на дату уплаты </w:t>
      </w:r>
      <w:r w:rsidRPr="00B37F4D">
        <w:rPr>
          <w:sz w:val="24"/>
          <w:szCs w:val="24"/>
          <w:lang w:val="ru-RU"/>
        </w:rPr>
        <w:t>за каждый день просрочки от суммы неисполненного денежного обязательства.</w:t>
      </w:r>
    </w:p>
    <w:p w:rsidR="00B37F4D" w:rsidRPr="00B37F4D" w:rsidRDefault="00B37F4D" w:rsidP="00B37F4D">
      <w:pPr>
        <w:pStyle w:val="32"/>
        <w:tabs>
          <w:tab w:val="num" w:pos="0"/>
        </w:tabs>
        <w:ind w:left="0" w:firstLine="720"/>
        <w:jc w:val="both"/>
        <w:rPr>
          <w:sz w:val="24"/>
          <w:szCs w:val="24"/>
          <w:lang w:val="ru-RU"/>
        </w:rPr>
      </w:pPr>
      <w:r w:rsidRPr="00B37F4D">
        <w:rPr>
          <w:sz w:val="24"/>
          <w:szCs w:val="24"/>
        </w:rPr>
        <w:t>12.</w:t>
      </w:r>
      <w:r w:rsidRPr="00B37F4D">
        <w:rPr>
          <w:sz w:val="24"/>
          <w:szCs w:val="24"/>
          <w:lang w:val="ru-RU"/>
        </w:rPr>
        <w:t>3</w:t>
      </w:r>
      <w:r w:rsidRPr="00B37F4D">
        <w:rPr>
          <w:sz w:val="24"/>
          <w:szCs w:val="24"/>
        </w:rPr>
        <w:t>.</w:t>
      </w:r>
      <w:r w:rsidRPr="00B37F4D">
        <w:rPr>
          <w:sz w:val="24"/>
          <w:szCs w:val="24"/>
          <w:lang w:val="ru-RU"/>
        </w:rPr>
        <w:t xml:space="preserve"> </w:t>
      </w:r>
      <w:r w:rsidRPr="00B37F4D">
        <w:rPr>
          <w:sz w:val="24"/>
          <w:szCs w:val="24"/>
        </w:rPr>
        <w:t xml:space="preserve">В случае нарушения Подрядчиком сроков оказания </w:t>
      </w:r>
      <w:r w:rsidRPr="00B37F4D">
        <w:rPr>
          <w:sz w:val="24"/>
          <w:szCs w:val="24"/>
          <w:lang w:val="ru-RU"/>
        </w:rPr>
        <w:t>Работ</w:t>
      </w:r>
      <w:r w:rsidRPr="00B37F4D">
        <w:rPr>
          <w:sz w:val="24"/>
          <w:szCs w:val="24"/>
        </w:rPr>
        <w:t xml:space="preserve"> или </w:t>
      </w:r>
      <w:r w:rsidRPr="00B37F4D">
        <w:rPr>
          <w:sz w:val="24"/>
          <w:szCs w:val="24"/>
          <w:lang w:val="ru-RU"/>
        </w:rPr>
        <w:t>выполнения Работ</w:t>
      </w:r>
      <w:r w:rsidRPr="00B37F4D">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B37F4D">
        <w:rPr>
          <w:sz w:val="24"/>
          <w:szCs w:val="24"/>
          <w:lang w:val="ru-RU"/>
        </w:rPr>
        <w:t>00</w:t>
      </w:r>
      <w:r w:rsidRPr="00B37F4D">
        <w:rPr>
          <w:sz w:val="24"/>
          <w:szCs w:val="24"/>
        </w:rPr>
        <w:t xml:space="preserve"> </w:t>
      </w:r>
      <w:r w:rsidRPr="00B37F4D">
        <w:rPr>
          <w:spacing w:val="-2"/>
          <w:sz w:val="24"/>
          <w:szCs w:val="24"/>
        </w:rPr>
        <w:t>от ключевой ставки</w:t>
      </w:r>
      <w:r w:rsidRPr="00B37F4D">
        <w:rPr>
          <w:sz w:val="24"/>
          <w:szCs w:val="24"/>
        </w:rPr>
        <w:t xml:space="preserve"> ЦБ РФ действующей на дату уплаты от стоимости </w:t>
      </w:r>
      <w:r w:rsidRPr="00B37F4D">
        <w:rPr>
          <w:sz w:val="24"/>
          <w:szCs w:val="24"/>
          <w:lang w:val="ru-RU"/>
        </w:rPr>
        <w:t>невыполненных Работ</w:t>
      </w:r>
      <w:r w:rsidRPr="00B37F4D">
        <w:rPr>
          <w:sz w:val="24"/>
          <w:szCs w:val="24"/>
        </w:rPr>
        <w:t>.</w:t>
      </w:r>
    </w:p>
    <w:p w:rsidR="00B37F4D" w:rsidRDefault="00B37F4D" w:rsidP="00B37F4D">
      <w:pPr>
        <w:pStyle w:val="32"/>
        <w:tabs>
          <w:tab w:val="num" w:pos="0"/>
        </w:tabs>
        <w:ind w:left="0" w:firstLine="720"/>
        <w:jc w:val="both"/>
        <w:rPr>
          <w:sz w:val="24"/>
          <w:szCs w:val="24"/>
          <w:lang w:val="ru-RU"/>
        </w:rPr>
      </w:pPr>
      <w:r w:rsidRPr="00B37F4D">
        <w:rPr>
          <w:sz w:val="24"/>
          <w:szCs w:val="24"/>
          <w:lang w:val="ru-RU"/>
        </w:rPr>
        <w:t xml:space="preserve">12.4. В </w:t>
      </w:r>
      <w:r w:rsidRPr="00B37F4D">
        <w:rPr>
          <w:sz w:val="24"/>
          <w:szCs w:val="24"/>
        </w:rPr>
        <w:t>случае нарушения Подрядчиком</w:t>
      </w:r>
      <w:r w:rsidRPr="00B37F4D">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B37F4D" w:rsidRDefault="00B37F4D" w:rsidP="00B37F4D">
      <w:pPr>
        <w:pStyle w:val="32"/>
        <w:tabs>
          <w:tab w:val="num" w:pos="0"/>
        </w:tabs>
        <w:ind w:left="0" w:firstLine="720"/>
        <w:jc w:val="center"/>
        <w:rPr>
          <w:b/>
          <w:sz w:val="24"/>
          <w:szCs w:val="24"/>
          <w:lang w:val="ru-RU"/>
        </w:rPr>
      </w:pPr>
      <w:r w:rsidRPr="00B37F4D">
        <w:rPr>
          <w:b/>
          <w:sz w:val="24"/>
          <w:szCs w:val="24"/>
        </w:rPr>
        <w:t>13. Разрешение споров между сторонами</w:t>
      </w:r>
    </w:p>
    <w:p w:rsidR="00B37F4D" w:rsidRDefault="00B37F4D" w:rsidP="00B37F4D">
      <w:pPr>
        <w:pStyle w:val="32"/>
        <w:tabs>
          <w:tab w:val="num" w:pos="0"/>
        </w:tabs>
        <w:ind w:left="0" w:firstLine="720"/>
        <w:jc w:val="both"/>
        <w:rPr>
          <w:sz w:val="24"/>
          <w:szCs w:val="24"/>
          <w:lang w:val="ru-RU"/>
        </w:rPr>
      </w:pPr>
      <w:r w:rsidRPr="00B37F4D">
        <w:rPr>
          <w:sz w:val="24"/>
          <w:szCs w:val="24"/>
        </w:rPr>
        <w:t>13.1. Спорные вопросы, возникающие в ходе исполнения Договора, разрешаются Сторонами путем переговоров.</w:t>
      </w:r>
    </w:p>
    <w:p w:rsidR="00B37F4D" w:rsidRPr="00B37F4D" w:rsidRDefault="00B37F4D" w:rsidP="00B37F4D">
      <w:pPr>
        <w:pStyle w:val="32"/>
        <w:tabs>
          <w:tab w:val="num" w:pos="0"/>
        </w:tabs>
        <w:ind w:left="0" w:firstLine="720"/>
        <w:jc w:val="both"/>
        <w:rPr>
          <w:sz w:val="24"/>
          <w:szCs w:val="24"/>
        </w:rPr>
      </w:pPr>
      <w:r w:rsidRPr="00B37F4D">
        <w:rPr>
          <w:sz w:val="24"/>
          <w:szCs w:val="24"/>
        </w:rPr>
        <w:t>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B37F4D" w:rsidRPr="00B37F4D" w:rsidRDefault="00B37F4D" w:rsidP="00B37F4D">
      <w:pPr>
        <w:shd w:val="clear" w:color="auto" w:fill="FFFFFF"/>
        <w:tabs>
          <w:tab w:val="left" w:pos="1003"/>
        </w:tabs>
        <w:spacing w:line="274" w:lineRule="exact"/>
        <w:ind w:right="14"/>
        <w:jc w:val="center"/>
        <w:rPr>
          <w:rFonts w:ascii="Times New Roman" w:hAnsi="Times New Roman" w:cs="Times New Roman"/>
          <w:b/>
          <w:bCs/>
          <w:sz w:val="24"/>
          <w:szCs w:val="24"/>
        </w:rPr>
      </w:pPr>
      <w:r w:rsidRPr="00B37F4D">
        <w:rPr>
          <w:rFonts w:ascii="Times New Roman" w:hAnsi="Times New Roman" w:cs="Times New Roman"/>
          <w:b/>
          <w:bCs/>
          <w:sz w:val="24"/>
          <w:szCs w:val="24"/>
        </w:rPr>
        <w:t>14. Порядок изменения и расторжения Договора.</w:t>
      </w:r>
    </w:p>
    <w:p w:rsidR="00B37F4D" w:rsidRPr="00B37F4D" w:rsidRDefault="00B37F4D" w:rsidP="00B37F4D">
      <w:pPr>
        <w:ind w:firstLine="709"/>
        <w:contextualSpacing/>
        <w:jc w:val="both"/>
        <w:rPr>
          <w:rFonts w:ascii="Times New Roman" w:hAnsi="Times New Roman" w:cs="Times New Roman"/>
          <w:sz w:val="24"/>
          <w:szCs w:val="24"/>
          <w:lang w:eastAsia="en-US"/>
        </w:rPr>
      </w:pPr>
      <w:r w:rsidRPr="00B37F4D">
        <w:rPr>
          <w:rFonts w:ascii="Times New Roman" w:hAnsi="Times New Roman" w:cs="Times New Roman"/>
          <w:sz w:val="24"/>
          <w:szCs w:val="24"/>
          <w:lang w:eastAsia="en-US"/>
        </w:rPr>
        <w:t>14.1. Настоящий Договор вступает в силу от даты его подписания и действует до 31 января 2019 г., а в части взаиморасчетов -  до исполнения Сторонами принятых на себя обязательств.</w:t>
      </w:r>
    </w:p>
    <w:p w:rsidR="00B37F4D" w:rsidRPr="00B37F4D" w:rsidRDefault="00B37F4D" w:rsidP="00B37F4D">
      <w:pPr>
        <w:ind w:firstLine="709"/>
        <w:contextualSpacing/>
        <w:jc w:val="both"/>
        <w:rPr>
          <w:rFonts w:ascii="Times New Roman" w:hAnsi="Times New Roman" w:cs="Times New Roman"/>
          <w:sz w:val="24"/>
          <w:szCs w:val="24"/>
          <w:lang w:eastAsia="en-US"/>
        </w:rPr>
      </w:pPr>
      <w:r w:rsidRPr="00B37F4D">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37F4D" w:rsidRPr="00B37F4D" w:rsidRDefault="00B37F4D" w:rsidP="00B37F4D">
      <w:pPr>
        <w:ind w:firstLine="709"/>
        <w:contextualSpacing/>
        <w:jc w:val="both"/>
        <w:rPr>
          <w:rFonts w:ascii="Times New Roman" w:hAnsi="Times New Roman" w:cs="Times New Roman"/>
          <w:sz w:val="24"/>
          <w:szCs w:val="24"/>
          <w:lang w:eastAsia="en-US"/>
        </w:rPr>
      </w:pPr>
      <w:r w:rsidRPr="00B37F4D">
        <w:rPr>
          <w:rFonts w:ascii="Times New Roman" w:hAnsi="Times New Roman" w:cs="Times New Roman"/>
          <w:sz w:val="24"/>
          <w:szCs w:val="24"/>
          <w:lang w:eastAsia="en-US"/>
        </w:rPr>
        <w:t>14.3. Договор может быть расторгнут:</w:t>
      </w:r>
    </w:p>
    <w:p w:rsidR="00B37F4D" w:rsidRPr="00B37F4D" w:rsidRDefault="00B37F4D" w:rsidP="00B37F4D">
      <w:pPr>
        <w:tabs>
          <w:tab w:val="left" w:pos="709"/>
        </w:tabs>
        <w:ind w:firstLine="709"/>
        <w:contextualSpacing/>
        <w:jc w:val="both"/>
        <w:rPr>
          <w:rFonts w:ascii="Times New Roman" w:hAnsi="Times New Roman" w:cs="Times New Roman"/>
          <w:sz w:val="24"/>
          <w:szCs w:val="24"/>
          <w:lang w:eastAsia="en-US"/>
        </w:rPr>
      </w:pPr>
      <w:r w:rsidRPr="00B37F4D">
        <w:rPr>
          <w:rFonts w:ascii="Times New Roman" w:hAnsi="Times New Roman" w:cs="Times New Roman"/>
          <w:sz w:val="24"/>
          <w:szCs w:val="24"/>
          <w:lang w:eastAsia="en-US"/>
        </w:rPr>
        <w:t>по соглашению Сторон;</w:t>
      </w:r>
    </w:p>
    <w:p w:rsidR="00B37F4D" w:rsidRPr="00B37F4D" w:rsidRDefault="00B37F4D" w:rsidP="00B37F4D">
      <w:pPr>
        <w:tabs>
          <w:tab w:val="left" w:pos="709"/>
        </w:tabs>
        <w:ind w:firstLine="709"/>
        <w:contextualSpacing/>
        <w:jc w:val="both"/>
        <w:rPr>
          <w:rFonts w:ascii="Times New Roman" w:hAnsi="Times New Roman" w:cs="Times New Roman"/>
          <w:sz w:val="24"/>
          <w:szCs w:val="24"/>
          <w:shd w:val="clear" w:color="auto" w:fill="FFFF00"/>
          <w:lang w:eastAsia="en-US"/>
        </w:rPr>
      </w:pPr>
      <w:r w:rsidRPr="00B37F4D">
        <w:rPr>
          <w:rFonts w:ascii="Times New Roman" w:hAnsi="Times New Roman" w:cs="Times New Roman"/>
          <w:sz w:val="24"/>
          <w:szCs w:val="24"/>
          <w:lang w:eastAsia="en-US"/>
        </w:rPr>
        <w:t>по решению суда;</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14.4</w:t>
      </w:r>
      <w:r w:rsidRPr="00B37F4D">
        <w:rPr>
          <w:rFonts w:ascii="Times New Roman" w:hAnsi="Times New Roman" w:cs="Times New Roman"/>
          <w:sz w:val="24"/>
          <w:szCs w:val="24"/>
        </w:rPr>
        <w:t xml:space="preserve">. Заказчик вправе обратиться </w:t>
      </w:r>
      <w:proofErr w:type="gramStart"/>
      <w:r w:rsidRPr="00B37F4D">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B37F4D">
        <w:rPr>
          <w:rFonts w:ascii="Times New Roman" w:hAnsi="Times New Roman" w:cs="Times New Roman"/>
          <w:sz w:val="24"/>
          <w:szCs w:val="24"/>
        </w:rPr>
        <w:t>:</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14.4</w:t>
      </w:r>
      <w:r w:rsidRPr="00B37F4D">
        <w:rPr>
          <w:rFonts w:ascii="Times New Roman" w:hAnsi="Times New Roman" w:cs="Times New Roman"/>
          <w:sz w:val="24"/>
          <w:szCs w:val="24"/>
        </w:rPr>
        <w:t>.1. При существенном нарушении Договора Подрядчиком.</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14.4.</w:t>
      </w:r>
      <w:r w:rsidRPr="00B37F4D">
        <w:rPr>
          <w:rFonts w:ascii="Times New Roman" w:hAnsi="Times New Roman" w:cs="Times New Roman"/>
          <w:sz w:val="24"/>
          <w:szCs w:val="24"/>
        </w:rPr>
        <w:t xml:space="preserve">2. В случае просрочки исполнения обязательств по выполнению Работ более чем на 5 (пяти) </w:t>
      </w:r>
      <w:r w:rsidRPr="00B37F4D">
        <w:rPr>
          <w:rFonts w:ascii="Times New Roman" w:hAnsi="Times New Roman" w:cs="Times New Roman"/>
          <w:sz w:val="24"/>
          <w:szCs w:val="24"/>
        </w:rPr>
        <w:lastRenderedPageBreak/>
        <w:t>календарных дней.</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14.4</w:t>
      </w:r>
      <w:r w:rsidRPr="00B37F4D">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14.4</w:t>
      </w:r>
      <w:r w:rsidRPr="00B37F4D">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14.4</w:t>
      </w:r>
      <w:r w:rsidRPr="00B37F4D">
        <w:rPr>
          <w:rFonts w:ascii="Times New Roman" w:hAnsi="Times New Roman" w:cs="Times New Roman"/>
          <w:sz w:val="24"/>
          <w:szCs w:val="24"/>
        </w:rPr>
        <w:t>.5. В иных случаях, предусмотренных законодательством Российской Федерации.</w:t>
      </w:r>
    </w:p>
    <w:p w:rsidR="00B37F4D" w:rsidRPr="00B37F4D" w:rsidRDefault="00B37F4D" w:rsidP="00B37F4D">
      <w:pPr>
        <w:ind w:firstLine="709"/>
        <w:contextualSpacing/>
        <w:jc w:val="both"/>
        <w:rPr>
          <w:rFonts w:ascii="Times New Roman" w:hAnsi="Times New Roman" w:cs="Times New Roman"/>
          <w:sz w:val="24"/>
          <w:szCs w:val="24"/>
          <w:lang w:eastAsia="en-US"/>
        </w:rPr>
      </w:pPr>
      <w:r w:rsidRPr="00B37F4D">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14.6. </w:t>
      </w:r>
      <w:r w:rsidRPr="00B37F4D">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14.6</w:t>
      </w:r>
      <w:r w:rsidRPr="00B37F4D">
        <w:rPr>
          <w:rFonts w:ascii="Times New Roman" w:hAnsi="Times New Roman" w:cs="Times New Roman"/>
          <w:sz w:val="24"/>
          <w:szCs w:val="24"/>
        </w:rPr>
        <w:t>.1. </w:t>
      </w:r>
      <w:r w:rsidRPr="00B37F4D">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B37F4D">
        <w:rPr>
          <w:rFonts w:ascii="Times New Roman" w:hAnsi="Times New Roman" w:cs="Times New Roman"/>
          <w:iCs/>
          <w:sz w:val="24"/>
          <w:szCs w:val="24"/>
          <w:lang w:eastAsia="en-US"/>
        </w:rPr>
        <w:t>Подрядчику</w:t>
      </w:r>
      <w:proofErr w:type="gramEnd"/>
      <w:r w:rsidRPr="00B37F4D">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lang w:eastAsia="en-US"/>
        </w:rPr>
        <w:t>14.6</w:t>
      </w:r>
      <w:r w:rsidRPr="00B37F4D">
        <w:rPr>
          <w:rFonts w:ascii="Times New Roman" w:hAnsi="Times New Roman" w:cs="Times New Roman"/>
          <w:sz w:val="24"/>
          <w:szCs w:val="24"/>
        </w:rPr>
        <w:t>.2. </w:t>
      </w:r>
      <w:r w:rsidRPr="00B37F4D">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B37F4D">
        <w:rPr>
          <w:rFonts w:ascii="Times New Roman" w:hAnsi="Times New Roman" w:cs="Times New Roman"/>
          <w:sz w:val="24"/>
          <w:szCs w:val="24"/>
        </w:rPr>
        <w:t>(пункт 2 статьи 715 ГК РФ).</w:t>
      </w:r>
    </w:p>
    <w:p w:rsidR="00B37F4D" w:rsidRPr="00B37F4D" w:rsidRDefault="00B37F4D" w:rsidP="00B37F4D">
      <w:pPr>
        <w:ind w:firstLine="709"/>
        <w:contextualSpacing/>
        <w:jc w:val="both"/>
        <w:rPr>
          <w:rFonts w:ascii="Times New Roman" w:hAnsi="Times New Roman" w:cs="Times New Roman"/>
          <w:iCs/>
          <w:sz w:val="24"/>
          <w:szCs w:val="24"/>
          <w:lang w:eastAsia="en-US"/>
        </w:rPr>
      </w:pPr>
      <w:r w:rsidRPr="00B37F4D">
        <w:rPr>
          <w:rFonts w:ascii="Times New Roman" w:hAnsi="Times New Roman" w:cs="Times New Roman"/>
          <w:sz w:val="24"/>
          <w:szCs w:val="24"/>
          <w:lang w:eastAsia="en-US"/>
        </w:rPr>
        <w:t>14.6.3. </w:t>
      </w:r>
      <w:r w:rsidRPr="00B37F4D">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B37F4D" w:rsidRPr="00B37F4D" w:rsidRDefault="00B37F4D" w:rsidP="00B37F4D">
      <w:pPr>
        <w:ind w:firstLine="709"/>
        <w:contextualSpacing/>
        <w:jc w:val="both"/>
        <w:rPr>
          <w:rFonts w:ascii="Times New Roman" w:hAnsi="Times New Roman" w:cs="Times New Roman"/>
          <w:iCs/>
          <w:sz w:val="24"/>
          <w:szCs w:val="24"/>
          <w:lang w:eastAsia="en-US"/>
        </w:rPr>
      </w:pPr>
      <w:r w:rsidRPr="00B37F4D">
        <w:rPr>
          <w:rFonts w:ascii="Times New Roman" w:hAnsi="Times New Roman" w:cs="Times New Roman"/>
          <w:sz w:val="24"/>
          <w:szCs w:val="24"/>
          <w:lang w:eastAsia="en-US"/>
        </w:rPr>
        <w:t>14.6</w:t>
      </w:r>
      <w:r w:rsidRPr="00B37F4D">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B37F4D" w:rsidRPr="00B37F4D" w:rsidRDefault="00B37F4D" w:rsidP="00B37F4D">
      <w:pPr>
        <w:ind w:firstLine="709"/>
        <w:contextualSpacing/>
        <w:jc w:val="both"/>
        <w:rPr>
          <w:rFonts w:ascii="Times New Roman" w:hAnsi="Times New Roman" w:cs="Times New Roman"/>
          <w:sz w:val="24"/>
          <w:szCs w:val="24"/>
          <w:lang w:eastAsia="en-US"/>
        </w:rPr>
      </w:pPr>
      <w:r w:rsidRPr="00B37F4D">
        <w:rPr>
          <w:rFonts w:ascii="Times New Roman" w:hAnsi="Times New Roman" w:cs="Times New Roman"/>
          <w:sz w:val="24"/>
          <w:szCs w:val="24"/>
          <w:lang w:eastAsia="en-US"/>
        </w:rPr>
        <w:t>14.6</w:t>
      </w:r>
      <w:r w:rsidRPr="00B37F4D">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B37F4D" w:rsidRPr="00B37F4D" w:rsidRDefault="00B37F4D" w:rsidP="00B37F4D">
      <w:pPr>
        <w:ind w:firstLine="709"/>
        <w:contextualSpacing/>
        <w:jc w:val="both"/>
        <w:rPr>
          <w:rFonts w:ascii="Times New Roman" w:hAnsi="Times New Roman" w:cs="Times New Roman"/>
          <w:sz w:val="24"/>
          <w:szCs w:val="24"/>
          <w:shd w:val="clear" w:color="auto" w:fill="FFFF00"/>
        </w:rPr>
      </w:pPr>
      <w:r w:rsidRPr="00B37F4D">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B37F4D">
        <w:rPr>
          <w:rFonts w:ascii="Times New Roman" w:hAnsi="Times New Roman" w:cs="Times New Roman"/>
          <w:sz w:val="24"/>
          <w:szCs w:val="24"/>
        </w:rPr>
        <w:t>и</w:t>
      </w:r>
      <w:proofErr w:type="gramEnd"/>
      <w:r w:rsidRPr="00B37F4D">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7F4D" w:rsidRPr="00B37F4D" w:rsidRDefault="00B37F4D" w:rsidP="00B37F4D">
      <w:pPr>
        <w:ind w:firstLine="709"/>
        <w:contextualSpacing/>
        <w:jc w:val="both"/>
        <w:rPr>
          <w:rFonts w:ascii="Times New Roman" w:hAnsi="Times New Roman" w:cs="Times New Roman"/>
          <w:sz w:val="24"/>
          <w:szCs w:val="24"/>
          <w:shd w:val="clear" w:color="auto" w:fill="FFFF00"/>
        </w:rPr>
      </w:pPr>
      <w:r w:rsidRPr="00B37F4D">
        <w:rPr>
          <w:rFonts w:ascii="Times New Roman" w:hAnsi="Times New Roman" w:cs="Times New Roman"/>
          <w:sz w:val="24"/>
          <w:szCs w:val="24"/>
        </w:rPr>
        <w:t>14.8. </w:t>
      </w:r>
      <w:proofErr w:type="gramStart"/>
      <w:r w:rsidRPr="00B37F4D">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B37F4D">
        <w:rPr>
          <w:rFonts w:ascii="Times New Roman" w:hAnsi="Times New Roman" w:cs="Times New Roman"/>
          <w:sz w:val="24"/>
          <w:szCs w:val="24"/>
        </w:rPr>
        <w:t xml:space="preserve"> и доставки, </w:t>
      </w:r>
      <w:proofErr w:type="gramStart"/>
      <w:r w:rsidRPr="00B37F4D">
        <w:rPr>
          <w:rFonts w:ascii="Times New Roman" w:hAnsi="Times New Roman" w:cs="Times New Roman"/>
          <w:sz w:val="24"/>
          <w:szCs w:val="24"/>
        </w:rPr>
        <w:t>обеспечивающих</w:t>
      </w:r>
      <w:proofErr w:type="gramEnd"/>
      <w:r w:rsidRPr="00B37F4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37F4D">
        <w:rPr>
          <w:rFonts w:ascii="Times New Roman" w:hAnsi="Times New Roman" w:cs="Times New Roman"/>
          <w:sz w:val="24"/>
          <w:szCs w:val="24"/>
        </w:rPr>
        <w:t>с даты размещения</w:t>
      </w:r>
      <w:proofErr w:type="gramEnd"/>
      <w:r w:rsidRPr="00B37F4D">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B37F4D" w:rsidRPr="00B37F4D" w:rsidRDefault="00B37F4D" w:rsidP="00B37F4D">
      <w:pPr>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B37F4D">
        <w:rPr>
          <w:rFonts w:ascii="Times New Roman" w:hAnsi="Times New Roman" w:cs="Times New Roman"/>
          <w:sz w:val="24"/>
          <w:szCs w:val="24"/>
        </w:rPr>
        <w:t>силу</w:t>
      </w:r>
      <w:proofErr w:type="gramEnd"/>
      <w:r w:rsidRPr="00B37F4D">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B37F4D" w:rsidRPr="00B37F4D" w:rsidRDefault="00B37F4D" w:rsidP="00B37F4D">
      <w:pPr>
        <w:ind w:firstLine="709"/>
        <w:contextualSpacing/>
        <w:jc w:val="both"/>
        <w:rPr>
          <w:rFonts w:ascii="Times New Roman" w:hAnsi="Times New Roman" w:cs="Times New Roman"/>
          <w:spacing w:val="1"/>
          <w:sz w:val="24"/>
          <w:szCs w:val="24"/>
        </w:rPr>
      </w:pPr>
      <w:r w:rsidRPr="00B37F4D">
        <w:rPr>
          <w:rFonts w:ascii="Times New Roman" w:hAnsi="Times New Roman" w:cs="Times New Roman"/>
          <w:sz w:val="24"/>
          <w:szCs w:val="24"/>
        </w:rPr>
        <w:lastRenderedPageBreak/>
        <w:t>14.10. </w:t>
      </w:r>
      <w:proofErr w:type="gramStart"/>
      <w:r w:rsidRPr="00B37F4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B37F4D">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7F4D" w:rsidRPr="00B37F4D" w:rsidRDefault="00B37F4D" w:rsidP="00B37F4D">
      <w:pPr>
        <w:shd w:val="clear" w:color="auto" w:fill="FFFFFF"/>
        <w:tabs>
          <w:tab w:val="left" w:pos="1085"/>
        </w:tabs>
        <w:spacing w:line="274" w:lineRule="exact"/>
        <w:ind w:right="14" w:firstLine="720"/>
        <w:jc w:val="both"/>
        <w:rPr>
          <w:rFonts w:ascii="Times New Roman" w:hAnsi="Times New Roman" w:cs="Times New Roman"/>
          <w:sz w:val="24"/>
          <w:szCs w:val="24"/>
        </w:rPr>
      </w:pPr>
      <w:r w:rsidRPr="00B37F4D">
        <w:rPr>
          <w:rFonts w:ascii="Times New Roman" w:hAnsi="Times New Roman" w:cs="Times New Roman"/>
          <w:spacing w:val="1"/>
          <w:sz w:val="24"/>
          <w:szCs w:val="24"/>
        </w:rPr>
        <w:t>14.11. </w:t>
      </w:r>
      <w:r w:rsidRPr="00B37F4D">
        <w:rPr>
          <w:rFonts w:ascii="Times New Roman" w:hAnsi="Times New Roman" w:cs="Times New Roman"/>
          <w:sz w:val="24"/>
          <w:szCs w:val="24"/>
        </w:rPr>
        <w:t xml:space="preserve">Подрядчик </w:t>
      </w:r>
      <w:r w:rsidRPr="00B37F4D">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B37F4D" w:rsidRPr="00B37F4D" w:rsidRDefault="00B37F4D" w:rsidP="00B37F4D">
      <w:pPr>
        <w:shd w:val="clear" w:color="auto" w:fill="FFFFFF"/>
        <w:ind w:firstLine="720"/>
        <w:jc w:val="both"/>
        <w:rPr>
          <w:rFonts w:ascii="Times New Roman" w:hAnsi="Times New Roman" w:cs="Times New Roman"/>
          <w:sz w:val="24"/>
          <w:szCs w:val="24"/>
        </w:rPr>
      </w:pPr>
    </w:p>
    <w:p w:rsidR="00B37F4D" w:rsidRPr="00B37F4D" w:rsidRDefault="00B37F4D" w:rsidP="00B37F4D">
      <w:pPr>
        <w:widowControl/>
        <w:contextualSpacing/>
        <w:jc w:val="center"/>
        <w:outlineLvl w:val="0"/>
        <w:rPr>
          <w:rFonts w:ascii="Times New Roman" w:hAnsi="Times New Roman" w:cs="Times New Roman"/>
          <w:b/>
          <w:bCs/>
          <w:sz w:val="24"/>
          <w:szCs w:val="24"/>
        </w:rPr>
      </w:pPr>
      <w:r w:rsidRPr="00B37F4D">
        <w:rPr>
          <w:rFonts w:ascii="Times New Roman" w:hAnsi="Times New Roman" w:cs="Times New Roman"/>
          <w:b/>
          <w:bCs/>
          <w:sz w:val="24"/>
          <w:szCs w:val="24"/>
        </w:rPr>
        <w:t>15. Антикоррупционная оговорка</w:t>
      </w:r>
    </w:p>
    <w:p w:rsidR="00B37F4D" w:rsidRPr="00B37F4D" w:rsidRDefault="00B37F4D" w:rsidP="00B37F4D">
      <w:pPr>
        <w:widowControl/>
        <w:ind w:firstLine="567"/>
        <w:contextualSpacing/>
        <w:jc w:val="both"/>
        <w:rPr>
          <w:rFonts w:ascii="Times New Roman" w:hAnsi="Times New Roman" w:cs="Times New Roman"/>
          <w:sz w:val="24"/>
          <w:szCs w:val="24"/>
        </w:rPr>
      </w:pPr>
      <w:bookmarkStart w:id="71" w:name="sub_801"/>
      <w:r w:rsidRPr="00B37F4D">
        <w:rPr>
          <w:rFonts w:ascii="Times New Roman" w:hAnsi="Times New Roman" w:cs="Times New Roman"/>
          <w:sz w:val="24"/>
          <w:szCs w:val="24"/>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1"/>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37F4D">
          <w:rPr>
            <w:rFonts w:ascii="Times New Roman" w:hAnsi="Times New Roman" w:cs="Times New Roman"/>
            <w:sz w:val="24"/>
            <w:szCs w:val="24"/>
          </w:rPr>
          <w:t>пункте 15.1</w:t>
        </w:r>
      </w:hyperlink>
      <w:r w:rsidRPr="00B37F4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15.4. Сторонам договора, их руководителям и работникам запрещается:</w:t>
      </w:r>
    </w:p>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B37F4D">
        <w:rPr>
          <w:rFonts w:ascii="Times New Roman" w:hAnsi="Times New Roman" w:cs="Times New Roman"/>
          <w:sz w:val="24"/>
          <w:szCs w:val="24"/>
        </w:rPr>
        <w:t>образом</w:t>
      </w:r>
      <w:proofErr w:type="gramEnd"/>
      <w:r w:rsidRPr="00B37F4D">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15.4.3. Совершать иные действия, нарушающие действующее </w:t>
      </w:r>
      <w:hyperlink r:id="rId15" w:history="1">
        <w:r w:rsidRPr="00B37F4D">
          <w:rPr>
            <w:rFonts w:ascii="Times New Roman" w:hAnsi="Times New Roman" w:cs="Times New Roman"/>
            <w:sz w:val="24"/>
            <w:szCs w:val="24"/>
          </w:rPr>
          <w:t>антикоррупционное законодательство</w:t>
        </w:r>
      </w:hyperlink>
      <w:r w:rsidRPr="00B37F4D">
        <w:rPr>
          <w:rFonts w:ascii="Times New Roman" w:hAnsi="Times New Roman" w:cs="Times New Roman"/>
          <w:sz w:val="24"/>
          <w:szCs w:val="24"/>
        </w:rPr>
        <w:t xml:space="preserve"> Российской Федерации.</w:t>
      </w:r>
    </w:p>
    <w:p w:rsidR="00B37F4D" w:rsidRPr="00B37F4D" w:rsidRDefault="00B37F4D" w:rsidP="00B37F4D">
      <w:pPr>
        <w:widowControl/>
        <w:ind w:firstLine="567"/>
        <w:contextualSpacing/>
        <w:jc w:val="both"/>
        <w:rPr>
          <w:rFonts w:ascii="Times New Roman" w:hAnsi="Times New Roman" w:cs="Times New Roman"/>
          <w:sz w:val="24"/>
          <w:szCs w:val="24"/>
        </w:rPr>
      </w:pPr>
      <w:r w:rsidRPr="00B37F4D">
        <w:rPr>
          <w:rFonts w:ascii="Times New Roman" w:hAnsi="Times New Roman" w:cs="Times New Roman"/>
          <w:sz w:val="24"/>
          <w:szCs w:val="24"/>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37F4D" w:rsidRPr="00B37F4D" w:rsidRDefault="00B37F4D" w:rsidP="00B37F4D">
      <w:pPr>
        <w:shd w:val="clear" w:color="auto" w:fill="FFFFFF"/>
        <w:jc w:val="center"/>
        <w:rPr>
          <w:rFonts w:ascii="Times New Roman" w:hAnsi="Times New Roman" w:cs="Times New Roman"/>
          <w:b/>
          <w:sz w:val="24"/>
          <w:szCs w:val="24"/>
        </w:rPr>
      </w:pPr>
      <w:r w:rsidRPr="00B37F4D">
        <w:rPr>
          <w:rFonts w:ascii="Times New Roman" w:hAnsi="Times New Roman" w:cs="Times New Roman"/>
          <w:b/>
          <w:sz w:val="24"/>
          <w:szCs w:val="24"/>
        </w:rPr>
        <w:t>16. Особые условия</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16.2. Ущерб, нанесенный третьему лицу по вине Подрядчика при выполнении им работ по Договору, возмещается Подрядчиком.</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B37F4D" w:rsidRPr="00B37F4D" w:rsidRDefault="00B37F4D" w:rsidP="00B37F4D">
      <w:pPr>
        <w:ind w:firstLine="540"/>
        <w:jc w:val="both"/>
        <w:rPr>
          <w:rFonts w:ascii="Times New Roman" w:hAnsi="Times New Roman" w:cs="Times New Roman"/>
          <w:sz w:val="24"/>
          <w:szCs w:val="24"/>
        </w:rPr>
      </w:pPr>
      <w:r w:rsidRPr="00B37F4D">
        <w:rPr>
          <w:rFonts w:ascii="Times New Roman" w:hAnsi="Times New Roman" w:cs="Times New Roman"/>
          <w:sz w:val="24"/>
          <w:szCs w:val="24"/>
        </w:rPr>
        <w:t xml:space="preserve">   16.4. Все указанные в Договоре приложения являются его неотъемлемой частью.</w:t>
      </w:r>
    </w:p>
    <w:p w:rsidR="00B37F4D" w:rsidRPr="00B37F4D" w:rsidRDefault="00B37F4D" w:rsidP="00B37F4D">
      <w:pPr>
        <w:shd w:val="clear" w:color="auto" w:fill="FFFFFF"/>
        <w:ind w:firstLine="720"/>
        <w:jc w:val="both"/>
        <w:rPr>
          <w:rFonts w:ascii="Times New Roman" w:hAnsi="Times New Roman" w:cs="Times New Roman"/>
          <w:sz w:val="24"/>
          <w:szCs w:val="24"/>
        </w:rPr>
      </w:pPr>
      <w:r w:rsidRPr="00B37F4D">
        <w:rPr>
          <w:rFonts w:ascii="Times New Roman" w:hAnsi="Times New Roman" w:cs="Times New Roman"/>
          <w:sz w:val="24"/>
          <w:szCs w:val="24"/>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B37F4D" w:rsidRPr="00B37F4D" w:rsidRDefault="00B37F4D" w:rsidP="00B37F4D">
      <w:pPr>
        <w:tabs>
          <w:tab w:val="left" w:pos="709"/>
        </w:tabs>
        <w:contextualSpacing/>
        <w:jc w:val="center"/>
        <w:rPr>
          <w:rFonts w:ascii="Times New Roman" w:hAnsi="Times New Roman" w:cs="Times New Roman"/>
          <w:b/>
          <w:sz w:val="24"/>
          <w:szCs w:val="24"/>
        </w:rPr>
      </w:pPr>
      <w:r w:rsidRPr="00B37F4D">
        <w:rPr>
          <w:rFonts w:ascii="Times New Roman" w:hAnsi="Times New Roman" w:cs="Times New Roman"/>
          <w:b/>
          <w:sz w:val="24"/>
          <w:szCs w:val="24"/>
        </w:rPr>
        <w:t>17. Приложения</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lastRenderedPageBreak/>
        <w:t xml:space="preserve">             17.1. Неотъемлемыми частями Договора являются следующие приложения к Договору:</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 приложение № 1 «Техническое задание»;</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 приложение № 2«Ведомость объемов работ»;</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r w:rsidRPr="00B37F4D">
        <w:rPr>
          <w:rFonts w:ascii="Times New Roman" w:hAnsi="Times New Roman" w:cs="Times New Roman"/>
          <w:sz w:val="24"/>
          <w:szCs w:val="24"/>
        </w:rPr>
        <w:t>- приложение № 3«Локальная смета»;</w:t>
      </w:r>
    </w:p>
    <w:p w:rsidR="00B37F4D" w:rsidRPr="00B37F4D" w:rsidRDefault="00B37F4D" w:rsidP="00B37F4D">
      <w:pPr>
        <w:tabs>
          <w:tab w:val="left" w:pos="709"/>
        </w:tabs>
        <w:ind w:firstLine="709"/>
        <w:contextualSpacing/>
        <w:jc w:val="both"/>
        <w:rPr>
          <w:rFonts w:ascii="Times New Roman" w:hAnsi="Times New Roman" w:cs="Times New Roman"/>
          <w:sz w:val="24"/>
          <w:szCs w:val="24"/>
        </w:rPr>
      </w:pPr>
    </w:p>
    <w:p w:rsidR="00B37F4D" w:rsidRPr="00B37F4D" w:rsidRDefault="00B37F4D" w:rsidP="00B37F4D">
      <w:pPr>
        <w:contextualSpacing/>
        <w:jc w:val="center"/>
        <w:rPr>
          <w:rFonts w:ascii="Times New Roman" w:hAnsi="Times New Roman" w:cs="Times New Roman"/>
          <w:b/>
          <w:sz w:val="24"/>
          <w:szCs w:val="24"/>
        </w:rPr>
      </w:pPr>
    </w:p>
    <w:p w:rsidR="00B37F4D" w:rsidRPr="00B37F4D" w:rsidRDefault="00B37F4D" w:rsidP="00B37F4D">
      <w:pPr>
        <w:contextualSpacing/>
        <w:jc w:val="center"/>
        <w:rPr>
          <w:rFonts w:ascii="Times New Roman" w:hAnsi="Times New Roman" w:cs="Times New Roman"/>
          <w:b/>
          <w:sz w:val="24"/>
          <w:szCs w:val="24"/>
        </w:rPr>
      </w:pPr>
      <w:r w:rsidRPr="00B37F4D">
        <w:rPr>
          <w:rFonts w:ascii="Times New Roman" w:hAnsi="Times New Roman" w:cs="Times New Roman"/>
          <w:b/>
          <w:sz w:val="24"/>
          <w:szCs w:val="24"/>
        </w:rPr>
        <w:t>18. Адреса, реквизиты и подписи Сторон</w:t>
      </w:r>
    </w:p>
    <w:tbl>
      <w:tblPr>
        <w:tblW w:w="10565" w:type="dxa"/>
        <w:tblLook w:val="01E0" w:firstRow="1" w:lastRow="1" w:firstColumn="1" w:lastColumn="1" w:noHBand="0" w:noVBand="0"/>
      </w:tblPr>
      <w:tblGrid>
        <w:gridCol w:w="10565"/>
      </w:tblGrid>
      <w:tr w:rsidR="00B37F4D" w:rsidRPr="00B37F4D" w:rsidTr="00B37F4D">
        <w:tc>
          <w:tcPr>
            <w:tcW w:w="10565" w:type="dxa"/>
          </w:tcPr>
          <w:tbl>
            <w:tblPr>
              <w:tblW w:w="10349" w:type="dxa"/>
              <w:tblLook w:val="0000" w:firstRow="0" w:lastRow="0" w:firstColumn="0" w:lastColumn="0" w:noHBand="0" w:noVBand="0"/>
            </w:tblPr>
            <w:tblGrid>
              <w:gridCol w:w="5671"/>
              <w:gridCol w:w="4678"/>
            </w:tblGrid>
            <w:tr w:rsidR="00B37F4D" w:rsidRPr="00B37F4D" w:rsidTr="00B37F4D">
              <w:tc>
                <w:tcPr>
                  <w:tcW w:w="5671" w:type="dxa"/>
                  <w:shd w:val="clear" w:color="auto" w:fill="auto"/>
                </w:tcPr>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Заказчик</w:t>
                  </w: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b/>
                      <w:bCs/>
                      <w:sz w:val="24"/>
                      <w:szCs w:val="24"/>
                    </w:rPr>
                    <w:t>Государственное унитарное предприятие Республики Крым «</w:t>
                  </w:r>
                  <w:proofErr w:type="spellStart"/>
                  <w:r w:rsidRPr="00B37F4D">
                    <w:rPr>
                      <w:rFonts w:ascii="Times New Roman" w:hAnsi="Times New Roman" w:cs="Times New Roman"/>
                      <w:b/>
                      <w:bCs/>
                      <w:sz w:val="24"/>
                      <w:szCs w:val="24"/>
                    </w:rPr>
                    <w:t>Крымтеплокоммунэнерго</w:t>
                  </w:r>
                  <w:proofErr w:type="spellEnd"/>
                  <w:r w:rsidRPr="00B37F4D">
                    <w:rPr>
                      <w:rFonts w:ascii="Times New Roman" w:hAnsi="Times New Roman" w:cs="Times New Roman"/>
                      <w:b/>
                      <w:bCs/>
                      <w:sz w:val="24"/>
                      <w:szCs w:val="24"/>
                    </w:rPr>
                    <w:t>»</w:t>
                  </w:r>
                </w:p>
              </w:tc>
              <w:tc>
                <w:tcPr>
                  <w:tcW w:w="4678" w:type="dxa"/>
                  <w:shd w:val="clear" w:color="auto" w:fill="auto"/>
                </w:tcPr>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 xml:space="preserve">Подрядчик </w:t>
                  </w:r>
                </w:p>
                <w:p w:rsidR="00B37F4D" w:rsidRPr="00B37F4D" w:rsidRDefault="00B37F4D" w:rsidP="00B37F4D">
                  <w:pPr>
                    <w:contextualSpacing/>
                    <w:rPr>
                      <w:rFonts w:ascii="Times New Roman" w:hAnsi="Times New Roman" w:cs="Times New Roman"/>
                      <w:b/>
                      <w:bCs/>
                      <w:sz w:val="24"/>
                      <w:szCs w:val="24"/>
                    </w:rPr>
                  </w:pPr>
                </w:p>
              </w:tc>
            </w:tr>
            <w:tr w:rsidR="00B37F4D" w:rsidRPr="00B37F4D" w:rsidTr="00B37F4D">
              <w:tc>
                <w:tcPr>
                  <w:tcW w:w="5671"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295026, Российская Федерация, Республика Крым</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г. Симферополь, ул. Гайдара, 3а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тел. (3652) 53-41-87 Факс 51-61-49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Банковские  реквизиты:</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9102028499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КПП 910250001</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ОГРН 1149102047962</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ОКПО 00477038</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Отд. РНКБ Банк (ПАО), Симферополь</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7701105460 (банка)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БИК 043510607</w:t>
                  </w:r>
                </w:p>
                <w:p w:rsidR="00B37F4D" w:rsidRPr="00B37F4D" w:rsidRDefault="00B37F4D" w:rsidP="00B37F4D">
                  <w:pPr>
                    <w:snapToGrid w:val="0"/>
                    <w:contextualSpacing/>
                    <w:jc w:val="both"/>
                    <w:rPr>
                      <w:rFonts w:ascii="Times New Roman" w:hAnsi="Times New Roman" w:cs="Times New Roman"/>
                      <w:sz w:val="24"/>
                      <w:szCs w:val="24"/>
                    </w:rPr>
                  </w:pPr>
                  <w:proofErr w:type="spellStart"/>
                  <w:r w:rsidRPr="00B37F4D">
                    <w:rPr>
                      <w:rFonts w:ascii="Times New Roman" w:hAnsi="Times New Roman" w:cs="Times New Roman"/>
                      <w:sz w:val="24"/>
                      <w:szCs w:val="24"/>
                    </w:rPr>
                    <w:t>Кор.сч</w:t>
                  </w:r>
                  <w:proofErr w:type="spellEnd"/>
                  <w:r w:rsidRPr="00B37F4D">
                    <w:rPr>
                      <w:rFonts w:ascii="Times New Roman" w:hAnsi="Times New Roman" w:cs="Times New Roman"/>
                      <w:sz w:val="24"/>
                      <w:szCs w:val="24"/>
                    </w:rPr>
                    <w:t>.№ 30101810335100000607</w:t>
                  </w:r>
                </w:p>
                <w:p w:rsidR="00B37F4D" w:rsidRPr="00B37F4D" w:rsidRDefault="00B37F4D" w:rsidP="00B37F4D">
                  <w:pPr>
                    <w:snapToGrid w:val="0"/>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р</w:t>
                  </w:r>
                  <w:proofErr w:type="gramEnd"/>
                  <w:r w:rsidRPr="00B37F4D">
                    <w:rPr>
                      <w:rFonts w:ascii="Times New Roman" w:hAnsi="Times New Roman" w:cs="Times New Roman"/>
                      <w:sz w:val="24"/>
                      <w:szCs w:val="24"/>
                    </w:rPr>
                    <w:t>/с № 40602810140480000012-консолидиров.</w:t>
                  </w:r>
                </w:p>
                <w:p w:rsidR="00B37F4D" w:rsidRPr="00B37F4D" w:rsidRDefault="00B37F4D" w:rsidP="00B37F4D">
                  <w:pPr>
                    <w:snapToGrid w:val="0"/>
                    <w:contextualSpacing/>
                    <w:jc w:val="both"/>
                    <w:rPr>
                      <w:rFonts w:ascii="Times New Roman" w:hAnsi="Times New Roman" w:cs="Times New Roman"/>
                      <w:sz w:val="24"/>
                      <w:szCs w:val="24"/>
                    </w:rPr>
                  </w:pPr>
                </w:p>
                <w:p w:rsidR="00B37F4D" w:rsidRPr="00B37F4D" w:rsidRDefault="00B37F4D" w:rsidP="00B37F4D">
                  <w:pPr>
                    <w:snapToGrid w:val="0"/>
                    <w:contextualSpacing/>
                    <w:jc w:val="both"/>
                    <w:rPr>
                      <w:rFonts w:ascii="Times New Roman" w:hAnsi="Times New Roman" w:cs="Times New Roman"/>
                      <w:b/>
                      <w:sz w:val="24"/>
                      <w:szCs w:val="24"/>
                    </w:rPr>
                  </w:pPr>
                  <w:r w:rsidRPr="00B37F4D">
                    <w:rPr>
                      <w:rFonts w:ascii="Times New Roman" w:hAnsi="Times New Roman" w:cs="Times New Roman"/>
                      <w:b/>
                      <w:sz w:val="24"/>
                      <w:szCs w:val="24"/>
                    </w:rPr>
                    <w:t>Генеральный директор</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b/>
                      <w:sz w:val="24"/>
                      <w:szCs w:val="24"/>
                    </w:rPr>
                    <w:t xml:space="preserve">________________________ В.В. </w:t>
                  </w:r>
                  <w:proofErr w:type="spellStart"/>
                  <w:r w:rsidRPr="00B37F4D">
                    <w:rPr>
                      <w:rFonts w:ascii="Times New Roman" w:hAnsi="Times New Roman" w:cs="Times New Roman"/>
                      <w:b/>
                      <w:sz w:val="24"/>
                      <w:szCs w:val="24"/>
                    </w:rPr>
                    <w:t>Дойчев</w:t>
                  </w:r>
                  <w:proofErr w:type="spellEnd"/>
                </w:p>
              </w:tc>
              <w:tc>
                <w:tcPr>
                  <w:tcW w:w="4678"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p>
              </w:tc>
            </w:tr>
          </w:tbl>
          <w:p w:rsidR="00B37F4D" w:rsidRPr="00B37F4D" w:rsidRDefault="00B37F4D" w:rsidP="00B37F4D">
            <w:pPr>
              <w:contextualSpacing/>
              <w:rPr>
                <w:rFonts w:ascii="Times New Roman" w:hAnsi="Times New Roman" w:cs="Times New Roman"/>
                <w:sz w:val="24"/>
                <w:szCs w:val="24"/>
              </w:rPr>
            </w:pPr>
          </w:p>
        </w:tc>
      </w:tr>
      <w:tr w:rsidR="00B37F4D" w:rsidRPr="00B37F4D" w:rsidTr="00B37F4D">
        <w:tc>
          <w:tcPr>
            <w:tcW w:w="10565" w:type="dxa"/>
          </w:tcPr>
          <w:p w:rsidR="00B37F4D" w:rsidRPr="00B37F4D" w:rsidRDefault="00B37F4D" w:rsidP="00B37F4D">
            <w:pPr>
              <w:contextualSpacing/>
              <w:rPr>
                <w:rFonts w:ascii="Times New Roman" w:hAnsi="Times New Roman" w:cs="Times New Roman"/>
                <w:sz w:val="24"/>
                <w:szCs w:val="24"/>
              </w:rPr>
            </w:pPr>
          </w:p>
        </w:tc>
      </w:tr>
    </w:tbl>
    <w:p w:rsidR="00B37F4D" w:rsidRPr="00B37F4D" w:rsidRDefault="00B37F4D" w:rsidP="00B37F4D">
      <w:pPr>
        <w:ind w:left="5954"/>
        <w:contextualSpacing/>
        <w:jc w:val="center"/>
        <w:rPr>
          <w:rFonts w:ascii="Times New Roman" w:hAnsi="Times New Roman" w:cs="Times New Roman"/>
          <w:sz w:val="24"/>
          <w:szCs w:val="24"/>
        </w:rPr>
      </w:pPr>
    </w:p>
    <w:p w:rsidR="00B37F4D" w:rsidRPr="00B37F4D" w:rsidRDefault="00B37F4D" w:rsidP="00B37F4D">
      <w:pPr>
        <w:widowControl/>
        <w:autoSpaceDE/>
        <w:autoSpaceDN/>
        <w:adjustRightInd/>
        <w:spacing w:after="200" w:line="276" w:lineRule="auto"/>
        <w:rPr>
          <w:rFonts w:ascii="Times New Roman" w:hAnsi="Times New Roman" w:cs="Times New Roman"/>
          <w:sz w:val="24"/>
          <w:szCs w:val="24"/>
        </w:rPr>
      </w:pPr>
      <w:r w:rsidRPr="00B37F4D">
        <w:rPr>
          <w:rFonts w:ascii="Times New Roman" w:hAnsi="Times New Roman" w:cs="Times New Roman"/>
          <w:sz w:val="24"/>
          <w:szCs w:val="24"/>
        </w:rPr>
        <w:br w:type="page"/>
      </w:r>
    </w:p>
    <w:p w:rsidR="00B37F4D" w:rsidRPr="00B37F4D" w:rsidRDefault="00B37F4D" w:rsidP="00B37F4D">
      <w:pPr>
        <w:ind w:left="5954"/>
        <w:contextualSpacing/>
        <w:jc w:val="center"/>
        <w:rPr>
          <w:rFonts w:ascii="Times New Roman" w:hAnsi="Times New Roman" w:cs="Times New Roman"/>
          <w:sz w:val="24"/>
          <w:szCs w:val="24"/>
        </w:rPr>
      </w:pPr>
      <w:r w:rsidRPr="00B37F4D">
        <w:rPr>
          <w:rFonts w:ascii="Times New Roman" w:hAnsi="Times New Roman" w:cs="Times New Roman"/>
          <w:sz w:val="24"/>
          <w:szCs w:val="24"/>
        </w:rPr>
        <w:lastRenderedPageBreak/>
        <w:t>ПРИЛОЖЕНИЕ № 1</w:t>
      </w:r>
    </w:p>
    <w:p w:rsidR="00B37F4D" w:rsidRPr="00B37F4D" w:rsidRDefault="00B37F4D" w:rsidP="00B37F4D">
      <w:pPr>
        <w:ind w:left="5954"/>
        <w:contextualSpacing/>
        <w:jc w:val="center"/>
        <w:rPr>
          <w:rFonts w:ascii="Times New Roman" w:hAnsi="Times New Roman" w:cs="Times New Roman"/>
          <w:sz w:val="24"/>
          <w:szCs w:val="24"/>
        </w:rPr>
      </w:pPr>
      <w:r w:rsidRPr="00B37F4D">
        <w:rPr>
          <w:rFonts w:ascii="Times New Roman" w:hAnsi="Times New Roman" w:cs="Times New Roman"/>
          <w:sz w:val="24"/>
          <w:szCs w:val="24"/>
        </w:rPr>
        <w:t>к Договору</w:t>
      </w:r>
    </w:p>
    <w:p w:rsidR="00B37F4D" w:rsidRPr="00B37F4D" w:rsidRDefault="00B37F4D" w:rsidP="00B37F4D">
      <w:pPr>
        <w:ind w:left="5670"/>
        <w:contextualSpacing/>
        <w:jc w:val="center"/>
        <w:rPr>
          <w:rFonts w:ascii="Times New Roman" w:hAnsi="Times New Roman" w:cs="Times New Roman"/>
          <w:sz w:val="24"/>
          <w:szCs w:val="24"/>
        </w:rPr>
      </w:pPr>
      <w:r w:rsidRPr="00B37F4D">
        <w:rPr>
          <w:rFonts w:ascii="Times New Roman" w:hAnsi="Times New Roman" w:cs="Times New Roman"/>
          <w:sz w:val="24"/>
          <w:szCs w:val="24"/>
        </w:rPr>
        <w:t>от «__» __________ 20__ г. №____</w:t>
      </w:r>
    </w:p>
    <w:p w:rsidR="00B37F4D" w:rsidRPr="00B37F4D" w:rsidRDefault="00B37F4D" w:rsidP="00B37F4D">
      <w:pPr>
        <w:ind w:left="5670"/>
        <w:contextualSpacing/>
        <w:jc w:val="center"/>
        <w:rPr>
          <w:rFonts w:ascii="Times New Roman" w:hAnsi="Times New Roman" w:cs="Times New Roman"/>
          <w:sz w:val="24"/>
          <w:szCs w:val="24"/>
        </w:rPr>
      </w:pPr>
    </w:p>
    <w:p w:rsidR="00B37F4D" w:rsidRPr="00B37F4D" w:rsidRDefault="00B37F4D" w:rsidP="00B37F4D">
      <w:pPr>
        <w:jc w:val="center"/>
        <w:rPr>
          <w:rFonts w:ascii="Times New Roman" w:hAnsi="Times New Roman" w:cs="Times New Roman"/>
          <w:b/>
          <w:sz w:val="24"/>
          <w:szCs w:val="24"/>
        </w:rPr>
      </w:pPr>
      <w:bookmarkStart w:id="72" w:name="Par1019"/>
      <w:bookmarkEnd w:id="72"/>
      <w:r w:rsidRPr="00B37F4D">
        <w:rPr>
          <w:rFonts w:ascii="Times New Roman" w:hAnsi="Times New Roman" w:cs="Times New Roman"/>
          <w:b/>
          <w:sz w:val="24"/>
          <w:szCs w:val="24"/>
        </w:rPr>
        <w:t>Техническое задание</w:t>
      </w:r>
    </w:p>
    <w:p w:rsidR="00B37F4D" w:rsidRPr="00B37F4D" w:rsidRDefault="00B37F4D" w:rsidP="00B37F4D">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firstLine="333"/>
              <w:jc w:val="both"/>
              <w:rPr>
                <w:rFonts w:ascii="Times New Roman" w:hAnsi="Times New Roman" w:cs="Times New Roman"/>
                <w:sz w:val="24"/>
                <w:szCs w:val="24"/>
              </w:rPr>
            </w:pPr>
            <w:r w:rsidRPr="00B37F4D">
              <w:rPr>
                <w:rFonts w:ascii="Times New Roman" w:hAnsi="Times New Roman" w:cs="Times New Roman"/>
                <w:sz w:val="24"/>
                <w:szCs w:val="24"/>
              </w:rPr>
              <w:t>Выполнение работ по объекту: «Капитальный ремонт технологического оборудования отопительного назначения на объекте ГУП РК «</w:t>
            </w:r>
            <w:proofErr w:type="spellStart"/>
            <w:r w:rsidRPr="00B37F4D">
              <w:rPr>
                <w:rFonts w:ascii="Times New Roman" w:hAnsi="Times New Roman" w:cs="Times New Roman"/>
                <w:sz w:val="24"/>
                <w:szCs w:val="24"/>
              </w:rPr>
              <w:t>Крымтеплокоммунэнерго</w:t>
            </w:r>
            <w:proofErr w:type="spellEnd"/>
            <w:r w:rsidRPr="00B37F4D">
              <w:rPr>
                <w:rFonts w:ascii="Times New Roman" w:hAnsi="Times New Roman" w:cs="Times New Roman"/>
                <w:sz w:val="24"/>
                <w:szCs w:val="24"/>
              </w:rPr>
              <w:t xml:space="preserve">» в г. Керчь по </w:t>
            </w:r>
            <w:proofErr w:type="spellStart"/>
            <w:r w:rsidRPr="00B37F4D">
              <w:rPr>
                <w:rFonts w:ascii="Times New Roman" w:hAnsi="Times New Roman" w:cs="Times New Roman"/>
                <w:sz w:val="24"/>
                <w:szCs w:val="24"/>
              </w:rPr>
              <w:t>ул</w:t>
            </w:r>
            <w:proofErr w:type="gramStart"/>
            <w:r w:rsidRPr="00B37F4D">
              <w:rPr>
                <w:rFonts w:ascii="Times New Roman" w:hAnsi="Times New Roman" w:cs="Times New Roman"/>
                <w:sz w:val="24"/>
                <w:szCs w:val="24"/>
              </w:rPr>
              <w:t>.С</w:t>
            </w:r>
            <w:proofErr w:type="gramEnd"/>
            <w:r w:rsidRPr="00B37F4D">
              <w:rPr>
                <w:rFonts w:ascii="Times New Roman" w:hAnsi="Times New Roman" w:cs="Times New Roman"/>
                <w:sz w:val="24"/>
                <w:szCs w:val="24"/>
              </w:rPr>
              <w:t>вердлова</w:t>
            </w:r>
            <w:proofErr w:type="spellEnd"/>
            <w:r w:rsidRPr="00B37F4D">
              <w:rPr>
                <w:rFonts w:ascii="Times New Roman" w:hAnsi="Times New Roman" w:cs="Times New Roman"/>
                <w:sz w:val="24"/>
                <w:szCs w:val="24"/>
              </w:rPr>
              <w:t xml:space="preserve"> 57» </w:t>
            </w:r>
          </w:p>
        </w:tc>
      </w:tr>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B37F4D">
              <w:rPr>
                <w:rFonts w:ascii="Times New Roman" w:hAnsi="Times New Roman" w:cs="Times New Roman"/>
                <w:sz w:val="24"/>
                <w:szCs w:val="24"/>
              </w:rPr>
              <w:t>т.ч</w:t>
            </w:r>
            <w:proofErr w:type="spellEnd"/>
            <w:r w:rsidRPr="00B37F4D">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Федерального Закона от 29.12.2004 № 190-ФЗ «Градостроительный Кодекс Российской Федерации»;</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СНиП 21-01-97*. Пожарная безопасность зданий и сооружений;</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xml:space="preserve">- СНиП 12-03-2001 «Безопасность труда в строительстве».  Часть 1. Общие требования; </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СНиП 12-04-2002 «Безопасность труда в строительстве». Часть 2. Строительное производство;</w:t>
            </w:r>
          </w:p>
          <w:p w:rsidR="00B37F4D" w:rsidRPr="00B37F4D" w:rsidRDefault="00B37F4D" w:rsidP="00B37F4D">
            <w:pPr>
              <w:ind w:firstLine="709"/>
              <w:jc w:val="both"/>
              <w:rPr>
                <w:rFonts w:ascii="Times New Roman" w:hAnsi="Times New Roman" w:cs="Times New Roman"/>
                <w:sz w:val="24"/>
                <w:szCs w:val="24"/>
              </w:rPr>
            </w:pPr>
            <w:r w:rsidRPr="00B37F4D">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B37F4D" w:rsidRPr="00B37F4D" w:rsidRDefault="00B37F4D" w:rsidP="00B37F4D">
            <w:pPr>
              <w:pStyle w:val="Standard"/>
              <w:ind w:firstLine="708"/>
              <w:jc w:val="both"/>
              <w:rPr>
                <w:bCs/>
              </w:rPr>
            </w:pPr>
            <w:r w:rsidRPr="00B37F4D">
              <w:t>-</w:t>
            </w:r>
            <w:r w:rsidRPr="00B37F4D">
              <w:rPr>
                <w:bCs/>
              </w:rPr>
              <w:t xml:space="preserve"> ГОСТ 2789-73. Шероховатость поверхности. Параметры и характеристики.</w:t>
            </w:r>
          </w:p>
          <w:p w:rsidR="00B37F4D" w:rsidRPr="00B37F4D" w:rsidRDefault="00B37F4D" w:rsidP="00B37F4D">
            <w:pPr>
              <w:pStyle w:val="Standard"/>
              <w:ind w:firstLine="708"/>
              <w:jc w:val="both"/>
            </w:pPr>
            <w:r w:rsidRPr="00B37F4D">
              <w:t xml:space="preserve">- Приказ </w:t>
            </w:r>
            <w:proofErr w:type="spellStart"/>
            <w:r w:rsidRPr="00B37F4D">
              <w:t>Ростехнадзора</w:t>
            </w:r>
            <w:proofErr w:type="spellEnd"/>
            <w:r w:rsidRPr="00B37F4D">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В процессе проведения ремонта необходимо </w:t>
            </w:r>
            <w:r w:rsidRPr="00B37F4D">
              <w:rPr>
                <w:rFonts w:ascii="Times New Roman" w:hAnsi="Times New Roman" w:cs="Times New Roman"/>
                <w:sz w:val="24"/>
                <w:szCs w:val="24"/>
              </w:rPr>
              <w:lastRenderedPageBreak/>
              <w:t xml:space="preserve">осуществлять пооперационный </w:t>
            </w:r>
            <w:proofErr w:type="gramStart"/>
            <w:r w:rsidRPr="00B37F4D">
              <w:rPr>
                <w:rFonts w:ascii="Times New Roman" w:hAnsi="Times New Roman" w:cs="Times New Roman"/>
                <w:sz w:val="24"/>
                <w:szCs w:val="24"/>
              </w:rPr>
              <w:t>контроль за</w:t>
            </w:r>
            <w:proofErr w:type="gramEnd"/>
            <w:r w:rsidRPr="00B37F4D">
              <w:rPr>
                <w:rFonts w:ascii="Times New Roman" w:hAnsi="Times New Roman" w:cs="Times New Roman"/>
                <w:sz w:val="24"/>
                <w:szCs w:val="24"/>
              </w:rPr>
              <w:t xml:space="preserve"> выполнением требований технологии на ремонтные работы.</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локальной смете,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B37F4D">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B37F4D" w:rsidRPr="00B37F4D" w:rsidRDefault="00B37F4D" w:rsidP="00B37F4D">
            <w:pPr>
              <w:tabs>
                <w:tab w:val="left" w:pos="1260"/>
                <w:tab w:val="left" w:pos="1540"/>
                <w:tab w:val="left" w:pos="1820"/>
              </w:tabs>
              <w:ind w:firstLine="333"/>
              <w:jc w:val="both"/>
              <w:rPr>
                <w:rFonts w:ascii="Times New Roman" w:hAnsi="Times New Roman" w:cs="Times New Roman"/>
                <w:sz w:val="24"/>
                <w:szCs w:val="24"/>
              </w:rPr>
            </w:pPr>
            <w:r w:rsidRPr="00B37F4D">
              <w:rPr>
                <w:rFonts w:ascii="Times New Roman" w:hAnsi="Times New Roman" w:cs="Times New Roman"/>
                <w:sz w:val="24"/>
                <w:szCs w:val="24"/>
              </w:rPr>
              <w:t xml:space="preserve">В недельный срок со дня подписания </w:t>
            </w:r>
            <w:proofErr w:type="gramStart"/>
            <w:r w:rsidRPr="00B37F4D">
              <w:rPr>
                <w:rFonts w:ascii="Times New Roman" w:hAnsi="Times New Roman" w:cs="Times New Roman"/>
                <w:sz w:val="24"/>
                <w:szCs w:val="24"/>
              </w:rPr>
              <w:t>акта</w:t>
            </w:r>
            <w:proofErr w:type="gramEnd"/>
            <w:r w:rsidRPr="00B37F4D">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lastRenderedPageBreak/>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Подрядчика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keepNext w:val="0"/>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B37F4D">
              <w:rPr>
                <w:rStyle w:val="Bodytext57"/>
                <w:rFonts w:ascii="Times New Roman" w:hAnsi="Times New Roman"/>
              </w:rPr>
              <w:t>Срок гарантии</w:t>
            </w:r>
            <w:r w:rsidRPr="00B37F4D">
              <w:rPr>
                <w:rFonts w:ascii="Times New Roman" w:hAnsi="Times New Roman" w:cs="Times New Roman"/>
                <w:sz w:val="24"/>
                <w:szCs w:val="24"/>
              </w:rPr>
              <w:t xml:space="preserve"> на</w:t>
            </w:r>
            <w:r w:rsidRPr="00B37F4D">
              <w:rPr>
                <w:rStyle w:val="Bodytext57"/>
                <w:rFonts w:ascii="Times New Roman" w:hAnsi="Times New Roman"/>
              </w:rPr>
              <w:t xml:space="preserve"> материалы, </w:t>
            </w:r>
            <w:r w:rsidRPr="00B37F4D">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B37F4D">
              <w:rPr>
                <w:rStyle w:val="Bodytext59"/>
                <w:rFonts w:ascii="Times New Roman" w:eastAsia="Calibri" w:hAnsi="Times New Roman"/>
              </w:rPr>
              <w:t xml:space="preserve"> но</w:t>
            </w:r>
            <w:r w:rsidRPr="00B37F4D">
              <w:rPr>
                <w:rFonts w:ascii="Times New Roman" w:hAnsi="Times New Roman" w:cs="Times New Roman"/>
                <w:sz w:val="24"/>
                <w:szCs w:val="24"/>
              </w:rPr>
              <w:t xml:space="preserve"> не менее 12 (двенадцати) месяцев.</w:t>
            </w:r>
          </w:p>
          <w:p w:rsidR="00B37F4D" w:rsidRPr="00B37F4D" w:rsidRDefault="00B37F4D" w:rsidP="00B37F4D">
            <w:pPr>
              <w:keepNext w:val="0"/>
              <w:widowControl/>
              <w:numPr>
                <w:ilvl w:val="0"/>
                <w:numId w:val="11"/>
              </w:numPr>
              <w:tabs>
                <w:tab w:val="clear" w:pos="1053"/>
                <w:tab w:val="num" w:pos="653"/>
              </w:tabs>
              <w:autoSpaceDE/>
              <w:autoSpaceDN/>
              <w:adjustRightInd/>
              <w:ind w:left="86" w:firstLine="284"/>
              <w:jc w:val="both"/>
              <w:rPr>
                <w:rFonts w:ascii="Times New Roman" w:hAnsi="Times New Roman" w:cs="Times New Roman"/>
                <w:sz w:val="24"/>
                <w:szCs w:val="24"/>
              </w:rPr>
            </w:pPr>
            <w:r w:rsidRPr="00B37F4D">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ind w:left="-27" w:firstLine="360"/>
              <w:jc w:val="both"/>
              <w:rPr>
                <w:rFonts w:ascii="Times New Roman" w:hAnsi="Times New Roman" w:cs="Times New Roman"/>
                <w:sz w:val="24"/>
                <w:szCs w:val="24"/>
              </w:rPr>
            </w:pPr>
            <w:r w:rsidRPr="00B37F4D">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B37F4D">
              <w:rPr>
                <w:rFonts w:ascii="Times New Roman" w:hAnsi="Times New Roman" w:cs="Times New Roman"/>
                <w:sz w:val="24"/>
                <w:szCs w:val="24"/>
              </w:rPr>
              <w:t>С(</w:t>
            </w:r>
            <w:proofErr w:type="gramEnd"/>
            <w:r w:rsidRPr="00B37F4D">
              <w:rPr>
                <w:rFonts w:ascii="Times New Roman" w:hAnsi="Times New Roman" w:cs="Times New Roman"/>
                <w:sz w:val="24"/>
                <w:szCs w:val="24"/>
              </w:rPr>
              <w:t xml:space="preserve">протокол или удостоверение обучения НАКС) согласно приказа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B37F4D">
              <w:rPr>
                <w:rFonts w:ascii="Times New Roman" w:hAnsi="Times New Roman" w:cs="Times New Roman"/>
                <w:sz w:val="24"/>
                <w:szCs w:val="24"/>
              </w:rPr>
              <w:t>которых</w:t>
            </w:r>
            <w:proofErr w:type="gramEnd"/>
            <w:r w:rsidRPr="00B37F4D">
              <w:rPr>
                <w:rFonts w:ascii="Times New Roman" w:hAnsi="Times New Roman" w:cs="Times New Roman"/>
                <w:sz w:val="24"/>
                <w:szCs w:val="24"/>
              </w:rPr>
              <w:t xml:space="preserve"> используется оборудование, работающее под избыточным давлением». </w:t>
            </w:r>
          </w:p>
        </w:tc>
      </w:tr>
      <w:tr w:rsidR="00B37F4D" w:rsidRPr="00B37F4D" w:rsidTr="00B37F4D">
        <w:tc>
          <w:tcPr>
            <w:tcW w:w="216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rPr>
                <w:rFonts w:ascii="Times New Roman" w:hAnsi="Times New Roman" w:cs="Times New Roman"/>
                <w:sz w:val="24"/>
                <w:szCs w:val="24"/>
              </w:rPr>
            </w:pPr>
            <w:r w:rsidRPr="00B37F4D">
              <w:rPr>
                <w:rFonts w:ascii="Times New Roman" w:hAnsi="Times New Roman" w:cs="Times New Roman"/>
                <w:sz w:val="24"/>
                <w:szCs w:val="24"/>
              </w:rPr>
              <w:t>7. Иные требования к работам (услуг) и условиям их выполнения по усмотрению заказчика (для включения в Договор)</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37F4D" w:rsidRPr="00B37F4D" w:rsidRDefault="00B37F4D" w:rsidP="00B37F4D">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37F4D">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B37F4D">
              <w:rPr>
                <w:rFonts w:ascii="Times New Roman" w:hAnsi="Times New Roman" w:cs="Times New Roman"/>
                <w:sz w:val="24"/>
                <w:szCs w:val="24"/>
              </w:rPr>
              <w:t>за</w:t>
            </w:r>
            <w:proofErr w:type="gramEnd"/>
            <w:r w:rsidRPr="00B37F4D">
              <w:rPr>
                <w:rFonts w:ascii="Times New Roman" w:hAnsi="Times New Roman" w:cs="Times New Roman"/>
                <w:sz w:val="24"/>
                <w:szCs w:val="24"/>
              </w:rPr>
              <w:t xml:space="preserve"> свои собственные.</w:t>
            </w:r>
          </w:p>
          <w:p w:rsidR="00B37F4D" w:rsidRPr="00B37F4D" w:rsidRDefault="00B37F4D" w:rsidP="00B37F4D">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37F4D">
              <w:rPr>
                <w:rFonts w:ascii="Times New Roman" w:hAnsi="Times New Roman" w:cs="Times New Roman"/>
                <w:sz w:val="24"/>
                <w:szCs w:val="24"/>
              </w:rPr>
              <w:t xml:space="preserve">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w:t>
            </w:r>
            <w:r w:rsidRPr="00B37F4D">
              <w:rPr>
                <w:rFonts w:ascii="Times New Roman" w:hAnsi="Times New Roman" w:cs="Times New Roman"/>
                <w:sz w:val="24"/>
                <w:szCs w:val="24"/>
              </w:rPr>
              <w:lastRenderedPageBreak/>
              <w:t>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B37F4D" w:rsidRPr="00B37F4D" w:rsidRDefault="00B37F4D" w:rsidP="00B37F4D">
            <w:pPr>
              <w:keepNext w:val="0"/>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37F4D">
              <w:rPr>
                <w:rFonts w:ascii="Times New Roman" w:hAnsi="Times New Roman" w:cs="Times New Roman"/>
                <w:sz w:val="24"/>
                <w:szCs w:val="24"/>
              </w:rPr>
              <w:t>При выполнении Работ Подрядчик должен:</w:t>
            </w:r>
          </w:p>
          <w:p w:rsidR="00B37F4D" w:rsidRPr="00B37F4D" w:rsidRDefault="00B37F4D" w:rsidP="00B37F4D">
            <w:pPr>
              <w:keepNext w:val="0"/>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B37F4D">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B37F4D" w:rsidRPr="00B37F4D" w:rsidRDefault="00B37F4D" w:rsidP="00B37F4D">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37F4D">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B37F4D" w:rsidRPr="00B37F4D" w:rsidRDefault="00B37F4D" w:rsidP="00B37F4D">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37F4D">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B37F4D" w:rsidRPr="00B37F4D" w:rsidRDefault="00B37F4D" w:rsidP="00B37F4D">
            <w:pPr>
              <w:keepNext w:val="0"/>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37F4D">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B37F4D" w:rsidRPr="00B37F4D" w:rsidRDefault="00B37F4D" w:rsidP="00B37F4D">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B37F4D" w:rsidRPr="00B37F4D" w:rsidTr="00B37F4D">
        <w:tc>
          <w:tcPr>
            <w:tcW w:w="5671" w:type="dxa"/>
            <w:shd w:val="clear" w:color="auto" w:fill="auto"/>
          </w:tcPr>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Заказчик</w:t>
            </w: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b/>
                <w:bCs/>
                <w:sz w:val="24"/>
                <w:szCs w:val="24"/>
              </w:rPr>
              <w:t>Государственное унитарное предприятие Республики Крым «</w:t>
            </w:r>
            <w:proofErr w:type="spellStart"/>
            <w:r w:rsidRPr="00B37F4D">
              <w:rPr>
                <w:rFonts w:ascii="Times New Roman" w:hAnsi="Times New Roman" w:cs="Times New Roman"/>
                <w:b/>
                <w:bCs/>
                <w:sz w:val="24"/>
                <w:szCs w:val="24"/>
              </w:rPr>
              <w:t>Крымтеплокоммунэнерго</w:t>
            </w:r>
            <w:proofErr w:type="spellEnd"/>
            <w:r w:rsidRPr="00B37F4D">
              <w:rPr>
                <w:rFonts w:ascii="Times New Roman" w:hAnsi="Times New Roman" w:cs="Times New Roman"/>
                <w:b/>
                <w:bCs/>
                <w:sz w:val="24"/>
                <w:szCs w:val="24"/>
              </w:rPr>
              <w:t>»</w:t>
            </w:r>
          </w:p>
        </w:tc>
        <w:tc>
          <w:tcPr>
            <w:tcW w:w="4678" w:type="dxa"/>
            <w:shd w:val="clear" w:color="auto" w:fill="auto"/>
          </w:tcPr>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 xml:space="preserve">Подрядчик </w:t>
            </w:r>
          </w:p>
          <w:p w:rsidR="00B37F4D" w:rsidRPr="00B37F4D" w:rsidRDefault="00B37F4D" w:rsidP="00B37F4D">
            <w:pPr>
              <w:contextualSpacing/>
              <w:rPr>
                <w:rFonts w:ascii="Times New Roman" w:hAnsi="Times New Roman" w:cs="Times New Roman"/>
                <w:b/>
                <w:bCs/>
                <w:sz w:val="24"/>
                <w:szCs w:val="24"/>
              </w:rPr>
            </w:pPr>
          </w:p>
        </w:tc>
      </w:tr>
      <w:tr w:rsidR="00B37F4D" w:rsidRPr="00B37F4D" w:rsidTr="00B37F4D">
        <w:tc>
          <w:tcPr>
            <w:tcW w:w="5671"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295026, Российская Федерация, Республика Крым</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г. Симферополь, ул. Гайдара, 3а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тел. (3652) 53-41-87 Факс 51-61-49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Банковские  реквизиты:</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9102028499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КПП 910250001</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ОГРН 1149102047962</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ОКПО 00477038</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Отд. РНКБ Банк (ПАО), Симферополь</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7701105460 (банка)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БИК 043510607</w:t>
            </w:r>
          </w:p>
          <w:p w:rsidR="00B37F4D" w:rsidRPr="00B37F4D" w:rsidRDefault="00B37F4D" w:rsidP="00B37F4D">
            <w:pPr>
              <w:snapToGrid w:val="0"/>
              <w:contextualSpacing/>
              <w:jc w:val="both"/>
              <w:rPr>
                <w:rFonts w:ascii="Times New Roman" w:hAnsi="Times New Roman" w:cs="Times New Roman"/>
                <w:sz w:val="24"/>
                <w:szCs w:val="24"/>
              </w:rPr>
            </w:pPr>
            <w:proofErr w:type="spellStart"/>
            <w:r w:rsidRPr="00B37F4D">
              <w:rPr>
                <w:rFonts w:ascii="Times New Roman" w:hAnsi="Times New Roman" w:cs="Times New Roman"/>
                <w:sz w:val="24"/>
                <w:szCs w:val="24"/>
              </w:rPr>
              <w:t>Кор.сч</w:t>
            </w:r>
            <w:proofErr w:type="spellEnd"/>
            <w:r w:rsidRPr="00B37F4D">
              <w:rPr>
                <w:rFonts w:ascii="Times New Roman" w:hAnsi="Times New Roman" w:cs="Times New Roman"/>
                <w:sz w:val="24"/>
                <w:szCs w:val="24"/>
              </w:rPr>
              <w:t>.№ 30101810335100000607</w:t>
            </w:r>
          </w:p>
          <w:p w:rsidR="00B37F4D" w:rsidRPr="00B37F4D" w:rsidRDefault="00B37F4D" w:rsidP="00B37F4D">
            <w:pPr>
              <w:snapToGrid w:val="0"/>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р</w:t>
            </w:r>
            <w:proofErr w:type="gramEnd"/>
            <w:r w:rsidRPr="00B37F4D">
              <w:rPr>
                <w:rFonts w:ascii="Times New Roman" w:hAnsi="Times New Roman" w:cs="Times New Roman"/>
                <w:sz w:val="24"/>
                <w:szCs w:val="24"/>
              </w:rPr>
              <w:t>/с № 40602810140480000012-консолидиров.</w:t>
            </w:r>
          </w:p>
          <w:p w:rsidR="00B37F4D" w:rsidRPr="00B37F4D" w:rsidRDefault="00B37F4D" w:rsidP="00B37F4D">
            <w:pPr>
              <w:snapToGrid w:val="0"/>
              <w:contextualSpacing/>
              <w:jc w:val="both"/>
              <w:rPr>
                <w:rFonts w:ascii="Times New Roman" w:hAnsi="Times New Roman" w:cs="Times New Roman"/>
                <w:sz w:val="24"/>
                <w:szCs w:val="24"/>
              </w:rPr>
            </w:pP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Генеральный директор ___________ В.В. </w:t>
            </w:r>
            <w:proofErr w:type="spellStart"/>
            <w:r w:rsidRPr="00B37F4D">
              <w:rPr>
                <w:rFonts w:ascii="Times New Roman" w:hAnsi="Times New Roman" w:cs="Times New Roman"/>
                <w:sz w:val="24"/>
                <w:szCs w:val="24"/>
              </w:rPr>
              <w:t>Дойчев</w:t>
            </w:r>
            <w:proofErr w:type="spellEnd"/>
          </w:p>
        </w:tc>
        <w:tc>
          <w:tcPr>
            <w:tcW w:w="4678"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p>
        </w:tc>
      </w:tr>
    </w:tbl>
    <w:p w:rsidR="00B37F4D" w:rsidRPr="00B37F4D" w:rsidRDefault="00B37F4D" w:rsidP="00B37F4D">
      <w:pPr>
        <w:ind w:firstLine="708"/>
        <w:jc w:val="both"/>
        <w:rPr>
          <w:rFonts w:ascii="Times New Roman" w:hAnsi="Times New Roman" w:cs="Times New Roman"/>
          <w:sz w:val="24"/>
          <w:szCs w:val="24"/>
        </w:rPr>
      </w:pPr>
      <w:r w:rsidRPr="00B37F4D">
        <w:rPr>
          <w:rFonts w:ascii="Times New Roman" w:hAnsi="Times New Roman" w:cs="Times New Roman"/>
          <w:sz w:val="24"/>
          <w:szCs w:val="24"/>
        </w:rPr>
        <w:br w:type="page"/>
      </w:r>
    </w:p>
    <w:p w:rsidR="00B37F4D" w:rsidRPr="00B37F4D" w:rsidRDefault="00B37F4D" w:rsidP="00B37F4D">
      <w:pPr>
        <w:ind w:firstLine="708"/>
        <w:contextualSpacing/>
        <w:jc w:val="right"/>
        <w:rPr>
          <w:rFonts w:ascii="Times New Roman" w:hAnsi="Times New Roman" w:cs="Times New Roman"/>
          <w:sz w:val="24"/>
          <w:szCs w:val="24"/>
        </w:rPr>
      </w:pPr>
      <w:r w:rsidRPr="00B37F4D">
        <w:rPr>
          <w:rFonts w:ascii="Times New Roman" w:hAnsi="Times New Roman" w:cs="Times New Roman"/>
          <w:sz w:val="24"/>
          <w:szCs w:val="24"/>
        </w:rPr>
        <w:lastRenderedPageBreak/>
        <w:t>ПРИЛОЖЕНИЕ № 2</w:t>
      </w:r>
    </w:p>
    <w:p w:rsidR="00B37F4D" w:rsidRPr="00B37F4D" w:rsidRDefault="00B37F4D" w:rsidP="00B37F4D">
      <w:pPr>
        <w:ind w:firstLine="708"/>
        <w:contextualSpacing/>
        <w:jc w:val="right"/>
        <w:rPr>
          <w:rFonts w:ascii="Times New Roman" w:hAnsi="Times New Roman" w:cs="Times New Roman"/>
          <w:sz w:val="24"/>
          <w:szCs w:val="24"/>
        </w:rPr>
      </w:pPr>
      <w:r w:rsidRPr="00B37F4D">
        <w:rPr>
          <w:rFonts w:ascii="Times New Roman" w:hAnsi="Times New Roman" w:cs="Times New Roman"/>
          <w:sz w:val="24"/>
          <w:szCs w:val="24"/>
        </w:rPr>
        <w:t>к Договору</w:t>
      </w:r>
    </w:p>
    <w:p w:rsidR="00B37F4D" w:rsidRPr="00B37F4D" w:rsidRDefault="00B37F4D" w:rsidP="00B37F4D">
      <w:pPr>
        <w:ind w:firstLine="708"/>
        <w:contextualSpacing/>
        <w:jc w:val="right"/>
        <w:rPr>
          <w:rFonts w:ascii="Times New Roman" w:hAnsi="Times New Roman" w:cs="Times New Roman"/>
          <w:sz w:val="24"/>
          <w:szCs w:val="24"/>
        </w:rPr>
      </w:pPr>
      <w:r w:rsidRPr="00B37F4D">
        <w:rPr>
          <w:rFonts w:ascii="Times New Roman" w:hAnsi="Times New Roman" w:cs="Times New Roman"/>
          <w:sz w:val="24"/>
          <w:szCs w:val="24"/>
        </w:rPr>
        <w:t>от «__» __________ 20__ г. №____</w:t>
      </w:r>
    </w:p>
    <w:p w:rsidR="00B37F4D" w:rsidRPr="00B37F4D" w:rsidRDefault="00B37F4D" w:rsidP="00B37F4D">
      <w:pPr>
        <w:ind w:firstLine="708"/>
        <w:contextualSpacing/>
        <w:jc w:val="right"/>
        <w:rPr>
          <w:rFonts w:ascii="Times New Roman" w:hAnsi="Times New Roman" w:cs="Times New Roman"/>
          <w:sz w:val="24"/>
          <w:szCs w:val="24"/>
        </w:rPr>
      </w:pPr>
    </w:p>
    <w:p w:rsidR="00B37F4D" w:rsidRPr="00B37F4D" w:rsidRDefault="00B37F4D" w:rsidP="00B37F4D">
      <w:pPr>
        <w:widowControl/>
        <w:autoSpaceDE/>
        <w:autoSpaceDN/>
        <w:adjustRightInd/>
        <w:spacing w:after="200" w:line="276" w:lineRule="auto"/>
        <w:rPr>
          <w:rFonts w:ascii="Times New Roman" w:hAnsi="Times New Roman" w:cs="Times New Roman"/>
          <w:sz w:val="24"/>
          <w:szCs w:val="24"/>
        </w:rPr>
      </w:pPr>
    </w:p>
    <w:tbl>
      <w:tblPr>
        <w:tblW w:w="5000" w:type="pct"/>
        <w:tblLook w:val="04A0" w:firstRow="1" w:lastRow="0" w:firstColumn="1" w:lastColumn="0" w:noHBand="0" w:noVBand="1"/>
      </w:tblPr>
      <w:tblGrid>
        <w:gridCol w:w="464"/>
        <w:gridCol w:w="3029"/>
        <w:gridCol w:w="5457"/>
        <w:gridCol w:w="738"/>
        <w:gridCol w:w="1444"/>
      </w:tblGrid>
      <w:tr w:rsidR="00B37F4D" w:rsidRPr="00B37F4D" w:rsidTr="00B37F4D">
        <w:trPr>
          <w:trHeight w:val="450"/>
        </w:trPr>
        <w:tc>
          <w:tcPr>
            <w:tcW w:w="363"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p>
        </w:tc>
        <w:tc>
          <w:tcPr>
            <w:tcW w:w="2043" w:type="pct"/>
            <w:tcBorders>
              <w:top w:val="nil"/>
              <w:left w:val="nil"/>
              <w:bottom w:val="nil"/>
              <w:right w:val="nil"/>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p>
        </w:tc>
        <w:tc>
          <w:tcPr>
            <w:tcW w:w="983"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b/>
                <w:bCs/>
                <w:sz w:val="24"/>
                <w:szCs w:val="24"/>
              </w:rPr>
            </w:pPr>
            <w:r w:rsidRPr="00B37F4D">
              <w:rPr>
                <w:rFonts w:ascii="Times New Roman" w:hAnsi="Times New Roman" w:cs="Times New Roman"/>
                <w:b/>
                <w:bCs/>
                <w:sz w:val="24"/>
                <w:szCs w:val="24"/>
              </w:rPr>
              <w:t>ВЕДОМОСТЬ ОБЪЕМОВ РАБОТ № ПТВМ-30М</w:t>
            </w:r>
          </w:p>
        </w:tc>
        <w:tc>
          <w:tcPr>
            <w:tcW w:w="779"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ind w:firstLineChars="800" w:firstLine="1920"/>
              <w:rPr>
                <w:rFonts w:ascii="Times New Roman" w:hAnsi="Times New Roman" w:cs="Times New Roman"/>
                <w:sz w:val="24"/>
                <w:szCs w:val="24"/>
              </w:rPr>
            </w:pPr>
          </w:p>
        </w:tc>
        <w:tc>
          <w:tcPr>
            <w:tcW w:w="832"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p>
        </w:tc>
      </w:tr>
      <w:tr w:rsidR="00B37F4D" w:rsidRPr="00B37F4D" w:rsidTr="00B37F4D">
        <w:trPr>
          <w:trHeight w:val="285"/>
        </w:trPr>
        <w:tc>
          <w:tcPr>
            <w:tcW w:w="5000" w:type="pct"/>
            <w:gridSpan w:val="5"/>
            <w:vMerge w:val="restart"/>
            <w:tcBorders>
              <w:top w:val="nil"/>
              <w:left w:val="nil"/>
              <w:bottom w:val="nil"/>
              <w:right w:val="nil"/>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b/>
                <w:bCs/>
                <w:sz w:val="24"/>
                <w:szCs w:val="24"/>
              </w:rPr>
            </w:pPr>
            <w:r w:rsidRPr="00B37F4D">
              <w:rPr>
                <w:rFonts w:ascii="Times New Roman" w:hAnsi="Times New Roman" w:cs="Times New Roman"/>
                <w:b/>
                <w:bCs/>
                <w:sz w:val="24"/>
                <w:szCs w:val="24"/>
              </w:rPr>
              <w:t>Капитальный ремонт технологического оборудования отопительного назначения на объекте ГУП РК «</w:t>
            </w:r>
            <w:proofErr w:type="spellStart"/>
            <w:r w:rsidRPr="00B37F4D">
              <w:rPr>
                <w:rFonts w:ascii="Times New Roman" w:hAnsi="Times New Roman" w:cs="Times New Roman"/>
                <w:b/>
                <w:bCs/>
                <w:sz w:val="24"/>
                <w:szCs w:val="24"/>
              </w:rPr>
              <w:t>Крымтеплокоммунэнерго</w:t>
            </w:r>
            <w:proofErr w:type="spellEnd"/>
            <w:r w:rsidRPr="00B37F4D">
              <w:rPr>
                <w:rFonts w:ascii="Times New Roman" w:hAnsi="Times New Roman" w:cs="Times New Roman"/>
                <w:b/>
                <w:bCs/>
                <w:sz w:val="24"/>
                <w:szCs w:val="24"/>
              </w:rPr>
              <w:t xml:space="preserve">» в г. Керчь по </w:t>
            </w:r>
            <w:proofErr w:type="spellStart"/>
            <w:r w:rsidRPr="00B37F4D">
              <w:rPr>
                <w:rFonts w:ascii="Times New Roman" w:hAnsi="Times New Roman" w:cs="Times New Roman"/>
                <w:b/>
                <w:bCs/>
                <w:sz w:val="24"/>
                <w:szCs w:val="24"/>
              </w:rPr>
              <w:t>ул</w:t>
            </w:r>
            <w:proofErr w:type="gramStart"/>
            <w:r w:rsidRPr="00B37F4D">
              <w:rPr>
                <w:rFonts w:ascii="Times New Roman" w:hAnsi="Times New Roman" w:cs="Times New Roman"/>
                <w:b/>
                <w:bCs/>
                <w:sz w:val="24"/>
                <w:szCs w:val="24"/>
              </w:rPr>
              <w:t>.С</w:t>
            </w:r>
            <w:proofErr w:type="gramEnd"/>
            <w:r w:rsidRPr="00B37F4D">
              <w:rPr>
                <w:rFonts w:ascii="Times New Roman" w:hAnsi="Times New Roman" w:cs="Times New Roman"/>
                <w:b/>
                <w:bCs/>
                <w:sz w:val="24"/>
                <w:szCs w:val="24"/>
              </w:rPr>
              <w:t>вердлова</w:t>
            </w:r>
            <w:proofErr w:type="spellEnd"/>
            <w:r w:rsidRPr="00B37F4D">
              <w:rPr>
                <w:rFonts w:ascii="Times New Roman" w:hAnsi="Times New Roman" w:cs="Times New Roman"/>
                <w:b/>
                <w:bCs/>
                <w:sz w:val="24"/>
                <w:szCs w:val="24"/>
              </w:rPr>
              <w:t xml:space="preserve"> 57</w:t>
            </w:r>
          </w:p>
        </w:tc>
      </w:tr>
      <w:tr w:rsidR="00B37F4D" w:rsidRPr="00B37F4D" w:rsidTr="00B37F4D">
        <w:trPr>
          <w:trHeight w:val="276"/>
        </w:trPr>
        <w:tc>
          <w:tcPr>
            <w:tcW w:w="5000" w:type="pct"/>
            <w:gridSpan w:val="5"/>
            <w:vMerge/>
            <w:tcBorders>
              <w:top w:val="nil"/>
              <w:left w:val="nil"/>
              <w:bottom w:val="nil"/>
              <w:right w:val="nil"/>
            </w:tcBorders>
            <w:vAlign w:val="center"/>
            <w:hideMark/>
          </w:tcPr>
          <w:p w:rsidR="00B37F4D" w:rsidRPr="00B37F4D" w:rsidRDefault="00B37F4D" w:rsidP="00B37F4D">
            <w:pPr>
              <w:widowControl/>
              <w:autoSpaceDE/>
              <w:autoSpaceDN/>
              <w:adjustRightInd/>
              <w:rPr>
                <w:rFonts w:ascii="Times New Roman" w:hAnsi="Times New Roman" w:cs="Times New Roman"/>
                <w:b/>
                <w:bCs/>
                <w:sz w:val="24"/>
                <w:szCs w:val="24"/>
              </w:rPr>
            </w:pPr>
          </w:p>
        </w:tc>
      </w:tr>
      <w:tr w:rsidR="00B37F4D" w:rsidRPr="00B37F4D" w:rsidTr="00B37F4D">
        <w:trPr>
          <w:trHeight w:val="255"/>
        </w:trPr>
        <w:tc>
          <w:tcPr>
            <w:tcW w:w="363"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p>
        </w:tc>
        <w:tc>
          <w:tcPr>
            <w:tcW w:w="2043" w:type="pct"/>
            <w:tcBorders>
              <w:top w:val="nil"/>
              <w:left w:val="nil"/>
              <w:bottom w:val="nil"/>
              <w:right w:val="nil"/>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p>
        </w:tc>
        <w:tc>
          <w:tcPr>
            <w:tcW w:w="983"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p>
        </w:tc>
        <w:tc>
          <w:tcPr>
            <w:tcW w:w="779"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p>
        </w:tc>
        <w:tc>
          <w:tcPr>
            <w:tcW w:w="832" w:type="pct"/>
            <w:tcBorders>
              <w:top w:val="nil"/>
              <w:left w:val="nil"/>
              <w:bottom w:val="nil"/>
              <w:right w:val="nil"/>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p>
        </w:tc>
      </w:tr>
      <w:tr w:rsidR="00B37F4D" w:rsidRPr="00B37F4D" w:rsidTr="00B37F4D">
        <w:trPr>
          <w:trHeight w:val="495"/>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 xml:space="preserve">№ </w:t>
            </w:r>
            <w:proofErr w:type="spellStart"/>
            <w:r w:rsidRPr="00B37F4D">
              <w:rPr>
                <w:rFonts w:ascii="Times New Roman" w:hAnsi="Times New Roman" w:cs="Times New Roman"/>
                <w:sz w:val="24"/>
                <w:szCs w:val="24"/>
              </w:rPr>
              <w:t>пп</w:t>
            </w:r>
            <w:proofErr w:type="spellEnd"/>
          </w:p>
        </w:tc>
        <w:tc>
          <w:tcPr>
            <w:tcW w:w="2043" w:type="pct"/>
            <w:tcBorders>
              <w:top w:val="single" w:sz="4" w:space="0" w:color="auto"/>
              <w:left w:val="nil"/>
              <w:bottom w:val="nil"/>
              <w:right w:val="single" w:sz="4" w:space="0" w:color="auto"/>
            </w:tcBorders>
            <w:shd w:val="clear" w:color="auto" w:fill="auto"/>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Наименование</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Ед. изм.</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Кол.</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Примечание</w:t>
            </w:r>
          </w:p>
        </w:tc>
      </w:tr>
      <w:tr w:rsidR="00B37F4D" w:rsidRPr="00B37F4D" w:rsidTr="00B37F4D">
        <w:trPr>
          <w:trHeight w:val="25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w:t>
            </w:r>
          </w:p>
        </w:tc>
        <w:tc>
          <w:tcPr>
            <w:tcW w:w="2043" w:type="pct"/>
            <w:tcBorders>
              <w:top w:val="single" w:sz="4" w:space="0" w:color="auto"/>
              <w:left w:val="nil"/>
              <w:bottom w:val="single" w:sz="4" w:space="0" w:color="auto"/>
              <w:right w:val="single" w:sz="4" w:space="0" w:color="auto"/>
            </w:tcBorders>
            <w:shd w:val="clear" w:color="auto" w:fill="auto"/>
            <w:noWrap/>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w:t>
            </w:r>
          </w:p>
        </w:tc>
        <w:tc>
          <w:tcPr>
            <w:tcW w:w="983" w:type="pct"/>
            <w:tcBorders>
              <w:top w:val="nil"/>
              <w:left w:val="nil"/>
              <w:bottom w:val="single" w:sz="4" w:space="0" w:color="auto"/>
              <w:right w:val="single" w:sz="4" w:space="0" w:color="auto"/>
            </w:tcBorders>
            <w:shd w:val="clear" w:color="auto" w:fill="auto"/>
            <w:noWrap/>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3</w:t>
            </w:r>
          </w:p>
        </w:tc>
        <w:tc>
          <w:tcPr>
            <w:tcW w:w="779" w:type="pct"/>
            <w:tcBorders>
              <w:top w:val="nil"/>
              <w:left w:val="nil"/>
              <w:bottom w:val="single" w:sz="4" w:space="0" w:color="auto"/>
              <w:right w:val="single" w:sz="4" w:space="0" w:color="auto"/>
            </w:tcBorders>
            <w:shd w:val="clear" w:color="auto" w:fill="auto"/>
            <w:noWrap/>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4</w:t>
            </w:r>
          </w:p>
        </w:tc>
        <w:tc>
          <w:tcPr>
            <w:tcW w:w="832" w:type="pct"/>
            <w:tcBorders>
              <w:top w:val="nil"/>
              <w:left w:val="nil"/>
              <w:bottom w:val="single" w:sz="4" w:space="0" w:color="auto"/>
              <w:right w:val="single" w:sz="4" w:space="0" w:color="auto"/>
            </w:tcBorders>
            <w:shd w:val="clear" w:color="auto" w:fill="auto"/>
            <w:noWrap/>
            <w:vAlign w:val="center"/>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5</w:t>
            </w:r>
          </w:p>
        </w:tc>
      </w:tr>
      <w:tr w:rsidR="00B37F4D" w:rsidRPr="00B37F4D" w:rsidTr="00B37F4D">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b/>
                <w:bCs/>
                <w:sz w:val="24"/>
                <w:szCs w:val="24"/>
              </w:rPr>
            </w:pPr>
            <w:r w:rsidRPr="00B37F4D">
              <w:rPr>
                <w:rFonts w:ascii="Times New Roman" w:hAnsi="Times New Roman" w:cs="Times New Roman"/>
                <w:b/>
                <w:bCs/>
                <w:sz w:val="24"/>
                <w:szCs w:val="24"/>
              </w:rPr>
              <w:t xml:space="preserve">                           Раздел 1. Демонтажные работы</w:t>
            </w:r>
          </w:p>
        </w:tc>
      </w:tr>
      <w:tr w:rsidR="00B37F4D" w:rsidRPr="00B37F4D" w:rsidTr="00B37F4D">
        <w:trPr>
          <w:trHeight w:val="127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Демонтаж бокового экрана. Экраны из гладких труб с опорами, подвесками и другими креплениями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35 МВт (30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13,12</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76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11</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Поверхность конвективная с креплениями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МВт (Гкал/ч): 35-58,2 (30-50)</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14,7</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153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12</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Демонтаж коллекторов. Трубопроводы с арматурой, фасонными частями, опорами и подвесками, включая </w:t>
            </w:r>
            <w:proofErr w:type="spellStart"/>
            <w:r w:rsidRPr="00B37F4D">
              <w:rPr>
                <w:rFonts w:ascii="Times New Roman" w:hAnsi="Times New Roman" w:cs="Times New Roman"/>
                <w:sz w:val="24"/>
                <w:szCs w:val="24"/>
              </w:rPr>
              <w:t>мазутопровод</w:t>
            </w:r>
            <w:proofErr w:type="spellEnd"/>
            <w:r w:rsidRPr="00B37F4D">
              <w:rPr>
                <w:rFonts w:ascii="Times New Roman" w:hAnsi="Times New Roman" w:cs="Times New Roman"/>
                <w:sz w:val="24"/>
                <w:szCs w:val="24"/>
              </w:rPr>
              <w:t xml:space="preserve">, </w:t>
            </w:r>
            <w:proofErr w:type="spellStart"/>
            <w:r w:rsidRPr="00B37F4D">
              <w:rPr>
                <w:rFonts w:ascii="Times New Roman" w:hAnsi="Times New Roman" w:cs="Times New Roman"/>
                <w:sz w:val="24"/>
                <w:szCs w:val="24"/>
              </w:rPr>
              <w:t>магнезитопровод</w:t>
            </w:r>
            <w:proofErr w:type="spellEnd"/>
            <w:r w:rsidRPr="00B37F4D">
              <w:rPr>
                <w:rFonts w:ascii="Times New Roman" w:hAnsi="Times New Roman" w:cs="Times New Roman"/>
                <w:sz w:val="24"/>
                <w:szCs w:val="24"/>
              </w:rPr>
              <w:t xml:space="preserve"> и трубопровод обмывки,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23,26-58,2 МВт (20-50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3,05</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153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13</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Демонтаж перепускных труб. Трубопроводы с арматурой, фасонными частями, опорами и подвесками, включая </w:t>
            </w:r>
            <w:proofErr w:type="spellStart"/>
            <w:r w:rsidRPr="00B37F4D">
              <w:rPr>
                <w:rFonts w:ascii="Times New Roman" w:hAnsi="Times New Roman" w:cs="Times New Roman"/>
                <w:sz w:val="24"/>
                <w:szCs w:val="24"/>
              </w:rPr>
              <w:t>мазутопровод</w:t>
            </w:r>
            <w:proofErr w:type="spellEnd"/>
            <w:r w:rsidRPr="00B37F4D">
              <w:rPr>
                <w:rFonts w:ascii="Times New Roman" w:hAnsi="Times New Roman" w:cs="Times New Roman"/>
                <w:sz w:val="24"/>
                <w:szCs w:val="24"/>
              </w:rPr>
              <w:t xml:space="preserve">, </w:t>
            </w:r>
            <w:proofErr w:type="spellStart"/>
            <w:r w:rsidRPr="00B37F4D">
              <w:rPr>
                <w:rFonts w:ascii="Times New Roman" w:hAnsi="Times New Roman" w:cs="Times New Roman"/>
                <w:sz w:val="24"/>
                <w:szCs w:val="24"/>
              </w:rPr>
              <w:t>магнезитопровод</w:t>
            </w:r>
            <w:proofErr w:type="spellEnd"/>
            <w:r w:rsidRPr="00B37F4D">
              <w:rPr>
                <w:rFonts w:ascii="Times New Roman" w:hAnsi="Times New Roman" w:cs="Times New Roman"/>
                <w:sz w:val="24"/>
                <w:szCs w:val="24"/>
              </w:rPr>
              <w:t xml:space="preserve"> и трубопровод обмывки,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23,26-58,2 МВт (20-50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0,46</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14</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Монтаж: лотков, решеток, затворов из полосовой и </w:t>
            </w:r>
            <w:r w:rsidRPr="00B37F4D">
              <w:rPr>
                <w:rFonts w:ascii="Times New Roman" w:hAnsi="Times New Roman" w:cs="Times New Roman"/>
                <w:sz w:val="24"/>
                <w:szCs w:val="24"/>
              </w:rPr>
              <w:lastRenderedPageBreak/>
              <w:t>тонколистовой стали</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lastRenderedPageBreak/>
              <w:t>1 т конструкций</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0,8</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b/>
                <w:bCs/>
                <w:sz w:val="24"/>
                <w:szCs w:val="24"/>
              </w:rPr>
            </w:pPr>
            <w:r w:rsidRPr="00B37F4D">
              <w:rPr>
                <w:rFonts w:ascii="Times New Roman" w:hAnsi="Times New Roman" w:cs="Times New Roman"/>
                <w:b/>
                <w:bCs/>
                <w:sz w:val="24"/>
                <w:szCs w:val="24"/>
              </w:rPr>
              <w:lastRenderedPageBreak/>
              <w:t xml:space="preserve">                           Раздел 2. Монтажные работы</w:t>
            </w:r>
          </w:p>
        </w:tc>
      </w:tr>
      <w:tr w:rsidR="00B37F4D" w:rsidRPr="00B37F4D" w:rsidTr="00B37F4D">
        <w:trPr>
          <w:trHeight w:val="82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15</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Экраны из гладких труб с опорами, подвесками и другими креплениями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35 МВт (30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13,12</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76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16</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Поверхность конвективная с креплениями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35-58,2 МВт (30-50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14,7</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274"/>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17</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Коллекторы. Трубопроводы с арматурой, фасонными частями, опорами и подвесками, включая </w:t>
            </w:r>
            <w:proofErr w:type="spellStart"/>
            <w:r w:rsidRPr="00B37F4D">
              <w:rPr>
                <w:rFonts w:ascii="Times New Roman" w:hAnsi="Times New Roman" w:cs="Times New Roman"/>
                <w:sz w:val="24"/>
                <w:szCs w:val="24"/>
              </w:rPr>
              <w:t>мазутопровод</w:t>
            </w:r>
            <w:proofErr w:type="spellEnd"/>
            <w:r w:rsidRPr="00B37F4D">
              <w:rPr>
                <w:rFonts w:ascii="Times New Roman" w:hAnsi="Times New Roman" w:cs="Times New Roman"/>
                <w:sz w:val="24"/>
                <w:szCs w:val="24"/>
              </w:rPr>
              <w:t xml:space="preserve">, </w:t>
            </w:r>
            <w:proofErr w:type="spellStart"/>
            <w:r w:rsidRPr="00B37F4D">
              <w:rPr>
                <w:rFonts w:ascii="Times New Roman" w:hAnsi="Times New Roman" w:cs="Times New Roman"/>
                <w:sz w:val="24"/>
                <w:szCs w:val="24"/>
              </w:rPr>
              <w:t>магнезитопровод</w:t>
            </w:r>
            <w:proofErr w:type="spellEnd"/>
            <w:r w:rsidRPr="00B37F4D">
              <w:rPr>
                <w:rFonts w:ascii="Times New Roman" w:hAnsi="Times New Roman" w:cs="Times New Roman"/>
                <w:sz w:val="24"/>
                <w:szCs w:val="24"/>
              </w:rPr>
              <w:t xml:space="preserve"> и трубопровод обмывки,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23,26-58,2 МВт (20-50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3,05</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153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18</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Монтаж перепускных труб. Трубопроводы с арматурой, фасонными частями, опорами и подвесками, включая </w:t>
            </w:r>
            <w:proofErr w:type="spellStart"/>
            <w:r w:rsidRPr="00B37F4D">
              <w:rPr>
                <w:rFonts w:ascii="Times New Roman" w:hAnsi="Times New Roman" w:cs="Times New Roman"/>
                <w:sz w:val="24"/>
                <w:szCs w:val="24"/>
              </w:rPr>
              <w:t>мазутопровод</w:t>
            </w:r>
            <w:proofErr w:type="spellEnd"/>
            <w:r w:rsidRPr="00B37F4D">
              <w:rPr>
                <w:rFonts w:ascii="Times New Roman" w:hAnsi="Times New Roman" w:cs="Times New Roman"/>
                <w:sz w:val="24"/>
                <w:szCs w:val="24"/>
              </w:rPr>
              <w:t xml:space="preserve">, </w:t>
            </w:r>
            <w:proofErr w:type="spellStart"/>
            <w:r w:rsidRPr="00B37F4D">
              <w:rPr>
                <w:rFonts w:ascii="Times New Roman" w:hAnsi="Times New Roman" w:cs="Times New Roman"/>
                <w:sz w:val="24"/>
                <w:szCs w:val="24"/>
              </w:rPr>
              <w:t>магнезитопровод</w:t>
            </w:r>
            <w:proofErr w:type="spellEnd"/>
            <w:r w:rsidRPr="00B37F4D">
              <w:rPr>
                <w:rFonts w:ascii="Times New Roman" w:hAnsi="Times New Roman" w:cs="Times New Roman"/>
                <w:sz w:val="24"/>
                <w:szCs w:val="24"/>
              </w:rPr>
              <w:t xml:space="preserve"> и трубопровод обмывки, котлов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23,26-58,2 МВт (20-50 Гкал/ч)</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0,46</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19</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Монтаж: лотков, решеток, затворов из полосовой и тонколистовой стали</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т конструкций</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0,8</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127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20</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Гидравлическое испытание котлов горизонтальной и П-образной компоновок, работающих на </w:t>
            </w:r>
            <w:proofErr w:type="spellStart"/>
            <w:r w:rsidRPr="00B37F4D">
              <w:rPr>
                <w:rFonts w:ascii="Times New Roman" w:hAnsi="Times New Roman" w:cs="Times New Roman"/>
                <w:sz w:val="24"/>
                <w:szCs w:val="24"/>
              </w:rPr>
              <w:t>газомазутном</w:t>
            </w:r>
            <w:proofErr w:type="spellEnd"/>
            <w:r w:rsidRPr="00B37F4D">
              <w:rPr>
                <w:rFonts w:ascii="Times New Roman" w:hAnsi="Times New Roman" w:cs="Times New Roman"/>
                <w:sz w:val="24"/>
                <w:szCs w:val="24"/>
              </w:rPr>
              <w:t xml:space="preserve"> топливе,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МВт (Гкал/ч): 58,2 (50)</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 xml:space="preserve">1 </w:t>
            </w:r>
            <w:proofErr w:type="spellStart"/>
            <w:r w:rsidRPr="00B37F4D">
              <w:rPr>
                <w:rFonts w:ascii="Times New Roman" w:hAnsi="Times New Roman" w:cs="Times New Roman"/>
                <w:sz w:val="24"/>
                <w:szCs w:val="24"/>
              </w:rPr>
              <w:t>компл</w:t>
            </w:r>
            <w:proofErr w:type="spellEnd"/>
            <w:r w:rsidRPr="00B37F4D">
              <w:rPr>
                <w:rFonts w:ascii="Times New Roman" w:hAnsi="Times New Roman" w:cs="Times New Roman"/>
                <w:sz w:val="24"/>
                <w:szCs w:val="24"/>
              </w:rPr>
              <w:t>.</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b/>
                <w:bCs/>
                <w:sz w:val="24"/>
                <w:szCs w:val="24"/>
              </w:rPr>
            </w:pPr>
            <w:r w:rsidRPr="00B37F4D">
              <w:rPr>
                <w:rFonts w:ascii="Times New Roman" w:hAnsi="Times New Roman" w:cs="Times New Roman"/>
                <w:b/>
                <w:bCs/>
                <w:sz w:val="24"/>
                <w:szCs w:val="24"/>
              </w:rPr>
              <w:t xml:space="preserve">                           Раздел 3. Обмуровочные работы</w:t>
            </w:r>
          </w:p>
        </w:tc>
      </w:tr>
      <w:tr w:rsidR="00B37F4D" w:rsidRPr="00B37F4D" w:rsidTr="00B37F4D">
        <w:trPr>
          <w:trHeight w:val="102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21</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Установка и разборка внутренних трубчатых инвентарных лесов: при </w:t>
            </w:r>
            <w:r w:rsidRPr="00B37F4D">
              <w:rPr>
                <w:rFonts w:ascii="Times New Roman" w:hAnsi="Times New Roman" w:cs="Times New Roman"/>
                <w:sz w:val="24"/>
                <w:szCs w:val="24"/>
              </w:rPr>
              <w:lastRenderedPageBreak/>
              <w:t>высоте помещений до 6 м</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lastRenderedPageBreak/>
              <w:t>100 м</w:t>
            </w:r>
            <w:proofErr w:type="gramStart"/>
            <w:r w:rsidRPr="00B37F4D">
              <w:rPr>
                <w:rFonts w:ascii="Times New Roman" w:hAnsi="Times New Roman" w:cs="Times New Roman"/>
                <w:sz w:val="24"/>
                <w:szCs w:val="24"/>
              </w:rPr>
              <w:t>2</w:t>
            </w:r>
            <w:proofErr w:type="gramEnd"/>
            <w:r w:rsidRPr="00B37F4D">
              <w:rPr>
                <w:rFonts w:ascii="Times New Roman" w:hAnsi="Times New Roman" w:cs="Times New Roman"/>
                <w:sz w:val="24"/>
                <w:szCs w:val="24"/>
              </w:rPr>
              <w:t xml:space="preserve"> горизонтальной проекции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0,98</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60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lastRenderedPageBreak/>
              <w:t>22</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Устройство каркаса на плоских и криволинейных поверхностях: из сетки</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м</w:t>
            </w:r>
            <w:proofErr w:type="gramStart"/>
            <w:r w:rsidRPr="00B37F4D">
              <w:rPr>
                <w:rFonts w:ascii="Times New Roman" w:hAnsi="Times New Roman" w:cs="Times New Roman"/>
                <w:sz w:val="24"/>
                <w:szCs w:val="24"/>
              </w:rPr>
              <w:t>2</w:t>
            </w:r>
            <w:proofErr w:type="gramEnd"/>
            <w:r w:rsidRPr="00B37F4D">
              <w:rPr>
                <w:rFonts w:ascii="Times New Roman" w:hAnsi="Times New Roman" w:cs="Times New Roman"/>
                <w:sz w:val="24"/>
                <w:szCs w:val="24"/>
              </w:rPr>
              <w:t xml:space="preserve"> изолируемой поверхности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1,7</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23</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Обмуровка теплоизоляционным бетоном экранов - толщина слоя до 70 мм</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м3 бетона</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5,4</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24</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Обмуровка жаростойким бетоном экранов: толщиной слоя до 40 мм</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м3 бетона</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4</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25</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Торкретирование огнеупорным раствором: экранов</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м3 обмуровки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4,1</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26</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Обмуровка плитами: теплоизоляционными</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м3 обмуровки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23,4</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27</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Набивка массой </w:t>
            </w:r>
            <w:proofErr w:type="spellStart"/>
            <w:r w:rsidRPr="00B37F4D">
              <w:rPr>
                <w:rFonts w:ascii="Times New Roman" w:hAnsi="Times New Roman" w:cs="Times New Roman"/>
                <w:sz w:val="24"/>
                <w:szCs w:val="24"/>
              </w:rPr>
              <w:t>хромитовой</w:t>
            </w:r>
            <w:proofErr w:type="spellEnd"/>
            <w:r w:rsidRPr="00B37F4D">
              <w:rPr>
                <w:rFonts w:ascii="Times New Roman" w:hAnsi="Times New Roman" w:cs="Times New Roman"/>
                <w:sz w:val="24"/>
                <w:szCs w:val="24"/>
              </w:rPr>
              <w:t xml:space="preserve"> зажигательных поясов экранов</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м3 набивки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0,15</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87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28</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Уплотнительная обмазка поверхности котлов раствором: магнезиальным</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м</w:t>
            </w:r>
            <w:proofErr w:type="gramStart"/>
            <w:r w:rsidRPr="00B37F4D">
              <w:rPr>
                <w:rFonts w:ascii="Times New Roman" w:hAnsi="Times New Roman" w:cs="Times New Roman"/>
                <w:sz w:val="24"/>
                <w:szCs w:val="24"/>
              </w:rPr>
              <w:t>2</w:t>
            </w:r>
            <w:proofErr w:type="gramEnd"/>
            <w:r w:rsidRPr="00B37F4D">
              <w:rPr>
                <w:rFonts w:ascii="Times New Roman" w:hAnsi="Times New Roman" w:cs="Times New Roman"/>
                <w:sz w:val="24"/>
                <w:szCs w:val="24"/>
              </w:rPr>
              <w:t xml:space="preserve"> покрываемой поверхности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2</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29</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Прокладка пергамина между слоями обмуровки</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м</w:t>
            </w:r>
            <w:proofErr w:type="gramStart"/>
            <w:r w:rsidRPr="00B37F4D">
              <w:rPr>
                <w:rFonts w:ascii="Times New Roman" w:hAnsi="Times New Roman" w:cs="Times New Roman"/>
                <w:sz w:val="24"/>
                <w:szCs w:val="24"/>
              </w:rPr>
              <w:t>2</w:t>
            </w:r>
            <w:proofErr w:type="gramEnd"/>
            <w:r w:rsidRPr="00B37F4D">
              <w:rPr>
                <w:rFonts w:ascii="Times New Roman" w:hAnsi="Times New Roman" w:cs="Times New Roman"/>
                <w:sz w:val="24"/>
                <w:szCs w:val="24"/>
              </w:rPr>
              <w:t xml:space="preserve"> поверхности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1,7</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51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30</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Прокладка фанеры в температурные швы</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м</w:t>
            </w:r>
            <w:proofErr w:type="gramStart"/>
            <w:r w:rsidRPr="00B37F4D">
              <w:rPr>
                <w:rFonts w:ascii="Times New Roman" w:hAnsi="Times New Roman" w:cs="Times New Roman"/>
                <w:sz w:val="24"/>
                <w:szCs w:val="24"/>
              </w:rPr>
              <w:t>2</w:t>
            </w:r>
            <w:proofErr w:type="gramEnd"/>
            <w:r w:rsidRPr="00B37F4D">
              <w:rPr>
                <w:rFonts w:ascii="Times New Roman" w:hAnsi="Times New Roman" w:cs="Times New Roman"/>
                <w:sz w:val="24"/>
                <w:szCs w:val="24"/>
              </w:rPr>
              <w:t xml:space="preserve"> поверхности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0,65</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1020"/>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31</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Оклеивание поверхности изоляции: тканями стеклянными, хлопчатобумажными на клеях ПВА</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м</w:t>
            </w:r>
            <w:proofErr w:type="gramStart"/>
            <w:r w:rsidRPr="00B37F4D">
              <w:rPr>
                <w:rFonts w:ascii="Times New Roman" w:hAnsi="Times New Roman" w:cs="Times New Roman"/>
                <w:sz w:val="24"/>
                <w:szCs w:val="24"/>
              </w:rPr>
              <w:t>2</w:t>
            </w:r>
            <w:proofErr w:type="gramEnd"/>
            <w:r w:rsidRPr="00B37F4D">
              <w:rPr>
                <w:rFonts w:ascii="Times New Roman" w:hAnsi="Times New Roman" w:cs="Times New Roman"/>
                <w:sz w:val="24"/>
                <w:szCs w:val="24"/>
              </w:rPr>
              <w:t xml:space="preserve"> поверхности покрытия изоляции</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1,85</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76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32</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Изоляция кладки печей, котлов, трубопроводов: асбестовым картоном</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кг асбестового картона</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0,5</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76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33</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Изоляция кладки печей, котлов, трубопроводов: асбестовым шнуром</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кг асбестового шнура</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0,6</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127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40</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proofErr w:type="gramStart"/>
            <w:r w:rsidRPr="00B37F4D">
              <w:rPr>
                <w:rFonts w:ascii="Times New Roman" w:hAnsi="Times New Roman" w:cs="Times New Roman"/>
                <w:sz w:val="24"/>
                <w:szCs w:val="24"/>
              </w:rPr>
              <w:t>Трубопроводы в дизельных, насосно-компрессорных, парокотельных и т.п., монтируемые из готовых узлов, на условное давление не более 2.5 МПа.</w:t>
            </w:r>
            <w:proofErr w:type="gramEnd"/>
            <w:r w:rsidRPr="00B37F4D">
              <w:rPr>
                <w:rFonts w:ascii="Times New Roman" w:hAnsi="Times New Roman" w:cs="Times New Roman"/>
                <w:sz w:val="24"/>
                <w:szCs w:val="24"/>
              </w:rPr>
              <w:t xml:space="preserve"> Диаметр трубопровода наружный, </w:t>
            </w:r>
            <w:proofErr w:type="gramStart"/>
            <w:r w:rsidRPr="00B37F4D">
              <w:rPr>
                <w:rFonts w:ascii="Times New Roman" w:hAnsi="Times New Roman" w:cs="Times New Roman"/>
                <w:sz w:val="24"/>
                <w:szCs w:val="24"/>
              </w:rPr>
              <w:t>мм</w:t>
            </w:r>
            <w:proofErr w:type="gramEnd"/>
            <w:r w:rsidRPr="00B37F4D">
              <w:rPr>
                <w:rFonts w:ascii="Times New Roman" w:hAnsi="Times New Roman" w:cs="Times New Roman"/>
                <w:sz w:val="24"/>
                <w:szCs w:val="24"/>
              </w:rPr>
              <w:t>: 159</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100 м трубопроводов</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r w:rsidR="00B37F4D" w:rsidRPr="00B37F4D" w:rsidTr="00B37F4D">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b/>
                <w:bCs/>
                <w:sz w:val="24"/>
                <w:szCs w:val="24"/>
              </w:rPr>
            </w:pPr>
            <w:r w:rsidRPr="00B37F4D">
              <w:rPr>
                <w:rFonts w:ascii="Times New Roman" w:hAnsi="Times New Roman" w:cs="Times New Roman"/>
                <w:b/>
                <w:bCs/>
                <w:sz w:val="24"/>
                <w:szCs w:val="24"/>
              </w:rPr>
              <w:t xml:space="preserve">                           Раздел 5. ПНР</w:t>
            </w:r>
          </w:p>
        </w:tc>
      </w:tr>
      <w:tr w:rsidR="00B37F4D" w:rsidRPr="00B37F4D" w:rsidTr="00B37F4D">
        <w:trPr>
          <w:trHeight w:val="765"/>
        </w:trPr>
        <w:tc>
          <w:tcPr>
            <w:tcW w:w="363" w:type="pct"/>
            <w:tcBorders>
              <w:top w:val="nil"/>
              <w:left w:val="single" w:sz="4" w:space="0" w:color="auto"/>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lastRenderedPageBreak/>
              <w:t>41</w:t>
            </w:r>
          </w:p>
        </w:tc>
        <w:tc>
          <w:tcPr>
            <w:tcW w:w="204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xml:space="preserve">Котел водогрейный, работающий на твердом топливе, </w:t>
            </w:r>
            <w:proofErr w:type="spellStart"/>
            <w:r w:rsidRPr="00B37F4D">
              <w:rPr>
                <w:rFonts w:ascii="Times New Roman" w:hAnsi="Times New Roman" w:cs="Times New Roman"/>
                <w:sz w:val="24"/>
                <w:szCs w:val="24"/>
              </w:rPr>
              <w:t>теплопроизводительностью</w:t>
            </w:r>
            <w:proofErr w:type="spellEnd"/>
            <w:r w:rsidRPr="00B37F4D">
              <w:rPr>
                <w:rFonts w:ascii="Times New Roman" w:hAnsi="Times New Roman" w:cs="Times New Roman"/>
                <w:sz w:val="24"/>
                <w:szCs w:val="24"/>
              </w:rPr>
              <w:t>, Гкал/</w:t>
            </w:r>
            <w:proofErr w:type="gramStart"/>
            <w:r w:rsidRPr="00B37F4D">
              <w:rPr>
                <w:rFonts w:ascii="Times New Roman" w:hAnsi="Times New Roman" w:cs="Times New Roman"/>
                <w:sz w:val="24"/>
                <w:szCs w:val="24"/>
              </w:rPr>
              <w:t>ч</w:t>
            </w:r>
            <w:proofErr w:type="gramEnd"/>
            <w:r w:rsidRPr="00B37F4D">
              <w:rPr>
                <w:rFonts w:ascii="Times New Roman" w:hAnsi="Times New Roman" w:cs="Times New Roman"/>
                <w:sz w:val="24"/>
                <w:szCs w:val="24"/>
              </w:rPr>
              <w:t>, до: 30</w:t>
            </w:r>
          </w:p>
        </w:tc>
        <w:tc>
          <w:tcPr>
            <w:tcW w:w="983" w:type="pct"/>
            <w:tcBorders>
              <w:top w:val="nil"/>
              <w:left w:val="nil"/>
              <w:bottom w:val="single" w:sz="4" w:space="0" w:color="auto"/>
              <w:right w:val="single" w:sz="4" w:space="0" w:color="auto"/>
            </w:tcBorders>
            <w:shd w:val="clear" w:color="auto" w:fill="auto"/>
            <w:hideMark/>
          </w:tcPr>
          <w:p w:rsidR="00B37F4D" w:rsidRPr="00B37F4D" w:rsidRDefault="00B37F4D" w:rsidP="00B37F4D">
            <w:pPr>
              <w:widowControl/>
              <w:autoSpaceDE/>
              <w:autoSpaceDN/>
              <w:adjustRightInd/>
              <w:jc w:val="center"/>
              <w:rPr>
                <w:rFonts w:ascii="Times New Roman" w:hAnsi="Times New Roman" w:cs="Times New Roman"/>
                <w:sz w:val="24"/>
                <w:szCs w:val="24"/>
              </w:rPr>
            </w:pPr>
            <w:r w:rsidRPr="00B37F4D">
              <w:rPr>
                <w:rFonts w:ascii="Times New Roman" w:hAnsi="Times New Roman" w:cs="Times New Roman"/>
                <w:sz w:val="24"/>
                <w:szCs w:val="24"/>
              </w:rPr>
              <w:t>1 котел</w:t>
            </w:r>
          </w:p>
        </w:tc>
        <w:tc>
          <w:tcPr>
            <w:tcW w:w="779"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jc w:val="right"/>
              <w:rPr>
                <w:rFonts w:ascii="Times New Roman" w:hAnsi="Times New Roman" w:cs="Times New Roman"/>
                <w:sz w:val="24"/>
                <w:szCs w:val="24"/>
              </w:rPr>
            </w:pPr>
            <w:r w:rsidRPr="00B37F4D">
              <w:rPr>
                <w:rFonts w:ascii="Times New Roman" w:hAnsi="Times New Roman" w:cs="Times New Roman"/>
                <w:sz w:val="24"/>
                <w:szCs w:val="24"/>
              </w:rPr>
              <w:t>1</w:t>
            </w:r>
          </w:p>
        </w:tc>
        <w:tc>
          <w:tcPr>
            <w:tcW w:w="832" w:type="pct"/>
            <w:tcBorders>
              <w:top w:val="nil"/>
              <w:left w:val="nil"/>
              <w:bottom w:val="single" w:sz="4" w:space="0" w:color="auto"/>
              <w:right w:val="single" w:sz="4" w:space="0" w:color="auto"/>
            </w:tcBorders>
            <w:shd w:val="clear" w:color="auto" w:fill="auto"/>
            <w:noWrap/>
            <w:hideMark/>
          </w:tcPr>
          <w:p w:rsidR="00B37F4D" w:rsidRPr="00B37F4D" w:rsidRDefault="00B37F4D" w:rsidP="00B37F4D">
            <w:pPr>
              <w:widowControl/>
              <w:autoSpaceDE/>
              <w:autoSpaceDN/>
              <w:adjustRightInd/>
              <w:rPr>
                <w:rFonts w:ascii="Times New Roman" w:hAnsi="Times New Roman" w:cs="Times New Roman"/>
                <w:sz w:val="24"/>
                <w:szCs w:val="24"/>
              </w:rPr>
            </w:pPr>
            <w:r w:rsidRPr="00B37F4D">
              <w:rPr>
                <w:rFonts w:ascii="Times New Roman" w:hAnsi="Times New Roman" w:cs="Times New Roman"/>
                <w:sz w:val="24"/>
                <w:szCs w:val="24"/>
              </w:rPr>
              <w:t> </w:t>
            </w:r>
          </w:p>
        </w:tc>
      </w:tr>
    </w:tbl>
    <w:p w:rsidR="00B37F4D" w:rsidRPr="00B37F4D" w:rsidRDefault="00B37F4D" w:rsidP="00B37F4D">
      <w:pPr>
        <w:widowControl/>
        <w:autoSpaceDE/>
        <w:autoSpaceDN/>
        <w:adjustRightInd/>
        <w:spacing w:after="200" w:line="276" w:lineRule="auto"/>
        <w:rPr>
          <w:rFonts w:ascii="Times New Roman" w:hAnsi="Times New Roman" w:cs="Times New Roman"/>
          <w:sz w:val="24"/>
          <w:szCs w:val="24"/>
          <w:lang w:val="en-US"/>
        </w:rPr>
      </w:pPr>
    </w:p>
    <w:tbl>
      <w:tblPr>
        <w:tblW w:w="10349" w:type="dxa"/>
        <w:tblLook w:val="0000" w:firstRow="0" w:lastRow="0" w:firstColumn="0" w:lastColumn="0" w:noHBand="0" w:noVBand="0"/>
      </w:tblPr>
      <w:tblGrid>
        <w:gridCol w:w="5671"/>
        <w:gridCol w:w="4678"/>
      </w:tblGrid>
      <w:tr w:rsidR="00B37F4D" w:rsidRPr="00B37F4D" w:rsidTr="00B37F4D">
        <w:tc>
          <w:tcPr>
            <w:tcW w:w="5671" w:type="dxa"/>
            <w:shd w:val="clear" w:color="auto" w:fill="auto"/>
          </w:tcPr>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Заказчик</w:t>
            </w: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b/>
                <w:bCs/>
                <w:sz w:val="24"/>
                <w:szCs w:val="24"/>
              </w:rPr>
              <w:t>Государственное унитарное предприятие Республики Крым «</w:t>
            </w:r>
            <w:proofErr w:type="spellStart"/>
            <w:r w:rsidRPr="00B37F4D">
              <w:rPr>
                <w:rFonts w:ascii="Times New Roman" w:hAnsi="Times New Roman" w:cs="Times New Roman"/>
                <w:b/>
                <w:bCs/>
                <w:sz w:val="24"/>
                <w:szCs w:val="24"/>
              </w:rPr>
              <w:t>Крымтеплокоммунэнерго</w:t>
            </w:r>
            <w:proofErr w:type="spellEnd"/>
            <w:r w:rsidRPr="00B37F4D">
              <w:rPr>
                <w:rFonts w:ascii="Times New Roman" w:hAnsi="Times New Roman" w:cs="Times New Roman"/>
                <w:b/>
                <w:bCs/>
                <w:sz w:val="24"/>
                <w:szCs w:val="24"/>
              </w:rPr>
              <w:t>»</w:t>
            </w:r>
          </w:p>
        </w:tc>
        <w:tc>
          <w:tcPr>
            <w:tcW w:w="4678" w:type="dxa"/>
            <w:shd w:val="clear" w:color="auto" w:fill="auto"/>
          </w:tcPr>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 xml:space="preserve">Подрядчик </w:t>
            </w:r>
          </w:p>
          <w:p w:rsidR="00B37F4D" w:rsidRPr="00B37F4D" w:rsidRDefault="00B37F4D" w:rsidP="00B37F4D">
            <w:pPr>
              <w:contextualSpacing/>
              <w:rPr>
                <w:rFonts w:ascii="Times New Roman" w:hAnsi="Times New Roman" w:cs="Times New Roman"/>
                <w:b/>
                <w:bCs/>
                <w:sz w:val="24"/>
                <w:szCs w:val="24"/>
              </w:rPr>
            </w:pPr>
          </w:p>
        </w:tc>
      </w:tr>
      <w:tr w:rsidR="00B37F4D" w:rsidRPr="00B37F4D" w:rsidTr="00B37F4D">
        <w:tc>
          <w:tcPr>
            <w:tcW w:w="5671"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295026, Российская Федерация, Республика Крым</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г. Симферополь, ул. Гайдара, 3а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тел. (3652) 53-41-87 Факс 51-61-49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Банковские  реквизиты:</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9102028499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КПП 910250001</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ОГРН 1149102047962</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ОКПО 00477038</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Отд. РНКБ Банк (ПАО), Симферополь</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7701105460 (банка)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БИК 043510607</w:t>
            </w:r>
          </w:p>
          <w:p w:rsidR="00B37F4D" w:rsidRPr="00B37F4D" w:rsidRDefault="00B37F4D" w:rsidP="00B37F4D">
            <w:pPr>
              <w:snapToGrid w:val="0"/>
              <w:contextualSpacing/>
              <w:jc w:val="both"/>
              <w:rPr>
                <w:rFonts w:ascii="Times New Roman" w:hAnsi="Times New Roman" w:cs="Times New Roman"/>
                <w:sz w:val="24"/>
                <w:szCs w:val="24"/>
              </w:rPr>
            </w:pPr>
            <w:proofErr w:type="spellStart"/>
            <w:r w:rsidRPr="00B37F4D">
              <w:rPr>
                <w:rFonts w:ascii="Times New Roman" w:hAnsi="Times New Roman" w:cs="Times New Roman"/>
                <w:sz w:val="24"/>
                <w:szCs w:val="24"/>
              </w:rPr>
              <w:t>Кор.сч</w:t>
            </w:r>
            <w:proofErr w:type="spellEnd"/>
            <w:r w:rsidRPr="00B37F4D">
              <w:rPr>
                <w:rFonts w:ascii="Times New Roman" w:hAnsi="Times New Roman" w:cs="Times New Roman"/>
                <w:sz w:val="24"/>
                <w:szCs w:val="24"/>
              </w:rPr>
              <w:t>.№ 30101810335100000607</w:t>
            </w:r>
          </w:p>
          <w:p w:rsidR="00B37F4D" w:rsidRPr="00B37F4D" w:rsidRDefault="00B37F4D" w:rsidP="00B37F4D">
            <w:pPr>
              <w:snapToGrid w:val="0"/>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р</w:t>
            </w:r>
            <w:proofErr w:type="gramEnd"/>
            <w:r w:rsidRPr="00B37F4D">
              <w:rPr>
                <w:rFonts w:ascii="Times New Roman" w:hAnsi="Times New Roman" w:cs="Times New Roman"/>
                <w:sz w:val="24"/>
                <w:szCs w:val="24"/>
              </w:rPr>
              <w:t>/с № 40602810140480000012-консолидиров.</w:t>
            </w:r>
          </w:p>
          <w:p w:rsidR="00B37F4D" w:rsidRPr="00B37F4D" w:rsidRDefault="00B37F4D" w:rsidP="00B37F4D">
            <w:pPr>
              <w:snapToGrid w:val="0"/>
              <w:contextualSpacing/>
              <w:jc w:val="both"/>
              <w:rPr>
                <w:rFonts w:ascii="Times New Roman" w:hAnsi="Times New Roman" w:cs="Times New Roman"/>
                <w:sz w:val="24"/>
                <w:szCs w:val="24"/>
              </w:rPr>
            </w:pP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Генеральный директор ___________ В.В. </w:t>
            </w:r>
            <w:proofErr w:type="spellStart"/>
            <w:r w:rsidRPr="00B37F4D">
              <w:rPr>
                <w:rFonts w:ascii="Times New Roman" w:hAnsi="Times New Roman" w:cs="Times New Roman"/>
                <w:sz w:val="24"/>
                <w:szCs w:val="24"/>
              </w:rPr>
              <w:t>Дойчев</w:t>
            </w:r>
            <w:proofErr w:type="spellEnd"/>
          </w:p>
        </w:tc>
        <w:tc>
          <w:tcPr>
            <w:tcW w:w="4678"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p>
        </w:tc>
      </w:tr>
    </w:tbl>
    <w:p w:rsidR="00B37F4D" w:rsidRPr="00B37F4D" w:rsidRDefault="00B37F4D" w:rsidP="00B37F4D">
      <w:pPr>
        <w:widowControl/>
        <w:autoSpaceDE/>
        <w:autoSpaceDN/>
        <w:adjustRightInd/>
        <w:spacing w:after="200" w:line="276" w:lineRule="auto"/>
        <w:rPr>
          <w:rFonts w:ascii="Times New Roman" w:hAnsi="Times New Roman" w:cs="Times New Roman"/>
          <w:sz w:val="24"/>
          <w:szCs w:val="24"/>
        </w:rPr>
      </w:pPr>
    </w:p>
    <w:p w:rsidR="00B37F4D" w:rsidRPr="00B37F4D" w:rsidRDefault="00B37F4D" w:rsidP="00B37F4D">
      <w:pPr>
        <w:widowControl/>
        <w:autoSpaceDE/>
        <w:autoSpaceDN/>
        <w:adjustRightInd/>
        <w:spacing w:after="200" w:line="276" w:lineRule="auto"/>
        <w:rPr>
          <w:rFonts w:ascii="Times New Roman" w:hAnsi="Times New Roman" w:cs="Times New Roman"/>
          <w:sz w:val="24"/>
          <w:szCs w:val="24"/>
        </w:rPr>
      </w:pPr>
      <w:r w:rsidRPr="00B37F4D">
        <w:rPr>
          <w:rFonts w:ascii="Times New Roman" w:hAnsi="Times New Roman" w:cs="Times New Roman"/>
          <w:sz w:val="24"/>
          <w:szCs w:val="24"/>
        </w:rPr>
        <w:br w:type="page"/>
      </w:r>
    </w:p>
    <w:p w:rsidR="00B37F4D" w:rsidRPr="00B37F4D" w:rsidRDefault="00B37F4D" w:rsidP="00B37F4D">
      <w:pPr>
        <w:ind w:firstLine="708"/>
        <w:contextualSpacing/>
        <w:jc w:val="right"/>
        <w:rPr>
          <w:rFonts w:ascii="Times New Roman" w:hAnsi="Times New Roman" w:cs="Times New Roman"/>
          <w:sz w:val="24"/>
          <w:szCs w:val="24"/>
        </w:rPr>
      </w:pPr>
      <w:r w:rsidRPr="00B37F4D">
        <w:rPr>
          <w:rFonts w:ascii="Times New Roman" w:hAnsi="Times New Roman" w:cs="Times New Roman"/>
          <w:sz w:val="24"/>
          <w:szCs w:val="24"/>
        </w:rPr>
        <w:lastRenderedPageBreak/>
        <w:t>ПРИЛОЖЕНИЕ № 3</w:t>
      </w:r>
    </w:p>
    <w:p w:rsidR="00B37F4D" w:rsidRPr="00B37F4D" w:rsidRDefault="00B37F4D" w:rsidP="00B37F4D">
      <w:pPr>
        <w:ind w:firstLine="708"/>
        <w:contextualSpacing/>
        <w:jc w:val="right"/>
        <w:rPr>
          <w:rFonts w:ascii="Times New Roman" w:hAnsi="Times New Roman" w:cs="Times New Roman"/>
          <w:sz w:val="24"/>
          <w:szCs w:val="24"/>
        </w:rPr>
      </w:pPr>
      <w:r w:rsidRPr="00B37F4D">
        <w:rPr>
          <w:rFonts w:ascii="Times New Roman" w:hAnsi="Times New Roman" w:cs="Times New Roman"/>
          <w:sz w:val="24"/>
          <w:szCs w:val="24"/>
        </w:rPr>
        <w:t>к Договору</w:t>
      </w:r>
    </w:p>
    <w:p w:rsidR="00B37F4D" w:rsidRPr="00B37F4D" w:rsidRDefault="00B37F4D" w:rsidP="00B37F4D">
      <w:pPr>
        <w:ind w:firstLine="708"/>
        <w:contextualSpacing/>
        <w:jc w:val="right"/>
        <w:rPr>
          <w:rFonts w:ascii="Times New Roman" w:hAnsi="Times New Roman" w:cs="Times New Roman"/>
          <w:sz w:val="24"/>
          <w:szCs w:val="24"/>
        </w:rPr>
      </w:pPr>
      <w:r w:rsidRPr="00B37F4D">
        <w:rPr>
          <w:rFonts w:ascii="Times New Roman" w:hAnsi="Times New Roman" w:cs="Times New Roman"/>
          <w:sz w:val="24"/>
          <w:szCs w:val="24"/>
        </w:rPr>
        <w:t>от «__» __________ 20__ г. №____</w:t>
      </w:r>
    </w:p>
    <w:p w:rsidR="00B37F4D" w:rsidRPr="00B37F4D" w:rsidRDefault="00B37F4D" w:rsidP="00B37F4D">
      <w:pPr>
        <w:contextualSpacing/>
        <w:jc w:val="center"/>
        <w:rPr>
          <w:rFonts w:ascii="Times New Roman" w:hAnsi="Times New Roman" w:cs="Times New Roman"/>
          <w:b/>
          <w:sz w:val="24"/>
          <w:szCs w:val="24"/>
        </w:rPr>
      </w:pPr>
      <w:r w:rsidRPr="00B37F4D">
        <w:rPr>
          <w:rFonts w:ascii="Times New Roman" w:hAnsi="Times New Roman" w:cs="Times New Roman"/>
          <w:sz w:val="24"/>
          <w:szCs w:val="24"/>
        </w:rPr>
        <w:t>Локальн</w:t>
      </w:r>
      <w:r w:rsidR="00A616B3">
        <w:rPr>
          <w:rFonts w:ascii="Times New Roman" w:hAnsi="Times New Roman" w:cs="Times New Roman"/>
          <w:sz w:val="24"/>
          <w:szCs w:val="24"/>
        </w:rPr>
        <w:t>ая</w:t>
      </w:r>
      <w:r w:rsidRPr="00B37F4D">
        <w:rPr>
          <w:rFonts w:ascii="Times New Roman" w:hAnsi="Times New Roman" w:cs="Times New Roman"/>
          <w:sz w:val="24"/>
          <w:szCs w:val="24"/>
        </w:rPr>
        <w:t xml:space="preserve"> смета</w:t>
      </w:r>
      <w:r w:rsidRPr="00B37F4D">
        <w:rPr>
          <w:rFonts w:ascii="Times New Roman" w:hAnsi="Times New Roman" w:cs="Times New Roman"/>
          <w:b/>
          <w:sz w:val="24"/>
          <w:szCs w:val="24"/>
        </w:rPr>
        <w:t xml:space="preserve"> *</w:t>
      </w:r>
    </w:p>
    <w:p w:rsidR="00B37F4D" w:rsidRPr="00B37F4D" w:rsidRDefault="00B37F4D" w:rsidP="00B37F4D">
      <w:pPr>
        <w:contextualSpacing/>
        <w:jc w:val="center"/>
        <w:rPr>
          <w:rFonts w:ascii="Times New Roman" w:hAnsi="Times New Roman" w:cs="Times New Roman"/>
          <w:b/>
          <w:sz w:val="24"/>
          <w:szCs w:val="24"/>
        </w:rPr>
      </w:pPr>
    </w:p>
    <w:p w:rsidR="00B37F4D" w:rsidRPr="00B37F4D" w:rsidRDefault="00B37F4D" w:rsidP="00B37F4D">
      <w:pPr>
        <w:contextualSpacing/>
        <w:jc w:val="both"/>
        <w:rPr>
          <w:rFonts w:ascii="Times New Roman" w:hAnsi="Times New Roman" w:cs="Times New Roman"/>
          <w:sz w:val="24"/>
          <w:szCs w:val="24"/>
        </w:rPr>
      </w:pPr>
      <w:r w:rsidRPr="00B37F4D">
        <w:rPr>
          <w:rFonts w:ascii="Times New Roman" w:hAnsi="Times New Roman" w:cs="Times New Roman"/>
          <w:b/>
          <w:sz w:val="24"/>
          <w:szCs w:val="24"/>
        </w:rPr>
        <w:t>*</w:t>
      </w:r>
      <w:r w:rsidRPr="00B37F4D">
        <w:rPr>
          <w:rFonts w:ascii="Times New Roman" w:hAnsi="Times New Roman" w:cs="Times New Roman"/>
          <w:sz w:val="24"/>
          <w:szCs w:val="24"/>
        </w:rPr>
        <w:t>Заполняется на основании предоставленной заявки участника, согласно требовани</w:t>
      </w:r>
      <w:r w:rsidR="00A616B3">
        <w:rPr>
          <w:rFonts w:ascii="Times New Roman" w:hAnsi="Times New Roman" w:cs="Times New Roman"/>
          <w:sz w:val="24"/>
          <w:szCs w:val="24"/>
        </w:rPr>
        <w:t>ям</w:t>
      </w:r>
      <w:r w:rsidRPr="00B37F4D">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widowControl/>
        <w:autoSpaceDE/>
        <w:autoSpaceDN/>
        <w:adjustRightInd/>
        <w:spacing w:after="200" w:line="276" w:lineRule="auto"/>
        <w:jc w:val="center"/>
        <w:rPr>
          <w:rFonts w:ascii="Times New Roman" w:hAnsi="Times New Roman" w:cs="Times New Roman"/>
          <w:sz w:val="24"/>
          <w:szCs w:val="24"/>
        </w:rPr>
      </w:pPr>
    </w:p>
    <w:p w:rsidR="00B37F4D" w:rsidRPr="00B37F4D" w:rsidRDefault="00B37F4D" w:rsidP="00B37F4D">
      <w:pPr>
        <w:widowControl/>
        <w:autoSpaceDE/>
        <w:autoSpaceDN/>
        <w:adjustRightInd/>
        <w:spacing w:after="200" w:line="276" w:lineRule="auto"/>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B37F4D" w:rsidRPr="00B37F4D" w:rsidTr="00B37F4D">
        <w:tc>
          <w:tcPr>
            <w:tcW w:w="5671" w:type="dxa"/>
            <w:shd w:val="clear" w:color="auto" w:fill="auto"/>
          </w:tcPr>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Заказчик</w:t>
            </w: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b/>
                <w:bCs/>
                <w:sz w:val="24"/>
                <w:szCs w:val="24"/>
              </w:rPr>
              <w:t>Государственное унитарное предприятие Республики Крым «</w:t>
            </w:r>
            <w:proofErr w:type="spellStart"/>
            <w:r w:rsidRPr="00B37F4D">
              <w:rPr>
                <w:rFonts w:ascii="Times New Roman" w:hAnsi="Times New Roman" w:cs="Times New Roman"/>
                <w:b/>
                <w:bCs/>
                <w:sz w:val="24"/>
                <w:szCs w:val="24"/>
              </w:rPr>
              <w:t>Крымтеплокоммунэнерго</w:t>
            </w:r>
            <w:proofErr w:type="spellEnd"/>
            <w:r w:rsidRPr="00B37F4D">
              <w:rPr>
                <w:rFonts w:ascii="Times New Roman" w:hAnsi="Times New Roman" w:cs="Times New Roman"/>
                <w:b/>
                <w:bCs/>
                <w:sz w:val="24"/>
                <w:szCs w:val="24"/>
              </w:rPr>
              <w:t>»</w:t>
            </w:r>
          </w:p>
        </w:tc>
        <w:tc>
          <w:tcPr>
            <w:tcW w:w="4678" w:type="dxa"/>
            <w:shd w:val="clear" w:color="auto" w:fill="auto"/>
          </w:tcPr>
          <w:p w:rsidR="00B37F4D" w:rsidRPr="00B37F4D" w:rsidRDefault="00B37F4D" w:rsidP="00B37F4D">
            <w:pPr>
              <w:contextualSpacing/>
              <w:rPr>
                <w:rFonts w:ascii="Times New Roman" w:hAnsi="Times New Roman" w:cs="Times New Roman"/>
                <w:sz w:val="24"/>
                <w:szCs w:val="24"/>
              </w:rPr>
            </w:pPr>
          </w:p>
          <w:p w:rsidR="00B37F4D" w:rsidRPr="00B37F4D" w:rsidRDefault="00B37F4D" w:rsidP="00B37F4D">
            <w:pPr>
              <w:contextualSpacing/>
              <w:rPr>
                <w:rFonts w:ascii="Times New Roman" w:hAnsi="Times New Roman" w:cs="Times New Roman"/>
                <w:sz w:val="24"/>
                <w:szCs w:val="24"/>
              </w:rPr>
            </w:pPr>
            <w:r w:rsidRPr="00B37F4D">
              <w:rPr>
                <w:rFonts w:ascii="Times New Roman" w:hAnsi="Times New Roman" w:cs="Times New Roman"/>
                <w:sz w:val="24"/>
                <w:szCs w:val="24"/>
              </w:rPr>
              <w:t xml:space="preserve">Подрядчик </w:t>
            </w:r>
          </w:p>
          <w:p w:rsidR="00B37F4D" w:rsidRPr="00B37F4D" w:rsidRDefault="00B37F4D" w:rsidP="00B37F4D">
            <w:pPr>
              <w:contextualSpacing/>
              <w:rPr>
                <w:rFonts w:ascii="Times New Roman" w:hAnsi="Times New Roman" w:cs="Times New Roman"/>
                <w:b/>
                <w:bCs/>
                <w:sz w:val="24"/>
                <w:szCs w:val="24"/>
              </w:rPr>
            </w:pPr>
          </w:p>
        </w:tc>
      </w:tr>
      <w:tr w:rsidR="00B37F4D" w:rsidRPr="00B37F4D" w:rsidTr="00B37F4D">
        <w:tc>
          <w:tcPr>
            <w:tcW w:w="5671"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295026, Российская Федерация, Республика Крым</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г. Симферополь, ул. Гайдара, 3а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тел. (3652) 53-41-87 Факс 51-61-49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Банковские  реквизиты:</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9102028499</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КПП 910250001</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ОГРН 1149102047962</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ОКПО 00477038</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Отд. РНКБ Банк (ПАО), Симферополь</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ИНН 7701105460 (банка)</w:t>
            </w: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БИК 043510607</w:t>
            </w:r>
          </w:p>
          <w:p w:rsidR="00B37F4D" w:rsidRPr="00B37F4D" w:rsidRDefault="00B37F4D" w:rsidP="00B37F4D">
            <w:pPr>
              <w:snapToGrid w:val="0"/>
              <w:contextualSpacing/>
              <w:jc w:val="both"/>
              <w:rPr>
                <w:rFonts w:ascii="Times New Roman" w:hAnsi="Times New Roman" w:cs="Times New Roman"/>
                <w:sz w:val="24"/>
                <w:szCs w:val="24"/>
              </w:rPr>
            </w:pPr>
            <w:proofErr w:type="spellStart"/>
            <w:r w:rsidRPr="00B37F4D">
              <w:rPr>
                <w:rFonts w:ascii="Times New Roman" w:hAnsi="Times New Roman" w:cs="Times New Roman"/>
                <w:sz w:val="24"/>
                <w:szCs w:val="24"/>
              </w:rPr>
              <w:t>Кор.сч</w:t>
            </w:r>
            <w:proofErr w:type="spellEnd"/>
            <w:r w:rsidRPr="00B37F4D">
              <w:rPr>
                <w:rFonts w:ascii="Times New Roman" w:hAnsi="Times New Roman" w:cs="Times New Roman"/>
                <w:sz w:val="24"/>
                <w:szCs w:val="24"/>
              </w:rPr>
              <w:t>.№ 30101810335100000607</w:t>
            </w:r>
          </w:p>
          <w:p w:rsidR="00B37F4D" w:rsidRPr="00B37F4D" w:rsidRDefault="00B37F4D" w:rsidP="00B37F4D">
            <w:pPr>
              <w:snapToGrid w:val="0"/>
              <w:contextualSpacing/>
              <w:jc w:val="both"/>
              <w:rPr>
                <w:rFonts w:ascii="Times New Roman" w:hAnsi="Times New Roman" w:cs="Times New Roman"/>
                <w:sz w:val="24"/>
                <w:szCs w:val="24"/>
              </w:rPr>
            </w:pPr>
            <w:proofErr w:type="gramStart"/>
            <w:r w:rsidRPr="00B37F4D">
              <w:rPr>
                <w:rFonts w:ascii="Times New Roman" w:hAnsi="Times New Roman" w:cs="Times New Roman"/>
                <w:sz w:val="24"/>
                <w:szCs w:val="24"/>
              </w:rPr>
              <w:t>р</w:t>
            </w:r>
            <w:proofErr w:type="gramEnd"/>
            <w:r w:rsidRPr="00B37F4D">
              <w:rPr>
                <w:rFonts w:ascii="Times New Roman" w:hAnsi="Times New Roman" w:cs="Times New Roman"/>
                <w:sz w:val="24"/>
                <w:szCs w:val="24"/>
              </w:rPr>
              <w:t>/с № 40602810140480000012-консолидиров.</w:t>
            </w:r>
          </w:p>
          <w:p w:rsidR="00B37F4D" w:rsidRPr="00B37F4D" w:rsidRDefault="00B37F4D" w:rsidP="00B37F4D">
            <w:pPr>
              <w:snapToGrid w:val="0"/>
              <w:contextualSpacing/>
              <w:jc w:val="both"/>
              <w:rPr>
                <w:rFonts w:ascii="Times New Roman" w:hAnsi="Times New Roman" w:cs="Times New Roman"/>
                <w:sz w:val="24"/>
                <w:szCs w:val="24"/>
              </w:rPr>
            </w:pPr>
          </w:p>
          <w:p w:rsidR="00B37F4D" w:rsidRPr="00B37F4D" w:rsidRDefault="00B37F4D" w:rsidP="00B37F4D">
            <w:pPr>
              <w:snapToGrid w:val="0"/>
              <w:contextualSpacing/>
              <w:jc w:val="both"/>
              <w:rPr>
                <w:rFonts w:ascii="Times New Roman" w:hAnsi="Times New Roman" w:cs="Times New Roman"/>
                <w:sz w:val="24"/>
                <w:szCs w:val="24"/>
              </w:rPr>
            </w:pPr>
            <w:r w:rsidRPr="00B37F4D">
              <w:rPr>
                <w:rFonts w:ascii="Times New Roman" w:hAnsi="Times New Roman" w:cs="Times New Roman"/>
                <w:sz w:val="24"/>
                <w:szCs w:val="24"/>
              </w:rPr>
              <w:t xml:space="preserve">Генеральный директор ___________ В.В. </w:t>
            </w:r>
            <w:proofErr w:type="spellStart"/>
            <w:r w:rsidRPr="00B37F4D">
              <w:rPr>
                <w:rFonts w:ascii="Times New Roman" w:hAnsi="Times New Roman" w:cs="Times New Roman"/>
                <w:sz w:val="24"/>
                <w:szCs w:val="24"/>
              </w:rPr>
              <w:t>Дойчев</w:t>
            </w:r>
            <w:proofErr w:type="spellEnd"/>
          </w:p>
        </w:tc>
        <w:tc>
          <w:tcPr>
            <w:tcW w:w="4678" w:type="dxa"/>
            <w:shd w:val="clear" w:color="auto" w:fill="auto"/>
          </w:tcPr>
          <w:p w:rsidR="00B37F4D" w:rsidRPr="00B37F4D" w:rsidRDefault="00B37F4D" w:rsidP="00B37F4D">
            <w:pPr>
              <w:snapToGrid w:val="0"/>
              <w:contextualSpacing/>
              <w:jc w:val="both"/>
              <w:rPr>
                <w:rFonts w:ascii="Times New Roman" w:hAnsi="Times New Roman" w:cs="Times New Roman"/>
                <w:sz w:val="24"/>
                <w:szCs w:val="24"/>
              </w:rPr>
            </w:pPr>
          </w:p>
        </w:tc>
      </w:tr>
    </w:tbl>
    <w:p w:rsidR="00B37F4D" w:rsidRPr="00B37F4D" w:rsidRDefault="00B37F4D" w:rsidP="00B37F4D">
      <w:pPr>
        <w:widowControl/>
        <w:autoSpaceDE/>
        <w:autoSpaceDN/>
        <w:adjustRightInd/>
        <w:spacing w:after="200" w:line="276" w:lineRule="auto"/>
        <w:rPr>
          <w:rFonts w:ascii="Times New Roman" w:hAnsi="Times New Roman" w:cs="Times New Roman"/>
          <w:sz w:val="24"/>
          <w:szCs w:val="24"/>
        </w:rPr>
      </w:pPr>
    </w:p>
    <w:p w:rsidR="00B37F4D" w:rsidRPr="00B37F4D" w:rsidRDefault="00B37F4D" w:rsidP="00B37F4D">
      <w:pPr>
        <w:widowControl/>
        <w:autoSpaceDE/>
        <w:autoSpaceDN/>
        <w:adjustRightInd/>
        <w:spacing w:line="276" w:lineRule="auto"/>
        <w:jc w:val="center"/>
        <w:rPr>
          <w:rFonts w:ascii="Times New Roman" w:hAnsi="Times New Roman" w:cs="Times New Roman"/>
          <w:sz w:val="24"/>
          <w:szCs w:val="24"/>
        </w:rPr>
      </w:pPr>
    </w:p>
    <w:p w:rsidR="00813028" w:rsidRDefault="00813028"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Pr="009A5841" w:rsidRDefault="009A5841" w:rsidP="009A5841">
      <w:pPr>
        <w:keepNext w:val="0"/>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9A5841" w:rsidRPr="009A5841" w:rsidRDefault="009A5841" w:rsidP="009A5841">
      <w:pPr>
        <w:keepNext w:val="0"/>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9A5841" w:rsidRPr="009A5841"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Pr>
          <w:rFonts w:ascii="Times New Roman" w:hAnsi="Times New Roman" w:cs="Times New Roman"/>
          <w:sz w:val="24"/>
          <w:szCs w:val="24"/>
        </w:rPr>
        <w:t>Рассчитано п</w:t>
      </w:r>
      <w:r w:rsidRPr="009A5841">
        <w:rPr>
          <w:rFonts w:ascii="Times New Roman" w:hAnsi="Times New Roman" w:cs="Times New Roman"/>
          <w:sz w:val="24"/>
          <w:szCs w:val="24"/>
        </w:rPr>
        <w:t>роектно-сметн</w:t>
      </w:r>
      <w:r>
        <w:rPr>
          <w:rFonts w:ascii="Times New Roman" w:hAnsi="Times New Roman" w:cs="Times New Roman"/>
          <w:sz w:val="24"/>
          <w:szCs w:val="24"/>
        </w:rPr>
        <w:t>ым</w:t>
      </w:r>
      <w:r w:rsidRPr="009A5841">
        <w:rPr>
          <w:rFonts w:ascii="Times New Roman" w:hAnsi="Times New Roman" w:cs="Times New Roman"/>
          <w:sz w:val="24"/>
          <w:szCs w:val="24"/>
        </w:rPr>
        <w:t xml:space="preserve"> метод</w:t>
      </w:r>
      <w:r>
        <w:rPr>
          <w:rFonts w:ascii="Times New Roman" w:hAnsi="Times New Roman" w:cs="Times New Roman"/>
          <w:sz w:val="24"/>
          <w:szCs w:val="24"/>
        </w:rPr>
        <w:t xml:space="preserve">ом является неотъемлемой частью Извещения </w:t>
      </w:r>
      <w:r w:rsidRPr="009A5841">
        <w:rPr>
          <w:rFonts w:ascii="Times New Roman" w:hAnsi="Times New Roman" w:cs="Times New Roman"/>
          <w:sz w:val="24"/>
          <w:szCs w:val="24"/>
        </w:rPr>
        <w:t xml:space="preserve">и размещено в файле </w:t>
      </w:r>
      <w:r w:rsidRPr="009A5841">
        <w:rPr>
          <w:rFonts w:ascii="Times New Roman" w:hAnsi="Times New Roman" w:cs="Times New Roman"/>
          <w:sz w:val="24"/>
          <w:szCs w:val="24"/>
          <w:lang w:val="en-US"/>
        </w:rPr>
        <w:t>KD</w:t>
      </w:r>
      <w:r w:rsidRPr="009A5841">
        <w:rPr>
          <w:rFonts w:ascii="Times New Roman" w:hAnsi="Times New Roman" w:cs="Times New Roman"/>
          <w:sz w:val="24"/>
          <w:szCs w:val="24"/>
        </w:rPr>
        <w:t>_</w:t>
      </w:r>
      <w:r>
        <w:rPr>
          <w:rFonts w:ascii="Times New Roman" w:hAnsi="Times New Roman" w:cs="Times New Roman"/>
          <w:sz w:val="24"/>
          <w:szCs w:val="24"/>
        </w:rPr>
        <w:t>5</w:t>
      </w:r>
      <w:r w:rsidRPr="009A5841">
        <w:rPr>
          <w:rFonts w:ascii="Times New Roman" w:hAnsi="Times New Roman" w:cs="Times New Roman"/>
          <w:sz w:val="24"/>
          <w:szCs w:val="24"/>
        </w:rPr>
        <w:t>1_</w:t>
      </w:r>
      <w:r w:rsidRPr="009A5841">
        <w:rPr>
          <w:rFonts w:ascii="Times New Roman" w:hAnsi="Times New Roman" w:cs="Times New Roman"/>
          <w:sz w:val="24"/>
          <w:szCs w:val="24"/>
          <w:lang w:val="en-US"/>
        </w:rPr>
        <w:t>NMCD</w:t>
      </w:r>
      <w:r w:rsidRPr="009A5841">
        <w:rPr>
          <w:rFonts w:ascii="Times New Roman" w:hAnsi="Times New Roman" w:cs="Times New Roman"/>
          <w:sz w:val="24"/>
          <w:szCs w:val="24"/>
        </w:rPr>
        <w:t>.</w:t>
      </w:r>
      <w:proofErr w:type="spellStart"/>
      <w:r>
        <w:rPr>
          <w:rFonts w:ascii="Times New Roman" w:hAnsi="Times New Roman" w:cs="Times New Roman"/>
          <w:sz w:val="28"/>
          <w:szCs w:val="20"/>
          <w:lang w:val="en-US"/>
        </w:rPr>
        <w:t>xls</w:t>
      </w:r>
      <w:bookmarkStart w:id="73" w:name="_GoBack"/>
      <w:bookmarkEnd w:id="73"/>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02" w:rsidRDefault="00001E02" w:rsidP="00BA6CEC">
      <w:r>
        <w:separator/>
      </w:r>
    </w:p>
  </w:endnote>
  <w:endnote w:type="continuationSeparator" w:id="0">
    <w:p w:rsidR="00001E02" w:rsidRDefault="00001E02"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01E02" w:rsidRDefault="00001E02">
        <w:pPr>
          <w:pStyle w:val="a9"/>
          <w:jc w:val="right"/>
        </w:pPr>
        <w:r>
          <w:fldChar w:fldCharType="begin"/>
        </w:r>
        <w:r>
          <w:instrText>PAGE   \* MERGEFORMAT</w:instrText>
        </w:r>
        <w:r>
          <w:fldChar w:fldCharType="separate"/>
        </w:r>
        <w:r w:rsidR="009A5841">
          <w:rPr>
            <w:noProof/>
          </w:rPr>
          <w:t>57</w:t>
        </w:r>
        <w:r>
          <w:fldChar w:fldCharType="end"/>
        </w:r>
      </w:p>
    </w:sdtContent>
  </w:sdt>
  <w:p w:rsidR="00001E02" w:rsidRDefault="00001E02"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02" w:rsidRDefault="00001E02" w:rsidP="00BA6CEC">
      <w:r>
        <w:separator/>
      </w:r>
    </w:p>
  </w:footnote>
  <w:footnote w:type="continuationSeparator" w:id="0">
    <w:p w:rsidR="00001E02" w:rsidRDefault="00001E02" w:rsidP="00BA6CEC">
      <w:r>
        <w:continuationSeparator/>
      </w:r>
    </w:p>
  </w:footnote>
  <w:footnote w:id="1">
    <w:p w:rsidR="00001E02" w:rsidRDefault="00001E02">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001E02" w:rsidRDefault="00001E02">
      <w:pPr>
        <w:pStyle w:val="af9"/>
      </w:pPr>
      <w:r>
        <w:rPr>
          <w:rStyle w:val="afb"/>
        </w:rPr>
        <w:footnoteRef/>
      </w:r>
      <w:r>
        <w:t xml:space="preserve"> </w:t>
      </w:r>
      <w:r w:rsidR="00B75A54">
        <w:t>П</w:t>
      </w:r>
      <w:r w:rsidR="00B75A54" w:rsidRPr="00B75A54">
        <w:t xml:space="preserve">еречисленные выше требования не распространяются: на участников, которые предложат цену Договора 3 </w:t>
      </w:r>
      <w:proofErr w:type="gramStart"/>
      <w:r w:rsidR="00B75A54" w:rsidRPr="00B75A54">
        <w:t>млн</w:t>
      </w:r>
      <w:proofErr w:type="gramEnd"/>
      <w:r w:rsidR="00B75A54" w:rsidRPr="00B75A54">
        <w:t xml:space="preserve"> руб. и менее; на унитарные предприятия, государственные и муниципальные учреждения, </w:t>
      </w:r>
      <w:proofErr w:type="spellStart"/>
      <w:r w:rsidR="00B75A54" w:rsidRPr="00B75A54">
        <w:t>юрлица</w:t>
      </w:r>
      <w:proofErr w:type="spellEnd"/>
      <w:r w:rsidR="00B75A54" w:rsidRPr="00B75A54">
        <w:t xml:space="preserve"> с </w:t>
      </w:r>
      <w:proofErr w:type="spellStart"/>
      <w:r w:rsidR="00B75A54" w:rsidRPr="00B75A54">
        <w:t>госучастием</w:t>
      </w:r>
      <w:proofErr w:type="spellEnd"/>
      <w:r w:rsidR="00B75A54" w:rsidRPr="00B75A54">
        <w:t xml:space="preserve"> в случаях, которые перечислены в ч. 2.2 ст. 52 </w:t>
      </w:r>
      <w:proofErr w:type="spellStart"/>
      <w:r w:rsidR="00B75A54" w:rsidRPr="00B75A54">
        <w:t>ГрК</w:t>
      </w:r>
      <w:proofErr w:type="spellEnd"/>
      <w:r w:rsidR="00B75A54" w:rsidRPr="00B75A54">
        <w:t xml:space="preserve"> РФ.</w:t>
      </w:r>
    </w:p>
  </w:footnote>
  <w:footnote w:id="3">
    <w:p w:rsidR="00001E02" w:rsidRDefault="00001E02">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001E02" w:rsidRPr="00A7606B" w:rsidRDefault="00001E02"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001E02" w:rsidRDefault="00001E02">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001E02" w:rsidRPr="00436F15" w:rsidRDefault="00001E02"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001E02" w:rsidRPr="00436F15" w:rsidRDefault="00001E02"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001E02" w:rsidRPr="00966F08" w:rsidRDefault="00001E02"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001E02" w:rsidRPr="00BB6F97" w:rsidRDefault="00001E02" w:rsidP="00167B26">
      <w:pPr>
        <w:pStyle w:val="af9"/>
      </w:pPr>
    </w:p>
  </w:footnote>
  <w:footnote w:id="8">
    <w:p w:rsidR="00001E02" w:rsidRDefault="00001E02">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001E02" w:rsidRPr="00BB6F97" w:rsidRDefault="00001E02"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001E02" w:rsidRDefault="00001E02"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001E02" w:rsidRPr="00BB6F97" w:rsidRDefault="00001E02" w:rsidP="00EF585E">
      <w:pPr>
        <w:pStyle w:val="af9"/>
        <w:jc w:val="both"/>
      </w:pPr>
    </w:p>
  </w:footnote>
  <w:footnote w:id="11">
    <w:p w:rsidR="00001E02" w:rsidRPr="00BB6F97" w:rsidRDefault="00001E02"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001E02" w:rsidRPr="00E25F90" w:rsidRDefault="00001E02"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01E02" w:rsidRPr="00E25F90" w:rsidRDefault="00001E02" w:rsidP="00E25F90">
      <w:pPr>
        <w:widowControl/>
        <w:autoSpaceDE/>
        <w:autoSpaceDN/>
        <w:adjustRightInd/>
        <w:rPr>
          <w:rFonts w:ascii="Times New Roman" w:hAnsi="Times New Roman" w:cs="Times New Roman"/>
          <w:i/>
        </w:rPr>
      </w:pPr>
    </w:p>
    <w:p w:rsidR="00001E02" w:rsidRPr="00E25F90" w:rsidRDefault="00001E02"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01E02" w:rsidRPr="00E25F90" w:rsidRDefault="00001E02" w:rsidP="00E25F90">
      <w:pPr>
        <w:pStyle w:val="af9"/>
      </w:pPr>
    </w:p>
  </w:footnote>
  <w:footnote w:id="13">
    <w:p w:rsidR="00001E02" w:rsidRDefault="00001E02"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001E02" w:rsidRPr="00B243D4" w:rsidRDefault="00001E02">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001E02" w:rsidRDefault="00001E02">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001E02" w:rsidRDefault="00001E02">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2" w:rsidRPr="00842CCA" w:rsidRDefault="00001E02"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001E02" w:rsidRDefault="00001E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58BF-093C-41DD-BB9F-074D84F0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20307</Words>
  <Characters>115756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11</cp:revision>
  <cp:lastPrinted>2018-10-31T10:48:00Z</cp:lastPrinted>
  <dcterms:created xsi:type="dcterms:W3CDTF">2018-11-01T11:37:00Z</dcterms:created>
  <dcterms:modified xsi:type="dcterms:W3CDTF">2018-11-01T12:58:00Z</dcterms:modified>
</cp:coreProperties>
</file>