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115" w:rsidRDefault="00B951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95115" w:rsidRDefault="00B951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4249BA">
        <w:rPr>
          <w:highlight w:val="lightGray"/>
        </w:rPr>
        <w:t>21</w:t>
      </w:r>
      <w:bookmarkStart w:id="0" w:name="_GoBack"/>
      <w:bookmarkEnd w:id="0"/>
      <w:r w:rsidRPr="0029181F">
        <w:rPr>
          <w:highlight w:val="lightGray"/>
        </w:rPr>
        <w:t xml:space="preserve">» </w:t>
      </w:r>
      <w:r w:rsidR="00EE341A">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EE341A">
        <w:rPr>
          <w:rFonts w:ascii="Times New Roman" w:hAnsi="Times New Roman" w:cs="Times New Roman"/>
          <w:b/>
          <w:sz w:val="28"/>
          <w:szCs w:val="28"/>
          <w:lang w:eastAsia="ar-SA"/>
        </w:rPr>
        <w:t>о</w:t>
      </w:r>
      <w:r w:rsidR="00EE341A" w:rsidRPr="00EE341A">
        <w:rPr>
          <w:rFonts w:ascii="Times New Roman" w:hAnsi="Times New Roman" w:cs="Times New Roman"/>
          <w:b/>
          <w:sz w:val="28"/>
          <w:szCs w:val="28"/>
          <w:lang w:eastAsia="ar-SA"/>
        </w:rPr>
        <w:t xml:space="preserve">казание </w:t>
      </w:r>
      <w:proofErr w:type="spellStart"/>
      <w:r w:rsidR="00EE341A" w:rsidRPr="00EE341A">
        <w:rPr>
          <w:rFonts w:ascii="Times New Roman" w:hAnsi="Times New Roman" w:cs="Times New Roman"/>
          <w:b/>
          <w:sz w:val="28"/>
          <w:szCs w:val="28"/>
          <w:lang w:eastAsia="ar-SA"/>
        </w:rPr>
        <w:t>телематических</w:t>
      </w:r>
      <w:proofErr w:type="spellEnd"/>
      <w:r w:rsidR="00EE341A" w:rsidRPr="00EE341A">
        <w:rPr>
          <w:rFonts w:ascii="Times New Roman" w:hAnsi="Times New Roman" w:cs="Times New Roman"/>
          <w:b/>
          <w:sz w:val="28"/>
          <w:szCs w:val="28"/>
          <w:lang w:eastAsia="ar-SA"/>
        </w:rPr>
        <w:t xml:space="preserve"> услуг (интернет, каналы связи)</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EE341A">
        <w:rPr>
          <w:rFonts w:ascii="Times New Roman" w:hAnsi="Times New Roman" w:cs="Times New Roman"/>
          <w:sz w:val="24"/>
          <w:szCs w:val="24"/>
          <w:lang w:eastAsia="en-US"/>
        </w:rPr>
        <w:t>79</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4249BA">
              <w:rPr>
                <w:webHidden/>
              </w:rPr>
              <w:t>4</w:t>
            </w:r>
            <w:r w:rsidR="002F2306">
              <w:rPr>
                <w:webHidden/>
              </w:rPr>
              <w:fldChar w:fldCharType="end"/>
            </w:r>
          </w:hyperlink>
        </w:p>
        <w:p w:rsidR="002F2306" w:rsidRDefault="004249BA">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Pr>
                <w:webHidden/>
              </w:rPr>
              <w:t>4</w:t>
            </w:r>
            <w:r w:rsidR="002F2306">
              <w:rPr>
                <w:webHidden/>
              </w:rPr>
              <w:fldChar w:fldCharType="end"/>
            </w:r>
          </w:hyperlink>
        </w:p>
        <w:p w:rsidR="002F2306" w:rsidRDefault="004249BA"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Pr>
                <w:webHidden/>
              </w:rPr>
              <w:t>12</w:t>
            </w:r>
            <w:r w:rsidR="002F2306">
              <w:rPr>
                <w:webHidden/>
              </w:rPr>
              <w:fldChar w:fldCharType="end"/>
            </w:r>
          </w:hyperlink>
        </w:p>
        <w:p w:rsidR="002F2306" w:rsidRDefault="004249BA"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Pr>
                <w:webHidden/>
              </w:rPr>
              <w:t>14</w:t>
            </w:r>
            <w:r w:rsidR="002F2306">
              <w:rPr>
                <w:webHidden/>
              </w:rPr>
              <w:fldChar w:fldCharType="end"/>
            </w:r>
          </w:hyperlink>
        </w:p>
        <w:p w:rsidR="002F2306" w:rsidRDefault="004249BA"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Pr>
                <w:webHidden/>
              </w:rPr>
              <w:t>18</w:t>
            </w:r>
            <w:r w:rsidR="002F2306">
              <w:rPr>
                <w:webHidden/>
              </w:rPr>
              <w:fldChar w:fldCharType="end"/>
            </w:r>
          </w:hyperlink>
        </w:p>
        <w:p w:rsidR="002F2306" w:rsidRDefault="004249BA">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Pr>
                <w:webHidden/>
              </w:rPr>
              <w:t>21</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Pr>
                <w:webHidden/>
              </w:rPr>
              <w:t>22</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Pr>
                <w:webHidden/>
              </w:rPr>
              <w:t>23</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Pr>
                <w:webHidden/>
              </w:rPr>
              <w:t>24</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Pr>
                <w:webHidden/>
              </w:rPr>
              <w:t>25</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Pr>
                <w:webHidden/>
              </w:rPr>
              <w:t>26</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Pr>
                <w:webHidden/>
              </w:rPr>
              <w:t>31</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Pr>
                <w:webHidden/>
              </w:rPr>
              <w:t>34</w:t>
            </w:r>
            <w:r w:rsidR="002F2306">
              <w:rPr>
                <w:webHidden/>
              </w:rPr>
              <w:fldChar w:fldCharType="end"/>
            </w:r>
          </w:hyperlink>
        </w:p>
        <w:p w:rsidR="002F2306" w:rsidRDefault="004249BA">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Pr>
                <w:webHidden/>
              </w:rPr>
              <w:t>41</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6"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7"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6"/>
      <w:r w:rsidR="00D9215E" w:rsidRPr="007128C2">
        <w:rPr>
          <w:b/>
        </w:rPr>
        <w:t>Е</w:t>
      </w:r>
      <w:bookmarkEnd w:id="7"/>
    </w:p>
    <w:p w:rsidR="00903CDB" w:rsidRPr="00404D88" w:rsidRDefault="004865B8" w:rsidP="00404D88">
      <w:pPr>
        <w:pStyle w:val="af0"/>
        <w:widowControl/>
        <w:spacing w:before="0" w:line="240" w:lineRule="auto"/>
        <w:contextualSpacing/>
        <w:rPr>
          <w:b/>
        </w:rPr>
      </w:pPr>
      <w:bookmarkStart w:id="8"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C94E3C" w:rsidRDefault="00A767A2" w:rsidP="00404D88">
            <w:pPr>
              <w:rPr>
                <w:rFonts w:ascii="Times New Roman" w:hAnsi="Times New Roman" w:cs="Times New Roman"/>
                <w:b/>
                <w:sz w:val="24"/>
                <w:szCs w:val="24"/>
                <w:lang w:eastAsia="en-US"/>
              </w:rPr>
            </w:pPr>
            <w:r w:rsidRPr="00C94E3C">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4249BA"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proofErr w:type="spellStart"/>
            <w:r w:rsidR="00C94E3C">
              <w:rPr>
                <w:rFonts w:ascii="Times New Roman" w:hAnsi="Times New Roman" w:cs="Times New Roman"/>
                <w:sz w:val="24"/>
                <w:szCs w:val="24"/>
                <w:lang w:eastAsia="en-US"/>
              </w:rPr>
              <w:t>Хатунцев</w:t>
            </w:r>
            <w:proofErr w:type="spellEnd"/>
            <w:r w:rsidR="00C94E3C">
              <w:rPr>
                <w:rFonts w:ascii="Times New Roman" w:hAnsi="Times New Roman" w:cs="Times New Roman"/>
                <w:sz w:val="24"/>
                <w:szCs w:val="24"/>
                <w:lang w:eastAsia="en-US"/>
              </w:rPr>
              <w:t xml:space="preserve">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C94E3C" w:rsidP="00404D88">
            <w:pPr>
              <w:rPr>
                <w:rFonts w:ascii="Times New Roman" w:hAnsi="Times New Roman" w:cs="Times New Roman"/>
                <w:b/>
                <w:sz w:val="24"/>
                <w:szCs w:val="24"/>
                <w:lang w:eastAsia="en-US"/>
              </w:rPr>
            </w:pPr>
            <w:r w:rsidRPr="00C94E3C">
              <w:rPr>
                <w:rFonts w:ascii="Times New Roman" w:hAnsi="Times New Roman" w:cs="Times New Roman"/>
                <w:b/>
                <w:sz w:val="24"/>
                <w:szCs w:val="24"/>
                <w:lang w:eastAsia="ar-SA"/>
              </w:rPr>
              <w:t xml:space="preserve">оказание </w:t>
            </w:r>
            <w:proofErr w:type="spellStart"/>
            <w:r w:rsidRPr="00C94E3C">
              <w:rPr>
                <w:rFonts w:ascii="Times New Roman" w:hAnsi="Times New Roman" w:cs="Times New Roman"/>
                <w:b/>
                <w:sz w:val="24"/>
                <w:szCs w:val="24"/>
                <w:lang w:eastAsia="ar-SA"/>
              </w:rPr>
              <w:t>телематических</w:t>
            </w:r>
            <w:proofErr w:type="spellEnd"/>
            <w:r w:rsidRPr="00C94E3C">
              <w:rPr>
                <w:rFonts w:ascii="Times New Roman" w:hAnsi="Times New Roman" w:cs="Times New Roman"/>
                <w:b/>
                <w:sz w:val="24"/>
                <w:szCs w:val="24"/>
                <w:lang w:eastAsia="ar-SA"/>
              </w:rPr>
              <w:t xml:space="preserve"> услуг (интернет, каналы связи)</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C94E3C" w:rsidP="00404D88">
            <w:pPr>
              <w:rPr>
                <w:rFonts w:ascii="Times New Roman" w:hAnsi="Times New Roman" w:cs="Times New Roman"/>
                <w:b/>
                <w:sz w:val="24"/>
                <w:szCs w:val="24"/>
                <w:lang w:eastAsia="en-US"/>
              </w:rPr>
            </w:pPr>
            <w:r w:rsidRPr="00C94E3C">
              <w:rPr>
                <w:rFonts w:ascii="Times New Roman" w:eastAsia="Calibri" w:hAnsi="Times New Roman" w:cs="Times New Roman"/>
                <w:b/>
                <w:sz w:val="24"/>
                <w:szCs w:val="24"/>
              </w:rPr>
              <w:t xml:space="preserve">3 860 152 </w:t>
            </w:r>
            <w:r w:rsidR="00C93F07" w:rsidRPr="00C94E3C">
              <w:rPr>
                <w:rFonts w:ascii="Times New Roman" w:eastAsia="Calibri" w:hAnsi="Times New Roman" w:cs="Times New Roman"/>
                <w:b/>
                <w:sz w:val="24"/>
                <w:szCs w:val="24"/>
              </w:rPr>
              <w:t xml:space="preserve">(три миллиона </w:t>
            </w:r>
            <w:r w:rsidRPr="00C94E3C">
              <w:rPr>
                <w:rFonts w:ascii="Times New Roman" w:eastAsia="Calibri" w:hAnsi="Times New Roman" w:cs="Times New Roman"/>
                <w:b/>
                <w:sz w:val="24"/>
                <w:szCs w:val="24"/>
              </w:rPr>
              <w:t>восемьсот шестьдесят</w:t>
            </w:r>
            <w:r w:rsidR="00C93F07" w:rsidRPr="00C94E3C">
              <w:rPr>
                <w:rFonts w:ascii="Times New Roman" w:eastAsia="Calibri" w:hAnsi="Times New Roman" w:cs="Times New Roman"/>
                <w:b/>
                <w:sz w:val="24"/>
                <w:szCs w:val="24"/>
              </w:rPr>
              <w:t xml:space="preserve"> тысяч </w:t>
            </w:r>
            <w:r w:rsidRPr="00C94E3C">
              <w:rPr>
                <w:rFonts w:ascii="Times New Roman" w:eastAsia="Calibri" w:hAnsi="Times New Roman" w:cs="Times New Roman"/>
                <w:b/>
                <w:sz w:val="24"/>
                <w:szCs w:val="24"/>
              </w:rPr>
              <w:t>сто пя</w:t>
            </w:r>
            <w:r w:rsidR="00C93F07" w:rsidRPr="00C94E3C">
              <w:rPr>
                <w:rFonts w:ascii="Times New Roman" w:eastAsia="Calibri" w:hAnsi="Times New Roman" w:cs="Times New Roman"/>
                <w:b/>
                <w:sz w:val="24"/>
                <w:szCs w:val="24"/>
              </w:rPr>
              <w:t>тьдесят</w:t>
            </w:r>
            <w:r w:rsidRPr="00C94E3C">
              <w:rPr>
                <w:rFonts w:ascii="Times New Roman" w:eastAsia="Calibri" w:hAnsi="Times New Roman" w:cs="Times New Roman"/>
                <w:b/>
                <w:sz w:val="24"/>
                <w:szCs w:val="24"/>
              </w:rPr>
              <w:t xml:space="preserve"> два</w:t>
            </w:r>
            <w:r w:rsidR="00B0198B" w:rsidRPr="00C94E3C">
              <w:rPr>
                <w:rFonts w:ascii="Times New Roman" w:eastAsia="Calibri" w:hAnsi="Times New Roman" w:cs="Times New Roman"/>
                <w:b/>
                <w:sz w:val="24"/>
                <w:szCs w:val="24"/>
              </w:rPr>
              <w:t>) рубл</w:t>
            </w:r>
            <w:r w:rsidRPr="00C94E3C">
              <w:rPr>
                <w:rFonts w:ascii="Times New Roman" w:eastAsia="Calibri" w:hAnsi="Times New Roman" w:cs="Times New Roman"/>
                <w:b/>
                <w:sz w:val="24"/>
                <w:szCs w:val="24"/>
              </w:rPr>
              <w:t>я</w:t>
            </w:r>
            <w:r w:rsidR="001E68C7" w:rsidRPr="00C94E3C">
              <w:rPr>
                <w:rFonts w:ascii="Times New Roman" w:eastAsia="Calibri" w:hAnsi="Times New Roman" w:cs="Times New Roman"/>
                <w:b/>
                <w:sz w:val="24"/>
                <w:szCs w:val="24"/>
              </w:rPr>
              <w:t xml:space="preserve"> </w:t>
            </w:r>
            <w:r w:rsidRPr="00C94E3C">
              <w:rPr>
                <w:rFonts w:ascii="Times New Roman" w:eastAsia="Calibri" w:hAnsi="Times New Roman" w:cs="Times New Roman"/>
                <w:b/>
                <w:sz w:val="24"/>
                <w:szCs w:val="24"/>
              </w:rPr>
              <w:t>00</w:t>
            </w:r>
            <w:r w:rsidR="00B0198B" w:rsidRPr="00C94E3C">
              <w:rPr>
                <w:rFonts w:ascii="Times New Roman" w:eastAsia="Calibri" w:hAnsi="Times New Roman" w:cs="Times New Roman"/>
                <w:b/>
                <w:sz w:val="24"/>
                <w:szCs w:val="24"/>
              </w:rPr>
              <w:t xml:space="preserve"> копеек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F3707E" w:rsidRDefault="00FF6369"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F3707E">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89367F">
              <w:rPr>
                <w:rFonts w:ascii="Times New Roman" w:hAnsi="Times New Roman" w:cs="Times New Roman"/>
                <w:sz w:val="24"/>
                <w:szCs w:val="24"/>
                <w:highlight w:val="lightGray"/>
                <w:lang w:eastAsia="en-US"/>
              </w:rPr>
              <w:t>21</w:t>
            </w:r>
            <w:r w:rsidR="003B5F3C" w:rsidRPr="00404D88">
              <w:rPr>
                <w:rFonts w:ascii="Times New Roman" w:hAnsi="Times New Roman" w:cs="Times New Roman"/>
                <w:sz w:val="24"/>
                <w:szCs w:val="24"/>
                <w:highlight w:val="lightGray"/>
                <w:lang w:eastAsia="en-US"/>
              </w:rPr>
              <w:t xml:space="preserve">» </w:t>
            </w:r>
            <w:r w:rsidR="0089367F">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F3707E">
              <w:rPr>
                <w:rFonts w:ascii="Times New Roman" w:hAnsi="Times New Roman" w:cs="Times New Roman"/>
                <w:sz w:val="24"/>
                <w:szCs w:val="24"/>
                <w:highlight w:val="lightGray"/>
                <w:lang w:eastAsia="en-US"/>
              </w:rPr>
              <w:t>27</w:t>
            </w:r>
            <w:r w:rsidRPr="00404D88">
              <w:rPr>
                <w:rFonts w:ascii="Times New Roman" w:hAnsi="Times New Roman" w:cs="Times New Roman"/>
                <w:sz w:val="24"/>
                <w:szCs w:val="24"/>
                <w:highlight w:val="lightGray"/>
                <w:lang w:eastAsia="en-US"/>
              </w:rPr>
              <w:t xml:space="preserve">» </w:t>
            </w:r>
            <w:r w:rsidR="00F3707E">
              <w:rPr>
                <w:rFonts w:ascii="Times New Roman" w:hAnsi="Times New Roman" w:cs="Times New Roman"/>
                <w:sz w:val="24"/>
                <w:szCs w:val="24"/>
                <w:highlight w:val="lightGray"/>
                <w:lang w:eastAsia="en-US"/>
              </w:rPr>
              <w:t>дека</w:t>
            </w:r>
            <w:r w:rsidR="00F3707E"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F3707E">
              <w:rPr>
                <w:rFonts w:ascii="Times New Roman" w:hAnsi="Times New Roman" w:cs="Times New Roman"/>
                <w:sz w:val="24"/>
                <w:szCs w:val="24"/>
                <w:highlight w:val="lightGray"/>
                <w:lang w:eastAsia="en-US"/>
              </w:rPr>
              <w:t>24</w:t>
            </w:r>
            <w:r w:rsidR="009A7683" w:rsidRPr="00404D88">
              <w:rPr>
                <w:rFonts w:ascii="Times New Roman" w:hAnsi="Times New Roman" w:cs="Times New Roman"/>
                <w:sz w:val="24"/>
                <w:szCs w:val="24"/>
                <w:highlight w:val="lightGray"/>
                <w:lang w:eastAsia="en-US"/>
              </w:rPr>
              <w:t xml:space="preserve">» </w:t>
            </w:r>
            <w:r w:rsidR="00F3707E">
              <w:rPr>
                <w:rFonts w:ascii="Times New Roman" w:hAnsi="Times New Roman" w:cs="Times New Roman"/>
                <w:sz w:val="24"/>
                <w:szCs w:val="24"/>
                <w:highlight w:val="lightGray"/>
                <w:lang w:eastAsia="en-US"/>
              </w:rPr>
              <w:t>дека</w:t>
            </w:r>
            <w:r w:rsidR="00F3707E"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F3707E" w:rsidRDefault="00B0198B"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3707E">
              <w:rPr>
                <w:rFonts w:ascii="Times New Roman" w:hAnsi="Times New Roman" w:cs="Times New Roman"/>
                <w:sz w:val="24"/>
                <w:szCs w:val="24"/>
                <w:lang w:eastAsia="en-US"/>
              </w:rPr>
              <w:t>котировок</w:t>
            </w:r>
            <w:r w:rsidRPr="00F3707E">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F3707E">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E02E90">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F3707E">
              <w:rPr>
                <w:rFonts w:ascii="Times New Roman" w:hAnsi="Times New Roman" w:cs="Times New Roman"/>
                <w:sz w:val="24"/>
                <w:szCs w:val="24"/>
                <w:highlight w:val="lightGray"/>
                <w:lang w:eastAsia="en-US"/>
              </w:rPr>
              <w:t>28</w:t>
            </w:r>
            <w:r w:rsidR="00D614C0">
              <w:rPr>
                <w:rFonts w:ascii="Times New Roman" w:hAnsi="Times New Roman" w:cs="Times New Roman"/>
                <w:sz w:val="24"/>
                <w:szCs w:val="24"/>
                <w:highlight w:val="lightGray"/>
                <w:lang w:eastAsia="en-US"/>
              </w:rPr>
              <w:t xml:space="preserve"> </w:t>
            </w:r>
            <w:r w:rsidR="00F3707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3707E" w:rsidRDefault="00B0198B"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 xml:space="preserve">Дата, время и место проведения </w:t>
            </w:r>
            <w:r w:rsidRPr="00F3707E">
              <w:rPr>
                <w:rFonts w:ascii="Times New Roman" w:hAnsi="Times New Roman" w:cs="Times New Roman"/>
                <w:sz w:val="24"/>
                <w:szCs w:val="24"/>
                <w:lang w:eastAsia="en-US"/>
              </w:rPr>
              <w:lastRenderedPageBreak/>
              <w:t>процедуры открытия доступа к поступившим заявкам (вскрытие)</w:t>
            </w:r>
            <w:r w:rsidR="009B403D" w:rsidRPr="00F3707E">
              <w:rPr>
                <w:rFonts w:ascii="Times New Roman" w:hAnsi="Times New Roman" w:cs="Times New Roman"/>
                <w:sz w:val="24"/>
                <w:szCs w:val="24"/>
                <w:lang w:eastAsia="en-US"/>
              </w:rPr>
              <w:t xml:space="preserve"> и рассмотрение</w:t>
            </w:r>
            <w:r w:rsidRPr="00F3707E">
              <w:rPr>
                <w:rFonts w:ascii="Times New Roman" w:hAnsi="Times New Roman" w:cs="Times New Roman"/>
                <w:sz w:val="24"/>
                <w:szCs w:val="24"/>
                <w:lang w:eastAsia="en-US"/>
              </w:rPr>
              <w:t>:</w:t>
            </w:r>
          </w:p>
        </w:tc>
        <w:tc>
          <w:tcPr>
            <w:tcW w:w="2962" w:type="pct"/>
            <w:shd w:val="clear" w:color="auto" w:fill="auto"/>
          </w:tcPr>
          <w:p w:rsidR="00B0198B" w:rsidRPr="00404D88" w:rsidRDefault="00B0198B" w:rsidP="00E02E90">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lastRenderedPageBreak/>
              <w:t>10:</w:t>
            </w:r>
            <w:r w:rsidR="00E02E90">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F3707E">
              <w:rPr>
                <w:rFonts w:ascii="Times New Roman" w:hAnsi="Times New Roman" w:cs="Times New Roman"/>
                <w:sz w:val="24"/>
                <w:szCs w:val="24"/>
                <w:highlight w:val="lightGray"/>
                <w:lang w:eastAsia="en-US"/>
              </w:rPr>
              <w:t>28 дека</w:t>
            </w:r>
            <w:r w:rsidR="00F3707E"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w:t>
            </w:r>
            <w:r w:rsidRPr="00404D88">
              <w:rPr>
                <w:rFonts w:ascii="Times New Roman" w:hAnsi="Times New Roman" w:cs="Times New Roman"/>
                <w:sz w:val="24"/>
                <w:szCs w:val="24"/>
                <w:lang w:eastAsia="en-US"/>
              </w:rPr>
              <w:lastRenderedPageBreak/>
              <w:t xml:space="preserve">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3707E" w:rsidRDefault="009B403D" w:rsidP="00404D88">
            <w:pPr>
              <w:rPr>
                <w:rFonts w:ascii="Times New Roman" w:eastAsia="Calibri" w:hAnsi="Times New Roman" w:cs="Times New Roman"/>
                <w:sz w:val="24"/>
                <w:szCs w:val="24"/>
              </w:rPr>
            </w:pPr>
            <w:r w:rsidRPr="00F3707E">
              <w:rPr>
                <w:rFonts w:ascii="Times New Roman" w:eastAsia="Calibri" w:hAnsi="Times New Roman" w:cs="Times New Roman"/>
                <w:sz w:val="24"/>
                <w:szCs w:val="24"/>
              </w:rPr>
              <w:lastRenderedPageBreak/>
              <w:t>П</w:t>
            </w:r>
            <w:r w:rsidR="00B0198B" w:rsidRPr="00F3707E">
              <w:rPr>
                <w:rFonts w:ascii="Times New Roman" w:eastAsia="Calibri" w:hAnsi="Times New Roman" w:cs="Times New Roman"/>
                <w:sz w:val="24"/>
                <w:szCs w:val="24"/>
              </w:rPr>
              <w:t xml:space="preserve">орядок </w:t>
            </w:r>
            <w:r w:rsidRPr="00F3707E">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3707E">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F3707E">
              <w:rPr>
                <w:rFonts w:ascii="Times New Roman" w:eastAsia="Calibri" w:hAnsi="Times New Roman" w:cs="Times New Roman"/>
                <w:sz w:val="24"/>
                <w:szCs w:val="24"/>
                <w:highlight w:val="lightGray"/>
              </w:rPr>
              <w:t>28</w:t>
            </w:r>
            <w:r w:rsidRPr="00404D88">
              <w:rPr>
                <w:rFonts w:ascii="Times New Roman" w:eastAsia="Calibri" w:hAnsi="Times New Roman" w:cs="Times New Roman"/>
                <w:sz w:val="24"/>
                <w:szCs w:val="24"/>
                <w:highlight w:val="lightGray"/>
              </w:rPr>
              <w:t xml:space="preserve">» </w:t>
            </w:r>
            <w:r w:rsidR="00F3707E">
              <w:rPr>
                <w:rFonts w:ascii="Times New Roman" w:hAnsi="Times New Roman" w:cs="Times New Roman"/>
                <w:sz w:val="24"/>
                <w:szCs w:val="24"/>
                <w:highlight w:val="lightGray"/>
                <w:lang w:eastAsia="en-US"/>
              </w:rPr>
              <w:t>дека</w:t>
            </w:r>
            <w:r w:rsidR="00F3707E" w:rsidRPr="00404D88">
              <w:rPr>
                <w:rFonts w:ascii="Times New Roman" w:hAnsi="Times New Roman" w:cs="Times New Roman"/>
                <w:sz w:val="24"/>
                <w:szCs w:val="24"/>
                <w:highlight w:val="lightGray"/>
                <w:lang w:eastAsia="en-US"/>
              </w:rPr>
              <w:t xml:space="preserve">бря </w:t>
            </w:r>
            <w:r w:rsidRPr="00404D88">
              <w:rPr>
                <w:rFonts w:ascii="Times New Roman" w:eastAsia="Calibri" w:hAnsi="Times New Roman" w:cs="Times New Roman"/>
                <w:sz w:val="24"/>
                <w:szCs w:val="24"/>
                <w:highlight w:val="lightGray"/>
              </w:rPr>
              <w:t>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w:t>
            </w:r>
            <w:r w:rsidRPr="00404D88">
              <w:rPr>
                <w:rFonts w:ascii="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w:t>
            </w:r>
            <w:r w:rsidR="006E698C" w:rsidRPr="00404D88">
              <w:rPr>
                <w:rFonts w:ascii="Times New Roman" w:eastAsia="Calibri" w:hAnsi="Times New Roman" w:cs="Times New Roman"/>
                <w:sz w:val="24"/>
                <w:szCs w:val="24"/>
              </w:rPr>
              <w:lastRenderedPageBreak/>
              <w:t xml:space="preserve">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w:t>
            </w:r>
            <w:r w:rsidRPr="00404D88">
              <w:rPr>
                <w:rFonts w:ascii="Times New Roman" w:hAnsi="Times New Roman" w:cs="Times New Roman"/>
                <w:sz w:val="24"/>
                <w:szCs w:val="24"/>
              </w:rPr>
              <w:lastRenderedPageBreak/>
              <w:t>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F3707E">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D614C0">
              <w:rPr>
                <w:rFonts w:ascii="Times New Roman" w:eastAsia="Calibri" w:hAnsi="Times New Roman" w:cs="Times New Roman"/>
                <w:sz w:val="24"/>
                <w:szCs w:val="24"/>
                <w:highlight w:val="lightGray"/>
              </w:rPr>
              <w:t>1</w:t>
            </w:r>
            <w:r w:rsidR="00F3707E">
              <w:rPr>
                <w:rFonts w:ascii="Times New Roman" w:eastAsia="Calibri" w:hAnsi="Times New Roman" w:cs="Times New Roman"/>
                <w:sz w:val="24"/>
                <w:szCs w:val="24"/>
                <w:highlight w:val="lightGray"/>
              </w:rPr>
              <w:t>0</w:t>
            </w:r>
            <w:r w:rsidRPr="00404D88">
              <w:rPr>
                <w:rFonts w:ascii="Times New Roman" w:eastAsia="Calibri" w:hAnsi="Times New Roman" w:cs="Times New Roman"/>
                <w:sz w:val="24"/>
                <w:szCs w:val="24"/>
                <w:highlight w:val="lightGray"/>
              </w:rPr>
              <w:t xml:space="preserve">» </w:t>
            </w:r>
            <w:r w:rsidR="00F3707E">
              <w:rPr>
                <w:rFonts w:ascii="Times New Roman" w:eastAsia="Calibri" w:hAnsi="Times New Roman" w:cs="Times New Roman"/>
                <w:sz w:val="24"/>
                <w:szCs w:val="24"/>
                <w:highlight w:val="lightGray"/>
              </w:rPr>
              <w:t>января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E02E90">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E02E90">
              <w:rPr>
                <w:rFonts w:ascii="Times New Roman" w:hAnsi="Times New Roman" w:cs="Times New Roman"/>
                <w:sz w:val="24"/>
                <w:szCs w:val="24"/>
              </w:rPr>
              <w:t>193 007,60</w:t>
            </w:r>
            <w:r w:rsidR="00700882" w:rsidRPr="00404D88">
              <w:rPr>
                <w:rFonts w:ascii="Times New Roman" w:hAnsi="Times New Roman" w:cs="Times New Roman"/>
                <w:sz w:val="24"/>
                <w:szCs w:val="24"/>
              </w:rPr>
              <w:t xml:space="preserve"> руб. (</w:t>
            </w:r>
            <w:r w:rsidR="00F65926">
              <w:rPr>
                <w:rFonts w:ascii="Times New Roman" w:hAnsi="Times New Roman" w:cs="Times New Roman"/>
                <w:sz w:val="24"/>
                <w:szCs w:val="24"/>
              </w:rPr>
              <w:t xml:space="preserve">сто </w:t>
            </w:r>
            <w:r w:rsidR="00E02E90">
              <w:rPr>
                <w:rFonts w:ascii="Times New Roman" w:hAnsi="Times New Roman" w:cs="Times New Roman"/>
                <w:sz w:val="24"/>
                <w:szCs w:val="24"/>
              </w:rPr>
              <w:t xml:space="preserve">девяносто три тысячи </w:t>
            </w:r>
            <w:r w:rsidR="00F65926">
              <w:rPr>
                <w:rFonts w:ascii="Times New Roman" w:hAnsi="Times New Roman" w:cs="Times New Roman"/>
                <w:sz w:val="24"/>
                <w:szCs w:val="24"/>
              </w:rPr>
              <w:t>семь</w:t>
            </w:r>
            <w:r w:rsidR="00700882" w:rsidRPr="00404D88">
              <w:rPr>
                <w:rFonts w:ascii="Times New Roman" w:hAnsi="Times New Roman" w:cs="Times New Roman"/>
                <w:sz w:val="24"/>
                <w:szCs w:val="24"/>
              </w:rPr>
              <w:t xml:space="preserve"> рубл</w:t>
            </w:r>
            <w:r w:rsidR="00E02E90">
              <w:rPr>
                <w:rFonts w:ascii="Times New Roman" w:hAnsi="Times New Roman" w:cs="Times New Roman"/>
                <w:sz w:val="24"/>
                <w:szCs w:val="24"/>
              </w:rPr>
              <w:t>ей</w:t>
            </w:r>
            <w:r w:rsidR="00700882" w:rsidRPr="00404D88">
              <w:rPr>
                <w:rFonts w:ascii="Times New Roman" w:hAnsi="Times New Roman" w:cs="Times New Roman"/>
                <w:sz w:val="24"/>
                <w:szCs w:val="24"/>
              </w:rPr>
              <w:t xml:space="preserve"> </w:t>
            </w:r>
            <w:r w:rsidR="00E02E90">
              <w:rPr>
                <w:rFonts w:ascii="Times New Roman" w:hAnsi="Times New Roman" w:cs="Times New Roman"/>
                <w:sz w:val="24"/>
                <w:szCs w:val="24"/>
              </w:rPr>
              <w:t>60</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sidRPr="00404D88">
              <w:rPr>
                <w:rFonts w:ascii="Times New Roman" w:eastAsia="Calibri" w:hAnsi="Times New Roman" w:cs="Times New Roman"/>
                <w:color w:val="000000" w:themeColor="text1"/>
                <w:sz w:val="24"/>
                <w:szCs w:val="24"/>
              </w:rPr>
              <w:lastRenderedPageBreak/>
              <w:t>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3D2CBB" w:rsidRDefault="00C04F76" w:rsidP="00C04F7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EF585E">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BE2C00" w:rsidRPr="00BE2C00">
              <w:rPr>
                <w:rFonts w:ascii="Times New Roman" w:hAnsi="Times New Roman" w:cs="Times New Roman"/>
                <w:sz w:val="24"/>
                <w:szCs w:val="24"/>
              </w:rPr>
              <w:t>193 007,60 руб. (сто девяносто три тысячи семь рублей 60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B95115">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D614C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sidR="00B95115">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 __________________________.</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5" w:name="_Toc528675979"/>
      <w:bookmarkStart w:id="66" w:name="_Toc528760228"/>
      <w:r w:rsidRPr="00206000">
        <w:lastRenderedPageBreak/>
        <w:t>Приложение № 5 к Письму о подаче Заявки на участие в Запросе котировок</w:t>
      </w:r>
      <w:bookmarkEnd w:id="65"/>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6"/>
              <w:gridCol w:w="1583"/>
              <w:gridCol w:w="1583"/>
              <w:gridCol w:w="1580"/>
            </w:tblGrid>
            <w:tr w:rsidR="00EF585E" w:rsidRPr="00E25F90" w:rsidTr="00EF585E">
              <w:trPr>
                <w:cantSplit/>
                <w:tblHeader/>
              </w:trPr>
              <w:tc>
                <w:tcPr>
                  <w:tcW w:w="567"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EF585E">
              <w:trPr>
                <w:cantSplit/>
                <w:tblHeader/>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4649"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w:t>
                  </w:r>
                  <w:r w:rsidRPr="00E25F90">
                    <w:rPr>
                      <w:rFonts w:ascii="Times New Roman" w:hAnsi="Times New Roman" w:cs="Times New Roman"/>
                      <w:sz w:val="22"/>
                      <w:szCs w:val="22"/>
                    </w:rPr>
                    <w:cr/>
                    <w:t>рной доли участия, входящей в состав активов инвестиционных фондов) в уставном капитале общества с огран</w:t>
                  </w:r>
                  <w:r w:rsidRPr="00E25F90">
                    <w:rPr>
                      <w:rFonts w:ascii="Times New Roman" w:hAnsi="Times New Roman" w:cs="Times New Roman"/>
                      <w:sz w:val="22"/>
                      <w:szCs w:val="22"/>
                    </w:rPr>
                    <w:cr/>
                    <w:t>ченной ответственностью, процентов</w:t>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w:t>
                  </w:r>
                  <w:r w:rsidRPr="00E25F90">
                    <w:rPr>
                      <w:rFonts w:ascii="Times New Roman" w:hAnsi="Times New Roman" w:cs="Times New Roman"/>
                      <w:sz w:val="22"/>
                      <w:szCs w:val="22"/>
                    </w:rPr>
                    <w:cr/>
                    <w:t>ационного) сектора экономики в порядке, установленном Правительством Российской Федерации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w:t>
                  </w:r>
                  <w:r w:rsidRPr="00E25F90">
                    <w:rPr>
                      <w:rFonts w:ascii="Times New Roman" w:hAnsi="Times New Roman" w:cs="Times New Roman"/>
                      <w:sz w:val="22"/>
                      <w:szCs w:val="22"/>
                    </w:rPr>
                    <w:cr/>
                    <w:t>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w:t>
                  </w:r>
                  <w:proofErr w:type="gramEnd"/>
                  <w:r w:rsidRPr="00E25F90">
                    <w:rPr>
                      <w:rFonts w:ascii="Times New Roman" w:hAnsi="Times New Roman" w:cs="Times New Roman"/>
                      <w:sz w:val="22"/>
                      <w:szCs w:val="22"/>
                    </w:rPr>
                    <w:cr/>
                    <w:t>овленных Федеральным законом “О науке и государственной научно-технической политике”</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Height w:val="654"/>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w:t>
                  </w:r>
                  <w:r w:rsidRPr="00E25F90">
                    <w:rPr>
                      <w:rFonts w:ascii="Times New Roman" w:hAnsi="Times New Roman" w:cs="Times New Roman"/>
                      <w:sz w:val="22"/>
                      <w:szCs w:val="22"/>
                    </w:rPr>
                    <w:cr/>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ind w:left="57"/>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Height w:val="425"/>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w:t>
                  </w:r>
                  <w:r w:rsidRPr="00E25F90">
                    <w:rPr>
                      <w:rFonts w:ascii="Times New Roman" w:hAnsi="Times New Roman" w:cs="Times New Roman"/>
                      <w:sz w:val="22"/>
                      <w:szCs w:val="22"/>
                    </w:rPr>
                    <w:cr/>
                    <w:t>ам деятельности и применяется по всем налоговым режимам, млн. рублей</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w:t>
                  </w:r>
                  <w:r w:rsidRPr="00E25F90">
                    <w:rPr>
                      <w:rFonts w:ascii="Times New Roman" w:hAnsi="Times New Roman" w:cs="Times New Roman"/>
                      <w:sz w:val="22"/>
                      <w:szCs w:val="22"/>
                    </w:rPr>
                    <w:cr/>
                    <w:t>ственном реестре индивидуальных предпринимателей сведения о лицензиях, полученных соответственно</w:t>
                  </w:r>
                  <w:r w:rsidRPr="00E25F90">
                    <w:rPr>
                      <w:rFonts w:ascii="Times New Roman" w:hAnsi="Times New Roman" w:cs="Times New Roman"/>
                      <w:sz w:val="22"/>
                      <w:szCs w:val="22"/>
                    </w:rPr>
                    <w:cr/>
                    <w:t>юридическим лицом, индивидуальным предпринимателем</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w:t>
                  </w:r>
                  <w:r w:rsidRPr="00E25F90">
                    <w:rPr>
                      <w:rFonts w:ascii="Times New Roman" w:hAnsi="Times New Roman" w:cs="Times New Roman"/>
                      <w:sz w:val="22"/>
                      <w:szCs w:val="22"/>
                    </w:rPr>
                    <w:cr/>
                    <w:t>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w:t>
                  </w:r>
                  <w:r w:rsidRPr="00E25F90">
                    <w:rPr>
                      <w:rFonts w:ascii="Times New Roman" w:hAnsi="Times New Roman" w:cs="Times New Roman"/>
                      <w:sz w:val="22"/>
                      <w:szCs w:val="22"/>
                    </w:rPr>
                    <w:cr/>
                    <w:t>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w:t>
                  </w:r>
                  <w:r w:rsidRPr="00E25F90">
                    <w:rPr>
                      <w:rFonts w:ascii="Times New Roman" w:hAnsi="Times New Roman" w:cs="Times New Roman"/>
                      <w:sz w:val="22"/>
                      <w:szCs w:val="22"/>
                    </w:rPr>
                    <w:cr/>
                    <w:t>ботах, услугах критериям отнесения к инновационной продукции, высокотехнологичной продукции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w:t>
                  </w:r>
                  <w:r w:rsidRPr="00E25F90">
                    <w:rPr>
                      <w:rFonts w:ascii="Times New Roman" w:hAnsi="Times New Roman" w:cs="Times New Roman"/>
                      <w:sz w:val="22"/>
                      <w:szCs w:val="22"/>
                    </w:rPr>
                    <w:cr/>
                    <w:t>нование заказчика, реализующего программу партнерства)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proofErr w:type="gramStart"/>
                  <w:r w:rsidRPr="00E25F90">
                    <w:rPr>
                      <w:rFonts w:ascii="Times New Roman" w:hAnsi="Times New Roman" w:cs="Times New Roman"/>
                      <w:sz w:val="22"/>
                      <w:szCs w:val="22"/>
                    </w:rPr>
                    <w:t>контрактной</w:t>
                  </w:r>
                  <w:proofErr w:type="gramEnd"/>
                  <w:r w:rsidRPr="00E25F90">
                    <w:rPr>
                      <w:rFonts w:ascii="Times New Roman" w:hAnsi="Times New Roman" w:cs="Times New Roman"/>
                      <w:sz w:val="22"/>
                      <w:szCs w:val="22"/>
                    </w:rPr>
                    <w:t xml:space="preserve"> с</w:t>
                  </w:r>
                  <w:r w:rsidRPr="00E25F90">
                    <w:rPr>
                      <w:rFonts w:ascii="Times New Roman" w:hAnsi="Times New Roman" w:cs="Times New Roman"/>
                      <w:sz w:val="22"/>
                      <w:szCs w:val="22"/>
                    </w:rPr>
                    <w:cr/>
                    <w:t>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w:t>
                  </w:r>
                  <w:r w:rsidRPr="00E25F90">
                    <w:rPr>
                      <w:rFonts w:ascii="Times New Roman" w:hAnsi="Times New Roman" w:cs="Times New Roman"/>
                      <w:sz w:val="22"/>
                      <w:szCs w:val="22"/>
                    </w:rPr>
                    <w:cr/>
                    <w:t>полненных контрактов или договоров и общая сумма)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w:t>
                  </w:r>
                  <w:proofErr w:type="gramEnd"/>
                  <w:r w:rsidRPr="00E25F90">
                    <w:rPr>
                      <w:rFonts w:ascii="Times New Roman" w:hAnsi="Times New Roman" w:cs="Times New Roman"/>
                      <w:sz w:val="22"/>
                      <w:szCs w:val="22"/>
                    </w:rPr>
                    <w:cr/>
                    <w:t>льства, и административное наказание в виде дисквалификации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w:t>
                  </w:r>
                  <w:r w:rsidRPr="00E25F90">
                    <w:rPr>
                      <w:rFonts w:ascii="Times New Roman" w:hAnsi="Times New Roman" w:cs="Times New Roman"/>
                      <w:sz w:val="22"/>
                      <w:szCs w:val="22"/>
                    </w:rPr>
                    <w:cr/>
                    <w:t>т, услуг отдельными видами юридических лиц” и “О контрактной системе в сфере закупок товаров, работ, усл</w:t>
                  </w:r>
                  <w:r w:rsidRPr="00E25F90">
                    <w:rPr>
                      <w:rFonts w:ascii="Times New Roman" w:hAnsi="Times New Roman" w:cs="Times New Roman"/>
                      <w:sz w:val="22"/>
                      <w:szCs w:val="22"/>
                    </w:rPr>
                    <w:cr/>
                    <w:t>г для обеспечения государственных и муниципальных нужд”</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6"/>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7"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7"/>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8" w:name="_Toc527375154"/>
      <w:bookmarkStart w:id="69" w:name="_Toc528760229"/>
      <w:r>
        <w:lastRenderedPageBreak/>
        <w:t xml:space="preserve">Приложение № </w:t>
      </w:r>
      <w:r w:rsidR="00EF585E">
        <w:t>7</w:t>
      </w:r>
      <w:r w:rsidRPr="00E25F90">
        <w:t xml:space="preserve"> </w:t>
      </w:r>
      <w:proofErr w:type="gramStart"/>
      <w:r w:rsidRPr="00E25F90">
        <w:t>к</w:t>
      </w:r>
      <w:bookmarkEnd w:id="68"/>
      <w:bookmarkEnd w:id="69"/>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E2C00">
        <w:rPr>
          <w:rFonts w:ascii="Times New Roman" w:hAnsi="Times New Roman" w:cs="Times New Roman"/>
          <w:sz w:val="24"/>
          <w:szCs w:val="24"/>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E2C00">
        <w:rPr>
          <w:rFonts w:ascii="Times New Roman" w:hAnsi="Times New Roman" w:cs="Times New Roman"/>
          <w:sz w:val="24"/>
          <w:szCs w:val="24"/>
        </w:rPr>
        <w:t>Услуги</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997D1C" w:rsidRPr="00115F30" w:rsidRDefault="00115F30" w:rsidP="00997D1C">
      <w:pPr>
        <w:widowControl/>
        <w:autoSpaceDE/>
        <w:autoSpaceDN/>
        <w:adjustRightInd/>
        <w:ind w:firstLine="708"/>
        <w:jc w:val="both"/>
        <w:rPr>
          <w:rFonts w:ascii="Times New Roman" w:hAnsi="Times New Roman" w:cs="Times New Roman"/>
          <w:b/>
          <w:sz w:val="24"/>
          <w:szCs w:val="24"/>
          <w:u w:val="single"/>
        </w:rPr>
      </w:pPr>
      <w:r w:rsidRPr="00115F30">
        <w:rPr>
          <w:rFonts w:ascii="Times New Roman" w:hAnsi="Times New Roman" w:cs="Times New Roman"/>
          <w:b/>
          <w:sz w:val="24"/>
          <w:szCs w:val="24"/>
          <w:u w:val="single"/>
        </w:rPr>
        <w:t xml:space="preserve">Приложение: </w:t>
      </w:r>
      <w:r w:rsidR="00BE2C00">
        <w:rPr>
          <w:rFonts w:ascii="Times New Roman" w:hAnsi="Times New Roman" w:cs="Times New Roman"/>
          <w:b/>
          <w:sz w:val="24"/>
          <w:szCs w:val="24"/>
          <w:u w:val="single"/>
        </w:rPr>
        <w:t xml:space="preserve">Расчет оказания услуг </w:t>
      </w:r>
      <w:r w:rsidRPr="00115F30">
        <w:rPr>
          <w:rFonts w:ascii="Times New Roman" w:hAnsi="Times New Roman" w:cs="Times New Roman"/>
          <w:b/>
          <w:sz w:val="24"/>
          <w:szCs w:val="24"/>
          <w:u w:val="single"/>
        </w:rPr>
        <w:t>на _____листах.</w:t>
      </w:r>
    </w:p>
    <w:p w:rsidR="00997D1C" w:rsidRDefault="00997D1C" w:rsidP="00997D1C">
      <w:pPr>
        <w:widowControl/>
        <w:autoSpaceDE/>
        <w:autoSpaceDN/>
        <w:adjustRightInd/>
        <w:ind w:firstLine="708"/>
        <w:jc w:val="both"/>
        <w:rPr>
          <w:rFonts w:ascii="Times New Roman" w:hAnsi="Times New Roman" w:cs="Times New Roman"/>
          <w:b/>
          <w:i/>
          <w:sz w:val="24"/>
          <w:szCs w:val="24"/>
          <w:shd w:val="clear" w:color="auto" w:fill="FFFFFF"/>
          <w:lang w:eastAsia="ar-SA"/>
        </w:rPr>
      </w:pPr>
    </w:p>
    <w:p w:rsidR="00997D1C" w:rsidRPr="00997D1C" w:rsidRDefault="00997D1C" w:rsidP="002B540E">
      <w:pPr>
        <w:keepLines/>
        <w:widowControl/>
        <w:autoSpaceDE/>
        <w:autoSpaceDN/>
        <w:adjustRightInd/>
        <w:ind w:firstLine="709"/>
        <w:contextualSpacing/>
        <w:jc w:val="both"/>
        <w:rPr>
          <w:rFonts w:ascii="Times New Roman" w:hAnsi="Times New Roman" w:cs="Times New Roman"/>
          <w:b/>
          <w:i/>
          <w:sz w:val="24"/>
          <w:szCs w:val="24"/>
        </w:rPr>
      </w:pPr>
    </w:p>
    <w:p w:rsidR="009753C2" w:rsidRPr="00997D1C"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20787F">
        <w:rPr>
          <w:rFonts w:ascii="Times New Roman" w:hAnsi="Times New Roman" w:cs="Times New Roman"/>
          <w:b/>
          <w:i/>
          <w:sz w:val="28"/>
          <w:szCs w:val="28"/>
          <w:lang w:eastAsia="ar-SA"/>
        </w:rPr>
        <w:t xml:space="preserve">оказание </w:t>
      </w:r>
      <w:proofErr w:type="spellStart"/>
      <w:r w:rsidR="0020787F" w:rsidRPr="0020787F">
        <w:rPr>
          <w:rFonts w:ascii="Times New Roman" w:hAnsi="Times New Roman" w:cs="Times New Roman"/>
          <w:b/>
          <w:i/>
          <w:sz w:val="28"/>
          <w:szCs w:val="28"/>
          <w:lang w:eastAsia="ar-SA"/>
        </w:rPr>
        <w:t>телематических</w:t>
      </w:r>
      <w:proofErr w:type="spellEnd"/>
      <w:r w:rsidR="0020787F" w:rsidRPr="0020787F">
        <w:rPr>
          <w:rFonts w:ascii="Times New Roman" w:hAnsi="Times New Roman" w:cs="Times New Roman"/>
          <w:b/>
          <w:i/>
          <w:sz w:val="28"/>
          <w:szCs w:val="28"/>
          <w:lang w:eastAsia="ar-SA"/>
        </w:rPr>
        <w:t xml:space="preserve"> услуг (интернет, каналы связи)</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pPr w:leftFromText="180" w:rightFromText="180" w:vertAnchor="text" w:horzAnchor="page" w:tblpX="1322"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6446"/>
      </w:tblGrid>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 Вид и цели выполнения работ (услуг)</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eastAsia="A" w:hAnsi="Times New Roman" w:cs="Times New Roman"/>
                <w:i/>
                <w:sz w:val="24"/>
                <w:szCs w:val="24"/>
              </w:rPr>
            </w:pPr>
            <w:r w:rsidRPr="000B119B">
              <w:rPr>
                <w:rFonts w:ascii="Times New Roman" w:hAnsi="Times New Roman" w:cs="Times New Roman"/>
                <w:i/>
                <w:sz w:val="24"/>
                <w:szCs w:val="24"/>
              </w:rPr>
              <w:t xml:space="preserve">Оказание </w:t>
            </w:r>
            <w:proofErr w:type="spellStart"/>
            <w:r w:rsidRPr="000B119B">
              <w:rPr>
                <w:rFonts w:ascii="Times New Roman" w:hAnsi="Times New Roman" w:cs="Times New Roman"/>
                <w:i/>
                <w:sz w:val="24"/>
                <w:szCs w:val="24"/>
              </w:rPr>
              <w:t>телематических</w:t>
            </w:r>
            <w:proofErr w:type="spellEnd"/>
            <w:r w:rsidRPr="000B119B">
              <w:rPr>
                <w:rFonts w:ascii="Times New Roman" w:hAnsi="Times New Roman" w:cs="Times New Roman"/>
                <w:i/>
                <w:sz w:val="24"/>
                <w:szCs w:val="24"/>
              </w:rPr>
              <w:t xml:space="preserve"> услуг связи, услуг связи по предоставлению каналов связи</w:t>
            </w:r>
          </w:p>
          <w:p w:rsidR="000B119B" w:rsidRPr="000B119B" w:rsidRDefault="000B119B" w:rsidP="000B119B">
            <w:pPr>
              <w:rPr>
                <w:rFonts w:ascii="Times New Roman" w:hAnsi="Times New Roman" w:cs="Times New Roman"/>
                <w:sz w:val="24"/>
                <w:szCs w:val="24"/>
              </w:rPr>
            </w:pPr>
            <w:proofErr w:type="gramStart"/>
            <w:r w:rsidRPr="000B119B">
              <w:rPr>
                <w:rFonts w:ascii="Times New Roman" w:hAnsi="Times New Roman" w:cs="Times New Roman"/>
                <w:i/>
                <w:sz w:val="24"/>
                <w:szCs w:val="24"/>
              </w:rPr>
              <w:t>Необходимо обеспечить отделения в г. Симферополь и филиалы КТКЭ доступом к интернету и внутрикорпоративным ресурсам, электронной почте, клиент-банковским программам)</w:t>
            </w:r>
            <w:proofErr w:type="gramEnd"/>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 xml:space="preserve">2. </w:t>
            </w:r>
            <w:proofErr w:type="gramStart"/>
            <w:r w:rsidRPr="000B119B">
              <w:rPr>
                <w:rFonts w:ascii="Times New Roman" w:hAnsi="Times New Roman" w:cs="Times New Roman"/>
                <w:sz w:val="24"/>
                <w:szCs w:val="24"/>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proofErr w:type="spellStart"/>
            <w:r w:rsidRPr="000B119B">
              <w:rPr>
                <w:rFonts w:ascii="Times New Roman" w:hAnsi="Times New Roman" w:cs="Times New Roman"/>
                <w:i/>
                <w:sz w:val="24"/>
                <w:szCs w:val="24"/>
                <w:lang w:val="en-US"/>
              </w:rPr>
              <w:t>Приложение</w:t>
            </w:r>
            <w:proofErr w:type="spellEnd"/>
            <w:r w:rsidRPr="000B119B">
              <w:rPr>
                <w:rFonts w:ascii="Times New Roman" w:hAnsi="Times New Roman" w:cs="Times New Roman"/>
                <w:i/>
                <w:sz w:val="24"/>
                <w:szCs w:val="24"/>
              </w:rPr>
              <w:t>1</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 xml:space="preserve">3. Перечень и объемы выполнения работ (услуг): </w:t>
            </w:r>
          </w:p>
          <w:p w:rsidR="000B119B" w:rsidRPr="000B119B" w:rsidRDefault="000B119B" w:rsidP="000B119B">
            <w:pPr>
              <w:rPr>
                <w:rFonts w:ascii="Times New Roman" w:hAnsi="Times New Roman" w:cs="Times New Roman"/>
                <w:i/>
                <w:sz w:val="24"/>
                <w:szCs w:val="24"/>
              </w:rPr>
            </w:pPr>
            <w:r w:rsidRPr="000B119B">
              <w:rPr>
                <w:rFonts w:ascii="Times New Roman" w:hAnsi="Times New Roman" w:cs="Times New Roman"/>
                <w:i/>
                <w:sz w:val="24"/>
                <w:szCs w:val="24"/>
              </w:rPr>
              <w:t>Согласно специфике выполняемых работ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proofErr w:type="spellStart"/>
            <w:r w:rsidRPr="000B119B">
              <w:rPr>
                <w:rFonts w:ascii="Times New Roman" w:hAnsi="Times New Roman" w:cs="Times New Roman"/>
                <w:i/>
                <w:sz w:val="24"/>
                <w:szCs w:val="24"/>
                <w:lang w:val="en-US"/>
              </w:rPr>
              <w:t>Приложение</w:t>
            </w:r>
            <w:proofErr w:type="spellEnd"/>
            <w:r w:rsidRPr="000B119B">
              <w:rPr>
                <w:rFonts w:ascii="Times New Roman" w:hAnsi="Times New Roman" w:cs="Times New Roman"/>
                <w:i/>
                <w:sz w:val="24"/>
                <w:szCs w:val="24"/>
              </w:rPr>
              <w:t>1</w:t>
            </w:r>
          </w:p>
        </w:tc>
      </w:tr>
      <w:tr w:rsidR="000B119B" w:rsidRPr="000B119B" w:rsidTr="000B119B">
        <w:trPr>
          <w:trHeight w:val="1123"/>
        </w:trPr>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sz w:val="24"/>
                <w:szCs w:val="24"/>
              </w:rPr>
            </w:pPr>
            <w:proofErr w:type="spellStart"/>
            <w:r w:rsidRPr="000B119B">
              <w:rPr>
                <w:rFonts w:ascii="Times New Roman" w:hAnsi="Times New Roman" w:cs="Times New Roman"/>
                <w:i/>
                <w:sz w:val="24"/>
                <w:szCs w:val="24"/>
                <w:lang w:val="en-US"/>
              </w:rPr>
              <w:t>Приложение</w:t>
            </w:r>
            <w:proofErr w:type="spellEnd"/>
            <w:r w:rsidRPr="000B119B">
              <w:rPr>
                <w:rFonts w:ascii="Times New Roman" w:hAnsi="Times New Roman" w:cs="Times New Roman"/>
                <w:i/>
                <w:sz w:val="24"/>
                <w:szCs w:val="24"/>
              </w:rPr>
              <w:t>1</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 xml:space="preserve">5. </w:t>
            </w:r>
            <w:proofErr w:type="gramStart"/>
            <w:r w:rsidRPr="000B119B">
              <w:rPr>
                <w:rFonts w:ascii="Times New Roman" w:hAnsi="Times New Roman" w:cs="Times New Roman"/>
                <w:sz w:val="24"/>
                <w:szCs w:val="24"/>
              </w:rPr>
              <w:t xml:space="preserve">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w:t>
            </w:r>
            <w:r w:rsidRPr="000B119B">
              <w:rPr>
                <w:rFonts w:ascii="Times New Roman" w:hAnsi="Times New Roman" w:cs="Times New Roman"/>
                <w:sz w:val="24"/>
                <w:szCs w:val="24"/>
              </w:rPr>
              <w:lastRenderedPageBreak/>
              <w:t>договора (уплаты аванса, иного момента), с которого исполнитель должен приступить к выполнению работ)</w:t>
            </w:r>
            <w:proofErr w:type="gramEnd"/>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1843"/>
              </w:tabs>
              <w:jc w:val="both"/>
              <w:rPr>
                <w:rFonts w:ascii="Times New Roman" w:hAnsi="Times New Roman" w:cs="Times New Roman"/>
                <w:sz w:val="24"/>
                <w:szCs w:val="24"/>
              </w:rPr>
            </w:pPr>
            <w:r w:rsidRPr="000B119B">
              <w:rPr>
                <w:rFonts w:ascii="Times New Roman" w:hAnsi="Times New Roman" w:cs="Times New Roman"/>
                <w:sz w:val="24"/>
                <w:szCs w:val="24"/>
              </w:rPr>
              <w:lastRenderedPageBreak/>
              <w:t xml:space="preserve">Предоставление услуг, </w:t>
            </w:r>
            <w:r w:rsidRPr="000B119B">
              <w:rPr>
                <w:rFonts w:ascii="Times New Roman" w:hAnsi="Times New Roman" w:cs="Times New Roman"/>
                <w:spacing w:val="-6"/>
                <w:sz w:val="24"/>
                <w:szCs w:val="24"/>
              </w:rPr>
              <w:t>являющихся предметом Контракта,</w:t>
            </w:r>
            <w:r w:rsidRPr="000B119B">
              <w:rPr>
                <w:rFonts w:ascii="Times New Roman" w:hAnsi="Times New Roman" w:cs="Times New Roman"/>
                <w:sz w:val="24"/>
                <w:szCs w:val="24"/>
              </w:rPr>
              <w:t xml:space="preserve"> должно осуществляться 24 (двадцать четыре) часа в сутки 7 (семь) дней в неделю (включая праздничные и выходные дни).</w:t>
            </w:r>
          </w:p>
          <w:p w:rsidR="000B119B" w:rsidRPr="000B119B" w:rsidRDefault="000B119B" w:rsidP="000B119B">
            <w:pPr>
              <w:tabs>
                <w:tab w:val="left" w:pos="360"/>
              </w:tabs>
              <w:rPr>
                <w:rFonts w:ascii="Times New Roman" w:hAnsi="Times New Roman" w:cs="Times New Roman"/>
                <w:sz w:val="24"/>
                <w:szCs w:val="24"/>
              </w:rPr>
            </w:pP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lastRenderedPageBreak/>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sz w:val="24"/>
                <w:szCs w:val="24"/>
              </w:rPr>
            </w:pPr>
            <w:r w:rsidRPr="000B119B">
              <w:rPr>
                <w:rFonts w:ascii="Times New Roman" w:hAnsi="Times New Roman" w:cs="Times New Roman"/>
                <w:i/>
                <w:sz w:val="24"/>
                <w:szCs w:val="24"/>
              </w:rPr>
              <w:t>Не 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0B119B">
              <w:rPr>
                <w:rFonts w:ascii="Times New Roman" w:hAnsi="Times New Roman" w:cs="Times New Roman"/>
                <w:sz w:val="24"/>
                <w:szCs w:val="24"/>
              </w:rPr>
              <w:t>т.ч</w:t>
            </w:r>
            <w:proofErr w:type="spellEnd"/>
            <w:r w:rsidRPr="000B119B">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jc w:val="both"/>
              <w:rPr>
                <w:rFonts w:ascii="Times New Roman" w:hAnsi="Times New Roman" w:cs="Times New Roman"/>
                <w:b/>
                <w:bCs/>
                <w:i/>
                <w:sz w:val="24"/>
                <w:szCs w:val="24"/>
              </w:rPr>
            </w:pPr>
            <w:proofErr w:type="gramStart"/>
            <w:r w:rsidRPr="000B119B">
              <w:rPr>
                <w:rFonts w:ascii="Times New Roman" w:hAnsi="Times New Roman" w:cs="Times New Roman"/>
                <w:i/>
                <w:sz w:val="24"/>
                <w:szCs w:val="24"/>
              </w:rPr>
              <w:t xml:space="preserve">наличие лицензии на оказание </w:t>
            </w:r>
            <w:proofErr w:type="spellStart"/>
            <w:r w:rsidRPr="000B119B">
              <w:rPr>
                <w:rFonts w:ascii="Times New Roman" w:hAnsi="Times New Roman" w:cs="Times New Roman"/>
                <w:i/>
                <w:sz w:val="24"/>
                <w:szCs w:val="24"/>
              </w:rPr>
              <w:t>телематических</w:t>
            </w:r>
            <w:proofErr w:type="spellEnd"/>
            <w:r w:rsidRPr="000B119B">
              <w:rPr>
                <w:rFonts w:ascii="Times New Roman" w:hAnsi="Times New Roman" w:cs="Times New Roman"/>
                <w:i/>
                <w:sz w:val="24"/>
                <w:szCs w:val="24"/>
              </w:rPr>
              <w:t xml:space="preserve"> услуг связи, лицензии на оказание услуг связи по предоставлению каналов связи, лицензия на Услуги связи по передаче данных для целей передачи голосовой информации, лицензия на Услуги связи по передаче данных, за исключением услуг связи по передаче данных для целей передачи голосовой информации согласно </w:t>
            </w:r>
            <w:r w:rsidRPr="000B119B">
              <w:rPr>
                <w:rFonts w:ascii="Times New Roman" w:hAnsi="Times New Roman" w:cs="Times New Roman"/>
                <w:b/>
                <w:i/>
                <w:sz w:val="24"/>
                <w:szCs w:val="24"/>
              </w:rPr>
              <w:t>Федерального закона «О связи» от 07.07.2003 № 126 ФЗ</w:t>
            </w:r>
            <w:proofErr w:type="gramEnd"/>
          </w:p>
          <w:p w:rsidR="000B119B" w:rsidRPr="000B119B" w:rsidRDefault="000B119B" w:rsidP="000B119B">
            <w:pPr>
              <w:tabs>
                <w:tab w:val="left" w:pos="360"/>
              </w:tabs>
              <w:jc w:val="both"/>
              <w:rPr>
                <w:rFonts w:ascii="Times New Roman" w:hAnsi="Times New Roman" w:cs="Times New Roman"/>
                <w:sz w:val="24"/>
                <w:szCs w:val="24"/>
              </w:rPr>
            </w:pPr>
            <w:r w:rsidRPr="000B119B">
              <w:rPr>
                <w:rFonts w:ascii="Times New Roman" w:hAnsi="Times New Roman" w:cs="Times New Roman"/>
                <w:bCs/>
                <w:i/>
                <w:sz w:val="24"/>
                <w:szCs w:val="24"/>
              </w:rPr>
              <w:t>Срок подключения всех объектов – не более 1 календарный дней со дня подписания контракта</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851"/>
              </w:tabs>
              <w:jc w:val="both"/>
              <w:rPr>
                <w:rFonts w:ascii="Times New Roman" w:hAnsi="Times New Roman" w:cs="Times New Roman"/>
                <w:i/>
                <w:sz w:val="24"/>
                <w:szCs w:val="24"/>
              </w:rPr>
            </w:pPr>
            <w:r w:rsidRPr="000B119B">
              <w:rPr>
                <w:rFonts w:ascii="Times New Roman" w:hAnsi="Times New Roman" w:cs="Times New Roman"/>
                <w:i/>
                <w:sz w:val="24"/>
                <w:szCs w:val="24"/>
              </w:rPr>
              <w:t>Исполнитель обязан своими средствами обеспечить передачу данных заказчика со степенью защиты данных, соответствующей требованиям Федерального Законодательства.</w:t>
            </w:r>
          </w:p>
          <w:p w:rsidR="000B119B" w:rsidRPr="000B119B" w:rsidRDefault="000B119B" w:rsidP="000B119B">
            <w:pPr>
              <w:tabs>
                <w:tab w:val="left" w:pos="851"/>
              </w:tabs>
              <w:jc w:val="both"/>
              <w:rPr>
                <w:rFonts w:ascii="Times New Roman" w:hAnsi="Times New Roman" w:cs="Times New Roman"/>
                <w:bCs/>
                <w:i/>
                <w:sz w:val="24"/>
                <w:szCs w:val="24"/>
              </w:rPr>
            </w:pPr>
            <w:r w:rsidRPr="000B119B">
              <w:rPr>
                <w:rFonts w:ascii="Times New Roman" w:hAnsi="Times New Roman" w:cs="Times New Roman"/>
                <w:bCs/>
                <w:i/>
                <w:sz w:val="24"/>
                <w:szCs w:val="24"/>
              </w:rPr>
              <w:t>Исполнитель обязуется строго соблюдать конфиденциальность информации, доступ к которой ограничен, полученной от  заказчика и (или) ставшей известной Исполнителю при оказании услуг по контракту. Исполнитель обязуется принимать все возможные правовые, организационные, технические и иные необходимые меры по предотвращению разглашения такой информации в течение всего срока действия контракта и после его прекращения.</w:t>
            </w:r>
            <w:r w:rsidR="0020787F">
              <w:rPr>
                <w:rFonts w:ascii="Times New Roman" w:hAnsi="Times New Roman" w:cs="Times New Roman"/>
                <w:bCs/>
                <w:i/>
                <w:sz w:val="24"/>
                <w:szCs w:val="24"/>
              </w:rPr>
              <w:t xml:space="preserve"> </w:t>
            </w:r>
            <w:r w:rsidRPr="000B119B">
              <w:rPr>
                <w:rFonts w:ascii="Times New Roman" w:hAnsi="Times New Roman" w:cs="Times New Roman"/>
                <w:bCs/>
                <w:i/>
                <w:sz w:val="24"/>
                <w:szCs w:val="24"/>
              </w:rPr>
              <w:t>Оказываемые услуги связи должны соответствовать требованиям:</w:t>
            </w:r>
            <w:r w:rsidR="0020787F">
              <w:rPr>
                <w:rFonts w:ascii="Times New Roman" w:hAnsi="Times New Roman" w:cs="Times New Roman"/>
                <w:bCs/>
                <w:i/>
                <w:sz w:val="24"/>
                <w:szCs w:val="24"/>
              </w:rPr>
              <w:t xml:space="preserve"> </w:t>
            </w:r>
            <w:r w:rsidRPr="000B119B">
              <w:rPr>
                <w:rFonts w:ascii="Times New Roman" w:hAnsi="Times New Roman" w:cs="Times New Roman"/>
                <w:bCs/>
                <w:i/>
                <w:sz w:val="24"/>
                <w:szCs w:val="24"/>
              </w:rPr>
              <w:t>Федерального закона от 27.07.2006 № 149-ФЗ «Об информации, информационных технологиях и о защите информации»;</w:t>
            </w:r>
          </w:p>
          <w:p w:rsidR="000B119B" w:rsidRPr="000B119B" w:rsidRDefault="000B119B" w:rsidP="000B119B">
            <w:pPr>
              <w:keepNext w:val="0"/>
              <w:widowControl/>
              <w:numPr>
                <w:ilvl w:val="0"/>
                <w:numId w:val="15"/>
              </w:numPr>
              <w:tabs>
                <w:tab w:val="left" w:pos="851"/>
              </w:tabs>
              <w:autoSpaceDE/>
              <w:autoSpaceDN/>
              <w:adjustRightInd/>
              <w:ind w:left="0" w:firstLine="0"/>
              <w:jc w:val="both"/>
              <w:rPr>
                <w:rFonts w:ascii="Times New Roman" w:hAnsi="Times New Roman" w:cs="Times New Roman"/>
                <w:bCs/>
                <w:i/>
                <w:sz w:val="24"/>
                <w:szCs w:val="24"/>
              </w:rPr>
            </w:pPr>
            <w:r w:rsidRPr="000B119B">
              <w:rPr>
                <w:rFonts w:ascii="Times New Roman" w:hAnsi="Times New Roman" w:cs="Times New Roman"/>
                <w:bCs/>
                <w:i/>
                <w:sz w:val="24"/>
                <w:szCs w:val="24"/>
              </w:rPr>
              <w:t xml:space="preserve">ГОСТ </w:t>
            </w:r>
            <w:proofErr w:type="gramStart"/>
            <w:r w:rsidRPr="000B119B">
              <w:rPr>
                <w:rFonts w:ascii="Times New Roman" w:hAnsi="Times New Roman" w:cs="Times New Roman"/>
                <w:bCs/>
                <w:i/>
                <w:sz w:val="24"/>
                <w:szCs w:val="24"/>
              </w:rPr>
              <w:t>Р</w:t>
            </w:r>
            <w:proofErr w:type="gramEnd"/>
            <w:r w:rsidRPr="000B119B">
              <w:rPr>
                <w:rFonts w:ascii="Times New Roman" w:hAnsi="Times New Roman" w:cs="Times New Roman"/>
                <w:bCs/>
                <w:i/>
                <w:sz w:val="24"/>
                <w:szCs w:val="24"/>
              </w:rPr>
              <w:t xml:space="preserve"> 52448-2005 «Защита информации. Обеспечение безопасности сетей электросвязи. </w:t>
            </w:r>
          </w:p>
          <w:p w:rsidR="000B119B" w:rsidRPr="000B119B" w:rsidRDefault="000B119B" w:rsidP="000B119B">
            <w:pPr>
              <w:tabs>
                <w:tab w:val="left" w:pos="851"/>
              </w:tabs>
              <w:jc w:val="both"/>
              <w:rPr>
                <w:rFonts w:ascii="Times New Roman" w:hAnsi="Times New Roman" w:cs="Times New Roman"/>
                <w:bCs/>
                <w:i/>
                <w:sz w:val="24"/>
                <w:szCs w:val="24"/>
              </w:rPr>
            </w:pPr>
          </w:p>
          <w:p w:rsidR="000B119B" w:rsidRPr="000B119B" w:rsidRDefault="000B119B" w:rsidP="000B119B">
            <w:pPr>
              <w:tabs>
                <w:tab w:val="left" w:pos="851"/>
              </w:tabs>
              <w:jc w:val="both"/>
              <w:rPr>
                <w:rFonts w:ascii="Times New Roman" w:hAnsi="Times New Roman" w:cs="Times New Roman"/>
                <w:bCs/>
                <w:i/>
                <w:sz w:val="24"/>
                <w:szCs w:val="24"/>
              </w:rPr>
            </w:pPr>
            <w:r w:rsidRPr="000B119B">
              <w:rPr>
                <w:rFonts w:ascii="Times New Roman" w:hAnsi="Times New Roman" w:cs="Times New Roman"/>
                <w:bCs/>
                <w:i/>
                <w:sz w:val="24"/>
                <w:szCs w:val="24"/>
              </w:rPr>
              <w:t>Общие положения».</w:t>
            </w:r>
          </w:p>
          <w:p w:rsidR="000B119B" w:rsidRPr="000B119B" w:rsidRDefault="000B119B" w:rsidP="000B119B">
            <w:pPr>
              <w:tabs>
                <w:tab w:val="left" w:pos="360"/>
              </w:tabs>
              <w:rPr>
                <w:rFonts w:ascii="Times New Roman" w:hAnsi="Times New Roman" w:cs="Times New Roman"/>
                <w:sz w:val="24"/>
                <w:szCs w:val="24"/>
              </w:rPr>
            </w:pP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 xml:space="preserve">9. </w:t>
            </w:r>
            <w:proofErr w:type="gramStart"/>
            <w:r w:rsidRPr="000B119B">
              <w:rPr>
                <w:rFonts w:ascii="Times New Roman" w:hAnsi="Times New Roman" w:cs="Times New Roman"/>
                <w:sz w:val="24"/>
                <w:szCs w:val="24"/>
              </w:rPr>
              <w:t xml:space="preserve">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w:t>
            </w:r>
            <w:r w:rsidRPr="000B119B">
              <w:rPr>
                <w:rFonts w:ascii="Times New Roman" w:hAnsi="Times New Roman" w:cs="Times New Roman"/>
                <w:sz w:val="24"/>
                <w:szCs w:val="24"/>
              </w:rPr>
              <w:lastRenderedPageBreak/>
              <w:t>(услуг))</w:t>
            </w:r>
            <w:proofErr w:type="gramEnd"/>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706"/>
              </w:tabs>
              <w:jc w:val="both"/>
              <w:rPr>
                <w:rFonts w:ascii="Times New Roman" w:hAnsi="Times New Roman" w:cs="Times New Roman"/>
                <w:i/>
                <w:sz w:val="24"/>
                <w:szCs w:val="24"/>
              </w:rPr>
            </w:pPr>
            <w:r w:rsidRPr="000B119B">
              <w:rPr>
                <w:rFonts w:ascii="Times New Roman" w:hAnsi="Times New Roman" w:cs="Times New Roman"/>
                <w:i/>
                <w:sz w:val="24"/>
                <w:szCs w:val="24"/>
              </w:rPr>
              <w:lastRenderedPageBreak/>
              <w:t xml:space="preserve">1. </w:t>
            </w:r>
            <w:proofErr w:type="gramStart"/>
            <w:r w:rsidRPr="000B119B">
              <w:rPr>
                <w:rFonts w:ascii="Times New Roman" w:hAnsi="Times New Roman" w:cs="Times New Roman"/>
                <w:i/>
                <w:sz w:val="24"/>
                <w:szCs w:val="24"/>
              </w:rPr>
              <w:t>Не позднее 10 (десятого) числа месяца, следующего за расчетным, Поставщик направляет Заказчику Акт о приемке выполненных работ (услуг) (в двух экземплярах), оформленный в установленном порядке, а также счет и счет-фактуру.</w:t>
            </w:r>
            <w:proofErr w:type="gramEnd"/>
          </w:p>
          <w:p w:rsidR="000B119B" w:rsidRPr="000B119B" w:rsidRDefault="000B119B" w:rsidP="000B119B">
            <w:pPr>
              <w:jc w:val="both"/>
              <w:rPr>
                <w:rFonts w:ascii="Times New Roman" w:hAnsi="Times New Roman" w:cs="Times New Roman"/>
                <w:i/>
                <w:sz w:val="24"/>
                <w:szCs w:val="24"/>
              </w:rPr>
            </w:pPr>
            <w:r w:rsidRPr="000B119B">
              <w:rPr>
                <w:rFonts w:ascii="Times New Roman" w:hAnsi="Times New Roman" w:cs="Times New Roman"/>
                <w:i/>
                <w:sz w:val="24"/>
                <w:szCs w:val="24"/>
              </w:rPr>
              <w:t xml:space="preserve">2. Заказчик в течение 10 (десяти) рабочих дней обязан возвратить Поставщику, подписанный Акт о приемке выполненных работ (услуг) или отказ от приемки с изложением причин отказа, (в частности, несоответствия объема фактически оказанных услуг объему, заявленному в Акте о приемке выполненных работ (услуг)). Поставщик рассматривает замечания Заказчика, вносит соответствующие изменения в Акт о приемке выполненных работ (услуг) и направляет два экземпляра Акта о приемке </w:t>
            </w:r>
            <w:r w:rsidRPr="000B119B">
              <w:rPr>
                <w:rFonts w:ascii="Times New Roman" w:hAnsi="Times New Roman" w:cs="Times New Roman"/>
                <w:i/>
                <w:sz w:val="24"/>
                <w:szCs w:val="24"/>
              </w:rPr>
              <w:lastRenderedPageBreak/>
              <w:t>выполненных работ (услуг) с устраненными замечаниями Заказчику. После устранения Поставщиком замечаний Заказчик подписывает Акт о приемке выполненных работ (услуг) и возвращает один экземпляр Акта о приемке выполненных работ (услуг) Поставщику.</w:t>
            </w:r>
          </w:p>
          <w:p w:rsidR="000B119B" w:rsidRPr="000B119B" w:rsidRDefault="000B119B" w:rsidP="000B119B">
            <w:pPr>
              <w:jc w:val="both"/>
              <w:rPr>
                <w:rFonts w:ascii="Times New Roman" w:hAnsi="Times New Roman" w:cs="Times New Roman"/>
                <w:i/>
                <w:sz w:val="24"/>
                <w:szCs w:val="24"/>
              </w:rPr>
            </w:pPr>
            <w:r w:rsidRPr="000B119B">
              <w:rPr>
                <w:rFonts w:ascii="Times New Roman" w:hAnsi="Times New Roman" w:cs="Times New Roman"/>
                <w:i/>
                <w:sz w:val="24"/>
                <w:szCs w:val="24"/>
              </w:rPr>
              <w:t xml:space="preserve">3. </w:t>
            </w:r>
            <w:proofErr w:type="gramStart"/>
            <w:r w:rsidRPr="000B119B">
              <w:rPr>
                <w:rFonts w:ascii="Times New Roman" w:hAnsi="Times New Roman" w:cs="Times New Roman"/>
                <w:i/>
                <w:sz w:val="24"/>
                <w:szCs w:val="24"/>
              </w:rPr>
              <w:t>Заказчик и Поставщик обязаны своевременно предоставлять друг другу информацию, необходимую для исполнения Сторонами своих обязательств по Контракту.</w:t>
            </w:r>
            <w:proofErr w:type="gramEnd"/>
          </w:p>
          <w:p w:rsidR="000B119B" w:rsidRPr="000B119B" w:rsidRDefault="000B119B" w:rsidP="000B119B">
            <w:pPr>
              <w:tabs>
                <w:tab w:val="left" w:pos="360"/>
              </w:tabs>
              <w:jc w:val="both"/>
              <w:rPr>
                <w:rFonts w:ascii="Times New Roman" w:hAnsi="Times New Roman" w:cs="Times New Roman"/>
                <w:sz w:val="24"/>
                <w:szCs w:val="24"/>
              </w:rPr>
            </w:pPr>
            <w:r w:rsidRPr="000B119B">
              <w:rPr>
                <w:rFonts w:ascii="Times New Roman" w:hAnsi="Times New Roman" w:cs="Times New Roman"/>
                <w:i/>
                <w:sz w:val="24"/>
                <w:szCs w:val="24"/>
              </w:rPr>
              <w:t>4. Поставщик по требованию Заказчика обязан в течение 1 (одного) рабочего дня после поступления такого запроса предоставлять Заказчику информацию о ходе реализации Контракта.</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lastRenderedPageBreak/>
              <w:t>10. Требования по передаче заказчику технических и иных документов по завершению и сдаче работ</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jc w:val="both"/>
              <w:rPr>
                <w:rFonts w:ascii="Times New Roman" w:hAnsi="Times New Roman" w:cs="Times New Roman"/>
                <w:i/>
                <w:sz w:val="24"/>
                <w:szCs w:val="24"/>
              </w:rPr>
            </w:pPr>
            <w:r w:rsidRPr="000B119B">
              <w:rPr>
                <w:rFonts w:ascii="Times New Roman" w:hAnsi="Times New Roman" w:cs="Times New Roman"/>
                <w:i/>
                <w:sz w:val="24"/>
                <w:szCs w:val="24"/>
              </w:rPr>
              <w:t>Поставщик обязан своевременно предоставлять информацию, необходимую для исполнения Сторонами своих обязательств по Контракту</w:t>
            </w:r>
            <w:proofErr w:type="gramStart"/>
            <w:r w:rsidRPr="000B119B">
              <w:rPr>
                <w:rFonts w:ascii="Times New Roman" w:hAnsi="Times New Roman" w:cs="Times New Roman"/>
                <w:i/>
                <w:sz w:val="24"/>
                <w:szCs w:val="24"/>
              </w:rPr>
              <w:t>.</w:t>
            </w:r>
            <w:proofErr w:type="gramEnd"/>
            <w:r w:rsidRPr="000B119B">
              <w:rPr>
                <w:rFonts w:ascii="Times New Roman" w:hAnsi="Times New Roman" w:cs="Times New Roman"/>
                <w:i/>
                <w:sz w:val="24"/>
                <w:szCs w:val="24"/>
              </w:rPr>
              <w:t xml:space="preserve"> (</w:t>
            </w:r>
            <w:proofErr w:type="gramStart"/>
            <w:r w:rsidRPr="000B119B">
              <w:rPr>
                <w:rFonts w:ascii="Times New Roman" w:hAnsi="Times New Roman" w:cs="Times New Roman"/>
                <w:i/>
                <w:sz w:val="24"/>
                <w:szCs w:val="24"/>
              </w:rPr>
              <w:t>с</w:t>
            </w:r>
            <w:proofErr w:type="gramEnd"/>
            <w:r w:rsidRPr="000B119B">
              <w:rPr>
                <w:rFonts w:ascii="Times New Roman" w:hAnsi="Times New Roman" w:cs="Times New Roman"/>
                <w:i/>
                <w:sz w:val="24"/>
                <w:szCs w:val="24"/>
              </w:rPr>
              <w:t>чёт, акт выполненных работ).</w:t>
            </w:r>
          </w:p>
          <w:p w:rsidR="000B119B" w:rsidRPr="000B119B" w:rsidRDefault="000B119B" w:rsidP="000B119B">
            <w:pPr>
              <w:tabs>
                <w:tab w:val="left" w:pos="360"/>
              </w:tabs>
              <w:rPr>
                <w:rFonts w:ascii="Times New Roman" w:hAnsi="Times New Roman" w:cs="Times New Roman"/>
                <w:sz w:val="24"/>
                <w:szCs w:val="24"/>
              </w:rPr>
            </w:pP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11. Требования по монтажу оборудования, пусконаладочным и иным работам (услугам)</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sz w:val="24"/>
                <w:szCs w:val="24"/>
              </w:rPr>
            </w:pPr>
            <w:r w:rsidRPr="000B119B">
              <w:rPr>
                <w:rFonts w:ascii="Times New Roman" w:hAnsi="Times New Roman" w:cs="Times New Roman"/>
                <w:i/>
                <w:sz w:val="24"/>
                <w:szCs w:val="24"/>
              </w:rPr>
              <w:t>Не 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12. Требования к проведению инструктажа персонала заказчика работе на подготовленных по результатам выполнения работ объектах</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sz w:val="24"/>
                <w:szCs w:val="24"/>
              </w:rPr>
            </w:pPr>
            <w:r w:rsidRPr="000B119B">
              <w:rPr>
                <w:rFonts w:ascii="Times New Roman" w:hAnsi="Times New Roman" w:cs="Times New Roman"/>
                <w:i/>
                <w:sz w:val="24"/>
                <w:szCs w:val="24"/>
              </w:rPr>
              <w:t>Не 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keepNext w:val="0"/>
              <w:widowControl/>
              <w:numPr>
                <w:ilvl w:val="0"/>
                <w:numId w:val="16"/>
              </w:numPr>
              <w:shd w:val="clear" w:color="auto" w:fill="FFFFFF"/>
              <w:autoSpaceDE/>
              <w:autoSpaceDN/>
              <w:adjustRightInd/>
              <w:ind w:left="0" w:firstLine="0"/>
              <w:rPr>
                <w:rFonts w:ascii="Times New Roman" w:hAnsi="Times New Roman" w:cs="Times New Roman"/>
                <w:i/>
                <w:sz w:val="24"/>
                <w:szCs w:val="24"/>
              </w:rPr>
            </w:pPr>
            <w:r w:rsidRPr="000B119B">
              <w:rPr>
                <w:rFonts w:ascii="Times New Roman" w:hAnsi="Times New Roman" w:cs="Times New Roman"/>
                <w:i/>
                <w:sz w:val="24"/>
                <w:szCs w:val="24"/>
              </w:rPr>
              <w:t xml:space="preserve">Задержка пакетов (промежуток времени, требуемый для передачи пакета через сеть) – не более 20 </w:t>
            </w:r>
            <w:proofErr w:type="spellStart"/>
            <w:r w:rsidRPr="000B119B">
              <w:rPr>
                <w:rFonts w:ascii="Times New Roman" w:hAnsi="Times New Roman" w:cs="Times New Roman"/>
                <w:i/>
                <w:sz w:val="24"/>
                <w:szCs w:val="24"/>
              </w:rPr>
              <w:t>мс</w:t>
            </w:r>
            <w:proofErr w:type="spellEnd"/>
            <w:r w:rsidRPr="000B119B">
              <w:rPr>
                <w:rFonts w:ascii="Times New Roman" w:hAnsi="Times New Roman" w:cs="Times New Roman"/>
                <w:i/>
                <w:sz w:val="24"/>
                <w:szCs w:val="24"/>
              </w:rPr>
              <w:t>, до оборудования оператора связи.</w:t>
            </w:r>
          </w:p>
          <w:p w:rsidR="000B119B" w:rsidRPr="000B119B" w:rsidRDefault="000B119B" w:rsidP="000B119B">
            <w:pPr>
              <w:keepNext w:val="0"/>
              <w:widowControl/>
              <w:numPr>
                <w:ilvl w:val="0"/>
                <w:numId w:val="16"/>
              </w:numPr>
              <w:shd w:val="clear" w:color="auto" w:fill="FFFFFF"/>
              <w:autoSpaceDE/>
              <w:autoSpaceDN/>
              <w:adjustRightInd/>
              <w:ind w:left="0" w:firstLine="0"/>
              <w:rPr>
                <w:rFonts w:ascii="Times New Roman" w:hAnsi="Times New Roman" w:cs="Times New Roman"/>
                <w:i/>
                <w:sz w:val="24"/>
                <w:szCs w:val="24"/>
              </w:rPr>
            </w:pPr>
            <w:r w:rsidRPr="000B119B">
              <w:rPr>
                <w:rFonts w:ascii="Times New Roman" w:hAnsi="Times New Roman" w:cs="Times New Roman"/>
                <w:i/>
                <w:sz w:val="24"/>
                <w:szCs w:val="24"/>
              </w:rPr>
              <w:t>Потери пакетов (доля пакетов, потерянных во время сеанса связи при передаче через сеть) – не более 0,1 %.</w:t>
            </w:r>
          </w:p>
          <w:p w:rsidR="000B119B" w:rsidRPr="000B119B" w:rsidRDefault="000B119B" w:rsidP="000B119B">
            <w:pPr>
              <w:keepNext w:val="0"/>
              <w:widowControl/>
              <w:numPr>
                <w:ilvl w:val="0"/>
                <w:numId w:val="16"/>
              </w:numPr>
              <w:shd w:val="clear" w:color="auto" w:fill="FFFFFF"/>
              <w:autoSpaceDE/>
              <w:autoSpaceDN/>
              <w:adjustRightInd/>
              <w:ind w:left="0" w:firstLine="0"/>
              <w:rPr>
                <w:rFonts w:ascii="Times New Roman" w:hAnsi="Times New Roman" w:cs="Times New Roman"/>
                <w:sz w:val="24"/>
                <w:szCs w:val="24"/>
              </w:rPr>
            </w:pPr>
            <w:proofErr w:type="spellStart"/>
            <w:r w:rsidRPr="000B119B">
              <w:rPr>
                <w:rFonts w:ascii="Times New Roman" w:hAnsi="Times New Roman" w:cs="Times New Roman"/>
                <w:i/>
                <w:sz w:val="24"/>
                <w:szCs w:val="24"/>
              </w:rPr>
              <w:t>Джиттер</w:t>
            </w:r>
            <w:proofErr w:type="spellEnd"/>
            <w:r w:rsidRPr="000B119B">
              <w:rPr>
                <w:rFonts w:ascii="Times New Roman" w:hAnsi="Times New Roman" w:cs="Times New Roman"/>
                <w:i/>
                <w:sz w:val="24"/>
                <w:szCs w:val="24"/>
              </w:rPr>
              <w:t xml:space="preserve"> (изменение задержки пакетов потока в течение сеанса связи) – не более 5 </w:t>
            </w:r>
            <w:proofErr w:type="spellStart"/>
            <w:r w:rsidRPr="000B119B">
              <w:rPr>
                <w:rFonts w:ascii="Times New Roman" w:hAnsi="Times New Roman" w:cs="Times New Roman"/>
                <w:i/>
                <w:sz w:val="24"/>
                <w:szCs w:val="24"/>
              </w:rPr>
              <w:t>мс</w:t>
            </w:r>
            <w:proofErr w:type="spellEnd"/>
            <w:r w:rsidRPr="000B119B">
              <w:rPr>
                <w:rFonts w:ascii="Times New Roman" w:hAnsi="Times New Roman" w:cs="Times New Roman"/>
                <w:i/>
                <w:sz w:val="24"/>
                <w:szCs w:val="24"/>
              </w:rPr>
              <w:t>.</w:t>
            </w:r>
          </w:p>
          <w:p w:rsidR="000B119B" w:rsidRPr="000B119B" w:rsidRDefault="000B119B" w:rsidP="000B119B">
            <w:pPr>
              <w:keepNext w:val="0"/>
              <w:widowControl/>
              <w:numPr>
                <w:ilvl w:val="0"/>
                <w:numId w:val="16"/>
              </w:numPr>
              <w:shd w:val="clear" w:color="auto" w:fill="FFFFFF"/>
              <w:autoSpaceDE/>
              <w:autoSpaceDN/>
              <w:adjustRightInd/>
              <w:ind w:left="0" w:firstLine="0"/>
              <w:rPr>
                <w:rFonts w:ascii="Times New Roman" w:hAnsi="Times New Roman" w:cs="Times New Roman"/>
                <w:sz w:val="24"/>
                <w:szCs w:val="24"/>
              </w:rPr>
            </w:pPr>
            <w:r w:rsidRPr="000B119B">
              <w:rPr>
                <w:rFonts w:ascii="Times New Roman" w:hAnsi="Times New Roman" w:cs="Times New Roman"/>
                <w:i/>
                <w:sz w:val="24"/>
                <w:szCs w:val="24"/>
              </w:rPr>
              <w:t>Обеспечить пропуск любого трафика (</w:t>
            </w:r>
            <w:proofErr w:type="spellStart"/>
            <w:r w:rsidRPr="000B119B">
              <w:rPr>
                <w:rFonts w:ascii="Times New Roman" w:hAnsi="Times New Roman" w:cs="Times New Roman"/>
                <w:i/>
                <w:sz w:val="24"/>
                <w:szCs w:val="24"/>
              </w:rPr>
              <w:t>mtu</w:t>
            </w:r>
            <w:proofErr w:type="spellEnd"/>
            <w:r w:rsidRPr="000B119B">
              <w:rPr>
                <w:rFonts w:ascii="Times New Roman" w:hAnsi="Times New Roman" w:cs="Times New Roman"/>
                <w:i/>
                <w:sz w:val="24"/>
                <w:szCs w:val="24"/>
              </w:rPr>
              <w:t xml:space="preserve"> 1500) и любых протоколов, например, </w:t>
            </w:r>
            <w:proofErr w:type="spellStart"/>
            <w:r w:rsidRPr="000B119B">
              <w:rPr>
                <w:rFonts w:ascii="Times New Roman" w:hAnsi="Times New Roman" w:cs="Times New Roman"/>
                <w:i/>
                <w:sz w:val="24"/>
                <w:szCs w:val="24"/>
              </w:rPr>
              <w:t>multicast</w:t>
            </w:r>
            <w:proofErr w:type="spellEnd"/>
            <w:r w:rsidRPr="000B119B">
              <w:rPr>
                <w:rFonts w:ascii="Times New Roman" w:hAnsi="Times New Roman" w:cs="Times New Roman"/>
                <w:i/>
                <w:sz w:val="24"/>
                <w:szCs w:val="24"/>
              </w:rPr>
              <w:t>, LDP, BFD, CFM, LA</w:t>
            </w:r>
            <w:proofErr w:type="gramStart"/>
            <w:r w:rsidRPr="000B119B">
              <w:rPr>
                <w:rFonts w:ascii="Times New Roman" w:hAnsi="Times New Roman" w:cs="Times New Roman"/>
                <w:i/>
                <w:sz w:val="24"/>
                <w:szCs w:val="24"/>
              </w:rPr>
              <w:t>С</w:t>
            </w:r>
            <w:proofErr w:type="gramEnd"/>
            <w:r w:rsidRPr="000B119B">
              <w:rPr>
                <w:rFonts w:ascii="Times New Roman" w:hAnsi="Times New Roman" w:cs="Times New Roman"/>
                <w:i/>
                <w:sz w:val="24"/>
                <w:szCs w:val="24"/>
              </w:rPr>
              <w:t>P, STP, голос т.е. прохождение всего трафика, который только возможен.</w:t>
            </w:r>
          </w:p>
          <w:p w:rsidR="000B119B" w:rsidRPr="000B119B" w:rsidRDefault="000B119B" w:rsidP="000B119B">
            <w:pPr>
              <w:tabs>
                <w:tab w:val="left" w:pos="360"/>
              </w:tabs>
              <w:rPr>
                <w:rFonts w:ascii="Times New Roman" w:hAnsi="Times New Roman" w:cs="Times New Roman"/>
                <w:sz w:val="24"/>
                <w:szCs w:val="24"/>
              </w:rPr>
            </w:pPr>
            <w:r w:rsidRPr="000B119B">
              <w:rPr>
                <w:rFonts w:ascii="Times New Roman" w:hAnsi="Times New Roman" w:cs="Times New Roman"/>
                <w:i/>
                <w:sz w:val="24"/>
                <w:szCs w:val="24"/>
              </w:rPr>
              <w:t>Обеспечить бесперебойное (24/7) электропитание на узлах связи используемых для обеспечения услуг.</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sz w:val="24"/>
                <w:szCs w:val="24"/>
              </w:rPr>
            </w:pPr>
            <w:r w:rsidRPr="000B119B">
              <w:rPr>
                <w:rFonts w:ascii="Times New Roman" w:hAnsi="Times New Roman" w:cs="Times New Roman"/>
                <w:i/>
                <w:sz w:val="24"/>
                <w:szCs w:val="24"/>
              </w:rPr>
              <w:t>Гарантийный период 12 месяцев со дня подписания контракта</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15. Требования к квалификации подрядчика (исполнителя)</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pStyle w:val="ab"/>
              <w:suppressAutoHyphens/>
              <w:ind w:left="0"/>
              <w:jc w:val="both"/>
              <w:rPr>
                <w:rFonts w:ascii="Times New Roman" w:hAnsi="Times New Roman"/>
                <w:i/>
                <w:sz w:val="24"/>
                <w:szCs w:val="24"/>
              </w:rPr>
            </w:pPr>
            <w:r w:rsidRPr="000B119B">
              <w:rPr>
                <w:rFonts w:ascii="Times New Roman" w:hAnsi="Times New Roman"/>
                <w:i/>
                <w:sz w:val="24"/>
                <w:szCs w:val="24"/>
              </w:rPr>
              <w:t xml:space="preserve">Исполнитель должен обладать действующими лицензиями, выданными Федеральной службой по надзору в сфере связи, информационных технологий и массовых коммуникаций (РОСКОМНАДЗОР) </w:t>
            </w:r>
            <w:proofErr w:type="gramStart"/>
            <w:r w:rsidRPr="000B119B">
              <w:rPr>
                <w:rFonts w:ascii="Times New Roman" w:hAnsi="Times New Roman"/>
                <w:i/>
                <w:sz w:val="24"/>
                <w:szCs w:val="24"/>
              </w:rPr>
              <w:t>согласно</w:t>
            </w:r>
            <w:proofErr w:type="gramEnd"/>
            <w:r w:rsidRPr="000B119B">
              <w:rPr>
                <w:rFonts w:ascii="Times New Roman" w:hAnsi="Times New Roman"/>
                <w:i/>
                <w:sz w:val="24"/>
                <w:szCs w:val="24"/>
              </w:rPr>
              <w:t xml:space="preserve"> </w:t>
            </w:r>
            <w:r w:rsidRPr="000B119B">
              <w:rPr>
                <w:rFonts w:ascii="Times New Roman" w:hAnsi="Times New Roman"/>
                <w:b/>
                <w:i/>
                <w:sz w:val="24"/>
                <w:szCs w:val="24"/>
              </w:rPr>
              <w:t>Федерального закона «О связи» от 07.07.2003 № 126 ФЗ</w:t>
            </w:r>
            <w:r w:rsidRPr="000B119B">
              <w:rPr>
                <w:rFonts w:ascii="Times New Roman" w:hAnsi="Times New Roman"/>
                <w:i/>
                <w:sz w:val="24"/>
                <w:szCs w:val="24"/>
              </w:rPr>
              <w:t xml:space="preserve"> и действующие на территории предоставления услуг согласно  данного технического задания:</w:t>
            </w:r>
          </w:p>
          <w:p w:rsidR="000B119B" w:rsidRPr="000B119B" w:rsidRDefault="000B119B" w:rsidP="000B119B">
            <w:pPr>
              <w:pStyle w:val="ab"/>
              <w:keepNext w:val="0"/>
              <w:numPr>
                <w:ilvl w:val="0"/>
                <w:numId w:val="17"/>
              </w:numPr>
              <w:suppressAutoHyphens/>
              <w:spacing w:after="0" w:line="240" w:lineRule="auto"/>
              <w:ind w:left="0" w:firstLine="0"/>
              <w:jc w:val="both"/>
              <w:rPr>
                <w:rFonts w:ascii="Times New Roman" w:hAnsi="Times New Roman"/>
                <w:i/>
                <w:sz w:val="24"/>
                <w:szCs w:val="24"/>
              </w:rPr>
            </w:pPr>
            <w:r w:rsidRPr="000B119B">
              <w:rPr>
                <w:rFonts w:ascii="Times New Roman" w:hAnsi="Times New Roman"/>
                <w:i/>
                <w:sz w:val="24"/>
                <w:szCs w:val="24"/>
              </w:rPr>
              <w:t xml:space="preserve">Лицензия на услуги связи по передаче данных, за исключением услуг связи по передаче данных для целей </w:t>
            </w:r>
            <w:r w:rsidRPr="000B119B">
              <w:rPr>
                <w:rFonts w:ascii="Times New Roman" w:hAnsi="Times New Roman"/>
                <w:i/>
                <w:sz w:val="24"/>
                <w:szCs w:val="24"/>
              </w:rPr>
              <w:lastRenderedPageBreak/>
              <w:t xml:space="preserve">передачи голосовой информации, </w:t>
            </w:r>
            <w:proofErr w:type="gramStart"/>
            <w:r w:rsidRPr="000B119B">
              <w:rPr>
                <w:rFonts w:ascii="Times New Roman" w:hAnsi="Times New Roman"/>
                <w:i/>
                <w:sz w:val="24"/>
                <w:szCs w:val="24"/>
              </w:rPr>
              <w:t>выданную</w:t>
            </w:r>
            <w:proofErr w:type="gramEnd"/>
            <w:r w:rsidRPr="000B119B">
              <w:rPr>
                <w:rFonts w:ascii="Times New Roman" w:hAnsi="Times New Roman"/>
                <w:i/>
                <w:sz w:val="24"/>
                <w:szCs w:val="24"/>
              </w:rPr>
              <w:t xml:space="preserve"> Федеральной службой по надзору в сфере связи, информационных технологий и массовых коммуникаций;</w:t>
            </w:r>
          </w:p>
          <w:p w:rsidR="000B119B" w:rsidRPr="000B119B" w:rsidRDefault="000B119B" w:rsidP="000B119B">
            <w:pPr>
              <w:pStyle w:val="ab"/>
              <w:keepNext w:val="0"/>
              <w:numPr>
                <w:ilvl w:val="0"/>
                <w:numId w:val="17"/>
              </w:numPr>
              <w:suppressAutoHyphens/>
              <w:spacing w:after="0" w:line="240" w:lineRule="auto"/>
              <w:ind w:left="0" w:firstLine="0"/>
              <w:jc w:val="both"/>
              <w:rPr>
                <w:rFonts w:ascii="Times New Roman" w:hAnsi="Times New Roman"/>
                <w:i/>
                <w:sz w:val="24"/>
                <w:szCs w:val="24"/>
              </w:rPr>
            </w:pPr>
            <w:r w:rsidRPr="000B119B">
              <w:rPr>
                <w:rFonts w:ascii="Times New Roman" w:hAnsi="Times New Roman"/>
                <w:i/>
                <w:sz w:val="24"/>
                <w:szCs w:val="24"/>
              </w:rPr>
              <w:t xml:space="preserve">Лицензия по передачи данных для целей передачи голосовой информации, </w:t>
            </w:r>
            <w:proofErr w:type="gramStart"/>
            <w:r w:rsidRPr="000B119B">
              <w:rPr>
                <w:rFonts w:ascii="Times New Roman" w:hAnsi="Times New Roman"/>
                <w:i/>
                <w:sz w:val="24"/>
                <w:szCs w:val="24"/>
              </w:rPr>
              <w:t>выданную</w:t>
            </w:r>
            <w:proofErr w:type="gramEnd"/>
            <w:r w:rsidRPr="000B119B">
              <w:rPr>
                <w:rFonts w:ascii="Times New Roman" w:hAnsi="Times New Roman"/>
                <w:i/>
                <w:sz w:val="24"/>
                <w:szCs w:val="24"/>
              </w:rPr>
              <w:t xml:space="preserve"> Федеральной службой по надзору в сфере связи, информационных технологий и массовых коммуникаций;</w:t>
            </w:r>
          </w:p>
          <w:p w:rsidR="000B119B" w:rsidRPr="000B119B" w:rsidRDefault="000B119B" w:rsidP="000B119B">
            <w:pPr>
              <w:pStyle w:val="ab"/>
              <w:keepNext w:val="0"/>
              <w:numPr>
                <w:ilvl w:val="0"/>
                <w:numId w:val="17"/>
              </w:numPr>
              <w:suppressAutoHyphens/>
              <w:spacing w:after="0" w:line="240" w:lineRule="auto"/>
              <w:ind w:left="0" w:firstLine="0"/>
              <w:jc w:val="both"/>
              <w:rPr>
                <w:rFonts w:ascii="Times New Roman" w:hAnsi="Times New Roman"/>
                <w:i/>
                <w:sz w:val="24"/>
                <w:szCs w:val="24"/>
              </w:rPr>
            </w:pPr>
            <w:r w:rsidRPr="000B119B">
              <w:rPr>
                <w:rFonts w:ascii="Times New Roman" w:hAnsi="Times New Roman"/>
                <w:i/>
                <w:sz w:val="24"/>
                <w:szCs w:val="24"/>
              </w:rPr>
              <w:t xml:space="preserve">Лицензии на услуги связи по предоставлению каналов связи, </w:t>
            </w:r>
            <w:proofErr w:type="gramStart"/>
            <w:r w:rsidRPr="000B119B">
              <w:rPr>
                <w:rFonts w:ascii="Times New Roman" w:hAnsi="Times New Roman"/>
                <w:i/>
                <w:sz w:val="24"/>
                <w:szCs w:val="24"/>
              </w:rPr>
              <w:t>выданную</w:t>
            </w:r>
            <w:proofErr w:type="gramEnd"/>
            <w:r w:rsidRPr="000B119B">
              <w:rPr>
                <w:rFonts w:ascii="Times New Roman" w:hAnsi="Times New Roman"/>
                <w:i/>
                <w:sz w:val="24"/>
                <w:szCs w:val="24"/>
              </w:rPr>
              <w:t xml:space="preserve"> Федеральной службой по надзору в сфере связи, информационных технологий и массовых коммуникаций;</w:t>
            </w:r>
          </w:p>
          <w:p w:rsidR="000B119B" w:rsidRPr="000B119B" w:rsidRDefault="000B119B" w:rsidP="000B119B">
            <w:pPr>
              <w:pStyle w:val="ab"/>
              <w:keepNext w:val="0"/>
              <w:numPr>
                <w:ilvl w:val="0"/>
                <w:numId w:val="17"/>
              </w:numPr>
              <w:suppressAutoHyphens/>
              <w:spacing w:after="0" w:line="240" w:lineRule="auto"/>
              <w:ind w:left="0" w:firstLine="0"/>
              <w:jc w:val="both"/>
              <w:rPr>
                <w:rFonts w:ascii="Times New Roman" w:hAnsi="Times New Roman"/>
                <w:i/>
                <w:sz w:val="24"/>
                <w:szCs w:val="24"/>
              </w:rPr>
            </w:pPr>
            <w:r w:rsidRPr="000B119B">
              <w:rPr>
                <w:rFonts w:ascii="Times New Roman" w:hAnsi="Times New Roman"/>
                <w:i/>
                <w:sz w:val="24"/>
                <w:szCs w:val="24"/>
              </w:rPr>
              <w:t xml:space="preserve">Лицензия на </w:t>
            </w:r>
            <w:proofErr w:type="spellStart"/>
            <w:r w:rsidRPr="000B119B">
              <w:rPr>
                <w:rFonts w:ascii="Times New Roman" w:hAnsi="Times New Roman"/>
                <w:i/>
                <w:sz w:val="24"/>
                <w:szCs w:val="24"/>
              </w:rPr>
              <w:t>телематические</w:t>
            </w:r>
            <w:proofErr w:type="spellEnd"/>
            <w:r w:rsidRPr="000B119B">
              <w:rPr>
                <w:rFonts w:ascii="Times New Roman" w:hAnsi="Times New Roman"/>
                <w:i/>
                <w:sz w:val="24"/>
                <w:szCs w:val="24"/>
              </w:rPr>
              <w:t xml:space="preserve"> услуги связи, </w:t>
            </w:r>
            <w:proofErr w:type="gramStart"/>
            <w:r w:rsidRPr="000B119B">
              <w:rPr>
                <w:rFonts w:ascii="Times New Roman" w:hAnsi="Times New Roman"/>
                <w:i/>
                <w:sz w:val="24"/>
                <w:szCs w:val="24"/>
              </w:rPr>
              <w:t>выданную</w:t>
            </w:r>
            <w:proofErr w:type="gramEnd"/>
            <w:r w:rsidRPr="000B119B">
              <w:rPr>
                <w:rFonts w:ascii="Times New Roman" w:hAnsi="Times New Roman"/>
                <w:i/>
                <w:sz w:val="24"/>
                <w:szCs w:val="24"/>
              </w:rPr>
              <w:t xml:space="preserve"> Федеральной службой по надзору в сфере связи, информационных технологий и массовых коммуникаций;</w:t>
            </w:r>
          </w:p>
          <w:p w:rsidR="000B119B" w:rsidRPr="000B119B" w:rsidRDefault="000B119B" w:rsidP="000B119B">
            <w:pPr>
              <w:tabs>
                <w:tab w:val="left" w:pos="360"/>
              </w:tabs>
              <w:rPr>
                <w:rFonts w:ascii="Times New Roman" w:hAnsi="Times New Roman" w:cs="Times New Roman"/>
                <w:sz w:val="24"/>
                <w:szCs w:val="24"/>
              </w:rPr>
            </w:pP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lastRenderedPageBreak/>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rPr>
                <w:rFonts w:ascii="Times New Roman" w:hAnsi="Times New Roman" w:cs="Times New Roman"/>
                <w:i/>
                <w:sz w:val="24"/>
                <w:szCs w:val="24"/>
              </w:rPr>
            </w:pPr>
            <w:r w:rsidRPr="000B119B">
              <w:rPr>
                <w:rFonts w:ascii="Times New Roman" w:hAnsi="Times New Roman" w:cs="Times New Roman"/>
                <w:i/>
                <w:sz w:val="24"/>
                <w:szCs w:val="24"/>
              </w:rPr>
              <w:t>Не 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17. Правовое регулирование приобретения и использования выполненных работ (осуществляется по усмотрению заказчика для тех видов работ, в отношении которых законодательством Российской Федерации предусмотрены особые требования)</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jc w:val="both"/>
              <w:rPr>
                <w:rFonts w:ascii="Times New Roman" w:hAnsi="Times New Roman" w:cs="Times New Roman"/>
                <w:i/>
                <w:sz w:val="24"/>
                <w:szCs w:val="24"/>
              </w:rPr>
            </w:pPr>
            <w:r w:rsidRPr="000B119B">
              <w:rPr>
                <w:rFonts w:ascii="Times New Roman" w:hAnsi="Times New Roman" w:cs="Times New Roman"/>
                <w:bCs/>
                <w:i/>
                <w:color w:val="000000"/>
                <w:sz w:val="24"/>
                <w:szCs w:val="24"/>
              </w:rPr>
              <w:t xml:space="preserve">Оказывать Заказчику </w:t>
            </w:r>
            <w:proofErr w:type="spellStart"/>
            <w:r w:rsidRPr="000B119B">
              <w:rPr>
                <w:rFonts w:ascii="Times New Roman" w:hAnsi="Times New Roman" w:cs="Times New Roman"/>
                <w:bCs/>
                <w:i/>
                <w:color w:val="000000"/>
                <w:sz w:val="24"/>
                <w:szCs w:val="24"/>
              </w:rPr>
              <w:t>телематические</w:t>
            </w:r>
            <w:proofErr w:type="spellEnd"/>
            <w:r w:rsidRPr="000B119B">
              <w:rPr>
                <w:rFonts w:ascii="Times New Roman" w:hAnsi="Times New Roman" w:cs="Times New Roman"/>
                <w:bCs/>
                <w:i/>
                <w:color w:val="000000"/>
                <w:sz w:val="24"/>
                <w:szCs w:val="24"/>
              </w:rPr>
              <w:t xml:space="preserve"> услуги связи в соответствии с требованиями Федерального закона от 07.07.2003 № 126-ФЗ «О связи», постановлением Правительства Российской Федерации от 10.09.2007 №575 «Об утверждении Правил оказания </w:t>
            </w:r>
            <w:proofErr w:type="spellStart"/>
            <w:r w:rsidRPr="000B119B">
              <w:rPr>
                <w:rFonts w:ascii="Times New Roman" w:hAnsi="Times New Roman" w:cs="Times New Roman"/>
                <w:bCs/>
                <w:i/>
                <w:color w:val="000000"/>
                <w:sz w:val="24"/>
                <w:szCs w:val="24"/>
              </w:rPr>
              <w:t>телематических</w:t>
            </w:r>
            <w:proofErr w:type="spellEnd"/>
            <w:r w:rsidRPr="000B119B">
              <w:rPr>
                <w:rFonts w:ascii="Times New Roman" w:hAnsi="Times New Roman" w:cs="Times New Roman"/>
                <w:bCs/>
                <w:i/>
                <w:color w:val="000000"/>
                <w:sz w:val="24"/>
                <w:szCs w:val="24"/>
              </w:rPr>
              <w:t xml:space="preserve"> услуг связи», иными нормативными правовыми актами Российской Федерации, настоящими Правилами, лицензией и условиями настоящего Технического задания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 w:val="num" w:pos="426"/>
              </w:tabs>
              <w:rPr>
                <w:rFonts w:ascii="Times New Roman" w:hAnsi="Times New Roman" w:cs="Times New Roman"/>
                <w:sz w:val="24"/>
                <w:szCs w:val="24"/>
              </w:rPr>
            </w:pPr>
            <w:r w:rsidRPr="000B119B">
              <w:rPr>
                <w:rFonts w:ascii="Times New Roman" w:hAnsi="Times New Roman" w:cs="Times New Roman"/>
                <w:sz w:val="24"/>
                <w:szCs w:val="24"/>
              </w:rPr>
              <w:t xml:space="preserve">18. Требования по передаче заказчику исполнительной </w:t>
            </w:r>
            <w:proofErr w:type="gramStart"/>
            <w:r w:rsidRPr="000B119B">
              <w:rPr>
                <w:rFonts w:ascii="Times New Roman" w:hAnsi="Times New Roman" w:cs="Times New Roman"/>
                <w:sz w:val="24"/>
                <w:szCs w:val="24"/>
              </w:rPr>
              <w:t>техническое</w:t>
            </w:r>
            <w:proofErr w:type="gramEnd"/>
            <w:r w:rsidRPr="000B119B">
              <w:rPr>
                <w:rFonts w:ascii="Times New Roman" w:hAnsi="Times New Roman" w:cs="Times New Roman"/>
                <w:sz w:val="24"/>
                <w:szCs w:val="24"/>
              </w:rPr>
              <w:t xml:space="preserve"> и иной документации по завершению работ (услуг)</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spacing w:line="0" w:lineRule="atLeast"/>
              <w:jc w:val="both"/>
              <w:rPr>
                <w:rFonts w:ascii="Times New Roman" w:hAnsi="Times New Roman" w:cs="Times New Roman"/>
                <w:i/>
                <w:sz w:val="24"/>
                <w:szCs w:val="24"/>
              </w:rPr>
            </w:pPr>
            <w:r w:rsidRPr="000B119B">
              <w:rPr>
                <w:rFonts w:ascii="Times New Roman" w:hAnsi="Times New Roman" w:cs="Times New Roman"/>
                <w:i/>
                <w:sz w:val="24"/>
                <w:szCs w:val="24"/>
              </w:rPr>
              <w:t xml:space="preserve">Услуга считается принятой Заказчиком </w:t>
            </w:r>
            <w:proofErr w:type="gramStart"/>
            <w:r w:rsidRPr="000B119B">
              <w:rPr>
                <w:rFonts w:ascii="Times New Roman" w:hAnsi="Times New Roman" w:cs="Times New Roman"/>
                <w:i/>
                <w:sz w:val="24"/>
                <w:szCs w:val="24"/>
              </w:rPr>
              <w:t>с даты подписания</w:t>
            </w:r>
            <w:proofErr w:type="gramEnd"/>
            <w:r w:rsidRPr="000B119B">
              <w:rPr>
                <w:rFonts w:ascii="Times New Roman" w:hAnsi="Times New Roman" w:cs="Times New Roman"/>
                <w:i/>
                <w:sz w:val="24"/>
                <w:szCs w:val="24"/>
              </w:rPr>
              <w:t xml:space="preserve"> Заказчиком Акта приема-передачи выполненных работ/оказанных услуг. </w:t>
            </w:r>
          </w:p>
          <w:p w:rsidR="000B119B" w:rsidRPr="000B119B" w:rsidRDefault="000B119B" w:rsidP="000B119B">
            <w:pPr>
              <w:tabs>
                <w:tab w:val="left" w:pos="360"/>
              </w:tabs>
              <w:rPr>
                <w:rFonts w:ascii="Times New Roman" w:hAnsi="Times New Roman" w:cs="Times New Roman"/>
                <w:i/>
                <w:sz w:val="24"/>
                <w:szCs w:val="24"/>
              </w:rPr>
            </w:pP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19. Требования по монтажу оборудования, пуско-наладочным и иным работам (услугам), условия выполнения работ (услуг)</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i/>
                <w:sz w:val="24"/>
                <w:szCs w:val="24"/>
              </w:rPr>
              <w:t>Не 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20. Порядок оплаты (условия, сроки и размер оплаты)</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tabs>
                <w:tab w:val="left" w:pos="360"/>
              </w:tabs>
              <w:jc w:val="both"/>
              <w:rPr>
                <w:rFonts w:ascii="Times New Roman" w:hAnsi="Times New Roman" w:cs="Times New Roman"/>
                <w:i/>
                <w:sz w:val="24"/>
                <w:szCs w:val="24"/>
              </w:rPr>
            </w:pPr>
            <w:proofErr w:type="gramStart"/>
            <w:r w:rsidRPr="000B119B">
              <w:rPr>
                <w:rFonts w:ascii="Times New Roman" w:hAnsi="Times New Roman" w:cs="Times New Roman"/>
                <w:i/>
                <w:sz w:val="24"/>
                <w:szCs w:val="24"/>
              </w:rPr>
              <w:t>Оплата Услуг по Контракту осуществляется Заказчиком ежемесячно по факту оказанных и принятых Заказчиком Услуг за расчетный период – 1 (один) месяц, на основании счета и (или) счета-фактуры, Акта приема-передачи выполненных работ/оказанных услуг, оформленных в соответствии с действующим законодательством, в течение 15 (пятнадцати) рабочих дней после принятия Заказчиком Услуг путем перечисления Заказчиком денежных средств на расчетный счет Исполнителя.</w:t>
            </w:r>
            <w:proofErr w:type="gramEnd"/>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t>21. Иные требования к работам (услуг) и условиям их выполнения по усмотрению заказчика (для включения в контракт)</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shd w:val="clear" w:color="auto" w:fill="FFFFFF"/>
              <w:jc w:val="both"/>
              <w:rPr>
                <w:rFonts w:ascii="Times New Roman" w:eastAsia="Calibri" w:hAnsi="Times New Roman" w:cs="Times New Roman"/>
                <w:bCs/>
                <w:i/>
                <w:sz w:val="24"/>
                <w:szCs w:val="24"/>
              </w:rPr>
            </w:pPr>
            <w:r w:rsidRPr="000B119B">
              <w:rPr>
                <w:rFonts w:ascii="Times New Roman" w:eastAsia="Calibri" w:hAnsi="Times New Roman" w:cs="Times New Roman"/>
                <w:bCs/>
                <w:i/>
                <w:sz w:val="24"/>
                <w:szCs w:val="24"/>
              </w:rPr>
              <w:t>Исполнитель должен обеспечить:</w:t>
            </w:r>
          </w:p>
          <w:p w:rsidR="000B119B" w:rsidRPr="000B119B" w:rsidRDefault="000B119B" w:rsidP="000B119B">
            <w:pPr>
              <w:jc w:val="both"/>
              <w:rPr>
                <w:rFonts w:ascii="Times New Roman" w:eastAsia="Calibri" w:hAnsi="Times New Roman" w:cs="Times New Roman"/>
                <w:i/>
                <w:sz w:val="24"/>
                <w:szCs w:val="24"/>
              </w:rPr>
            </w:pPr>
            <w:r w:rsidRPr="000B119B">
              <w:rPr>
                <w:rFonts w:ascii="Times New Roman" w:eastAsia="Calibri" w:hAnsi="Times New Roman" w:cs="Times New Roman"/>
                <w:i/>
                <w:sz w:val="24"/>
                <w:szCs w:val="24"/>
              </w:rPr>
              <w:t>- предоставление Услуг непрерывно, 24 (двадцать четыре) часа в сутки, 7 (семь) дней в неделю, за исключением перерывов для проведения плановых профилактических и регламентных работ (</w:t>
            </w:r>
            <w:proofErr w:type="spellStart"/>
            <w:r w:rsidRPr="000B119B">
              <w:rPr>
                <w:rFonts w:ascii="Times New Roman" w:eastAsia="Calibri" w:hAnsi="Times New Roman" w:cs="Times New Roman"/>
                <w:i/>
                <w:sz w:val="24"/>
                <w:szCs w:val="24"/>
              </w:rPr>
              <w:t>ППиР</w:t>
            </w:r>
            <w:proofErr w:type="spellEnd"/>
            <w:r w:rsidRPr="000B119B">
              <w:rPr>
                <w:rFonts w:ascii="Times New Roman" w:eastAsia="Calibri" w:hAnsi="Times New Roman" w:cs="Times New Roman"/>
                <w:i/>
                <w:sz w:val="24"/>
                <w:szCs w:val="24"/>
              </w:rPr>
              <w:t xml:space="preserve">), по согласованию с Заказчиком; </w:t>
            </w:r>
          </w:p>
          <w:p w:rsidR="000B119B" w:rsidRPr="000B119B" w:rsidRDefault="000B119B" w:rsidP="000B119B">
            <w:pPr>
              <w:keepNext w:val="0"/>
              <w:numPr>
                <w:ilvl w:val="0"/>
                <w:numId w:val="18"/>
              </w:numPr>
              <w:tabs>
                <w:tab w:val="left" w:pos="567"/>
              </w:tabs>
              <w:ind w:left="0" w:firstLine="0"/>
              <w:jc w:val="both"/>
              <w:rPr>
                <w:rFonts w:ascii="Times New Roman" w:eastAsia="Calibri" w:hAnsi="Times New Roman" w:cs="Times New Roman"/>
                <w:i/>
                <w:sz w:val="24"/>
                <w:szCs w:val="24"/>
              </w:rPr>
            </w:pPr>
            <w:r w:rsidRPr="000B119B">
              <w:rPr>
                <w:rFonts w:ascii="Times New Roman" w:eastAsia="Calibri" w:hAnsi="Times New Roman" w:cs="Times New Roman"/>
                <w:i/>
                <w:sz w:val="24"/>
                <w:szCs w:val="24"/>
              </w:rPr>
              <w:t xml:space="preserve">оповещение Заказчика о проведении </w:t>
            </w:r>
            <w:proofErr w:type="spellStart"/>
            <w:r w:rsidRPr="000B119B">
              <w:rPr>
                <w:rFonts w:ascii="Times New Roman" w:eastAsia="Calibri" w:hAnsi="Times New Roman" w:cs="Times New Roman"/>
                <w:i/>
                <w:sz w:val="24"/>
                <w:szCs w:val="24"/>
              </w:rPr>
              <w:t>ППиР</w:t>
            </w:r>
            <w:proofErr w:type="spellEnd"/>
            <w:r w:rsidRPr="000B119B">
              <w:rPr>
                <w:rFonts w:ascii="Times New Roman" w:eastAsia="Calibri" w:hAnsi="Times New Roman" w:cs="Times New Roman"/>
                <w:i/>
                <w:sz w:val="24"/>
                <w:szCs w:val="24"/>
              </w:rPr>
              <w:t xml:space="preserve"> с </w:t>
            </w:r>
            <w:r w:rsidRPr="000B119B">
              <w:rPr>
                <w:rFonts w:ascii="Times New Roman" w:eastAsia="Calibri" w:hAnsi="Times New Roman" w:cs="Times New Roman"/>
                <w:i/>
                <w:sz w:val="24"/>
                <w:szCs w:val="24"/>
              </w:rPr>
              <w:lastRenderedPageBreak/>
              <w:t xml:space="preserve">закрытием связей или с кратковременными перерывами действия связей не менее чем за 3 суток до начала работ. Проводить </w:t>
            </w:r>
            <w:proofErr w:type="spellStart"/>
            <w:r w:rsidRPr="000B119B">
              <w:rPr>
                <w:rFonts w:ascii="Times New Roman" w:eastAsia="Calibri" w:hAnsi="Times New Roman" w:cs="Times New Roman"/>
                <w:i/>
                <w:sz w:val="24"/>
                <w:szCs w:val="24"/>
              </w:rPr>
              <w:t>ППиР</w:t>
            </w:r>
            <w:proofErr w:type="spellEnd"/>
            <w:r w:rsidRPr="000B119B">
              <w:rPr>
                <w:rFonts w:ascii="Times New Roman" w:eastAsia="Calibri" w:hAnsi="Times New Roman" w:cs="Times New Roman"/>
                <w:i/>
                <w:sz w:val="24"/>
                <w:szCs w:val="24"/>
              </w:rPr>
              <w:t xml:space="preserve"> в часы наименьшей загрузки;</w:t>
            </w:r>
          </w:p>
          <w:p w:rsidR="000B119B" w:rsidRPr="000B119B" w:rsidRDefault="000B119B" w:rsidP="000B119B">
            <w:pPr>
              <w:keepNext w:val="0"/>
              <w:numPr>
                <w:ilvl w:val="0"/>
                <w:numId w:val="18"/>
              </w:numPr>
              <w:tabs>
                <w:tab w:val="left" w:pos="567"/>
              </w:tabs>
              <w:ind w:left="0" w:firstLine="0"/>
              <w:jc w:val="both"/>
              <w:rPr>
                <w:rFonts w:ascii="Times New Roman" w:eastAsia="Calibri" w:hAnsi="Times New Roman" w:cs="Times New Roman"/>
                <w:i/>
                <w:sz w:val="24"/>
                <w:szCs w:val="24"/>
              </w:rPr>
            </w:pPr>
            <w:r w:rsidRPr="000B119B">
              <w:rPr>
                <w:rFonts w:ascii="Times New Roman" w:eastAsia="Calibri" w:hAnsi="Times New Roman" w:cs="Times New Roman"/>
                <w:bCs/>
                <w:i/>
                <w:sz w:val="24"/>
                <w:szCs w:val="24"/>
              </w:rPr>
              <w:t>безвозмездное восстановление работоспособности Услуг в течение 3 (трех) часов с момента обнаружения неисправности Исполнителем или фиксации обращения Заказчика в службу поддержки пользователей Исполнителя;</w:t>
            </w:r>
          </w:p>
          <w:p w:rsidR="000B119B" w:rsidRPr="000B119B" w:rsidRDefault="000B119B" w:rsidP="000B119B">
            <w:pPr>
              <w:keepNext w:val="0"/>
              <w:numPr>
                <w:ilvl w:val="0"/>
                <w:numId w:val="18"/>
              </w:numPr>
              <w:tabs>
                <w:tab w:val="left" w:pos="567"/>
              </w:tabs>
              <w:ind w:left="0" w:firstLine="0"/>
              <w:jc w:val="both"/>
              <w:rPr>
                <w:rFonts w:ascii="Times New Roman" w:eastAsia="Calibri" w:hAnsi="Times New Roman" w:cs="Times New Roman"/>
                <w:i/>
                <w:sz w:val="24"/>
                <w:szCs w:val="24"/>
              </w:rPr>
            </w:pPr>
            <w:r w:rsidRPr="000B119B">
              <w:rPr>
                <w:rFonts w:ascii="Times New Roman" w:eastAsia="Calibri" w:hAnsi="Times New Roman" w:cs="Times New Roman"/>
                <w:i/>
                <w:sz w:val="24"/>
                <w:szCs w:val="24"/>
              </w:rPr>
              <w:t>оказание Услуг в соответствии с законодательством РФ, лицензиями, национальными стандартами, техническими нормами и правилами, и настоящим техническим заданием;</w:t>
            </w:r>
          </w:p>
          <w:p w:rsidR="000B119B" w:rsidRPr="000B119B" w:rsidRDefault="000B119B" w:rsidP="000B119B">
            <w:pPr>
              <w:tabs>
                <w:tab w:val="left" w:pos="360"/>
              </w:tabs>
              <w:rPr>
                <w:rFonts w:ascii="Times New Roman" w:hAnsi="Times New Roman" w:cs="Times New Roman"/>
                <w:sz w:val="24"/>
                <w:szCs w:val="24"/>
              </w:rPr>
            </w:pPr>
            <w:r w:rsidRPr="000B119B">
              <w:rPr>
                <w:rFonts w:ascii="Times New Roman" w:eastAsia="Calibri" w:hAnsi="Times New Roman" w:cs="Times New Roman"/>
                <w:i/>
                <w:sz w:val="24"/>
                <w:szCs w:val="24"/>
              </w:rPr>
              <w:t>Если в целях оказания услуг на территориях Заказчика необходимо подключение оборудования, оно предоставляется Исполнителем во временное безвозмездное пользование по акту приема-передачи, и подлежит возврату Исполнителю по истечении срока оказания услуг. Исполнитель должен осуществлять своими силами и за свой счет техническое обслуживание такого Оборудования (если потребуется).</w:t>
            </w:r>
          </w:p>
        </w:tc>
      </w:tr>
      <w:tr w:rsidR="000B119B" w:rsidRPr="000B119B" w:rsidTr="000B119B">
        <w:tc>
          <w:tcPr>
            <w:tcW w:w="3868"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sz w:val="24"/>
                <w:szCs w:val="24"/>
              </w:rPr>
              <w:lastRenderedPageBreak/>
              <w:t>26. Приложения:</w:t>
            </w:r>
          </w:p>
          <w:p w:rsidR="000B119B" w:rsidRPr="000B119B" w:rsidRDefault="000B119B" w:rsidP="000B119B">
            <w:pPr>
              <w:rPr>
                <w:rFonts w:ascii="Times New Roman" w:hAnsi="Times New Roman" w:cs="Times New Roman"/>
                <w:sz w:val="24"/>
                <w:szCs w:val="24"/>
              </w:rPr>
            </w:pP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0B119B" w:rsidRPr="000B119B" w:rsidRDefault="000B119B" w:rsidP="000B119B">
            <w:pPr>
              <w:rPr>
                <w:rFonts w:ascii="Times New Roman" w:hAnsi="Times New Roman" w:cs="Times New Roman"/>
                <w:sz w:val="24"/>
                <w:szCs w:val="24"/>
              </w:rPr>
            </w:pPr>
            <w:r w:rsidRPr="000B119B">
              <w:rPr>
                <w:rFonts w:ascii="Times New Roman" w:hAnsi="Times New Roman" w:cs="Times New Roman"/>
                <w:i/>
                <w:sz w:val="24"/>
                <w:szCs w:val="24"/>
              </w:rPr>
              <w:t xml:space="preserve">1.Перечень </w:t>
            </w:r>
            <w:proofErr w:type="spellStart"/>
            <w:r w:rsidRPr="000B119B">
              <w:rPr>
                <w:rFonts w:ascii="Times New Roman" w:hAnsi="Times New Roman" w:cs="Times New Roman"/>
                <w:i/>
                <w:sz w:val="24"/>
                <w:szCs w:val="24"/>
              </w:rPr>
              <w:t>телематических</w:t>
            </w:r>
            <w:proofErr w:type="spellEnd"/>
            <w:r w:rsidRPr="000B119B">
              <w:rPr>
                <w:rFonts w:ascii="Times New Roman" w:hAnsi="Times New Roman" w:cs="Times New Roman"/>
                <w:i/>
                <w:sz w:val="24"/>
                <w:szCs w:val="24"/>
              </w:rPr>
              <w:t xml:space="preserve"> услуг сети Интернет и каналов связ</w:t>
            </w:r>
            <w:proofErr w:type="gramStart"/>
            <w:r w:rsidRPr="000B119B">
              <w:rPr>
                <w:rFonts w:ascii="Times New Roman" w:hAnsi="Times New Roman" w:cs="Times New Roman"/>
                <w:i/>
                <w:sz w:val="24"/>
                <w:szCs w:val="24"/>
              </w:rPr>
              <w:t>и(</w:t>
            </w:r>
            <w:proofErr w:type="gramEnd"/>
            <w:r w:rsidRPr="000B119B">
              <w:rPr>
                <w:rFonts w:ascii="Times New Roman" w:hAnsi="Times New Roman" w:cs="Times New Roman"/>
                <w:i/>
                <w:sz w:val="24"/>
                <w:szCs w:val="24"/>
              </w:rPr>
              <w:t>приложение №1)</w:t>
            </w:r>
          </w:p>
        </w:tc>
      </w:tr>
    </w:tbl>
    <w:p w:rsidR="00546FB9" w:rsidRDefault="00546FB9"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Default="0020787F" w:rsidP="00666866">
      <w:pPr>
        <w:rPr>
          <w:rFonts w:eastAsia="Calibri"/>
        </w:rPr>
      </w:pPr>
    </w:p>
    <w:p w:rsidR="0020787F" w:rsidRPr="00D75ED3" w:rsidRDefault="0020787F" w:rsidP="0020787F">
      <w:pPr>
        <w:shd w:val="clear" w:color="auto" w:fill="FFFFFF"/>
        <w:ind w:left="8222" w:hanging="1202"/>
        <w:contextualSpacing/>
        <w:rPr>
          <w:szCs w:val="24"/>
        </w:rPr>
      </w:pPr>
      <w:r w:rsidRPr="00D75ED3">
        <w:rPr>
          <w:szCs w:val="24"/>
        </w:rPr>
        <w:lastRenderedPageBreak/>
        <w:t>Приложени</w:t>
      </w:r>
      <w:r>
        <w:rPr>
          <w:szCs w:val="24"/>
        </w:rPr>
        <w:t>е</w:t>
      </w:r>
      <w:r w:rsidRPr="00D75ED3">
        <w:rPr>
          <w:szCs w:val="24"/>
        </w:rPr>
        <w:t xml:space="preserve"> № 1</w:t>
      </w:r>
    </w:p>
    <w:p w:rsidR="0020787F" w:rsidRPr="00D75ED3" w:rsidRDefault="0020787F" w:rsidP="0020787F">
      <w:pPr>
        <w:contextualSpacing/>
        <w:jc w:val="right"/>
        <w:rPr>
          <w:szCs w:val="24"/>
        </w:rPr>
      </w:pPr>
    </w:p>
    <w:p w:rsidR="0020787F" w:rsidRDefault="0020787F" w:rsidP="0020787F">
      <w:pPr>
        <w:contextualSpacing/>
        <w:jc w:val="center"/>
        <w:rPr>
          <w:szCs w:val="24"/>
        </w:rPr>
      </w:pPr>
      <w:r w:rsidRPr="00D75ED3">
        <w:rPr>
          <w:szCs w:val="24"/>
        </w:rPr>
        <w:t xml:space="preserve">Перечень </w:t>
      </w:r>
      <w:proofErr w:type="spellStart"/>
      <w:r>
        <w:rPr>
          <w:szCs w:val="24"/>
        </w:rPr>
        <w:t>телематических</w:t>
      </w:r>
      <w:proofErr w:type="spellEnd"/>
      <w:r>
        <w:rPr>
          <w:szCs w:val="24"/>
        </w:rPr>
        <w:t xml:space="preserve"> услуг </w:t>
      </w:r>
      <w:r w:rsidRPr="00D75ED3">
        <w:rPr>
          <w:szCs w:val="24"/>
        </w:rPr>
        <w:t xml:space="preserve"> </w:t>
      </w:r>
      <w:r w:rsidRPr="005F73CA">
        <w:rPr>
          <w:szCs w:val="24"/>
        </w:rPr>
        <w:t xml:space="preserve">сети </w:t>
      </w:r>
      <w:r w:rsidRPr="00D75ED3">
        <w:rPr>
          <w:szCs w:val="24"/>
        </w:rPr>
        <w:t>«Интернет»</w:t>
      </w:r>
      <w:r>
        <w:rPr>
          <w:szCs w:val="24"/>
        </w:rPr>
        <w:t xml:space="preserve"> и каналов связи</w:t>
      </w:r>
      <w:r w:rsidRPr="00D75ED3">
        <w:rPr>
          <w:szCs w:val="24"/>
        </w:rPr>
        <w:t xml:space="preserve">, предоставляемых </w:t>
      </w:r>
      <w:r>
        <w:rPr>
          <w:szCs w:val="24"/>
        </w:rPr>
        <w:t>Поставщиком</w:t>
      </w:r>
      <w:r w:rsidRPr="00D75ED3">
        <w:rPr>
          <w:szCs w:val="24"/>
        </w:rPr>
        <w:t xml:space="preserve"> Заказчику.</w:t>
      </w:r>
    </w:p>
    <w:p w:rsidR="0020787F" w:rsidRDefault="0020787F" w:rsidP="0020787F">
      <w:pPr>
        <w:contextualSpacing/>
        <w:jc w:val="center"/>
        <w:rPr>
          <w:szCs w:val="24"/>
        </w:rPr>
      </w:pPr>
    </w:p>
    <w:tbl>
      <w:tblPr>
        <w:tblW w:w="433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2111"/>
        <w:gridCol w:w="2847"/>
        <w:gridCol w:w="1199"/>
        <w:gridCol w:w="1348"/>
        <w:gridCol w:w="1601"/>
      </w:tblGrid>
      <w:tr w:rsidR="0020787F" w:rsidRPr="00C10D82" w:rsidTr="0020787F">
        <w:trPr>
          <w:cantSplit/>
          <w:trHeight w:val="1342"/>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 </w:t>
            </w:r>
            <w:proofErr w:type="gramStart"/>
            <w:r w:rsidRPr="00C10D82">
              <w:t>п</w:t>
            </w:r>
            <w:proofErr w:type="gramEnd"/>
            <w:r w:rsidRPr="00C10D82">
              <w:t>/п</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Наименование точки подключения</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Адрес точки</w:t>
            </w:r>
          </w:p>
        </w:tc>
        <w:tc>
          <w:tcPr>
            <w:tcW w:w="621" w:type="pct"/>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pPr>
            <w:r w:rsidRPr="00C10D82">
              <w:t>Стоимость подключения</w:t>
            </w:r>
          </w:p>
        </w:tc>
        <w:tc>
          <w:tcPr>
            <w:tcW w:w="698" w:type="pct"/>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pPr>
            <w:r>
              <w:t xml:space="preserve">Тариф </w:t>
            </w:r>
            <w:proofErr w:type="gramStart"/>
            <w:r>
              <w:t>с</w:t>
            </w:r>
            <w:proofErr w:type="gramEnd"/>
            <w:r>
              <w:t xml:space="preserve"> </w:t>
            </w:r>
          </w:p>
          <w:p w:rsidR="0020787F" w:rsidRPr="008A68D0" w:rsidRDefault="0020787F" w:rsidP="0020787F">
            <w:pPr>
              <w:jc w:val="center"/>
            </w:pPr>
            <w:r w:rsidRPr="00C10D82">
              <w:t>(Ежемесячная абон. плата)</w:t>
            </w: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Услуга (предоставляемый сервис)</w:t>
            </w:r>
          </w:p>
        </w:tc>
      </w:tr>
      <w:tr w:rsidR="0020787F" w:rsidRPr="00C10D82" w:rsidTr="0020787F">
        <w:trPr>
          <w:cantSplit/>
          <w:trHeight w:val="498"/>
        </w:trPr>
        <w:tc>
          <w:tcPr>
            <w:tcW w:w="5000" w:type="pct"/>
            <w:gridSpan w:val="6"/>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rPr>
                <w:b/>
              </w:rPr>
            </w:pPr>
            <w:r w:rsidRPr="00C10D82">
              <w:rPr>
                <w:b/>
              </w:rPr>
              <w:t>А) Объединение в единую корпоративную сеть передачи данных следующих объектов (в топологии «Звезда» с центром в Управлении КТКЭ)</w:t>
            </w:r>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rPr>
                <w:b/>
              </w:rPr>
            </w:pPr>
            <w:r w:rsidRPr="00C10D82">
              <w:rPr>
                <w:b/>
              </w:rPr>
              <w:t>в г.</w:t>
            </w:r>
            <w:r>
              <w:rPr>
                <w:b/>
              </w:rPr>
              <w:t xml:space="preserve"> </w:t>
            </w:r>
            <w:r w:rsidRPr="00C10D82">
              <w:rPr>
                <w:b/>
              </w:rPr>
              <w:t>Симферополе: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rPr>
            </w:pPr>
            <w:r w:rsidRPr="00C10D82">
              <w:rPr>
                <w:b/>
              </w:rPr>
              <w:t>Управление КТКЭ</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rPr>
            </w:pPr>
            <w:r w:rsidRPr="00C10D82">
              <w:rPr>
                <w:b/>
              </w:rPr>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bCs/>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 xml:space="preserve">VLAN 200 </w:t>
            </w:r>
            <w:proofErr w:type="spellStart"/>
            <w:r w:rsidRPr="00C10D82">
              <w:rPr>
                <w:b/>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r w:rsidRPr="00C10D82">
              <w:t xml:space="preserve"> ЖДРТС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Гоголя, 68</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r w:rsidRPr="00C10D82">
              <w:t xml:space="preserve"> КРТС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Лермонтова, 12А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r w:rsidRPr="00C10D82">
              <w:t xml:space="preserve"> ЦРТС (1)</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ул. </w:t>
            </w:r>
            <w:proofErr w:type="spellStart"/>
            <w:r w:rsidRPr="00C10D82">
              <w:t>Аральская</w:t>
            </w:r>
            <w:proofErr w:type="spellEnd"/>
            <w:r w:rsidRPr="00C10D82">
              <w:t>, 59А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r w:rsidRPr="00C10D82">
              <w:t xml:space="preserve"> ЦРТС (2)</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Севастопольская, 4А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АТЦ + служба наладки</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пер. Пищевой, 5/5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Химслужба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Морозова, 13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ЖДРТС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пер. </w:t>
            </w:r>
            <w:proofErr w:type="spellStart"/>
            <w:r w:rsidRPr="00C10D82">
              <w:t>Крондштатский</w:t>
            </w:r>
            <w:proofErr w:type="spellEnd"/>
            <w:r w:rsidRPr="00C10D82">
              <w:t>,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КРТС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Куйбышева, 25А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РТС </w:t>
            </w:r>
            <w:proofErr w:type="spellStart"/>
            <w:r w:rsidRPr="00C10D82">
              <w:t>Промузел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Узловая, 9</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АбонотделПромузла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5D3B4A" w:rsidRDefault="0020787F" w:rsidP="0020787F">
            <w:r w:rsidRPr="005D3B4A">
              <w:t>ул. Героев Сталинграда, 31А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Энергослужба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Титова, 12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ЦТП-43</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Марка Донского, 12-А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Газовая служба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Самокиша, 32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 xml:space="preserve">в </w:t>
            </w:r>
            <w:proofErr w:type="spellStart"/>
            <w:r w:rsidRPr="00C10D82">
              <w:rPr>
                <w:b/>
              </w:rPr>
              <w:t>Алуштинском</w:t>
            </w:r>
            <w:proofErr w:type="spellEnd"/>
            <w:r w:rsidRPr="00C10D82">
              <w:rPr>
                <w:b/>
              </w:rPr>
              <w:t xml:space="preserve"> филиале: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 Алушта, ул. Лесная, 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АбонотделПартенита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w:t>
            </w:r>
            <w:proofErr w:type="spellStart"/>
            <w:r w:rsidRPr="00C10D82">
              <w:t>Партенит</w:t>
            </w:r>
            <w:proofErr w:type="spellEnd"/>
            <w:r w:rsidRPr="00C10D82">
              <w:t xml:space="preserve">, ул. </w:t>
            </w:r>
            <w:proofErr w:type="spellStart"/>
            <w:r w:rsidRPr="00C10D82">
              <w:t>Партенитская</w:t>
            </w:r>
            <w:proofErr w:type="spellEnd"/>
            <w:r w:rsidRPr="00C10D82">
              <w:t>, 7</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 xml:space="preserve">в </w:t>
            </w:r>
            <w:proofErr w:type="spellStart"/>
            <w:r w:rsidRPr="00C10D82">
              <w:rPr>
                <w:b/>
              </w:rPr>
              <w:t>Джанкойском</w:t>
            </w:r>
            <w:proofErr w:type="spellEnd"/>
            <w:r w:rsidRPr="00C10D82">
              <w:rPr>
                <w:b/>
              </w:rPr>
              <w:t xml:space="preserve">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г. Джанкой, ул. </w:t>
            </w:r>
            <w:proofErr w:type="gramStart"/>
            <w:r w:rsidRPr="00C10D82">
              <w:t>Совхозная</w:t>
            </w:r>
            <w:proofErr w:type="gramEnd"/>
            <w:r w:rsidRPr="00C10D82">
              <w:t>, 18-А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w:t>
            </w:r>
            <w:proofErr w:type="gramStart"/>
            <w:r w:rsidRPr="00C10D82">
              <w:t>Раздольное</w:t>
            </w:r>
            <w:proofErr w:type="gramEnd"/>
            <w:r w:rsidRPr="00C10D82">
              <w:t>, ул. Гоголя, 100-Б</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19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Нижнегорский, </w:t>
            </w:r>
            <w:proofErr w:type="spellStart"/>
            <w:r w:rsidRPr="00C10D82">
              <w:t>ул</w:t>
            </w:r>
            <w:proofErr w:type="gramStart"/>
            <w:r w:rsidRPr="00C10D82">
              <w:t>.М</w:t>
            </w:r>
            <w:proofErr w:type="gramEnd"/>
            <w:r w:rsidRPr="00C10D82">
              <w:t>олодежная</w:t>
            </w:r>
            <w:proofErr w:type="spellEnd"/>
            <w:r w:rsidRPr="00C10D82">
              <w:t>, 28/а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Октябрьское, ул. </w:t>
            </w:r>
            <w:proofErr w:type="spellStart"/>
            <w:r w:rsidRPr="00C10D82">
              <w:t>Кондрашина</w:t>
            </w:r>
            <w:proofErr w:type="spellEnd"/>
            <w:r w:rsidRPr="00C10D82">
              <w:t>, 22/1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w:t>
            </w:r>
            <w:proofErr w:type="gramStart"/>
            <w:r w:rsidRPr="00C10D82">
              <w:t>Красногвардейское</w:t>
            </w:r>
            <w:proofErr w:type="gramEnd"/>
            <w:r w:rsidRPr="00C10D82">
              <w:t>, ул. 50лет Октября, 15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Красногвардейское, ул. </w:t>
            </w:r>
            <w:proofErr w:type="spellStart"/>
            <w:r w:rsidRPr="00C10D82">
              <w:t>Тельманад</w:t>
            </w:r>
            <w:proofErr w:type="spellEnd"/>
            <w:r w:rsidRPr="00C10D82">
              <w:t>, 12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Красногвардейский р-н, </w:t>
            </w:r>
            <w:proofErr w:type="gramStart"/>
            <w:r w:rsidRPr="00C10D82">
              <w:t>с</w:t>
            </w:r>
            <w:proofErr w:type="gramEnd"/>
            <w:r w:rsidRPr="00C10D82">
              <w:t>. Петровка, ул. Дальняя, 1/а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 Джанкой, ул. Свердлова, 30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w:t>
            </w:r>
            <w:proofErr w:type="gramStart"/>
            <w:r w:rsidRPr="00C10D82">
              <w:t>Черноморское</w:t>
            </w:r>
            <w:proofErr w:type="gramEnd"/>
            <w:r w:rsidRPr="00C10D82">
              <w:t>, ул. Димитрова, 6/а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в Евпаторийском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 Евпатория, ул. Линейная,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r w:rsidRPr="00C10D82">
              <w:t>АДС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Евпатория, ул. Демышева, 132-а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lastRenderedPageBreak/>
              <w:t>28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r w:rsidRPr="00C10D82">
              <w:t>АО</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Евпатория, ул.60 лет ВЛКСМ, 18-а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29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r w:rsidRPr="00C10D82">
              <w:t>ТЕО</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Евпатория, ул. 60 лет Октября, 24-а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proofErr w:type="spellStart"/>
            <w:r w:rsidRPr="00C10D82">
              <w:t>КИПиА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Евпатория, ул. Ленина, 52-а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в Керченском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 Керчь, ул. Кирова, 79-а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754"/>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r w:rsidRPr="00C10D82">
              <w:t>Участок метрологии и автоматики</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Керчь, ул. Генерала Петрова, 24-в</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proofErr w:type="spellStart"/>
            <w:r w:rsidRPr="00C10D82">
              <w:t>Энергоучасток</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г. Керчь, ул. Кирова, 13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5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34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proofErr w:type="spellStart"/>
            <w:r>
              <w:t>Абон</w:t>
            </w:r>
            <w:proofErr w:type="spellEnd"/>
            <w:r>
              <w:t xml:space="preserve">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3155CF">
              <w:t xml:space="preserve">г. Керчь, ул. </w:t>
            </w:r>
            <w:proofErr w:type="spellStart"/>
            <w:r w:rsidRPr="003155CF">
              <w:t>Гудованцева</w:t>
            </w:r>
            <w:proofErr w:type="spellEnd"/>
            <w:r w:rsidRPr="003155CF">
              <w:t>, 6</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35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pPr>
            <w:r w:rsidRPr="00C10D82">
              <w:t>ТР</w:t>
            </w:r>
            <w:proofErr w:type="gramStart"/>
            <w:r w:rsidRPr="00C10D82">
              <w:t>2</w:t>
            </w:r>
            <w:proofErr w:type="gram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pPr>
            <w:r w:rsidRPr="00C10D82">
              <w:t xml:space="preserve">п. </w:t>
            </w:r>
            <w:proofErr w:type="gramStart"/>
            <w:r w:rsidRPr="00C10D82">
              <w:t>Ленино</w:t>
            </w:r>
            <w:proofErr w:type="gramEnd"/>
            <w:r w:rsidRPr="00C10D82">
              <w:t>, ул. Дзержинского,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2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 xml:space="preserve">в </w:t>
            </w:r>
            <w:proofErr w:type="spellStart"/>
            <w:r w:rsidRPr="00C10D82">
              <w:rPr>
                <w:b/>
              </w:rPr>
              <w:t>г</w:t>
            </w:r>
            <w:proofErr w:type="gramStart"/>
            <w:r w:rsidRPr="00C10D82">
              <w:rPr>
                <w:b/>
              </w:rPr>
              <w:t>.Б</w:t>
            </w:r>
            <w:proofErr w:type="gramEnd"/>
            <w:r w:rsidRPr="00C10D82">
              <w:rPr>
                <w:b/>
              </w:rPr>
              <w:t>ахчисарай</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36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w:t>
            </w:r>
            <w:proofErr w:type="gramStart"/>
            <w:r w:rsidRPr="00C10D82">
              <w:t>.о</w:t>
            </w:r>
            <w:proofErr w:type="gramEnd"/>
            <w:r w:rsidRPr="00C10D82">
              <w:t>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г</w:t>
            </w:r>
            <w:proofErr w:type="gramStart"/>
            <w:r w:rsidRPr="00C10D82">
              <w:t>.Б</w:t>
            </w:r>
            <w:proofErr w:type="gramEnd"/>
            <w:r w:rsidRPr="00C10D82">
              <w:t>ахчисарай</w:t>
            </w:r>
            <w:proofErr w:type="spellEnd"/>
            <w:r w:rsidRPr="00C10D82">
              <w:t>, ул. Грузинова, 65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b/>
              </w:rPr>
              <w:t xml:space="preserve">в </w:t>
            </w:r>
            <w:proofErr w:type="spellStart"/>
            <w:r w:rsidRPr="00C10D82">
              <w:rPr>
                <w:b/>
              </w:rPr>
              <w:t>г</w:t>
            </w:r>
            <w:proofErr w:type="gramStart"/>
            <w:r w:rsidRPr="00C10D82">
              <w:rPr>
                <w:b/>
              </w:rPr>
              <w:t>.Б</w:t>
            </w:r>
            <w:proofErr w:type="gramEnd"/>
            <w:r w:rsidRPr="00C10D82">
              <w:rPr>
                <w:b/>
              </w:rPr>
              <w:t>елогорск</w:t>
            </w:r>
            <w:proofErr w:type="spellEnd"/>
            <w:r w:rsidRPr="00C10D82">
              <w:rPr>
                <w:b/>
              </w:rPr>
              <w:t>:</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37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Абон</w:t>
            </w:r>
            <w:proofErr w:type="gramStart"/>
            <w:r w:rsidRPr="00C10D82">
              <w:t>.о</w:t>
            </w:r>
            <w:proofErr w:type="gramEnd"/>
            <w:r w:rsidRPr="00C10D82">
              <w:t>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г</w:t>
            </w:r>
            <w:proofErr w:type="gramStart"/>
            <w:r w:rsidRPr="00C10D82">
              <w:t>.Б</w:t>
            </w:r>
            <w:proofErr w:type="gramEnd"/>
            <w:r w:rsidRPr="00C10D82">
              <w:t>елогорск</w:t>
            </w:r>
            <w:proofErr w:type="spellEnd"/>
            <w:r w:rsidRPr="00C10D82">
              <w:t>, ул. Луначарского, 54Е</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b/>
              </w:rPr>
              <w:t>в Феодосийском филиале: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38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t>Абон.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t>г</w:t>
            </w:r>
            <w:proofErr w:type="gramStart"/>
            <w:r>
              <w:t>.С</w:t>
            </w:r>
            <w:proofErr w:type="gramEnd"/>
            <w:r>
              <w:t>удак</w:t>
            </w:r>
            <w:proofErr w:type="spellEnd"/>
            <w:r>
              <w:t xml:space="preserve"> ул. Солнечная, 20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5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39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котельная</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rsidRPr="00C10D82">
              <w:t>Пгт</w:t>
            </w:r>
            <w:proofErr w:type="spellEnd"/>
            <w:r w:rsidRPr="00C10D82">
              <w:t xml:space="preserve">. </w:t>
            </w:r>
            <w:proofErr w:type="gramStart"/>
            <w:r w:rsidRPr="00C10D82">
              <w:t>Приморский</w:t>
            </w:r>
            <w:proofErr w:type="gramEnd"/>
            <w:r w:rsidRPr="00C10D82">
              <w:t>, ул. Гагарина 22а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Default="0020787F" w:rsidP="0020787F">
            <w:pPr>
              <w:jc w:val="center"/>
            </w:pPr>
            <w:r>
              <w:t>40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t>Абон</w:t>
            </w:r>
            <w:proofErr w:type="spellEnd"/>
            <w:r>
              <w:t xml:space="preserve">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roofErr w:type="spellStart"/>
            <w:r>
              <w:t>Г.Судак</w:t>
            </w:r>
            <w:proofErr w:type="spellEnd"/>
            <w:r>
              <w:t xml:space="preserve">, ул. </w:t>
            </w:r>
            <w:proofErr w:type="gramStart"/>
            <w:r>
              <w:t>Солнечная</w:t>
            </w:r>
            <w:proofErr w:type="gramEnd"/>
            <w:r>
              <w:t xml:space="preserve"> 20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5 </w:t>
            </w:r>
            <w:proofErr w:type="spellStart"/>
            <w:r w:rsidRPr="00C10D82">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г. Феодосия, ул. </w:t>
            </w:r>
            <w:proofErr w:type="spellStart"/>
            <w:r w:rsidRPr="00C10D82">
              <w:t>Гарнаева</w:t>
            </w:r>
            <w:proofErr w:type="spellEnd"/>
            <w:r w:rsidRPr="00C10D82">
              <w:t>, 67-а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в Ялтинском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г. Ялта, ул. Красных партизан, 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30 </w:t>
            </w:r>
            <w:proofErr w:type="spellStart"/>
            <w:r w:rsidRPr="00C10D82">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Производственный участок №1</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г. Ялта, ул. Васильева, 16</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5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Диспетчера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г</w:t>
            </w:r>
            <w:proofErr w:type="gramStart"/>
            <w:r w:rsidRPr="00C10D82">
              <w:rPr>
                <w:sz w:val="22"/>
                <w:szCs w:val="22"/>
              </w:rPr>
              <w:t>.Я</w:t>
            </w:r>
            <w:proofErr w:type="gramEnd"/>
            <w:r w:rsidRPr="00C10D82">
              <w:rPr>
                <w:sz w:val="22"/>
                <w:szCs w:val="22"/>
              </w:rPr>
              <w:t>лта</w:t>
            </w:r>
            <w:proofErr w:type="spellEnd"/>
            <w:r w:rsidRPr="00C10D82">
              <w:rPr>
                <w:sz w:val="22"/>
                <w:szCs w:val="22"/>
              </w:rPr>
              <w:t>, ул. Чкалова, 11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Диспетчера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г</w:t>
            </w:r>
            <w:proofErr w:type="gramStart"/>
            <w:r w:rsidRPr="00C10D82">
              <w:rPr>
                <w:sz w:val="22"/>
                <w:szCs w:val="22"/>
              </w:rPr>
              <w:t>.Я</w:t>
            </w:r>
            <w:proofErr w:type="gramEnd"/>
            <w:r w:rsidRPr="00C10D82">
              <w:rPr>
                <w:sz w:val="22"/>
                <w:szCs w:val="22"/>
              </w:rPr>
              <w:t>лта</w:t>
            </w:r>
            <w:proofErr w:type="spellEnd"/>
            <w:r w:rsidRPr="00C10D82">
              <w:rPr>
                <w:sz w:val="22"/>
                <w:szCs w:val="22"/>
              </w:rPr>
              <w:t xml:space="preserve">, </w:t>
            </w:r>
            <w:proofErr w:type="spellStart"/>
            <w:r w:rsidRPr="00C10D82">
              <w:rPr>
                <w:sz w:val="22"/>
                <w:szCs w:val="22"/>
              </w:rPr>
              <w:t>ул.Достоевского</w:t>
            </w:r>
            <w:proofErr w:type="spellEnd"/>
            <w:r w:rsidRPr="00C10D82">
              <w:rPr>
                <w:sz w:val="22"/>
                <w:szCs w:val="22"/>
              </w:rPr>
              <w:t>, 27</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10 </w:t>
            </w:r>
            <w:proofErr w:type="spellStart"/>
            <w:r w:rsidRPr="00C10D82">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Энергослужба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г. Ялта, ул. Дзержинского, 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 xml:space="preserve">VLAN 5 </w:t>
            </w:r>
            <w:proofErr w:type="spellStart"/>
            <w:r w:rsidRPr="00C10D82">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rPr>
            </w:pPr>
            <w:r w:rsidRPr="00C10D82">
              <w:rPr>
                <w:b/>
              </w:rPr>
              <w:t>Б) Дополнительные услуги:</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 xml:space="preserve">Подключение к сети «Интернет» </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TCP/IP 100Mbit</w:t>
            </w:r>
          </w:p>
        </w:tc>
      </w:tr>
      <w:tr w:rsidR="0020787F" w:rsidRPr="00C10D82" w:rsidTr="0020787F">
        <w:trPr>
          <w:cantSplit/>
          <w:trHeight w:val="620"/>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t>48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5D3B4A" w:rsidRDefault="0020787F" w:rsidP="0020787F">
            <w:r w:rsidRPr="005D3B4A">
              <w:t xml:space="preserve">Предоставление </w:t>
            </w:r>
            <w:proofErr w:type="gramStart"/>
            <w:r w:rsidRPr="005D3B4A">
              <w:t>реального</w:t>
            </w:r>
            <w:proofErr w:type="gramEnd"/>
            <w:r w:rsidRPr="005D3B4A">
              <w:t xml:space="preserve"> статического IP-адреса </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r w:rsidRPr="00C10D82">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t>-</w:t>
            </w:r>
          </w:p>
        </w:tc>
      </w:tr>
      <w:tr w:rsidR="0020787F" w:rsidRPr="00C10D82" w:rsidTr="0020787F">
        <w:trPr>
          <w:cantSplit/>
          <w:trHeight w:val="274"/>
        </w:trPr>
        <w:tc>
          <w:tcPr>
            <w:tcW w:w="2852" w:type="pct"/>
            <w:gridSpan w:val="3"/>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rPr>
            </w:pPr>
            <w:r w:rsidRPr="00C10D82">
              <w:rPr>
                <w:b/>
              </w:rPr>
              <w:t>ИТОГО:</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r>
      <w:tr w:rsidR="0020787F" w:rsidRPr="00C10D82" w:rsidTr="0020787F">
        <w:trPr>
          <w:gridAfter w:val="1"/>
          <w:wAfter w:w="829" w:type="pct"/>
          <w:cantSplit/>
          <w:trHeight w:val="256"/>
        </w:trPr>
        <w:tc>
          <w:tcPr>
            <w:tcW w:w="2852" w:type="pct"/>
            <w:gridSpan w:val="3"/>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rPr>
            </w:pPr>
            <w:r w:rsidRPr="00C10D82">
              <w:rPr>
                <w:b/>
              </w:rPr>
              <w:t>ИТОГО до 31.12.201</w:t>
            </w:r>
            <w:r>
              <w:rPr>
                <w:b/>
              </w:rPr>
              <w:t>9</w:t>
            </w:r>
            <w:r w:rsidRPr="00C10D82">
              <w:rPr>
                <w:b/>
              </w:rPr>
              <w:t>г.:</w:t>
            </w:r>
          </w:p>
        </w:tc>
        <w:tc>
          <w:tcPr>
            <w:tcW w:w="1319" w:type="pct"/>
            <w:gridSpan w:val="2"/>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p>
        </w:tc>
      </w:tr>
    </w:tbl>
    <w:p w:rsidR="0020787F" w:rsidRPr="00D75ED3" w:rsidRDefault="0020787F" w:rsidP="0020787F">
      <w:pPr>
        <w:contextualSpacing/>
        <w:jc w:val="center"/>
        <w:rPr>
          <w:szCs w:val="24"/>
        </w:rPr>
      </w:pPr>
    </w:p>
    <w:p w:rsidR="0020787F" w:rsidRPr="00D75ED3" w:rsidRDefault="0020787F" w:rsidP="0020787F">
      <w:pPr>
        <w:shd w:val="clear" w:color="auto" w:fill="FFFFFF"/>
        <w:contextualSpacing/>
        <w:rPr>
          <w:b/>
          <w:bCs/>
          <w:szCs w:val="24"/>
        </w:rPr>
      </w:pPr>
    </w:p>
    <w:p w:rsidR="0020787F" w:rsidRPr="00D75ED3" w:rsidRDefault="0020787F" w:rsidP="0020787F">
      <w:pPr>
        <w:shd w:val="clear" w:color="auto" w:fill="FFFFFF"/>
        <w:contextualSpacing/>
        <w:rPr>
          <w:b/>
          <w:bCs/>
          <w:szCs w:val="24"/>
        </w:rPr>
      </w:pPr>
      <w:r w:rsidRPr="00D75ED3">
        <w:rPr>
          <w:b/>
          <w:bCs/>
          <w:szCs w:val="24"/>
        </w:rPr>
        <w:t>Технические требования к услуге:</w:t>
      </w:r>
    </w:p>
    <w:p w:rsidR="0020787F" w:rsidRPr="009170FD" w:rsidRDefault="0020787F" w:rsidP="0020787F">
      <w:pPr>
        <w:keepNext w:val="0"/>
        <w:widowControl/>
        <w:numPr>
          <w:ilvl w:val="0"/>
          <w:numId w:val="19"/>
        </w:numPr>
        <w:shd w:val="clear" w:color="auto" w:fill="FFFFFF"/>
        <w:autoSpaceDE/>
        <w:autoSpaceDN/>
        <w:adjustRightInd/>
        <w:rPr>
          <w:i/>
          <w:szCs w:val="24"/>
        </w:rPr>
      </w:pPr>
      <w:r w:rsidRPr="009170FD">
        <w:rPr>
          <w:i/>
          <w:szCs w:val="24"/>
        </w:rPr>
        <w:t xml:space="preserve">Задержка пакетов (промежуток времени, требуемый для передачи пакета через сеть) – не более 20 </w:t>
      </w:r>
      <w:proofErr w:type="spellStart"/>
      <w:r w:rsidRPr="009170FD">
        <w:rPr>
          <w:i/>
          <w:szCs w:val="24"/>
        </w:rPr>
        <w:t>мс</w:t>
      </w:r>
      <w:proofErr w:type="spellEnd"/>
      <w:r w:rsidRPr="009170FD">
        <w:rPr>
          <w:i/>
          <w:szCs w:val="24"/>
        </w:rPr>
        <w:t>, до оборудования оператора связи.</w:t>
      </w:r>
    </w:p>
    <w:p w:rsidR="0020787F" w:rsidRPr="009170FD" w:rsidRDefault="0020787F" w:rsidP="0020787F">
      <w:pPr>
        <w:keepNext w:val="0"/>
        <w:widowControl/>
        <w:numPr>
          <w:ilvl w:val="0"/>
          <w:numId w:val="19"/>
        </w:numPr>
        <w:shd w:val="clear" w:color="auto" w:fill="FFFFFF"/>
        <w:autoSpaceDE/>
        <w:autoSpaceDN/>
        <w:adjustRightInd/>
        <w:rPr>
          <w:i/>
          <w:szCs w:val="24"/>
        </w:rPr>
      </w:pPr>
      <w:r w:rsidRPr="009170FD">
        <w:rPr>
          <w:i/>
          <w:szCs w:val="24"/>
        </w:rPr>
        <w:t>Потери пакетов (доля пакетов, потерянных во время сеанса связи при передаче через сеть) – не более 0,1 %.</w:t>
      </w:r>
    </w:p>
    <w:p w:rsidR="0020787F" w:rsidRPr="009170FD" w:rsidRDefault="0020787F" w:rsidP="0020787F">
      <w:pPr>
        <w:keepNext w:val="0"/>
        <w:widowControl/>
        <w:numPr>
          <w:ilvl w:val="0"/>
          <w:numId w:val="19"/>
        </w:numPr>
        <w:shd w:val="clear" w:color="auto" w:fill="FFFFFF"/>
        <w:autoSpaceDE/>
        <w:autoSpaceDN/>
        <w:adjustRightInd/>
        <w:rPr>
          <w:i/>
          <w:szCs w:val="24"/>
        </w:rPr>
      </w:pPr>
      <w:proofErr w:type="spellStart"/>
      <w:r w:rsidRPr="009170FD">
        <w:rPr>
          <w:i/>
          <w:szCs w:val="24"/>
        </w:rPr>
        <w:t>Джиттер</w:t>
      </w:r>
      <w:proofErr w:type="spellEnd"/>
      <w:r w:rsidRPr="009170FD">
        <w:rPr>
          <w:i/>
          <w:szCs w:val="24"/>
        </w:rPr>
        <w:t xml:space="preserve"> (изменение задержки пакетов потока в течение сеанса связи) – не более 5 </w:t>
      </w:r>
      <w:proofErr w:type="spellStart"/>
      <w:r w:rsidRPr="009170FD">
        <w:rPr>
          <w:i/>
          <w:szCs w:val="24"/>
        </w:rPr>
        <w:t>мс</w:t>
      </w:r>
      <w:proofErr w:type="spellEnd"/>
      <w:r w:rsidRPr="009170FD">
        <w:rPr>
          <w:i/>
          <w:szCs w:val="24"/>
        </w:rPr>
        <w:t>.</w:t>
      </w:r>
    </w:p>
    <w:p w:rsidR="0020787F" w:rsidRPr="00B4630B" w:rsidRDefault="0020787F" w:rsidP="0020787F">
      <w:pPr>
        <w:keepNext w:val="0"/>
        <w:widowControl/>
        <w:numPr>
          <w:ilvl w:val="0"/>
          <w:numId w:val="19"/>
        </w:numPr>
        <w:shd w:val="clear" w:color="auto" w:fill="FFFFFF"/>
        <w:autoSpaceDE/>
        <w:autoSpaceDN/>
        <w:adjustRightInd/>
      </w:pPr>
      <w:r w:rsidRPr="00B4630B">
        <w:rPr>
          <w:i/>
        </w:rPr>
        <w:t>Обеспечить пропуск любого трафика (</w:t>
      </w:r>
      <w:proofErr w:type="spellStart"/>
      <w:r w:rsidRPr="00B4630B">
        <w:rPr>
          <w:i/>
        </w:rPr>
        <w:t>mtu</w:t>
      </w:r>
      <w:proofErr w:type="spellEnd"/>
      <w:r w:rsidRPr="00B4630B">
        <w:rPr>
          <w:i/>
        </w:rPr>
        <w:t xml:space="preserve"> 1500) и любых протоколов, например, </w:t>
      </w:r>
      <w:proofErr w:type="spellStart"/>
      <w:r w:rsidRPr="00B4630B">
        <w:rPr>
          <w:i/>
        </w:rPr>
        <w:t>multicast</w:t>
      </w:r>
      <w:proofErr w:type="spellEnd"/>
      <w:r w:rsidRPr="00B4630B">
        <w:rPr>
          <w:i/>
        </w:rPr>
        <w:t>, LDP, BFD, CFM, LA</w:t>
      </w:r>
      <w:proofErr w:type="gramStart"/>
      <w:r w:rsidRPr="00B4630B">
        <w:rPr>
          <w:i/>
        </w:rPr>
        <w:t>С</w:t>
      </w:r>
      <w:proofErr w:type="gramEnd"/>
      <w:r w:rsidRPr="00B4630B">
        <w:rPr>
          <w:i/>
        </w:rPr>
        <w:t>P, STP, голос т.е. прохождение всего трафика, который только возможен.</w:t>
      </w:r>
    </w:p>
    <w:p w:rsidR="0020787F" w:rsidRPr="00B4630B" w:rsidRDefault="0020787F" w:rsidP="0020787F">
      <w:pPr>
        <w:keepNext w:val="0"/>
        <w:widowControl/>
        <w:numPr>
          <w:ilvl w:val="0"/>
          <w:numId w:val="19"/>
        </w:numPr>
        <w:shd w:val="clear" w:color="auto" w:fill="FFFFFF"/>
        <w:autoSpaceDE/>
        <w:autoSpaceDN/>
        <w:adjustRightInd/>
      </w:pPr>
      <w:r w:rsidRPr="00B4630B">
        <w:rPr>
          <w:i/>
        </w:rPr>
        <w:t>Обеспечить бесперебойное (24/7) электропитание на узлах связи используемых для обеспечения услуг</w:t>
      </w:r>
    </w:p>
    <w:p w:rsidR="0020787F" w:rsidRDefault="0020787F" w:rsidP="00666866">
      <w:pPr>
        <w:rPr>
          <w:rFonts w:eastAsia="Calibri"/>
        </w:rPr>
      </w:pPr>
    </w:p>
    <w:p w:rsidR="00813028" w:rsidRDefault="00813028" w:rsidP="00666866">
      <w:pPr>
        <w:pStyle w:val="af2"/>
        <w:ind w:left="5670"/>
        <w:rPr>
          <w:rFonts w:eastAsia="Calibri"/>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0B119B" w:rsidRDefault="000B119B" w:rsidP="000B119B">
      <w:pPr>
        <w:rPr>
          <w:rFonts w:eastAsia="Calibri"/>
        </w:rPr>
      </w:pPr>
    </w:p>
    <w:p w:rsidR="000B119B" w:rsidRDefault="000B119B" w:rsidP="000B119B">
      <w:pPr>
        <w:rPr>
          <w:rFonts w:eastAsia="Calibri"/>
        </w:rPr>
      </w:pPr>
    </w:p>
    <w:p w:rsidR="000B119B" w:rsidRPr="00666866" w:rsidRDefault="000B119B" w:rsidP="000B119B">
      <w:pPr>
        <w:rPr>
          <w:rFonts w:eastAsia="Calibri"/>
        </w:rPr>
      </w:pPr>
    </w:p>
    <w:p w:rsidR="0020787F" w:rsidRPr="0020787F" w:rsidRDefault="0020787F" w:rsidP="004C6CB9">
      <w:pPr>
        <w:pStyle w:val="aff9"/>
        <w:keepNext/>
        <w:spacing w:before="0" w:after="0"/>
        <w:contextualSpacing/>
        <w:rPr>
          <w:rStyle w:val="aff6"/>
          <w:rFonts w:ascii="Times New Roman" w:hAnsi="Times New Roman" w:cs="Times New Roman"/>
          <w:color w:val="000000" w:themeColor="text1"/>
          <w:sz w:val="24"/>
          <w:szCs w:val="24"/>
        </w:rPr>
      </w:pPr>
      <w:r w:rsidRPr="0020787F">
        <w:rPr>
          <w:rStyle w:val="aff6"/>
          <w:rFonts w:ascii="Times New Roman" w:hAnsi="Times New Roman" w:cs="Times New Roman"/>
          <w:color w:val="000000" w:themeColor="text1"/>
          <w:sz w:val="24"/>
          <w:szCs w:val="24"/>
        </w:rPr>
        <w:t>Проект договора</w:t>
      </w:r>
    </w:p>
    <w:p w:rsidR="0020787F" w:rsidRPr="0020787F" w:rsidRDefault="0020787F" w:rsidP="004C6CB9">
      <w:pPr>
        <w:pStyle w:val="aff9"/>
        <w:keepNext/>
        <w:spacing w:before="0" w:after="0"/>
        <w:contextualSpacing/>
        <w:rPr>
          <w:rStyle w:val="aff6"/>
          <w:rFonts w:ascii="Times New Roman" w:hAnsi="Times New Roman" w:cs="Times New Roman"/>
          <w:color w:val="000000" w:themeColor="text1"/>
          <w:sz w:val="24"/>
          <w:szCs w:val="24"/>
        </w:rPr>
      </w:pPr>
    </w:p>
    <w:p w:rsidR="0020787F" w:rsidRPr="0020787F" w:rsidRDefault="0020787F" w:rsidP="004C6CB9">
      <w:pPr>
        <w:pStyle w:val="aff9"/>
        <w:keepNext/>
        <w:spacing w:before="0" w:after="0"/>
        <w:contextualSpacing/>
        <w:rPr>
          <w:rStyle w:val="aff6"/>
          <w:rFonts w:ascii="Times New Roman" w:hAnsi="Times New Roman" w:cs="Times New Roman"/>
          <w:color w:val="000000" w:themeColor="text1"/>
          <w:sz w:val="24"/>
          <w:szCs w:val="24"/>
        </w:rPr>
      </w:pPr>
      <w:r w:rsidRPr="0020787F">
        <w:rPr>
          <w:rStyle w:val="aff6"/>
          <w:rFonts w:ascii="Times New Roman" w:hAnsi="Times New Roman" w:cs="Times New Roman"/>
          <w:color w:val="000000" w:themeColor="text1"/>
          <w:sz w:val="24"/>
          <w:szCs w:val="24"/>
        </w:rPr>
        <w:t xml:space="preserve">на оказание </w:t>
      </w:r>
      <w:proofErr w:type="spellStart"/>
      <w:r w:rsidRPr="0020787F">
        <w:rPr>
          <w:rStyle w:val="aff6"/>
          <w:rFonts w:ascii="Times New Roman" w:hAnsi="Times New Roman" w:cs="Times New Roman"/>
          <w:color w:val="000000" w:themeColor="text1"/>
          <w:sz w:val="24"/>
          <w:szCs w:val="24"/>
        </w:rPr>
        <w:t>телематических</w:t>
      </w:r>
      <w:proofErr w:type="spellEnd"/>
      <w:r w:rsidRPr="0020787F">
        <w:rPr>
          <w:rStyle w:val="aff6"/>
          <w:rFonts w:ascii="Times New Roman" w:hAnsi="Times New Roman" w:cs="Times New Roman"/>
          <w:color w:val="000000" w:themeColor="text1"/>
          <w:sz w:val="24"/>
          <w:szCs w:val="24"/>
        </w:rPr>
        <w:t xml:space="preserve"> услуг (интернет, каналов связи) для нужд ГУП РК «Крымтеплокоммунэнерго» в 2019г.</w:t>
      </w:r>
    </w:p>
    <w:p w:rsidR="0020787F" w:rsidRPr="0020787F" w:rsidRDefault="0020787F" w:rsidP="004C6CB9">
      <w:pPr>
        <w:widowControl/>
        <w:contextualSpacing/>
        <w:jc w:val="center"/>
        <w:rPr>
          <w:rFonts w:ascii="Times New Roman" w:hAnsi="Times New Roman" w:cs="Times New Roman"/>
          <w:color w:val="000000" w:themeColor="text1"/>
          <w:sz w:val="24"/>
          <w:szCs w:val="24"/>
        </w:rPr>
      </w:pPr>
    </w:p>
    <w:p w:rsidR="0020787F" w:rsidRPr="0020787F" w:rsidRDefault="0020787F" w:rsidP="004C6CB9">
      <w:pPr>
        <w:widowControl/>
        <w:tabs>
          <w:tab w:val="left" w:pos="7797"/>
        </w:tabs>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г. Симферополь </w:t>
      </w:r>
      <w:r w:rsidRPr="0020787F">
        <w:rPr>
          <w:rFonts w:ascii="Times New Roman" w:hAnsi="Times New Roman" w:cs="Times New Roman"/>
          <w:color w:val="000000" w:themeColor="text1"/>
          <w:sz w:val="24"/>
          <w:szCs w:val="24"/>
        </w:rPr>
        <w:tab/>
        <w:t>«   » __________ 20__ г.</w:t>
      </w:r>
    </w:p>
    <w:p w:rsidR="0020787F" w:rsidRPr="0020787F" w:rsidRDefault="0020787F" w:rsidP="004C6CB9">
      <w:pPr>
        <w:widowControl/>
        <w:ind w:right="-82"/>
        <w:contextualSpacing/>
        <w:jc w:val="both"/>
        <w:rPr>
          <w:rFonts w:ascii="Times New Roman" w:hAnsi="Times New Roman" w:cs="Times New Roman"/>
          <w:color w:val="000000" w:themeColor="text1"/>
          <w:sz w:val="24"/>
          <w:szCs w:val="24"/>
        </w:rPr>
      </w:pPr>
    </w:p>
    <w:p w:rsidR="0020787F" w:rsidRPr="0020787F" w:rsidRDefault="0020787F" w:rsidP="004C6CB9">
      <w:pPr>
        <w:widowControl/>
        <w:shd w:val="clear" w:color="auto" w:fill="FFFFFF"/>
        <w:tabs>
          <w:tab w:val="left" w:pos="8544"/>
        </w:tabs>
        <w:ind w:firstLine="567"/>
        <w:contextualSpacing/>
        <w:jc w:val="both"/>
        <w:rPr>
          <w:rFonts w:ascii="Times New Roman" w:hAnsi="Times New Roman" w:cs="Times New Roman"/>
          <w:color w:val="000000" w:themeColor="text1"/>
          <w:sz w:val="24"/>
          <w:szCs w:val="24"/>
        </w:rPr>
      </w:pPr>
      <w:proofErr w:type="gramStart"/>
      <w:r w:rsidRPr="0020787F">
        <w:rPr>
          <w:rFonts w:ascii="Times New Roman" w:hAnsi="Times New Roman" w:cs="Times New Roman"/>
          <w:color w:val="000000" w:themeColor="text1"/>
          <w:sz w:val="24"/>
          <w:szCs w:val="24"/>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20787F">
        <w:rPr>
          <w:rFonts w:ascii="Times New Roman" w:hAnsi="Times New Roman" w:cs="Times New Roman"/>
          <w:color w:val="000000" w:themeColor="text1"/>
          <w:sz w:val="24"/>
          <w:szCs w:val="24"/>
        </w:rPr>
        <w:t>Дойчева</w:t>
      </w:r>
      <w:proofErr w:type="spellEnd"/>
      <w:r w:rsidRPr="0020787F">
        <w:rPr>
          <w:rFonts w:ascii="Times New Roman" w:hAnsi="Times New Roman" w:cs="Times New Roman"/>
          <w:color w:val="000000" w:themeColor="text1"/>
          <w:sz w:val="24"/>
          <w:szCs w:val="24"/>
        </w:rPr>
        <w:t xml:space="preserve"> Виктора Васильевича, действующего на основании устава с одной стороны, и _______________________________, именуем___ в дальнейшем «Поставщик», в лице _________________________, </w:t>
      </w:r>
      <w:proofErr w:type="spellStart"/>
      <w:r w:rsidRPr="0020787F">
        <w:rPr>
          <w:rFonts w:ascii="Times New Roman" w:hAnsi="Times New Roman" w:cs="Times New Roman"/>
          <w:color w:val="000000" w:themeColor="text1"/>
          <w:sz w:val="24"/>
          <w:szCs w:val="24"/>
        </w:rPr>
        <w:t>действующ</w:t>
      </w:r>
      <w:proofErr w:type="spellEnd"/>
      <w:r w:rsidRPr="0020787F">
        <w:rPr>
          <w:rFonts w:ascii="Times New Roman" w:hAnsi="Times New Roman" w:cs="Times New Roman"/>
          <w:color w:val="000000" w:themeColor="text1"/>
          <w:sz w:val="24"/>
          <w:szCs w:val="24"/>
        </w:rPr>
        <w:t>___ на основании ___________________, с другой стороны, вместе именуемые «Стороны» и  каждый в отдельности «Сторона», с соблюдением требований Федерального закона от 18.07.2011 № 223-ФЗ «О закупках товаров, работ, услуг отдельными видами</w:t>
      </w:r>
      <w:proofErr w:type="gramEnd"/>
      <w:r w:rsidRPr="0020787F">
        <w:rPr>
          <w:rFonts w:ascii="Times New Roman" w:hAnsi="Times New Roman" w:cs="Times New Roman"/>
          <w:color w:val="000000" w:themeColor="text1"/>
          <w:sz w:val="24"/>
          <w:szCs w:val="24"/>
        </w:rPr>
        <w:t xml:space="preserve"> юридических лиц», согласно протоколу _______________, заключили настоящий договор о нижеследующем:</w:t>
      </w:r>
    </w:p>
    <w:p w:rsidR="0020787F" w:rsidRPr="0020787F" w:rsidRDefault="0020787F" w:rsidP="004C6CB9">
      <w:pPr>
        <w:widowControl/>
        <w:ind w:firstLine="709"/>
        <w:jc w:val="both"/>
        <w:rPr>
          <w:rFonts w:ascii="Times New Roman" w:hAnsi="Times New Roman" w:cs="Times New Roman"/>
          <w:b/>
          <w:color w:val="000000" w:themeColor="text1"/>
          <w:sz w:val="24"/>
          <w:szCs w:val="24"/>
        </w:rPr>
      </w:pPr>
    </w:p>
    <w:p w:rsidR="0020787F" w:rsidRPr="0020787F" w:rsidRDefault="0020787F" w:rsidP="004C6CB9">
      <w:pPr>
        <w:widowControl/>
        <w:numPr>
          <w:ilvl w:val="0"/>
          <w:numId w:val="35"/>
        </w:numPr>
        <w:suppressAutoHyphens/>
        <w:autoSpaceDE/>
        <w:autoSpaceDN/>
        <w:adjustRightInd/>
        <w:contextualSpacing/>
        <w:jc w:val="center"/>
        <w:rPr>
          <w:rFonts w:ascii="Times New Roman" w:hAnsi="Times New Roman" w:cs="Times New Roman"/>
          <w:b/>
          <w:color w:val="000000" w:themeColor="text1"/>
          <w:sz w:val="24"/>
          <w:szCs w:val="24"/>
        </w:rPr>
      </w:pPr>
      <w:r w:rsidRPr="0020787F">
        <w:rPr>
          <w:rFonts w:ascii="Times New Roman" w:hAnsi="Times New Roman" w:cs="Times New Roman"/>
          <w:b/>
          <w:color w:val="000000" w:themeColor="text1"/>
          <w:sz w:val="24"/>
          <w:szCs w:val="24"/>
        </w:rPr>
        <w:t>Предмет договора</w:t>
      </w:r>
    </w:p>
    <w:p w:rsidR="0020787F" w:rsidRPr="0020787F" w:rsidRDefault="0020787F" w:rsidP="004C6CB9">
      <w:pPr>
        <w:widowControl/>
        <w:numPr>
          <w:ilvl w:val="1"/>
          <w:numId w:val="35"/>
        </w:numPr>
        <w:tabs>
          <w:tab w:val="left" w:pos="-1843"/>
        </w:tabs>
        <w:suppressAutoHyphens/>
        <w:autoSpaceDE/>
        <w:autoSpaceDN/>
        <w:adjustRightInd/>
        <w:ind w:left="0"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Поставщик обязуется своевременно оказать на условиях Договора услуги</w:t>
      </w:r>
      <w:r w:rsidRPr="0020787F">
        <w:rPr>
          <w:rStyle w:val="aff1"/>
          <w:rFonts w:ascii="Times New Roman" w:hAnsi="Times New Roman" w:cs="Times New Roman"/>
          <w:b w:val="0"/>
          <w:bCs w:val="0"/>
          <w:color w:val="000000" w:themeColor="text1"/>
          <w:sz w:val="24"/>
          <w:szCs w:val="24"/>
        </w:rPr>
        <w:t xml:space="preserve">, </w:t>
      </w:r>
      <w:r w:rsidRPr="0020787F">
        <w:rPr>
          <w:rFonts w:ascii="Times New Roman" w:hAnsi="Times New Roman" w:cs="Times New Roman"/>
          <w:color w:val="000000" w:themeColor="text1"/>
          <w:sz w:val="24"/>
          <w:szCs w:val="24"/>
        </w:rPr>
        <w:t>а Заказчик обязуется принять и оплатить их.</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1.1.1. </w:t>
      </w:r>
      <w:r w:rsidRPr="0020787F">
        <w:rPr>
          <w:rFonts w:ascii="Times New Roman" w:hAnsi="Times New Roman" w:cs="Times New Roman"/>
          <w:color w:val="000000" w:themeColor="text1"/>
          <w:spacing w:val="-6"/>
          <w:sz w:val="24"/>
          <w:szCs w:val="24"/>
        </w:rPr>
        <w:t xml:space="preserve">Предоставление </w:t>
      </w:r>
      <w:r w:rsidRPr="0020787F">
        <w:rPr>
          <w:rFonts w:ascii="Times New Roman" w:hAnsi="Times New Roman" w:cs="Times New Roman"/>
          <w:color w:val="000000" w:themeColor="text1"/>
          <w:sz w:val="24"/>
          <w:szCs w:val="24"/>
        </w:rPr>
        <w:t xml:space="preserve">Заказчику </w:t>
      </w:r>
      <w:proofErr w:type="spellStart"/>
      <w:r w:rsidRPr="0020787F">
        <w:rPr>
          <w:rFonts w:ascii="Times New Roman" w:hAnsi="Times New Roman" w:cs="Times New Roman"/>
          <w:color w:val="000000" w:themeColor="text1"/>
          <w:sz w:val="24"/>
          <w:szCs w:val="24"/>
        </w:rPr>
        <w:t>телематических</w:t>
      </w:r>
      <w:proofErr w:type="spellEnd"/>
      <w:r w:rsidRPr="0020787F">
        <w:rPr>
          <w:rFonts w:ascii="Times New Roman" w:hAnsi="Times New Roman" w:cs="Times New Roman"/>
          <w:color w:val="000000" w:themeColor="text1"/>
          <w:sz w:val="24"/>
          <w:szCs w:val="24"/>
        </w:rPr>
        <w:t xml:space="preserve"> услуг (</w:t>
      </w:r>
      <w:r w:rsidRPr="0020787F">
        <w:rPr>
          <w:rStyle w:val="aff6"/>
          <w:rFonts w:ascii="Times New Roman" w:hAnsi="Times New Roman" w:cs="Times New Roman"/>
          <w:b w:val="0"/>
          <w:color w:val="000000" w:themeColor="text1"/>
          <w:sz w:val="24"/>
          <w:szCs w:val="24"/>
        </w:rPr>
        <w:t>интернет, каналы связи</w:t>
      </w:r>
      <w:r w:rsidRPr="0020787F">
        <w:rPr>
          <w:rFonts w:ascii="Times New Roman" w:hAnsi="Times New Roman" w:cs="Times New Roman"/>
          <w:color w:val="000000" w:themeColor="text1"/>
          <w:sz w:val="24"/>
          <w:szCs w:val="24"/>
        </w:rPr>
        <w:t xml:space="preserve">) (далее – Услуга) осуществляется </w:t>
      </w:r>
      <w:r w:rsidRPr="0020787F">
        <w:rPr>
          <w:rFonts w:ascii="Times New Roman" w:hAnsi="Times New Roman" w:cs="Times New Roman"/>
          <w:color w:val="000000" w:themeColor="text1"/>
          <w:spacing w:val="-6"/>
          <w:sz w:val="24"/>
          <w:szCs w:val="24"/>
        </w:rPr>
        <w:t xml:space="preserve">в соответствии со стоимостью подключения и Тарифом (ежемесячной </w:t>
      </w:r>
      <w:proofErr w:type="spellStart"/>
      <w:r w:rsidRPr="0020787F">
        <w:rPr>
          <w:rFonts w:ascii="Times New Roman" w:hAnsi="Times New Roman" w:cs="Times New Roman"/>
          <w:color w:val="000000" w:themeColor="text1"/>
          <w:spacing w:val="-6"/>
          <w:sz w:val="24"/>
          <w:szCs w:val="24"/>
        </w:rPr>
        <w:t>абонплатой</w:t>
      </w:r>
      <w:proofErr w:type="spellEnd"/>
      <w:r w:rsidRPr="0020787F">
        <w:rPr>
          <w:rFonts w:ascii="Times New Roman" w:hAnsi="Times New Roman" w:cs="Times New Roman"/>
          <w:color w:val="000000" w:themeColor="text1"/>
          <w:spacing w:val="-6"/>
          <w:sz w:val="24"/>
          <w:szCs w:val="24"/>
        </w:rPr>
        <w:t xml:space="preserve">), </w:t>
      </w:r>
      <w:proofErr w:type="gramStart"/>
      <w:r w:rsidRPr="0020787F">
        <w:rPr>
          <w:rFonts w:ascii="Times New Roman" w:hAnsi="Times New Roman" w:cs="Times New Roman"/>
          <w:color w:val="000000" w:themeColor="text1"/>
          <w:spacing w:val="-6"/>
          <w:sz w:val="24"/>
          <w:szCs w:val="24"/>
        </w:rPr>
        <w:t>указанными</w:t>
      </w:r>
      <w:proofErr w:type="gramEnd"/>
      <w:r w:rsidRPr="0020787F">
        <w:rPr>
          <w:rFonts w:ascii="Times New Roman" w:hAnsi="Times New Roman" w:cs="Times New Roman"/>
          <w:color w:val="000000" w:themeColor="text1"/>
          <w:spacing w:val="-6"/>
          <w:sz w:val="24"/>
          <w:szCs w:val="24"/>
        </w:rPr>
        <w:t xml:space="preserve"> в  Приложении № 1 к настоящему договору.</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По адресам, указанным в Приложении №1, услуга обеспечивает:</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 </w:t>
      </w:r>
      <w:proofErr w:type="spellStart"/>
      <w:r w:rsidRPr="0020787F">
        <w:rPr>
          <w:rFonts w:ascii="Times New Roman" w:hAnsi="Times New Roman" w:cs="Times New Roman"/>
          <w:color w:val="000000" w:themeColor="text1"/>
          <w:sz w:val="24"/>
          <w:szCs w:val="24"/>
        </w:rPr>
        <w:t>безлимитный</w:t>
      </w:r>
      <w:proofErr w:type="spellEnd"/>
      <w:r w:rsidRPr="0020787F">
        <w:rPr>
          <w:rFonts w:ascii="Times New Roman" w:hAnsi="Times New Roman" w:cs="Times New Roman"/>
          <w:color w:val="000000" w:themeColor="text1"/>
          <w:sz w:val="24"/>
          <w:szCs w:val="24"/>
        </w:rPr>
        <w:t xml:space="preserve"> трафик;</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 гарантированную скорость </w:t>
      </w:r>
      <w:proofErr w:type="spellStart"/>
      <w:r w:rsidRPr="0020787F">
        <w:rPr>
          <w:rFonts w:ascii="Times New Roman" w:hAnsi="Times New Roman" w:cs="Times New Roman"/>
          <w:color w:val="000000" w:themeColor="text1"/>
          <w:sz w:val="24"/>
          <w:szCs w:val="24"/>
        </w:rPr>
        <w:t>предачи</w:t>
      </w:r>
      <w:proofErr w:type="spellEnd"/>
      <w:r w:rsidRPr="0020787F">
        <w:rPr>
          <w:rFonts w:ascii="Times New Roman" w:hAnsi="Times New Roman" w:cs="Times New Roman"/>
          <w:color w:val="000000" w:themeColor="text1"/>
          <w:sz w:val="24"/>
          <w:szCs w:val="24"/>
        </w:rPr>
        <w:t xml:space="preserve"> данных указанную в Приложении №1</w:t>
      </w:r>
      <w:r w:rsidRPr="0020787F">
        <w:rPr>
          <w:rStyle w:val="aff1"/>
          <w:rFonts w:ascii="Times New Roman" w:hAnsi="Times New Roman" w:cs="Times New Roman"/>
          <w:b w:val="0"/>
          <w:bCs w:val="0"/>
          <w:color w:val="000000" w:themeColor="text1"/>
          <w:sz w:val="24"/>
          <w:szCs w:val="24"/>
        </w:rPr>
        <w:t>;</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z w:val="24"/>
          <w:szCs w:val="24"/>
        </w:rPr>
        <w:t xml:space="preserve">- </w:t>
      </w:r>
      <w:r w:rsidRPr="0020787F">
        <w:rPr>
          <w:rFonts w:ascii="Times New Roman" w:hAnsi="Times New Roman" w:cs="Times New Roman"/>
          <w:color w:val="000000" w:themeColor="text1"/>
          <w:spacing w:val="-6"/>
          <w:sz w:val="24"/>
          <w:szCs w:val="24"/>
        </w:rPr>
        <w:t xml:space="preserve">отсутствие фильтрации и </w:t>
      </w:r>
      <w:proofErr w:type="spellStart"/>
      <w:r w:rsidRPr="0020787F">
        <w:rPr>
          <w:rFonts w:ascii="Times New Roman" w:hAnsi="Times New Roman" w:cs="Times New Roman"/>
          <w:color w:val="000000" w:themeColor="text1"/>
          <w:spacing w:val="-6"/>
          <w:sz w:val="24"/>
          <w:szCs w:val="24"/>
        </w:rPr>
        <w:t>проксирования</w:t>
      </w:r>
      <w:proofErr w:type="spellEnd"/>
      <w:r w:rsidRPr="0020787F">
        <w:rPr>
          <w:rFonts w:ascii="Times New Roman" w:hAnsi="Times New Roman" w:cs="Times New Roman"/>
          <w:color w:val="000000" w:themeColor="text1"/>
          <w:spacing w:val="-6"/>
          <w:sz w:val="24"/>
          <w:szCs w:val="24"/>
        </w:rPr>
        <w:t>;</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использование сетевых протоколов (TCP/IP, HTTP, SMTP, POP3, FTP).</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pacing w:val="-6"/>
          <w:sz w:val="24"/>
          <w:szCs w:val="24"/>
        </w:rPr>
        <w:t xml:space="preserve">1.1.2 предоставление </w:t>
      </w:r>
      <w:r w:rsidRPr="0020787F">
        <w:rPr>
          <w:rFonts w:ascii="Times New Roman" w:hAnsi="Times New Roman" w:cs="Times New Roman"/>
          <w:color w:val="000000" w:themeColor="text1"/>
          <w:sz w:val="24"/>
          <w:szCs w:val="24"/>
        </w:rPr>
        <w:t>Заказчику в пользование каналов связи (далее – КС),</w:t>
      </w:r>
      <w:r w:rsidRPr="0020787F">
        <w:rPr>
          <w:rFonts w:ascii="Times New Roman" w:hAnsi="Times New Roman" w:cs="Times New Roman"/>
          <w:color w:val="000000" w:themeColor="text1"/>
          <w:spacing w:val="-6"/>
          <w:sz w:val="24"/>
          <w:szCs w:val="24"/>
        </w:rPr>
        <w:t xml:space="preserve"> в соответствии со стоимостью подключения и Тарифом (ежемесячной </w:t>
      </w:r>
      <w:proofErr w:type="spellStart"/>
      <w:r w:rsidRPr="0020787F">
        <w:rPr>
          <w:rFonts w:ascii="Times New Roman" w:hAnsi="Times New Roman" w:cs="Times New Roman"/>
          <w:color w:val="000000" w:themeColor="text1"/>
          <w:spacing w:val="-6"/>
          <w:sz w:val="24"/>
          <w:szCs w:val="24"/>
        </w:rPr>
        <w:t>абонплатой</w:t>
      </w:r>
      <w:proofErr w:type="spellEnd"/>
      <w:r w:rsidRPr="0020787F">
        <w:rPr>
          <w:rFonts w:ascii="Times New Roman" w:hAnsi="Times New Roman" w:cs="Times New Roman"/>
          <w:color w:val="000000" w:themeColor="text1"/>
          <w:spacing w:val="-6"/>
          <w:sz w:val="24"/>
          <w:szCs w:val="24"/>
        </w:rPr>
        <w:t>), указанными в  Приложении № 1 к настоящему договору.</w:t>
      </w:r>
    </w:p>
    <w:p w:rsidR="0020787F" w:rsidRPr="0020787F" w:rsidRDefault="0020787F" w:rsidP="004C6CB9">
      <w:pPr>
        <w:widowControl/>
        <w:tabs>
          <w:tab w:val="left" w:pos="-1843"/>
        </w:tabs>
        <w:overflowPunct w:val="0"/>
        <w:ind w:firstLine="567"/>
        <w:contextualSpacing/>
        <w:jc w:val="both"/>
        <w:textAlignment w:val="baseline"/>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pacing w:val="-6"/>
          <w:sz w:val="24"/>
          <w:szCs w:val="24"/>
        </w:rPr>
        <w:t xml:space="preserve">1.2. Заказчик поручает, а </w:t>
      </w:r>
      <w:r w:rsidRPr="0020787F">
        <w:rPr>
          <w:rFonts w:ascii="Times New Roman" w:hAnsi="Times New Roman" w:cs="Times New Roman"/>
          <w:color w:val="000000" w:themeColor="text1"/>
          <w:sz w:val="24"/>
          <w:szCs w:val="24"/>
        </w:rPr>
        <w:t>Поставщик</w:t>
      </w:r>
      <w:r w:rsidRPr="0020787F">
        <w:rPr>
          <w:rFonts w:ascii="Times New Roman" w:hAnsi="Times New Roman" w:cs="Times New Roman"/>
          <w:color w:val="000000" w:themeColor="text1"/>
          <w:spacing w:val="-6"/>
          <w:sz w:val="24"/>
          <w:szCs w:val="24"/>
        </w:rPr>
        <w:t xml:space="preserve"> принимает на себя обязательства предоставить услуги выделенных каналов связи, </w:t>
      </w:r>
      <w:r w:rsidRPr="0020787F">
        <w:rPr>
          <w:rFonts w:ascii="Times New Roman" w:hAnsi="Times New Roman" w:cs="Times New Roman"/>
          <w:color w:val="000000" w:themeColor="text1"/>
          <w:sz w:val="24"/>
          <w:szCs w:val="24"/>
        </w:rPr>
        <w:t>сеть Интернет</w:t>
      </w:r>
      <w:r w:rsidRPr="0020787F">
        <w:rPr>
          <w:rFonts w:ascii="Times New Roman" w:hAnsi="Times New Roman" w:cs="Times New Roman"/>
          <w:color w:val="000000" w:themeColor="text1"/>
          <w:spacing w:val="-6"/>
          <w:sz w:val="24"/>
          <w:szCs w:val="24"/>
        </w:rPr>
        <w:t xml:space="preserve"> для нужд ГУП РК «Крымтеплокоммунэнерго».</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pacing w:val="-6"/>
          <w:sz w:val="24"/>
          <w:szCs w:val="24"/>
        </w:rPr>
        <w:t xml:space="preserve">1.3. </w:t>
      </w:r>
      <w:r w:rsidRPr="0020787F">
        <w:rPr>
          <w:rFonts w:ascii="Times New Roman" w:hAnsi="Times New Roman" w:cs="Times New Roman"/>
          <w:color w:val="000000" w:themeColor="text1"/>
          <w:sz w:val="24"/>
          <w:szCs w:val="24"/>
        </w:rPr>
        <w:t xml:space="preserve">Предоставление услуг, </w:t>
      </w:r>
      <w:r w:rsidRPr="0020787F">
        <w:rPr>
          <w:rFonts w:ascii="Times New Roman" w:hAnsi="Times New Roman" w:cs="Times New Roman"/>
          <w:color w:val="000000" w:themeColor="text1"/>
          <w:spacing w:val="-6"/>
          <w:sz w:val="24"/>
          <w:szCs w:val="24"/>
        </w:rPr>
        <w:t>являющихся предметом настоящего договора,</w:t>
      </w:r>
      <w:r w:rsidRPr="0020787F">
        <w:rPr>
          <w:rFonts w:ascii="Times New Roman" w:hAnsi="Times New Roman" w:cs="Times New Roman"/>
          <w:color w:val="000000" w:themeColor="text1"/>
          <w:sz w:val="24"/>
          <w:szCs w:val="24"/>
        </w:rPr>
        <w:t xml:space="preserve"> должно осуществляться 24 (двадцать четыре) часа в сутки 7 (семь) дней в неделю (включая праздничные и выходные дни).</w:t>
      </w:r>
    </w:p>
    <w:p w:rsidR="0020787F" w:rsidRPr="0020787F" w:rsidRDefault="0020787F" w:rsidP="004C6CB9">
      <w:pPr>
        <w:widowControl/>
        <w:tabs>
          <w:tab w:val="left" w:pos="-1843"/>
        </w:tabs>
        <w:overflowPunct w:val="0"/>
        <w:ind w:firstLine="567"/>
        <w:contextualSpacing/>
        <w:jc w:val="both"/>
        <w:textAlignment w:val="baseline"/>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z w:val="24"/>
          <w:szCs w:val="24"/>
        </w:rPr>
        <w:t>Технические характеристики оказываемых услуги должны соответствовать (быть не ниже показателей) Приложению №1 к настоящему договору.</w:t>
      </w:r>
    </w:p>
    <w:p w:rsidR="0020787F" w:rsidRPr="0020787F" w:rsidRDefault="0020787F" w:rsidP="004C6CB9">
      <w:pPr>
        <w:widowControl/>
        <w:tabs>
          <w:tab w:val="left" w:pos="-1843"/>
        </w:tabs>
        <w:overflowPunct w:val="0"/>
        <w:ind w:firstLine="567"/>
        <w:contextualSpacing/>
        <w:jc w:val="both"/>
        <w:textAlignment w:val="baseline"/>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pacing w:val="-6"/>
          <w:sz w:val="24"/>
          <w:szCs w:val="24"/>
        </w:rPr>
        <w:t xml:space="preserve">1.4. Заказчик принимает от </w:t>
      </w:r>
      <w:r w:rsidRPr="0020787F">
        <w:rPr>
          <w:rFonts w:ascii="Times New Roman" w:hAnsi="Times New Roman" w:cs="Times New Roman"/>
          <w:color w:val="000000" w:themeColor="text1"/>
          <w:sz w:val="24"/>
          <w:szCs w:val="24"/>
        </w:rPr>
        <w:t>Поставщика</w:t>
      </w:r>
      <w:r w:rsidRPr="0020787F">
        <w:rPr>
          <w:rFonts w:ascii="Times New Roman" w:hAnsi="Times New Roman" w:cs="Times New Roman"/>
          <w:color w:val="000000" w:themeColor="text1"/>
          <w:spacing w:val="-6"/>
          <w:sz w:val="24"/>
          <w:szCs w:val="24"/>
        </w:rPr>
        <w:t xml:space="preserve"> и оплачивает фактически оказанные услуги в порядке и на условиях, определённых настоящим договором.</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pacing w:val="-6"/>
          <w:sz w:val="24"/>
          <w:szCs w:val="24"/>
        </w:rPr>
      </w:pPr>
      <w:r w:rsidRPr="0020787F">
        <w:rPr>
          <w:rFonts w:ascii="Times New Roman" w:hAnsi="Times New Roman" w:cs="Times New Roman"/>
          <w:color w:val="000000" w:themeColor="text1"/>
          <w:spacing w:val="-6"/>
          <w:sz w:val="24"/>
          <w:szCs w:val="24"/>
        </w:rPr>
        <w:t xml:space="preserve">1.5. Услуги, являющиеся предметом настоящего договора, оказываются  с </w:t>
      </w:r>
      <w:r w:rsidR="004C6CB9" w:rsidRPr="0020787F">
        <w:rPr>
          <w:rFonts w:ascii="Times New Roman" w:hAnsi="Times New Roman" w:cs="Times New Roman"/>
          <w:color w:val="000000" w:themeColor="text1"/>
          <w:sz w:val="24"/>
          <w:szCs w:val="24"/>
        </w:rPr>
        <w:t>момента подписания контракта</w:t>
      </w:r>
      <w:r w:rsidR="004C6CB9" w:rsidRPr="0020787F">
        <w:rPr>
          <w:rFonts w:ascii="Times New Roman" w:hAnsi="Times New Roman" w:cs="Times New Roman"/>
          <w:color w:val="000000" w:themeColor="text1"/>
          <w:spacing w:val="-6"/>
          <w:sz w:val="24"/>
          <w:szCs w:val="24"/>
        </w:rPr>
        <w:t xml:space="preserve"> </w:t>
      </w:r>
      <w:r w:rsidR="004C6CB9">
        <w:rPr>
          <w:rFonts w:ascii="Times New Roman" w:hAnsi="Times New Roman" w:cs="Times New Roman"/>
          <w:color w:val="000000" w:themeColor="text1"/>
          <w:spacing w:val="-6"/>
          <w:sz w:val="24"/>
          <w:szCs w:val="24"/>
        </w:rPr>
        <w:t xml:space="preserve"> по </w:t>
      </w:r>
      <w:r w:rsidRPr="0020787F">
        <w:rPr>
          <w:rFonts w:ascii="Times New Roman" w:hAnsi="Times New Roman" w:cs="Times New Roman"/>
          <w:color w:val="000000" w:themeColor="text1"/>
          <w:spacing w:val="-6"/>
          <w:sz w:val="24"/>
          <w:szCs w:val="24"/>
        </w:rPr>
        <w:t>31.12.2019г.  включительно.</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pacing w:val="-6"/>
          <w:sz w:val="24"/>
          <w:szCs w:val="24"/>
        </w:rPr>
      </w:pPr>
    </w:p>
    <w:p w:rsidR="0020787F" w:rsidRPr="0020787F" w:rsidRDefault="0020787F" w:rsidP="004C6CB9">
      <w:pPr>
        <w:widowControl/>
        <w:shd w:val="clear" w:color="auto" w:fill="FFFFFF"/>
        <w:contextualSpacing/>
        <w:jc w:val="center"/>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2. Стоимость Услуг и порядок расчетов</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2.1. Сумма настоящего договора составляет ______ рублей (________________ рублей ___ копеек), в том числе НДС - ____ %, что составляет ______ рублей (________________ рублей ___ копеек). Настоящая цена неизменна в течение</w:t>
      </w:r>
      <w:proofErr w:type="gramStart"/>
      <w:r w:rsidRPr="0020787F">
        <w:rPr>
          <w:rFonts w:ascii="Times New Roman" w:hAnsi="Times New Roman" w:cs="Times New Roman"/>
          <w:color w:val="000000" w:themeColor="text1"/>
          <w:sz w:val="24"/>
          <w:szCs w:val="24"/>
        </w:rPr>
        <w:t xml:space="preserve"> ___ (_______) _______________ </w:t>
      </w:r>
      <w:proofErr w:type="gramEnd"/>
      <w:r w:rsidRPr="0020787F">
        <w:rPr>
          <w:rFonts w:ascii="Times New Roman" w:hAnsi="Times New Roman" w:cs="Times New Roman"/>
          <w:color w:val="000000" w:themeColor="text1"/>
          <w:sz w:val="24"/>
          <w:szCs w:val="24"/>
        </w:rPr>
        <w:t>дней с ___.___.201_г.</w:t>
      </w:r>
      <w:r w:rsidRPr="0020787F">
        <w:rPr>
          <w:rFonts w:ascii="Times New Roman" w:hAnsi="Times New Roman" w:cs="Times New Roman"/>
          <w:color w:val="000000" w:themeColor="text1"/>
          <w:sz w:val="24"/>
          <w:szCs w:val="24"/>
        </w:rPr>
        <w:tab/>
      </w:r>
    </w:p>
    <w:p w:rsidR="0020787F" w:rsidRPr="0020787F" w:rsidRDefault="0020787F" w:rsidP="004C6CB9">
      <w:pPr>
        <w:widowControl/>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всей предусмотренной к исполнению Заказчику Услуге за весь период действия Договора. </w:t>
      </w:r>
    </w:p>
    <w:p w:rsidR="0020787F" w:rsidRDefault="0020787F" w:rsidP="004C6CB9">
      <w:pPr>
        <w:widowControl/>
        <w:ind w:firstLine="567"/>
        <w:contextualSpacing/>
        <w:jc w:val="both"/>
        <w:rPr>
          <w:rFonts w:ascii="Times New Roman" w:eastAsia="Calibri" w:hAnsi="Times New Roman" w:cs="Times New Roman"/>
          <w:i/>
          <w:color w:val="000000" w:themeColor="text1"/>
          <w:sz w:val="24"/>
          <w:szCs w:val="24"/>
        </w:rPr>
      </w:pPr>
      <w:r w:rsidRPr="0020787F">
        <w:rPr>
          <w:rFonts w:ascii="Times New Roman" w:eastAsia="Calibri" w:hAnsi="Times New Roman" w:cs="Times New Roman"/>
          <w:i/>
          <w:color w:val="000000" w:themeColor="text1"/>
          <w:sz w:val="24"/>
          <w:szCs w:val="24"/>
          <w:highlight w:val="yellow"/>
        </w:rPr>
        <w:lastRenderedPageBreak/>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20787F">
        <w:rPr>
          <w:rFonts w:ascii="Times New Roman" w:eastAsia="Calibri" w:hAnsi="Times New Roman" w:cs="Times New Roman"/>
          <w:i/>
          <w:color w:val="000000" w:themeColor="text1"/>
          <w:sz w:val="24"/>
          <w:szCs w:val="24"/>
        </w:rPr>
        <w:t xml:space="preserve"> </w:t>
      </w:r>
    </w:p>
    <w:p w:rsidR="004C6CB9" w:rsidRPr="004C6CB9" w:rsidRDefault="004C6CB9" w:rsidP="004C6CB9">
      <w:pPr>
        <w:widowControl/>
        <w:ind w:firstLine="567"/>
        <w:jc w:val="both"/>
        <w:rPr>
          <w:rFonts w:ascii="Times New Roman" w:hAnsi="Times New Roman" w:cs="Times New Roman"/>
          <w:sz w:val="24"/>
          <w:szCs w:val="24"/>
        </w:rPr>
      </w:pPr>
      <w:r w:rsidRPr="004C6CB9">
        <w:rPr>
          <w:rFonts w:ascii="Times New Roman" w:hAnsi="Times New Roman" w:cs="Times New Roman"/>
          <w:sz w:val="24"/>
          <w:szCs w:val="24"/>
        </w:rPr>
        <w:t>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Приложении №1 к данному Договору.</w:t>
      </w:r>
    </w:p>
    <w:p w:rsidR="004C6CB9" w:rsidRPr="004C6CB9" w:rsidRDefault="004C6CB9" w:rsidP="004C6CB9">
      <w:pPr>
        <w:widowControl/>
        <w:ind w:firstLine="567"/>
        <w:jc w:val="both"/>
        <w:rPr>
          <w:rFonts w:ascii="Times New Roman" w:hAnsi="Times New Roman" w:cs="Times New Roman"/>
          <w:sz w:val="24"/>
          <w:szCs w:val="24"/>
        </w:rPr>
      </w:pPr>
      <w:r w:rsidRPr="004C6CB9">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4C6CB9">
        <w:rPr>
          <w:rFonts w:ascii="Times New Roman" w:hAnsi="Times New Roman" w:cs="Times New Roman"/>
          <w:sz w:val="24"/>
          <w:szCs w:val="24"/>
        </w:rPr>
        <w:t>невозвратные</w:t>
      </w:r>
      <w:proofErr w:type="gramEnd"/>
      <w:r w:rsidRPr="004C6CB9">
        <w:rPr>
          <w:rFonts w:ascii="Times New Roman" w:hAnsi="Times New Roman" w:cs="Times New Roman"/>
          <w:sz w:val="24"/>
          <w:szCs w:val="24"/>
        </w:rPr>
        <w:t>.</w:t>
      </w:r>
    </w:p>
    <w:p w:rsidR="0020787F" w:rsidRPr="0020787F" w:rsidRDefault="0020787F" w:rsidP="004C6CB9">
      <w:pPr>
        <w:widowControl/>
        <w:ind w:firstLine="567"/>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2.2. </w:t>
      </w:r>
      <w:proofErr w:type="gramStart"/>
      <w:r w:rsidRPr="0020787F">
        <w:rPr>
          <w:rFonts w:ascii="Times New Roman" w:hAnsi="Times New Roman" w:cs="Times New Roman"/>
          <w:color w:val="000000" w:themeColor="text1"/>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20787F">
        <w:rPr>
          <w:rFonts w:ascii="Times New Roman" w:hAnsi="Times New Roman" w:cs="Times New Roman"/>
          <w:b/>
          <w:color w:val="000000" w:themeColor="text1"/>
          <w:sz w:val="24"/>
          <w:szCs w:val="24"/>
        </w:rPr>
        <w:t xml:space="preserve"> </w:t>
      </w:r>
      <w:r w:rsidRPr="0020787F">
        <w:rPr>
          <w:rFonts w:ascii="Times New Roman" w:hAnsi="Times New Roman" w:cs="Times New Roman"/>
          <w:color w:val="000000" w:themeColor="text1"/>
          <w:sz w:val="24"/>
          <w:szCs w:val="24"/>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20787F">
        <w:rPr>
          <w:rFonts w:ascii="Times New Roman" w:hAnsi="Times New Roman" w:cs="Times New Roman"/>
          <w:color w:val="000000" w:themeColor="text1"/>
          <w:sz w:val="24"/>
          <w:szCs w:val="24"/>
        </w:rPr>
        <w:t xml:space="preserve"> связи с сокращением потребности в услугах Заказчик в обязательном порядке изменяет цену Договора указанным образом.</w:t>
      </w:r>
    </w:p>
    <w:p w:rsidR="0020787F" w:rsidRPr="0020787F" w:rsidRDefault="0020787F" w:rsidP="004C6CB9">
      <w:pPr>
        <w:widowControl/>
        <w:ind w:firstLine="567"/>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Датой осуществления оплаты будет считаться дата списания денежных сре</w:t>
      </w:r>
      <w:proofErr w:type="gramStart"/>
      <w:r w:rsidRPr="0020787F">
        <w:rPr>
          <w:rFonts w:ascii="Times New Roman" w:hAnsi="Times New Roman" w:cs="Times New Roman"/>
          <w:color w:val="000000" w:themeColor="text1"/>
          <w:sz w:val="24"/>
          <w:szCs w:val="24"/>
        </w:rPr>
        <w:t>дств с р</w:t>
      </w:r>
      <w:proofErr w:type="gramEnd"/>
      <w:r w:rsidRPr="0020787F">
        <w:rPr>
          <w:rFonts w:ascii="Times New Roman" w:hAnsi="Times New Roman" w:cs="Times New Roman"/>
          <w:color w:val="000000" w:themeColor="text1"/>
          <w:sz w:val="24"/>
          <w:szCs w:val="24"/>
        </w:rPr>
        <w:t>асчетного счета  Заказчика.</w:t>
      </w:r>
    </w:p>
    <w:p w:rsidR="0020787F" w:rsidRPr="0020787F" w:rsidRDefault="0020787F" w:rsidP="004C6CB9">
      <w:pPr>
        <w:widowControl/>
        <w:shd w:val="clear" w:color="auto" w:fill="FFFFFF"/>
        <w:ind w:right="5"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2.4. Оплата производится Заказчиком на расчетный счет Исполнителя, указанный в Договоре, после приемки этапа Услуг (отчетного периода) в течение 10 (десяти) рабочих дней с даты представления счета, счета-фактуры</w:t>
      </w:r>
      <w:r w:rsidRPr="0020787F">
        <w:rPr>
          <w:rStyle w:val="afb"/>
          <w:rFonts w:ascii="Times New Roman" w:hAnsi="Times New Roman"/>
          <w:color w:val="000000" w:themeColor="text1"/>
          <w:sz w:val="24"/>
          <w:szCs w:val="24"/>
        </w:rPr>
        <w:footnoteReference w:id="16"/>
      </w:r>
      <w:r w:rsidRPr="0020787F">
        <w:rPr>
          <w:rFonts w:ascii="Times New Roman" w:hAnsi="Times New Roman" w:cs="Times New Roman"/>
          <w:color w:val="000000" w:themeColor="text1"/>
          <w:sz w:val="24"/>
          <w:szCs w:val="24"/>
        </w:rPr>
        <w:t xml:space="preserve"> и на основании подписанного Сторонами </w:t>
      </w:r>
      <w:hyperlink w:anchor="Par1076" w:history="1">
        <w:proofErr w:type="gramStart"/>
        <w:r w:rsidRPr="0020787F">
          <w:rPr>
            <w:rFonts w:ascii="Times New Roman" w:hAnsi="Times New Roman" w:cs="Times New Roman"/>
            <w:color w:val="000000" w:themeColor="text1"/>
            <w:sz w:val="24"/>
            <w:szCs w:val="24"/>
          </w:rPr>
          <w:t>а</w:t>
        </w:r>
      </w:hyperlink>
      <w:r w:rsidRPr="0020787F">
        <w:rPr>
          <w:rFonts w:ascii="Times New Roman" w:hAnsi="Times New Roman" w:cs="Times New Roman"/>
          <w:color w:val="000000" w:themeColor="text1"/>
          <w:sz w:val="24"/>
          <w:szCs w:val="24"/>
        </w:rPr>
        <w:t>кта</w:t>
      </w:r>
      <w:proofErr w:type="gramEnd"/>
      <w:r w:rsidRPr="0020787F">
        <w:rPr>
          <w:rFonts w:ascii="Times New Roman" w:hAnsi="Times New Roman" w:cs="Times New Roman"/>
          <w:color w:val="000000" w:themeColor="text1"/>
          <w:sz w:val="24"/>
          <w:szCs w:val="24"/>
        </w:rPr>
        <w:t xml:space="preserve"> приемки оказанных услуг, оформленного в письменной форме, при отсутствии у Заказчика претензий по объему и качеству оказанных Услуг. </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2.5. Единовременный платеж за подключение Услуги, указанный в Приложении №1, включается в первый ежемесячный счет на оплату Услуг. Указанный платеж по согласованию с Заказчиком может быть оплачен отдельно до первого платежа за Услуги.</w:t>
      </w:r>
    </w:p>
    <w:p w:rsidR="0020787F" w:rsidRPr="0020787F" w:rsidRDefault="0020787F" w:rsidP="00B95115">
      <w:pPr>
        <w:widowControl/>
        <w:numPr>
          <w:ilvl w:val="1"/>
          <w:numId w:val="40"/>
        </w:numPr>
        <w:shd w:val="clear" w:color="auto" w:fill="FFFFFF"/>
        <w:tabs>
          <w:tab w:val="clear" w:pos="927"/>
          <w:tab w:val="num" w:pos="0"/>
        </w:tabs>
        <w:ind w:left="0" w:right="5" w:firstLine="567"/>
        <w:contextualSpacing/>
        <w:jc w:val="both"/>
        <w:rPr>
          <w:rFonts w:ascii="Times New Roman" w:hAnsi="Times New Roman" w:cs="Times New Roman"/>
          <w:b/>
          <w:bCs/>
          <w:color w:val="000000" w:themeColor="text1"/>
          <w:sz w:val="24"/>
          <w:szCs w:val="24"/>
        </w:rPr>
      </w:pPr>
      <w:r w:rsidRPr="0020787F">
        <w:rPr>
          <w:rFonts w:ascii="Times New Roman" w:hAnsi="Times New Roman" w:cs="Times New Roman"/>
          <w:color w:val="000000" w:themeColor="text1"/>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20787F" w:rsidRPr="0020787F" w:rsidRDefault="0020787F" w:rsidP="00B95115">
      <w:pPr>
        <w:widowControl/>
        <w:numPr>
          <w:ilvl w:val="1"/>
          <w:numId w:val="40"/>
        </w:numPr>
        <w:shd w:val="clear" w:color="auto" w:fill="FFFFFF"/>
        <w:tabs>
          <w:tab w:val="clear" w:pos="927"/>
          <w:tab w:val="num" w:pos="0"/>
        </w:tabs>
        <w:ind w:left="0" w:right="5" w:firstLine="567"/>
        <w:contextualSpacing/>
        <w:jc w:val="both"/>
        <w:rPr>
          <w:rFonts w:ascii="Times New Roman" w:hAnsi="Times New Roman" w:cs="Times New Roman"/>
          <w:b/>
          <w:bCs/>
          <w:color w:val="000000" w:themeColor="text1"/>
          <w:sz w:val="24"/>
          <w:szCs w:val="24"/>
        </w:rPr>
      </w:pPr>
      <w:r w:rsidRPr="0020787F">
        <w:rPr>
          <w:rFonts w:ascii="Times New Roman" w:hAnsi="Times New Roman" w:cs="Times New Roman"/>
          <w:color w:val="000000" w:themeColor="text1"/>
          <w:sz w:val="24"/>
          <w:szCs w:val="24"/>
        </w:rPr>
        <w:t>Положения пункта 1 статьи 317.1. Гражданского Кодекса РФ к обязательствам Сторон по настоящему Договору не применяются.</w:t>
      </w:r>
    </w:p>
    <w:p w:rsidR="0020787F" w:rsidRPr="0020787F" w:rsidRDefault="0020787F" w:rsidP="004C6CB9">
      <w:pPr>
        <w:widowControl/>
        <w:tabs>
          <w:tab w:val="left" w:pos="-1843"/>
        </w:tabs>
        <w:ind w:firstLine="567"/>
        <w:contextualSpacing/>
        <w:jc w:val="both"/>
        <w:rPr>
          <w:rFonts w:ascii="Times New Roman" w:hAnsi="Times New Roman" w:cs="Times New Roman"/>
          <w:color w:val="000000" w:themeColor="text1"/>
          <w:spacing w:val="-6"/>
          <w:sz w:val="24"/>
          <w:szCs w:val="24"/>
        </w:rPr>
      </w:pPr>
    </w:p>
    <w:p w:rsidR="0020787F" w:rsidRPr="0020787F" w:rsidRDefault="0020787F" w:rsidP="004C6CB9">
      <w:pPr>
        <w:widowControl/>
        <w:numPr>
          <w:ilvl w:val="0"/>
          <w:numId w:val="40"/>
        </w:numPr>
        <w:tabs>
          <w:tab w:val="left" w:pos="435"/>
        </w:tabs>
        <w:suppressAutoHyphens/>
        <w:autoSpaceDN/>
        <w:adjustRightInd/>
        <w:contextualSpacing/>
        <w:jc w:val="center"/>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Сроки и условия исполнения обязательств</w:t>
      </w:r>
    </w:p>
    <w:p w:rsidR="0020787F" w:rsidRPr="0020787F" w:rsidRDefault="0020787F" w:rsidP="004C6CB9">
      <w:pPr>
        <w:widowControl/>
        <w:shd w:val="clear" w:color="auto" w:fill="FFFFFF"/>
        <w:tabs>
          <w:tab w:val="left" w:pos="709"/>
          <w:tab w:val="left" w:pos="851"/>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3.1. Услуги должны быть оказаны  с  момента подписания контракта</w:t>
      </w:r>
      <w:r w:rsidRPr="0020787F">
        <w:rPr>
          <w:rFonts w:ascii="Times New Roman" w:hAnsi="Times New Roman" w:cs="Times New Roman"/>
          <w:color w:val="000000" w:themeColor="text1"/>
          <w:spacing w:val="-6"/>
          <w:sz w:val="24"/>
          <w:szCs w:val="24"/>
        </w:rPr>
        <w:t xml:space="preserve"> по 31.12.2019г  включительно.</w:t>
      </w:r>
    </w:p>
    <w:p w:rsidR="0020787F" w:rsidRPr="0020787F" w:rsidRDefault="0020787F" w:rsidP="004C6CB9">
      <w:pPr>
        <w:widowControl/>
        <w:ind w:firstLine="567"/>
        <w:contextualSpacing/>
        <w:jc w:val="both"/>
        <w:rPr>
          <w:rFonts w:ascii="Times New Roman" w:hAnsi="Times New Roman" w:cs="Times New Roman"/>
          <w:color w:val="000000" w:themeColor="text1"/>
          <w:spacing w:val="5"/>
          <w:sz w:val="24"/>
          <w:szCs w:val="24"/>
        </w:rPr>
      </w:pPr>
      <w:r w:rsidRPr="0020787F">
        <w:rPr>
          <w:rFonts w:ascii="Times New Roman" w:hAnsi="Times New Roman" w:cs="Times New Roman"/>
          <w:color w:val="000000" w:themeColor="text1"/>
          <w:sz w:val="24"/>
          <w:szCs w:val="24"/>
        </w:rPr>
        <w:t>3.2. Обязательство Заказчика по оплате результата услуги считается исполненным после перечисления Поставщику денежных средств согласно разделу 2 договора.</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pacing w:val="5"/>
          <w:sz w:val="24"/>
          <w:szCs w:val="24"/>
        </w:rPr>
        <w:t xml:space="preserve">3.3. </w:t>
      </w:r>
      <w:r w:rsidRPr="0020787F">
        <w:rPr>
          <w:rFonts w:ascii="Times New Roman" w:hAnsi="Times New Roman" w:cs="Times New Roman"/>
          <w:color w:val="000000" w:themeColor="text1"/>
          <w:sz w:val="24"/>
          <w:szCs w:val="24"/>
        </w:rPr>
        <w:t>Поставщик обязан предоставлять достоверную информацию о ходе исполнения своих обязательств, в том числе о сложностях, возникающих при исполнении договора.</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p>
    <w:p w:rsidR="0020787F" w:rsidRPr="0020787F" w:rsidRDefault="0020787F" w:rsidP="004C6CB9">
      <w:pPr>
        <w:widowControl/>
        <w:contextualSpacing/>
        <w:jc w:val="center"/>
        <w:rPr>
          <w:rFonts w:ascii="Times New Roman" w:eastAsia="Calibri" w:hAnsi="Times New Roman" w:cs="Times New Roman"/>
          <w:b/>
          <w:color w:val="000000" w:themeColor="text1"/>
          <w:sz w:val="24"/>
          <w:szCs w:val="24"/>
          <w:lang w:eastAsia="en-US"/>
        </w:rPr>
      </w:pPr>
      <w:r w:rsidRPr="0020787F">
        <w:rPr>
          <w:rFonts w:ascii="Times New Roman" w:eastAsia="Calibri" w:hAnsi="Times New Roman" w:cs="Times New Roman"/>
          <w:b/>
          <w:color w:val="000000" w:themeColor="text1"/>
          <w:sz w:val="24"/>
          <w:szCs w:val="24"/>
          <w:lang w:eastAsia="en-US"/>
        </w:rPr>
        <w:t>4. Порядок сдачи и приемки оказанных Услуг</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(поэтапно в соответствии с Графиком оказания услуг). </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lastRenderedPageBreak/>
        <w:t>4.2. </w:t>
      </w:r>
      <w:proofErr w:type="gramStart"/>
      <w:r w:rsidRPr="0020787F">
        <w:rPr>
          <w:rFonts w:ascii="Times New Roman" w:hAnsi="Times New Roman" w:cs="Times New Roman"/>
          <w:color w:val="000000" w:themeColor="text1"/>
          <w:sz w:val="24"/>
          <w:szCs w:val="24"/>
        </w:rPr>
        <w:t>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w:t>
      </w:r>
      <w:r w:rsidRPr="0020787F">
        <w:rPr>
          <w:rFonts w:ascii="Times New Roman" w:hAnsi="Times New Roman" w:cs="Times New Roman"/>
          <w:color w:val="000000" w:themeColor="text1"/>
          <w:sz w:val="24"/>
          <w:szCs w:val="24"/>
        </w:rPr>
        <w:noBreakHyphen/>
        <w:t>фактуру</w:t>
      </w:r>
      <w:r w:rsidRPr="0020787F">
        <w:rPr>
          <w:rFonts w:ascii="Times New Roman" w:hAnsi="Times New Roman" w:cs="Times New Roman"/>
          <w:color w:val="000000" w:themeColor="text1"/>
          <w:sz w:val="24"/>
          <w:szCs w:val="24"/>
          <w:vertAlign w:val="superscript"/>
        </w:rPr>
        <w:footnoteReference w:id="17"/>
      </w:r>
      <w:r w:rsidRPr="0020787F">
        <w:rPr>
          <w:rFonts w:ascii="Times New Roman" w:hAnsi="Times New Roman" w:cs="Times New Roman"/>
          <w:color w:val="000000" w:themeColor="text1"/>
          <w:sz w:val="24"/>
          <w:szCs w:val="24"/>
        </w:rPr>
        <w:t>, а также комплект документов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w:t>
      </w:r>
      <w:proofErr w:type="gramEnd"/>
      <w:r w:rsidRPr="0020787F">
        <w:rPr>
          <w:rFonts w:ascii="Times New Roman" w:hAnsi="Times New Roman" w:cs="Times New Roman"/>
          <w:color w:val="000000" w:themeColor="text1"/>
          <w:sz w:val="24"/>
          <w:szCs w:val="24"/>
        </w:rPr>
        <w:t xml:space="preserve"> </w:t>
      </w:r>
      <w:proofErr w:type="gramStart"/>
      <w:r w:rsidRPr="0020787F">
        <w:rPr>
          <w:rFonts w:ascii="Times New Roman" w:hAnsi="Times New Roman" w:cs="Times New Roman"/>
          <w:color w:val="000000" w:themeColor="text1"/>
          <w:sz w:val="24"/>
          <w:szCs w:val="24"/>
        </w:rPr>
        <w:t>оказании</w:t>
      </w:r>
      <w:proofErr w:type="gramEnd"/>
      <w:r w:rsidRPr="0020787F">
        <w:rPr>
          <w:rFonts w:ascii="Times New Roman" w:hAnsi="Times New Roman" w:cs="Times New Roman"/>
          <w:color w:val="000000" w:themeColor="text1"/>
          <w:sz w:val="24"/>
          <w:szCs w:val="24"/>
        </w:rPr>
        <w:t xml:space="preserve"> Услуг, и иные необходимые документы).</w:t>
      </w:r>
    </w:p>
    <w:p w:rsidR="0020787F" w:rsidRPr="0020787F" w:rsidRDefault="0020787F" w:rsidP="004C6CB9">
      <w:pPr>
        <w:widowControl/>
        <w:tabs>
          <w:tab w:val="left" w:pos="-1701"/>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4.3. Не позднее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4.4. Заказчик в течение 10 (десяти)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(десяти) рабочих дней после устранения Исполнителем указанных недостатков.</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20787F" w:rsidRPr="0020787F" w:rsidRDefault="0020787F" w:rsidP="004C6CB9">
      <w:pPr>
        <w:widowControl/>
        <w:ind w:firstLine="567"/>
        <w:contextualSpacing/>
        <w:jc w:val="both"/>
        <w:rPr>
          <w:rStyle w:val="FontStyle45"/>
          <w:color w:val="000000" w:themeColor="text1"/>
          <w:sz w:val="24"/>
          <w:szCs w:val="24"/>
        </w:rPr>
      </w:pPr>
    </w:p>
    <w:p w:rsidR="0020787F" w:rsidRPr="0020787F" w:rsidRDefault="0020787F" w:rsidP="004C6CB9">
      <w:pPr>
        <w:widowControl/>
        <w:contextualSpacing/>
        <w:jc w:val="center"/>
        <w:rPr>
          <w:rFonts w:ascii="Times New Roman" w:eastAsia="Calibri" w:hAnsi="Times New Roman" w:cs="Times New Roman"/>
          <w:b/>
          <w:color w:val="000000" w:themeColor="text1"/>
          <w:sz w:val="24"/>
          <w:szCs w:val="24"/>
          <w:lang w:eastAsia="en-US"/>
        </w:rPr>
      </w:pPr>
      <w:r w:rsidRPr="0020787F">
        <w:rPr>
          <w:rFonts w:ascii="Times New Roman" w:eastAsia="Calibri" w:hAnsi="Times New Roman" w:cs="Times New Roman"/>
          <w:b/>
          <w:color w:val="000000" w:themeColor="text1"/>
          <w:sz w:val="24"/>
          <w:szCs w:val="24"/>
          <w:lang w:eastAsia="en-US"/>
        </w:rPr>
        <w:t>5. Права и обязанности Сторон</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 Заказчик вправе:</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5.1.2. Требовать от Исполнителя представления надлежащим образом оформленных документов, указанных в п. 4.2 Договора.</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5.1.4. Запрашивать у Исполнителя информацию о ходе оказываемых Услуг.</w:t>
      </w:r>
    </w:p>
    <w:p w:rsidR="0020787F" w:rsidRPr="0020787F" w:rsidRDefault="0020787F" w:rsidP="004C6CB9">
      <w:pPr>
        <w:widowControl/>
        <w:tabs>
          <w:tab w:val="left" w:pos="540"/>
        </w:tabs>
        <w:ind w:firstLine="567"/>
        <w:contextualSpacing/>
        <w:jc w:val="both"/>
        <w:rPr>
          <w:rFonts w:ascii="Times New Roman" w:eastAsia="Calibri" w:hAnsi="Times New Roman" w:cs="Times New Roman"/>
          <w:color w:val="000000" w:themeColor="text1"/>
          <w:spacing w:val="1"/>
          <w:sz w:val="24"/>
          <w:szCs w:val="24"/>
          <w:lang w:eastAsia="en-US"/>
        </w:rPr>
      </w:pPr>
      <w:r w:rsidRPr="0020787F">
        <w:rPr>
          <w:rFonts w:ascii="Times New Roman" w:eastAsia="Calibri" w:hAnsi="Times New Roman" w:cs="Times New Roman"/>
          <w:color w:val="000000" w:themeColor="text1"/>
          <w:sz w:val="24"/>
          <w:szCs w:val="24"/>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20787F">
        <w:rPr>
          <w:rFonts w:ascii="Times New Roman" w:eastAsia="Calibri" w:hAnsi="Times New Roman" w:cs="Times New Roman"/>
          <w:color w:val="000000" w:themeColor="text1"/>
          <w:spacing w:val="1"/>
          <w:sz w:val="24"/>
          <w:szCs w:val="24"/>
          <w:lang w:eastAsia="en-US"/>
        </w:rPr>
        <w:t xml:space="preserve">. </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pacing w:val="1"/>
          <w:sz w:val="24"/>
          <w:szCs w:val="24"/>
          <w:lang w:eastAsia="en-US"/>
        </w:rPr>
      </w:pPr>
      <w:r w:rsidRPr="0020787F">
        <w:rPr>
          <w:rFonts w:ascii="Times New Roman" w:eastAsia="Calibri" w:hAnsi="Times New Roman" w:cs="Times New Roman"/>
          <w:color w:val="000000" w:themeColor="text1"/>
          <w:spacing w:val="1"/>
          <w:sz w:val="24"/>
          <w:szCs w:val="24"/>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pacing w:val="1"/>
          <w:sz w:val="24"/>
          <w:szCs w:val="24"/>
          <w:lang w:eastAsia="en-US"/>
        </w:rPr>
      </w:pPr>
      <w:r w:rsidRPr="0020787F">
        <w:rPr>
          <w:rFonts w:ascii="Times New Roman" w:eastAsia="Calibri" w:hAnsi="Times New Roman" w:cs="Times New Roman"/>
          <w:color w:val="000000" w:themeColor="text1"/>
          <w:spacing w:val="1"/>
          <w:sz w:val="24"/>
          <w:szCs w:val="24"/>
          <w:lang w:eastAsia="en-US"/>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pacing w:val="1"/>
          <w:sz w:val="24"/>
          <w:szCs w:val="24"/>
          <w:lang w:eastAsia="en-US"/>
        </w:rPr>
      </w:pPr>
      <w:r w:rsidRPr="0020787F">
        <w:rPr>
          <w:rFonts w:ascii="Times New Roman" w:eastAsia="Calibri" w:hAnsi="Times New Roman" w:cs="Times New Roman"/>
          <w:color w:val="000000" w:themeColor="text1"/>
          <w:spacing w:val="1"/>
          <w:sz w:val="24"/>
          <w:szCs w:val="24"/>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5.1.9. Пользоваться иными правами, установленными Договором и законодательством Российской Федерации.</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5.2. Заказчик обязан:</w:t>
      </w:r>
    </w:p>
    <w:p w:rsidR="0020787F" w:rsidRPr="0020787F" w:rsidRDefault="0020787F" w:rsidP="004C6CB9">
      <w:pPr>
        <w:widowControl/>
        <w:shd w:val="clear" w:color="auto" w:fill="FFFFFF"/>
        <w:tabs>
          <w:tab w:val="left" w:pos="540"/>
        </w:tabs>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5.2.1. Сообщать в письменной форме Исполнителю о недостатках, обнаруженных в ходе оказания Услуг, в течение 5 (пяти)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w:t>
      </w:r>
      <w:r w:rsidRPr="0020787F">
        <w:rPr>
          <w:rFonts w:ascii="Times New Roman" w:eastAsia="Calibri" w:hAnsi="Times New Roman" w:cs="Times New Roman"/>
          <w:color w:val="000000" w:themeColor="text1"/>
          <w:sz w:val="24"/>
          <w:szCs w:val="24"/>
          <w:lang w:eastAsia="en-US"/>
        </w:rPr>
        <w:lastRenderedPageBreak/>
        <w:t>представителя для контроля над оказанием Исполнителем Услуг по Договору и согласования организационных вопросов.</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20787F">
          <w:rPr>
            <w:rFonts w:ascii="Times New Roman" w:eastAsia="Calibri" w:hAnsi="Times New Roman" w:cs="Times New Roman"/>
            <w:color w:val="000000" w:themeColor="text1"/>
            <w:sz w:val="24"/>
            <w:szCs w:val="24"/>
            <w:lang w:eastAsia="en-US"/>
          </w:rPr>
          <w:t>подпункте 5.4.6</w:t>
        </w:r>
      </w:hyperlink>
      <w:r w:rsidRPr="0020787F">
        <w:rPr>
          <w:rFonts w:ascii="Times New Roman" w:eastAsia="Calibri" w:hAnsi="Times New Roman" w:cs="Times New Roman"/>
          <w:color w:val="000000" w:themeColor="text1"/>
          <w:sz w:val="24"/>
          <w:szCs w:val="24"/>
          <w:lang w:eastAsia="en-US"/>
        </w:rPr>
        <w:t xml:space="preserve"> Договора, в течение 5 (пяти) календарных дней рассмотреть вопрос о целесообразности и порядке продолжения оказания Услуг.</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5.2.5. Исполнять иные обязанности, предусмотренные законодательством Российской Федерации и условиями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5.3. Исполнитель вправе:</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5.3.1. Требовать своевременного подписания Заказчиком </w:t>
      </w:r>
      <w:hyperlink w:anchor="Par1076" w:history="1">
        <w:proofErr w:type="gramStart"/>
        <w:r w:rsidRPr="0020787F">
          <w:rPr>
            <w:rFonts w:ascii="Times New Roman" w:eastAsia="Calibri" w:hAnsi="Times New Roman" w:cs="Times New Roman"/>
            <w:color w:val="000000" w:themeColor="text1"/>
            <w:sz w:val="24"/>
            <w:szCs w:val="24"/>
            <w:lang w:eastAsia="en-US"/>
          </w:rPr>
          <w:t>а</w:t>
        </w:r>
      </w:hyperlink>
      <w:r w:rsidRPr="0020787F">
        <w:rPr>
          <w:rFonts w:ascii="Times New Roman" w:eastAsia="Calibri" w:hAnsi="Times New Roman" w:cs="Times New Roman"/>
          <w:color w:val="000000" w:themeColor="text1"/>
          <w:sz w:val="24"/>
          <w:szCs w:val="24"/>
          <w:lang w:eastAsia="en-US"/>
        </w:rPr>
        <w:t>кта</w:t>
      </w:r>
      <w:proofErr w:type="gramEnd"/>
      <w:r w:rsidRPr="0020787F">
        <w:rPr>
          <w:rFonts w:ascii="Times New Roman" w:eastAsia="Calibri" w:hAnsi="Times New Roman" w:cs="Times New Roman"/>
          <w:color w:val="000000" w:themeColor="text1"/>
          <w:sz w:val="24"/>
          <w:szCs w:val="24"/>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20787F">
          <w:rPr>
            <w:rFonts w:ascii="Times New Roman" w:eastAsia="Calibri" w:hAnsi="Times New Roman" w:cs="Times New Roman"/>
            <w:color w:val="000000" w:themeColor="text1"/>
            <w:sz w:val="24"/>
            <w:szCs w:val="24"/>
            <w:lang w:eastAsia="en-US"/>
          </w:rPr>
          <w:t>п. 4.</w:t>
        </w:r>
      </w:hyperlink>
      <w:r w:rsidRPr="0020787F">
        <w:rPr>
          <w:rFonts w:ascii="Times New Roman" w:eastAsia="Calibri" w:hAnsi="Times New Roman" w:cs="Times New Roman"/>
          <w:color w:val="000000" w:themeColor="text1"/>
          <w:sz w:val="24"/>
          <w:szCs w:val="24"/>
          <w:lang w:eastAsia="en-US"/>
        </w:rPr>
        <w:t xml:space="preserve">2 Договора, и при условии истечения срока, указанного в </w:t>
      </w:r>
      <w:hyperlink w:anchor="Par718" w:history="1">
        <w:r w:rsidRPr="0020787F">
          <w:rPr>
            <w:rFonts w:ascii="Times New Roman" w:eastAsia="Calibri" w:hAnsi="Times New Roman" w:cs="Times New Roman"/>
            <w:color w:val="000000" w:themeColor="text1"/>
            <w:sz w:val="24"/>
            <w:szCs w:val="24"/>
            <w:lang w:eastAsia="en-US"/>
          </w:rPr>
          <w:t>п. 4.3</w:t>
        </w:r>
      </w:hyperlink>
      <w:r w:rsidRPr="0020787F">
        <w:rPr>
          <w:rFonts w:ascii="Times New Roman" w:eastAsia="Calibri" w:hAnsi="Times New Roman" w:cs="Times New Roman"/>
          <w:color w:val="000000" w:themeColor="text1"/>
          <w:sz w:val="24"/>
          <w:szCs w:val="24"/>
          <w:lang w:eastAsia="en-US"/>
        </w:rPr>
        <w:t xml:space="preserve">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5.3.2. Требовать своевременной оплаты оказанных Услуг в соответствии с </w:t>
      </w:r>
      <w:hyperlink w:anchor="Par704" w:history="1">
        <w:r w:rsidRPr="0020787F">
          <w:rPr>
            <w:rFonts w:ascii="Times New Roman" w:eastAsia="Calibri" w:hAnsi="Times New Roman" w:cs="Times New Roman"/>
            <w:color w:val="000000" w:themeColor="text1"/>
            <w:sz w:val="24"/>
            <w:szCs w:val="24"/>
            <w:lang w:eastAsia="en-US"/>
          </w:rPr>
          <w:t>условиями</w:t>
        </w:r>
      </w:hyperlink>
      <w:r w:rsidRPr="0020787F">
        <w:rPr>
          <w:rFonts w:ascii="Times New Roman" w:eastAsia="Calibri" w:hAnsi="Times New Roman" w:cs="Times New Roman"/>
          <w:color w:val="000000" w:themeColor="text1"/>
          <w:sz w:val="24"/>
          <w:szCs w:val="24"/>
          <w:lang w:eastAsia="en-US"/>
        </w:rPr>
        <w:t xml:space="preserve">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5.3.4. Запрашивать у Заказчика разъяснения и уточнения относительно оказания Услуг в рамках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5.3.5. Получать от Заказчика содействие при оказании Услуг в соответствии с условиями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5.3.6. Досрочно исполнить обязательства по Договору с согласия Заказчика.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pacing w:val="1"/>
          <w:sz w:val="24"/>
          <w:szCs w:val="24"/>
          <w:lang w:eastAsia="en-US"/>
        </w:rPr>
        <w:t>5.3.8. </w:t>
      </w:r>
      <w:r w:rsidRPr="0020787F">
        <w:rPr>
          <w:rFonts w:ascii="Times New Roman" w:eastAsia="Calibri" w:hAnsi="Times New Roman" w:cs="Times New Roman"/>
          <w:color w:val="000000" w:themeColor="text1"/>
          <w:sz w:val="24"/>
          <w:szCs w:val="24"/>
          <w:lang w:eastAsia="en-US"/>
        </w:rPr>
        <w:t>Пользоваться иными правами, установленными Договором и законодательством Российской Федерации.</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 Исполнитель обязан:</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5.4.4. Обеспечить устранение недостатков, выявленных при приемке Заказчиком Услуг и в течение гарантийного срока, за свой счет.</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rPr>
        <w:t>5.4.6. </w:t>
      </w:r>
      <w:r w:rsidRPr="0020787F">
        <w:rPr>
          <w:rFonts w:ascii="Times New Roman" w:eastAsia="Calibri" w:hAnsi="Times New Roman" w:cs="Times New Roman"/>
          <w:color w:val="000000" w:themeColor="text1"/>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lastRenderedPageBreak/>
        <w:t>5.4.8. </w:t>
      </w:r>
      <w:proofErr w:type="gramStart"/>
      <w:r w:rsidRPr="0020787F">
        <w:rPr>
          <w:rFonts w:ascii="Times New Roman" w:eastAsia="Calibri" w:hAnsi="Times New Roman" w:cs="Times New Roman"/>
          <w:color w:val="000000" w:themeColor="text1"/>
          <w:sz w:val="24"/>
          <w:szCs w:val="24"/>
          <w:lang w:eastAsia="en-US"/>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20787F">
        <w:rPr>
          <w:rFonts w:ascii="Times New Roman" w:eastAsia="Calibri" w:hAnsi="Times New Roman" w:cs="Times New Roman"/>
          <w:color w:val="000000" w:themeColor="text1"/>
          <w:sz w:val="24"/>
          <w:szCs w:val="24"/>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5.4.11. Исполнять иные обязанности, предусмотренные законодательством Российской Федерации и Договором.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5.5. Исполнитель гарантирует, что на момент заключения Договора: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5.5.1. </w:t>
      </w:r>
      <w:proofErr w:type="gramStart"/>
      <w:r w:rsidRPr="0020787F">
        <w:rPr>
          <w:rFonts w:ascii="Times New Roman" w:eastAsia="Calibri" w:hAnsi="Times New Roman" w:cs="Times New Roman"/>
          <w:color w:val="000000" w:themeColor="text1"/>
          <w:sz w:val="24"/>
          <w:szCs w:val="24"/>
          <w:lang w:eastAsia="en-US"/>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20787F">
        <w:rPr>
          <w:rFonts w:ascii="Times New Roman" w:eastAsia="Calibri" w:hAnsi="Times New Roman" w:cs="Times New Roman"/>
          <w:color w:val="000000" w:themeColor="text1"/>
          <w:sz w:val="24"/>
          <w:szCs w:val="24"/>
          <w:lang w:eastAsia="en-US"/>
        </w:rPr>
        <w:t>) балансовой стоимости активов по данным бухгалтерской (бюджетной) отчетности за последний отчетный период.</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5.5.2. </w:t>
      </w:r>
      <w:proofErr w:type="gramStart"/>
      <w:r w:rsidRPr="0020787F">
        <w:rPr>
          <w:rFonts w:ascii="Times New Roman" w:hAnsi="Times New Roman" w:cs="Times New Roman"/>
          <w:color w:val="000000" w:themeColor="text1"/>
          <w:sz w:val="24"/>
          <w:szCs w:val="24"/>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20787F">
        <w:rPr>
          <w:rFonts w:ascii="Times New Roman" w:hAnsi="Times New Roman" w:cs="Times New Roman"/>
          <w:color w:val="000000" w:themeColor="text1"/>
          <w:sz w:val="24"/>
          <w:szCs w:val="24"/>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0787F" w:rsidRPr="0020787F" w:rsidRDefault="0020787F" w:rsidP="004C6CB9">
      <w:pPr>
        <w:pStyle w:val="ab"/>
        <w:tabs>
          <w:tab w:val="left" w:pos="993"/>
          <w:tab w:val="decimal" w:pos="2880"/>
          <w:tab w:val="left" w:pos="4608"/>
        </w:tabs>
        <w:suppressAutoHyphens/>
        <w:ind w:left="0" w:firstLine="567"/>
        <w:jc w:val="both"/>
        <w:rPr>
          <w:rFonts w:ascii="Times New Roman" w:hAnsi="Times New Roman"/>
          <w:snapToGrid w:val="0"/>
          <w:color w:val="000000" w:themeColor="text1"/>
          <w:sz w:val="24"/>
          <w:szCs w:val="24"/>
        </w:rPr>
      </w:pPr>
      <w:r w:rsidRPr="0020787F">
        <w:rPr>
          <w:rFonts w:ascii="Times New Roman" w:hAnsi="Times New Roman"/>
          <w:color w:val="000000" w:themeColor="text1"/>
          <w:sz w:val="24"/>
          <w:szCs w:val="24"/>
        </w:rPr>
        <w:t xml:space="preserve">5.6. </w:t>
      </w:r>
      <w:r w:rsidRPr="0020787F">
        <w:rPr>
          <w:rFonts w:ascii="Times New Roman" w:hAnsi="Times New Roman"/>
          <w:snapToGrid w:val="0"/>
          <w:color w:val="000000" w:themeColor="text1"/>
          <w:sz w:val="24"/>
          <w:szCs w:val="24"/>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0787F" w:rsidRPr="0020787F" w:rsidRDefault="0020787F" w:rsidP="004C6CB9">
      <w:pPr>
        <w:pStyle w:val="ab"/>
        <w:tabs>
          <w:tab w:val="left" w:pos="567"/>
          <w:tab w:val="decimal" w:pos="993"/>
          <w:tab w:val="left" w:pos="4608"/>
        </w:tabs>
        <w:suppressAutoHyphens/>
        <w:ind w:left="0" w:firstLine="567"/>
        <w:jc w:val="both"/>
        <w:rPr>
          <w:rFonts w:ascii="Times New Roman" w:hAnsi="Times New Roman"/>
          <w:snapToGrid w:val="0"/>
          <w:color w:val="000000" w:themeColor="text1"/>
          <w:sz w:val="24"/>
          <w:szCs w:val="24"/>
        </w:rPr>
      </w:pPr>
      <w:r w:rsidRPr="0020787F">
        <w:rPr>
          <w:rFonts w:ascii="Times New Roman" w:hAnsi="Times New Roman"/>
          <w:snapToGrid w:val="0"/>
          <w:color w:val="000000" w:themeColor="text1"/>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20787F" w:rsidRPr="0020787F" w:rsidRDefault="0020787F" w:rsidP="004C6CB9">
      <w:pPr>
        <w:pStyle w:val="ab"/>
        <w:tabs>
          <w:tab w:val="left" w:pos="864"/>
          <w:tab w:val="left" w:pos="993"/>
          <w:tab w:val="decimal" w:pos="2880"/>
          <w:tab w:val="left" w:pos="4608"/>
        </w:tabs>
        <w:suppressAutoHyphens/>
        <w:ind w:left="0" w:firstLine="567"/>
        <w:jc w:val="both"/>
        <w:rPr>
          <w:rFonts w:ascii="Times New Roman" w:hAnsi="Times New Roman"/>
          <w:snapToGrid w:val="0"/>
          <w:color w:val="000000" w:themeColor="text1"/>
          <w:sz w:val="24"/>
          <w:szCs w:val="24"/>
        </w:rPr>
      </w:pPr>
      <w:proofErr w:type="gramStart"/>
      <w:r w:rsidRPr="0020787F">
        <w:rPr>
          <w:rFonts w:ascii="Times New Roman" w:hAnsi="Times New Roman"/>
          <w:snapToGrid w:val="0"/>
          <w:color w:val="000000" w:themeColor="text1"/>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0787F">
        <w:rPr>
          <w:rFonts w:ascii="Times New Roman" w:hAnsi="Times New Roman"/>
          <w:color w:val="000000" w:themeColor="text1"/>
          <w:sz w:val="24"/>
          <w:szCs w:val="24"/>
        </w:rPr>
        <w:t>Федеральным законом от 29.07.2004 N 98-ФЗ "О коммерческой тайне".</w:t>
      </w:r>
      <w:proofErr w:type="gramEnd"/>
    </w:p>
    <w:p w:rsidR="0020787F" w:rsidRPr="0020787F" w:rsidRDefault="0020787F" w:rsidP="004C6CB9">
      <w:pPr>
        <w:widowControl/>
        <w:contextualSpacing/>
        <w:jc w:val="center"/>
        <w:rPr>
          <w:rFonts w:ascii="Times New Roman" w:hAnsi="Times New Roman" w:cs="Times New Roman"/>
          <w:b/>
          <w:color w:val="000000" w:themeColor="text1"/>
          <w:sz w:val="24"/>
          <w:szCs w:val="24"/>
          <w:lang w:eastAsia="en-US"/>
        </w:rPr>
      </w:pPr>
      <w:r w:rsidRPr="0020787F">
        <w:rPr>
          <w:rFonts w:ascii="Times New Roman" w:hAnsi="Times New Roman" w:cs="Times New Roman"/>
          <w:b/>
          <w:color w:val="000000" w:themeColor="text1"/>
          <w:sz w:val="24"/>
          <w:szCs w:val="24"/>
          <w:lang w:eastAsia="en-US"/>
        </w:rPr>
        <w:t>6. Гарантии</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w:t>
      </w:r>
      <w:r w:rsidRPr="0020787F">
        <w:rPr>
          <w:rFonts w:ascii="Times New Roman" w:eastAsia="Calibri" w:hAnsi="Times New Roman" w:cs="Times New Roman"/>
          <w:color w:val="000000" w:themeColor="text1"/>
          <w:sz w:val="24"/>
          <w:szCs w:val="24"/>
        </w:rPr>
        <w:t xml:space="preserve"> а также иным требованиям законодательства Российской Федерации</w:t>
      </w:r>
      <w:r w:rsidRPr="0020787F">
        <w:rPr>
          <w:rFonts w:ascii="Times New Roman" w:eastAsia="Calibri" w:hAnsi="Times New Roman" w:cs="Times New Roman"/>
          <w:color w:val="000000" w:themeColor="text1"/>
          <w:sz w:val="24"/>
          <w:szCs w:val="24"/>
          <w:lang w:eastAsia="en-US"/>
        </w:rPr>
        <w:t>, действующим на момент оказания Услуг.</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 xml:space="preserve">6.2. Гарантийный срок на оказываемые по Договору Услуги составляет 12 (двенадцать) месяцев с даты подписания Сторонами </w:t>
      </w:r>
      <w:hyperlink w:anchor="Par1076" w:history="1">
        <w:proofErr w:type="gramStart"/>
        <w:r w:rsidRPr="0020787F">
          <w:rPr>
            <w:rFonts w:ascii="Times New Roman" w:eastAsia="Calibri" w:hAnsi="Times New Roman" w:cs="Times New Roman"/>
            <w:color w:val="000000" w:themeColor="text1"/>
            <w:sz w:val="24"/>
            <w:szCs w:val="24"/>
            <w:lang w:eastAsia="en-US"/>
          </w:rPr>
          <w:t>а</w:t>
        </w:r>
      </w:hyperlink>
      <w:r w:rsidRPr="0020787F">
        <w:rPr>
          <w:rFonts w:ascii="Times New Roman" w:eastAsia="Calibri" w:hAnsi="Times New Roman" w:cs="Times New Roman"/>
          <w:color w:val="000000" w:themeColor="text1"/>
          <w:sz w:val="24"/>
          <w:szCs w:val="24"/>
          <w:lang w:eastAsia="en-US"/>
        </w:rPr>
        <w:t>кта</w:t>
      </w:r>
      <w:proofErr w:type="gramEnd"/>
      <w:r w:rsidRPr="0020787F">
        <w:rPr>
          <w:rFonts w:ascii="Times New Roman" w:eastAsia="Calibri" w:hAnsi="Times New Roman" w:cs="Times New Roman"/>
          <w:color w:val="000000" w:themeColor="text1"/>
          <w:sz w:val="24"/>
          <w:szCs w:val="24"/>
          <w:lang w:eastAsia="en-US"/>
        </w:rPr>
        <w:t xml:space="preserve"> приемки оказанных услуг.</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lastRenderedPageBreak/>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lang w:eastAsia="en-US"/>
        </w:rPr>
      </w:pPr>
      <w:r w:rsidRPr="0020787F">
        <w:rPr>
          <w:rFonts w:ascii="Times New Roman" w:eastAsia="Calibri" w:hAnsi="Times New Roman" w:cs="Times New Roman"/>
          <w:color w:val="000000" w:themeColor="text1"/>
          <w:sz w:val="24"/>
          <w:szCs w:val="24"/>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20787F" w:rsidRPr="0020787F" w:rsidRDefault="0020787F" w:rsidP="004C6CB9">
      <w:pPr>
        <w:widowControl/>
        <w:ind w:firstLine="567"/>
        <w:contextualSpacing/>
        <w:jc w:val="both"/>
        <w:rPr>
          <w:rStyle w:val="FontStyle45"/>
          <w:color w:val="000000" w:themeColor="text1"/>
          <w:sz w:val="24"/>
          <w:szCs w:val="24"/>
        </w:rPr>
      </w:pPr>
    </w:p>
    <w:p w:rsidR="0020787F" w:rsidRPr="0020787F" w:rsidRDefault="0020787F" w:rsidP="004C6CB9">
      <w:pPr>
        <w:widowControl/>
        <w:shd w:val="clear" w:color="auto" w:fill="FFFFFF"/>
        <w:tabs>
          <w:tab w:val="left" w:pos="998"/>
        </w:tabs>
        <w:ind w:right="5"/>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7. Ответственность Сторон.</w:t>
      </w:r>
    </w:p>
    <w:p w:rsidR="0020787F" w:rsidRPr="0020787F" w:rsidRDefault="0020787F" w:rsidP="004C6CB9">
      <w:pPr>
        <w:widowControl/>
        <w:shd w:val="clear" w:color="auto" w:fill="FFFFFF"/>
        <w:tabs>
          <w:tab w:val="left" w:pos="1118"/>
        </w:tabs>
        <w:ind w:firstLine="567"/>
        <w:contextualSpacing/>
        <w:jc w:val="both"/>
        <w:rPr>
          <w:rFonts w:ascii="Times New Roman" w:hAnsi="Times New Roman" w:cs="Times New Roman"/>
          <w:color w:val="000000" w:themeColor="text1"/>
          <w:spacing w:val="-1"/>
          <w:sz w:val="24"/>
          <w:szCs w:val="24"/>
        </w:rPr>
      </w:pPr>
      <w:r w:rsidRPr="0020787F">
        <w:rPr>
          <w:rFonts w:ascii="Times New Roman" w:hAnsi="Times New Roman" w:cs="Times New Roman"/>
          <w:color w:val="000000" w:themeColor="text1"/>
          <w:sz w:val="24"/>
          <w:szCs w:val="24"/>
        </w:rPr>
        <w:t xml:space="preserve">7.1. При </w:t>
      </w:r>
      <w:r w:rsidRPr="0020787F">
        <w:rPr>
          <w:rFonts w:ascii="Times New Roman" w:hAnsi="Times New Roman" w:cs="Times New Roman"/>
          <w:color w:val="000000" w:themeColor="text1"/>
          <w:sz w:val="24"/>
          <w:szCs w:val="24"/>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20787F">
        <w:rPr>
          <w:rFonts w:ascii="Times New Roman" w:hAnsi="Times New Roman" w:cs="Times New Roman"/>
          <w:color w:val="000000" w:themeColor="text1"/>
          <w:spacing w:val="-2"/>
          <w:sz w:val="24"/>
          <w:szCs w:val="24"/>
          <w:highlight w:val="white"/>
        </w:rPr>
        <w:t>от ключевой ставки</w:t>
      </w:r>
      <w:r w:rsidRPr="0020787F">
        <w:rPr>
          <w:rFonts w:ascii="Times New Roman" w:hAnsi="Times New Roman" w:cs="Times New Roman"/>
          <w:color w:val="000000" w:themeColor="text1"/>
          <w:sz w:val="24"/>
          <w:szCs w:val="24"/>
          <w:highlight w:val="white"/>
        </w:rPr>
        <w:t xml:space="preserve"> ЦБ РФ, действующей на дату уплаты от цены </w:t>
      </w:r>
      <w:r w:rsidRPr="0020787F">
        <w:rPr>
          <w:rFonts w:ascii="Times New Roman" w:hAnsi="Times New Roman" w:cs="Times New Roman"/>
          <w:color w:val="000000" w:themeColor="text1"/>
          <w:sz w:val="24"/>
          <w:szCs w:val="24"/>
        </w:rPr>
        <w:t>Договора</w:t>
      </w:r>
      <w:r w:rsidRPr="0020787F">
        <w:rPr>
          <w:rFonts w:ascii="Times New Roman" w:hAnsi="Times New Roman" w:cs="Times New Roman"/>
          <w:color w:val="000000" w:themeColor="text1"/>
          <w:spacing w:val="-1"/>
          <w:sz w:val="24"/>
          <w:szCs w:val="24"/>
        </w:rPr>
        <w:t>, за каждый день просрочки.</w:t>
      </w:r>
    </w:p>
    <w:p w:rsidR="0020787F" w:rsidRPr="0020787F" w:rsidRDefault="0020787F" w:rsidP="004C6CB9">
      <w:pPr>
        <w:widowControl/>
        <w:shd w:val="clear" w:color="auto" w:fill="FFFFFF"/>
        <w:tabs>
          <w:tab w:val="left" w:pos="1118"/>
        </w:tabs>
        <w:ind w:right="5"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7.2. При нарушении Исполнителем сроков устранения выявленных недостатков, </w:t>
      </w:r>
      <w:r w:rsidRPr="0020787F">
        <w:rPr>
          <w:rFonts w:ascii="Times New Roman" w:hAnsi="Times New Roman" w:cs="Times New Roman"/>
          <w:color w:val="000000" w:themeColor="text1"/>
          <w:spacing w:val="-2"/>
          <w:sz w:val="24"/>
          <w:szCs w:val="24"/>
        </w:rPr>
        <w:t>Исполнитель уплачивает Заказчику  неустойку в размере 1/300 от ключевой ставки</w:t>
      </w:r>
      <w:r w:rsidRPr="0020787F">
        <w:rPr>
          <w:rFonts w:ascii="Times New Roman" w:hAnsi="Times New Roman" w:cs="Times New Roman"/>
          <w:color w:val="000000" w:themeColor="text1"/>
          <w:sz w:val="24"/>
          <w:szCs w:val="24"/>
        </w:rPr>
        <w:t xml:space="preserve"> ЦБ РФ, действующей на дату уплаты</w:t>
      </w:r>
      <w:r w:rsidRPr="0020787F">
        <w:rPr>
          <w:rFonts w:ascii="Times New Roman" w:hAnsi="Times New Roman" w:cs="Times New Roman"/>
          <w:color w:val="000000" w:themeColor="text1"/>
          <w:spacing w:val="-2"/>
          <w:sz w:val="24"/>
          <w:szCs w:val="24"/>
        </w:rPr>
        <w:t xml:space="preserve"> </w:t>
      </w:r>
      <w:r w:rsidRPr="0020787F">
        <w:rPr>
          <w:rFonts w:ascii="Times New Roman" w:hAnsi="Times New Roman" w:cs="Times New Roman"/>
          <w:color w:val="000000" w:themeColor="text1"/>
          <w:sz w:val="24"/>
          <w:szCs w:val="24"/>
          <w:highlight w:val="white"/>
        </w:rPr>
        <w:t xml:space="preserve">от цены </w:t>
      </w:r>
      <w:r w:rsidRPr="0020787F">
        <w:rPr>
          <w:rFonts w:ascii="Times New Roman" w:hAnsi="Times New Roman" w:cs="Times New Roman"/>
          <w:color w:val="000000" w:themeColor="text1"/>
          <w:sz w:val="24"/>
          <w:szCs w:val="24"/>
        </w:rPr>
        <w:t>Договора</w:t>
      </w:r>
      <w:r w:rsidRPr="0020787F">
        <w:rPr>
          <w:rFonts w:ascii="Times New Roman" w:hAnsi="Times New Roman" w:cs="Times New Roman"/>
          <w:color w:val="000000" w:themeColor="text1"/>
          <w:spacing w:val="-1"/>
          <w:sz w:val="24"/>
          <w:szCs w:val="24"/>
        </w:rPr>
        <w:t>, за каждый день просрочки.</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7.3. При нарушении Заказчиком сроков оплаты по настоящему Договору,</w:t>
      </w:r>
      <w:r w:rsidRPr="0020787F">
        <w:rPr>
          <w:rFonts w:ascii="Times New Roman" w:hAnsi="Times New Roman" w:cs="Times New Roman"/>
          <w:color w:val="000000" w:themeColor="text1"/>
          <w:spacing w:val="-2"/>
          <w:sz w:val="24"/>
          <w:szCs w:val="24"/>
        </w:rPr>
        <w:t xml:space="preserve"> Заказчик уплачивает Поставщику неустойку в размере 1/300 от ключевой ставки</w:t>
      </w:r>
      <w:r w:rsidRPr="0020787F">
        <w:rPr>
          <w:rFonts w:ascii="Times New Roman" w:hAnsi="Times New Roman" w:cs="Times New Roman"/>
          <w:color w:val="000000" w:themeColor="text1"/>
          <w:sz w:val="24"/>
          <w:szCs w:val="24"/>
        </w:rPr>
        <w:t xml:space="preserve"> ЦБ РФ, действующей на дату уплаты</w:t>
      </w:r>
      <w:r w:rsidRPr="0020787F">
        <w:rPr>
          <w:rFonts w:ascii="Times New Roman" w:hAnsi="Times New Roman" w:cs="Times New Roman"/>
          <w:color w:val="000000" w:themeColor="text1"/>
          <w:spacing w:val="-2"/>
          <w:sz w:val="24"/>
          <w:szCs w:val="24"/>
        </w:rPr>
        <w:t xml:space="preserve"> за каждый день просрочки от суммы неисполненного денежного обязательства</w:t>
      </w:r>
      <w:r w:rsidRPr="0020787F">
        <w:rPr>
          <w:rFonts w:ascii="Times New Roman" w:hAnsi="Times New Roman" w:cs="Times New Roman"/>
          <w:color w:val="000000" w:themeColor="text1"/>
          <w:sz w:val="24"/>
          <w:szCs w:val="24"/>
        </w:rPr>
        <w:t xml:space="preserve">. </w:t>
      </w:r>
    </w:p>
    <w:p w:rsidR="0020787F" w:rsidRPr="0020787F" w:rsidRDefault="0020787F" w:rsidP="004C6CB9">
      <w:pPr>
        <w:widowControl/>
        <w:shd w:val="clear" w:color="auto" w:fill="FFFFFF"/>
        <w:tabs>
          <w:tab w:val="left" w:pos="1118"/>
        </w:tabs>
        <w:ind w:firstLine="567"/>
        <w:contextualSpacing/>
        <w:jc w:val="both"/>
        <w:rPr>
          <w:rFonts w:ascii="Times New Roman" w:hAnsi="Times New Roman" w:cs="Times New Roman"/>
          <w:color w:val="000000" w:themeColor="text1"/>
          <w:spacing w:val="-1"/>
          <w:sz w:val="24"/>
          <w:szCs w:val="24"/>
        </w:rPr>
      </w:pPr>
      <w:r w:rsidRPr="0020787F">
        <w:rPr>
          <w:rFonts w:ascii="Times New Roman" w:hAnsi="Times New Roman" w:cs="Times New Roman"/>
          <w:color w:val="000000" w:themeColor="text1"/>
          <w:sz w:val="24"/>
          <w:szCs w:val="24"/>
        </w:rPr>
        <w:t xml:space="preserve">7.4.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w:t>
      </w:r>
      <w:r w:rsidRPr="0020787F">
        <w:rPr>
          <w:rFonts w:ascii="Times New Roman" w:hAnsi="Times New Roman" w:cs="Times New Roman"/>
          <w:color w:val="000000" w:themeColor="text1"/>
          <w:sz w:val="24"/>
          <w:szCs w:val="24"/>
          <w:highlight w:val="white"/>
        </w:rPr>
        <w:t xml:space="preserve">от цены </w:t>
      </w:r>
      <w:r w:rsidRPr="0020787F">
        <w:rPr>
          <w:rFonts w:ascii="Times New Roman" w:hAnsi="Times New Roman" w:cs="Times New Roman"/>
          <w:color w:val="000000" w:themeColor="text1"/>
          <w:sz w:val="24"/>
          <w:szCs w:val="24"/>
        </w:rPr>
        <w:t>Договора</w:t>
      </w:r>
      <w:r w:rsidRPr="0020787F">
        <w:rPr>
          <w:rFonts w:ascii="Times New Roman" w:hAnsi="Times New Roman" w:cs="Times New Roman"/>
          <w:color w:val="000000" w:themeColor="text1"/>
          <w:spacing w:val="-1"/>
          <w:sz w:val="24"/>
          <w:szCs w:val="24"/>
        </w:rPr>
        <w:t>, за каждый день просрочки.</w:t>
      </w:r>
    </w:p>
    <w:p w:rsidR="0020787F" w:rsidRPr="0020787F" w:rsidRDefault="0020787F" w:rsidP="004C6CB9">
      <w:pPr>
        <w:widowControl/>
        <w:shd w:val="clear" w:color="auto" w:fill="FFFFFF"/>
        <w:ind w:right="14"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7.5. Уплата штрафных санкций/неустоек согласно условиям Договора не освобождает Сторон от исполнения своих обязательств по Договору.</w:t>
      </w:r>
    </w:p>
    <w:p w:rsidR="0020787F" w:rsidRPr="0020787F" w:rsidRDefault="0020787F" w:rsidP="004C6CB9">
      <w:pPr>
        <w:widowControl/>
        <w:shd w:val="clear" w:color="auto" w:fill="FFFFFF"/>
        <w:ind w:right="14" w:firstLine="567"/>
        <w:contextualSpacing/>
        <w:jc w:val="both"/>
        <w:rPr>
          <w:rFonts w:ascii="Times New Roman" w:hAnsi="Times New Roman" w:cs="Times New Roman"/>
          <w:color w:val="000000" w:themeColor="text1"/>
          <w:sz w:val="24"/>
          <w:szCs w:val="24"/>
        </w:rPr>
      </w:pPr>
    </w:p>
    <w:p w:rsidR="0020787F" w:rsidRPr="0020787F" w:rsidRDefault="0020787F" w:rsidP="004C6CB9">
      <w:pPr>
        <w:widowControl/>
        <w:shd w:val="clear" w:color="auto" w:fill="FFFFFF"/>
        <w:ind w:right="14"/>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8. Обстоятельства непреодолимой силы.</w:t>
      </w:r>
    </w:p>
    <w:p w:rsidR="0020787F" w:rsidRPr="0020787F" w:rsidRDefault="0020787F" w:rsidP="004C6CB9">
      <w:pPr>
        <w:widowControl/>
        <w:tabs>
          <w:tab w:val="left" w:pos="1276"/>
        </w:tabs>
        <w:ind w:firstLine="567"/>
        <w:contextualSpacing/>
        <w:jc w:val="both"/>
        <w:rPr>
          <w:rFonts w:ascii="Times New Roman"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20787F" w:rsidRPr="0020787F" w:rsidRDefault="0020787F" w:rsidP="004C6CB9">
      <w:pPr>
        <w:widowControl/>
        <w:tabs>
          <w:tab w:val="left" w:pos="1276"/>
        </w:tabs>
        <w:ind w:right="-21" w:firstLine="567"/>
        <w:contextualSpacing/>
        <w:jc w:val="both"/>
        <w:rPr>
          <w:rFonts w:ascii="Times New Roman"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0787F" w:rsidRPr="0020787F" w:rsidRDefault="0020787F" w:rsidP="004C6CB9">
      <w:pPr>
        <w:widowControl/>
        <w:tabs>
          <w:tab w:val="left" w:pos="1276"/>
        </w:tabs>
        <w:ind w:right="-21" w:firstLine="567"/>
        <w:contextualSpacing/>
        <w:jc w:val="both"/>
        <w:rPr>
          <w:rFonts w:ascii="Times New Roman"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0787F" w:rsidRPr="0020787F" w:rsidRDefault="0020787F" w:rsidP="004C6CB9">
      <w:pPr>
        <w:widowControl/>
        <w:suppressLineNumbers/>
        <w:tabs>
          <w:tab w:val="left" w:pos="1560"/>
        </w:tabs>
        <w:ind w:firstLine="567"/>
        <w:contextualSpacing/>
        <w:jc w:val="both"/>
        <w:rPr>
          <w:rFonts w:ascii="Times New Roman"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0787F" w:rsidRPr="0020787F" w:rsidRDefault="0020787F" w:rsidP="004C6CB9">
      <w:pPr>
        <w:widowControl/>
        <w:suppressLineNumbers/>
        <w:tabs>
          <w:tab w:val="left" w:pos="1560"/>
        </w:tabs>
        <w:ind w:firstLine="567"/>
        <w:contextualSpacing/>
        <w:jc w:val="both"/>
        <w:rPr>
          <w:rFonts w:ascii="Times New Roman" w:hAnsi="Times New Roman" w:cs="Times New Roman"/>
          <w:color w:val="000000" w:themeColor="text1"/>
          <w:sz w:val="24"/>
          <w:szCs w:val="24"/>
          <w:lang w:eastAsia="en-US"/>
        </w:rPr>
      </w:pPr>
      <w:r w:rsidRPr="0020787F">
        <w:rPr>
          <w:rFonts w:ascii="Times New Roman" w:hAnsi="Times New Roman" w:cs="Times New Roman"/>
          <w:color w:val="000000" w:themeColor="text1"/>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20787F" w:rsidRPr="0020787F" w:rsidRDefault="0020787F" w:rsidP="004C6CB9">
      <w:pPr>
        <w:widowControl/>
        <w:shd w:val="clear" w:color="auto" w:fill="FFFFFF"/>
        <w:ind w:right="14" w:firstLine="567"/>
        <w:contextualSpacing/>
        <w:jc w:val="both"/>
        <w:rPr>
          <w:rFonts w:ascii="Times New Roman" w:hAnsi="Times New Roman" w:cs="Times New Roman"/>
          <w:color w:val="000000" w:themeColor="text1"/>
          <w:sz w:val="24"/>
          <w:szCs w:val="24"/>
        </w:rPr>
      </w:pPr>
    </w:p>
    <w:p w:rsidR="0020787F" w:rsidRPr="0020787F" w:rsidRDefault="0020787F" w:rsidP="004C6CB9">
      <w:pPr>
        <w:widowControl/>
        <w:suppressLineNumbers/>
        <w:tabs>
          <w:tab w:val="left" w:pos="1560"/>
        </w:tabs>
        <w:ind w:firstLine="567"/>
        <w:contextualSpacing/>
        <w:jc w:val="center"/>
        <w:rPr>
          <w:rFonts w:ascii="Times New Roman" w:hAnsi="Times New Roman" w:cs="Times New Roman"/>
          <w:b/>
          <w:color w:val="000000" w:themeColor="text1"/>
          <w:sz w:val="24"/>
          <w:szCs w:val="24"/>
          <w:lang w:eastAsia="en-US"/>
        </w:rPr>
      </w:pPr>
      <w:r w:rsidRPr="0020787F">
        <w:rPr>
          <w:rFonts w:ascii="Times New Roman" w:hAnsi="Times New Roman" w:cs="Times New Roman"/>
          <w:b/>
          <w:color w:val="000000" w:themeColor="text1"/>
          <w:sz w:val="24"/>
          <w:szCs w:val="24"/>
          <w:lang w:eastAsia="en-US"/>
        </w:rPr>
        <w:t>9. Обеспечение исполнения Договора</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lastRenderedPageBreak/>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Денежные средства перечисляются по следующим реквизитам:</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ГУП РК «Крымтеплокоммунэнерго»</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ИНН 9102028499</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КПП 910201001</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ОГРН 1149102047962</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ОАО «Банк ЧБРР»</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расчетный счет: 40602810400004012116, </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proofErr w:type="spellStart"/>
      <w:proofErr w:type="gramStart"/>
      <w:r w:rsidRPr="0020787F">
        <w:rPr>
          <w:rFonts w:ascii="Times New Roman" w:hAnsi="Times New Roman" w:cs="Times New Roman"/>
          <w:color w:val="000000" w:themeColor="text1"/>
          <w:sz w:val="24"/>
          <w:szCs w:val="24"/>
        </w:rPr>
        <w:t>кор</w:t>
      </w:r>
      <w:proofErr w:type="spellEnd"/>
      <w:r w:rsidRPr="0020787F">
        <w:rPr>
          <w:rFonts w:ascii="Times New Roman" w:hAnsi="Times New Roman" w:cs="Times New Roman"/>
          <w:color w:val="000000" w:themeColor="text1"/>
          <w:sz w:val="24"/>
          <w:szCs w:val="24"/>
        </w:rPr>
        <w:t>. счет</w:t>
      </w:r>
      <w:proofErr w:type="gramEnd"/>
      <w:r w:rsidRPr="0020787F">
        <w:rPr>
          <w:rFonts w:ascii="Times New Roman" w:hAnsi="Times New Roman" w:cs="Times New Roman"/>
          <w:color w:val="000000" w:themeColor="text1"/>
          <w:sz w:val="24"/>
          <w:szCs w:val="24"/>
        </w:rPr>
        <w:t>: 30101810035100000101</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proofErr w:type="gramStart"/>
      <w:r w:rsidRPr="0020787F">
        <w:rPr>
          <w:rFonts w:ascii="Times New Roman" w:hAnsi="Times New Roman" w:cs="Times New Roman"/>
          <w:color w:val="000000" w:themeColor="text1"/>
          <w:sz w:val="24"/>
          <w:szCs w:val="24"/>
        </w:rPr>
        <w:t>(ИНН банка 9102019769, КПП 910201001,</w:t>
      </w:r>
      <w:proofErr w:type="gramEnd"/>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proofErr w:type="gramStart"/>
      <w:r w:rsidRPr="0020787F">
        <w:rPr>
          <w:rFonts w:ascii="Times New Roman" w:hAnsi="Times New Roman" w:cs="Times New Roman"/>
          <w:color w:val="000000" w:themeColor="text1"/>
          <w:sz w:val="24"/>
          <w:szCs w:val="24"/>
        </w:rPr>
        <w:t xml:space="preserve">ОГРН 1149102030186, БИК Банка: 043510101) </w:t>
      </w:r>
      <w:proofErr w:type="gramEnd"/>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0787F" w:rsidRPr="0020787F" w:rsidRDefault="0020787F" w:rsidP="004C6CB9">
      <w:pPr>
        <w:widowControl/>
        <w:ind w:firstLine="709"/>
        <w:contextualSpacing/>
        <w:jc w:val="both"/>
        <w:rPr>
          <w:rFonts w:ascii="Times New Roman" w:hAnsi="Times New Roman" w:cs="Times New Roman"/>
          <w:color w:val="000000" w:themeColor="text1"/>
          <w:sz w:val="24"/>
          <w:szCs w:val="24"/>
        </w:rPr>
      </w:pPr>
      <w:proofErr w:type="gramStart"/>
      <w:r w:rsidRPr="0020787F">
        <w:rPr>
          <w:rFonts w:ascii="Times New Roman" w:hAnsi="Times New Roman" w:cs="Times New Roman"/>
          <w:color w:val="000000" w:themeColor="text1"/>
          <w:sz w:val="24"/>
          <w:szCs w:val="24"/>
        </w:rPr>
        <w:t>Банковская гарантия, предъявляемая в качестве обеспечения исполнения договора должна быть выдана</w:t>
      </w:r>
      <w:proofErr w:type="gramEnd"/>
      <w:r w:rsidRPr="0020787F">
        <w:rPr>
          <w:rFonts w:ascii="Times New Roman" w:hAnsi="Times New Roman" w:cs="Times New Roman"/>
          <w:color w:val="000000" w:themeColor="text1"/>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Способ обеспечения исполнения Договора определяется Исполнителем самостоятельно.</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9.2. Размер обеспечения исполнения Договора составляет 5% (пять процентов) начальной (максимальной) цены Договора, что составляет 193</w:t>
      </w:r>
      <w:r>
        <w:rPr>
          <w:rFonts w:ascii="Times New Roman" w:hAnsi="Times New Roman" w:cs="Times New Roman"/>
          <w:color w:val="000000" w:themeColor="text1"/>
          <w:sz w:val="24"/>
          <w:szCs w:val="24"/>
        </w:rPr>
        <w:t xml:space="preserve"> </w:t>
      </w:r>
      <w:r w:rsidRPr="0020787F">
        <w:rPr>
          <w:rFonts w:ascii="Times New Roman" w:hAnsi="Times New Roman" w:cs="Times New Roman"/>
          <w:color w:val="000000" w:themeColor="text1"/>
          <w:sz w:val="24"/>
          <w:szCs w:val="24"/>
        </w:rPr>
        <w:t>007,6</w:t>
      </w:r>
      <w:r>
        <w:rPr>
          <w:rFonts w:ascii="Times New Roman" w:hAnsi="Times New Roman" w:cs="Times New Roman"/>
          <w:color w:val="000000" w:themeColor="text1"/>
          <w:sz w:val="24"/>
          <w:szCs w:val="24"/>
        </w:rPr>
        <w:t>0</w:t>
      </w:r>
      <w:r w:rsidRPr="0020787F">
        <w:rPr>
          <w:rFonts w:ascii="Times New Roman" w:hAnsi="Times New Roman" w:cs="Times New Roman"/>
          <w:color w:val="000000" w:themeColor="text1"/>
          <w:sz w:val="24"/>
          <w:szCs w:val="24"/>
        </w:rPr>
        <w:t xml:space="preserve"> руб. (</w:t>
      </w:r>
      <w:r w:rsidRPr="0020787F">
        <w:rPr>
          <w:rFonts w:ascii="Times New Roman" w:hAnsi="Times New Roman" w:cs="Times New Roman"/>
          <w:color w:val="000000" w:themeColor="text1"/>
          <w:sz w:val="24"/>
          <w:szCs w:val="24"/>
          <w:shd w:val="clear" w:color="auto" w:fill="FFFFFF"/>
        </w:rPr>
        <w:t>Сто девяносто три тысячи семь рублей 60 копеек</w:t>
      </w:r>
      <w:r w:rsidRPr="0020787F">
        <w:rPr>
          <w:rFonts w:ascii="Times New Roman" w:hAnsi="Times New Roman" w:cs="Times New Roman"/>
          <w:color w:val="000000" w:themeColor="text1"/>
          <w:sz w:val="24"/>
          <w:szCs w:val="24"/>
        </w:rPr>
        <w:t xml:space="preserve">). </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9.5. </w:t>
      </w:r>
      <w:proofErr w:type="gramStart"/>
      <w:r w:rsidRPr="0020787F">
        <w:rPr>
          <w:rFonts w:ascii="Times New Roman" w:hAnsi="Times New Roman" w:cs="Times New Roman"/>
          <w:color w:val="000000" w:themeColor="text1"/>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9.9. Банковская гарантия должна быть безотзывной.</w:t>
      </w:r>
    </w:p>
    <w:p w:rsidR="0020787F" w:rsidRPr="0020787F" w:rsidRDefault="0020787F" w:rsidP="004C6CB9">
      <w:pPr>
        <w:widowControl/>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87F" w:rsidRPr="0020787F" w:rsidRDefault="0020787F" w:rsidP="004C6CB9">
      <w:pPr>
        <w:widowControl/>
        <w:tabs>
          <w:tab w:val="left" w:pos="709"/>
        </w:tabs>
        <w:ind w:firstLine="709"/>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lastRenderedPageBreak/>
        <w:t>9.10. Все затраты, связанные с заключением и оформлением договоров и иных документов по обеспечению исполнения Договора, несет Исполнитель.</w:t>
      </w:r>
    </w:p>
    <w:p w:rsidR="0020787F" w:rsidRPr="0020787F" w:rsidRDefault="0020787F" w:rsidP="004C6CB9">
      <w:pPr>
        <w:widowControl/>
        <w:suppressLineNumbers/>
        <w:tabs>
          <w:tab w:val="left" w:pos="1560"/>
        </w:tabs>
        <w:contextualSpacing/>
        <w:jc w:val="both"/>
        <w:rPr>
          <w:rFonts w:ascii="Times New Roman" w:hAnsi="Times New Roman" w:cs="Times New Roman"/>
          <w:color w:val="000000" w:themeColor="text1"/>
          <w:sz w:val="24"/>
          <w:szCs w:val="24"/>
          <w:lang w:eastAsia="en-US"/>
        </w:rPr>
      </w:pPr>
    </w:p>
    <w:p w:rsidR="0020787F" w:rsidRPr="0020787F" w:rsidRDefault="0020787F" w:rsidP="004C6CB9">
      <w:pPr>
        <w:widowControl/>
        <w:suppressLineNumbers/>
        <w:tabs>
          <w:tab w:val="left" w:pos="1560"/>
        </w:tabs>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10. Порядок разрешения споров</w:t>
      </w:r>
    </w:p>
    <w:p w:rsidR="0020787F" w:rsidRPr="0020787F" w:rsidRDefault="0020787F" w:rsidP="004C6CB9">
      <w:pPr>
        <w:widowControl/>
        <w:shd w:val="clear" w:color="auto" w:fill="FFFFFF"/>
        <w:tabs>
          <w:tab w:val="left" w:pos="1003"/>
        </w:tabs>
        <w:ind w:right="10" w:firstLine="567"/>
        <w:contextualSpacing/>
        <w:jc w:val="both"/>
        <w:rPr>
          <w:rFonts w:ascii="Times New Roman" w:hAnsi="Times New Roman" w:cs="Times New Roman"/>
          <w:color w:val="000000" w:themeColor="text1"/>
          <w:spacing w:val="-1"/>
          <w:sz w:val="24"/>
          <w:szCs w:val="24"/>
        </w:rPr>
      </w:pPr>
      <w:r w:rsidRPr="0020787F">
        <w:rPr>
          <w:rFonts w:ascii="Times New Roman" w:hAnsi="Times New Roman" w:cs="Times New Roman"/>
          <w:color w:val="000000" w:themeColor="text1"/>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20787F" w:rsidRPr="0020787F" w:rsidRDefault="0020787F" w:rsidP="004C6CB9">
      <w:pPr>
        <w:widowControl/>
        <w:shd w:val="clear" w:color="auto" w:fill="FFFFFF"/>
        <w:tabs>
          <w:tab w:val="left" w:pos="1003"/>
        </w:tabs>
        <w:ind w:right="14"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0787F" w:rsidRPr="0020787F" w:rsidRDefault="0020787F" w:rsidP="004C6CB9">
      <w:pPr>
        <w:pStyle w:val="xl24"/>
        <w:keepNext/>
        <w:autoSpaceDE w:val="0"/>
        <w:spacing w:before="0" w:after="0"/>
        <w:ind w:firstLine="567"/>
        <w:contextualSpacing/>
        <w:jc w:val="both"/>
        <w:rPr>
          <w:color w:val="000000" w:themeColor="text1"/>
          <w:szCs w:val="24"/>
        </w:rPr>
      </w:pPr>
    </w:p>
    <w:p w:rsidR="0020787F" w:rsidRPr="0020787F" w:rsidRDefault="0020787F" w:rsidP="004C6CB9">
      <w:pPr>
        <w:widowControl/>
        <w:shd w:val="clear" w:color="auto" w:fill="FFFFFF"/>
        <w:tabs>
          <w:tab w:val="left" w:pos="1003"/>
        </w:tabs>
        <w:ind w:right="14"/>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11. Порядок изменения и расторжения Договора</w:t>
      </w:r>
    </w:p>
    <w:p w:rsidR="0020787F" w:rsidRPr="0020787F" w:rsidRDefault="0020787F" w:rsidP="004C6CB9">
      <w:pPr>
        <w:widowControl/>
        <w:shd w:val="clear" w:color="auto" w:fill="FFFFFF"/>
        <w:tabs>
          <w:tab w:val="left" w:pos="1085"/>
        </w:tabs>
        <w:ind w:right="14" w:firstLine="567"/>
        <w:contextualSpacing/>
        <w:jc w:val="both"/>
        <w:rPr>
          <w:rFonts w:ascii="Times New Roman" w:hAnsi="Times New Roman" w:cs="Times New Roman"/>
          <w:color w:val="000000" w:themeColor="text1"/>
          <w:spacing w:val="-1"/>
          <w:sz w:val="24"/>
          <w:szCs w:val="24"/>
        </w:rPr>
      </w:pPr>
      <w:r w:rsidRPr="0020787F">
        <w:rPr>
          <w:rFonts w:ascii="Times New Roman" w:hAnsi="Times New Roman" w:cs="Times New Roman"/>
          <w:color w:val="000000" w:themeColor="text1"/>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11.2. Договор может быть расторгнут:</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 по соглашению Сторон;</w:t>
      </w:r>
    </w:p>
    <w:p w:rsidR="0020787F" w:rsidRPr="0020787F" w:rsidRDefault="0020787F" w:rsidP="004C6CB9">
      <w:pPr>
        <w:widowControl/>
        <w:tabs>
          <w:tab w:val="left" w:pos="709"/>
        </w:tabs>
        <w:ind w:firstLine="567"/>
        <w:contextualSpacing/>
        <w:jc w:val="both"/>
        <w:rPr>
          <w:rFonts w:ascii="Times New Roman" w:eastAsia="Calibri" w:hAnsi="Times New Roman" w:cs="Times New Roman"/>
          <w:color w:val="000000" w:themeColor="text1"/>
          <w:sz w:val="24"/>
          <w:szCs w:val="24"/>
          <w:shd w:val="clear" w:color="auto" w:fill="FFFF00"/>
        </w:rPr>
      </w:pPr>
      <w:r w:rsidRPr="0020787F">
        <w:rPr>
          <w:rFonts w:ascii="Times New Roman" w:eastAsia="Calibri" w:hAnsi="Times New Roman" w:cs="Times New Roman"/>
          <w:color w:val="000000" w:themeColor="text1"/>
          <w:sz w:val="24"/>
          <w:szCs w:val="24"/>
        </w:rPr>
        <w:t>- по решению суда;</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11.4. </w:t>
      </w:r>
      <w:proofErr w:type="gramStart"/>
      <w:r w:rsidRPr="0020787F">
        <w:rPr>
          <w:rFonts w:ascii="Times New Roman" w:eastAsia="Calibri" w:hAnsi="Times New Roman" w:cs="Times New Roman"/>
          <w:color w:val="000000" w:themeColor="text1"/>
          <w:sz w:val="24"/>
          <w:szCs w:val="24"/>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0787F">
        <w:rPr>
          <w:rFonts w:ascii="Times New Roman" w:eastAsia="Calibri" w:hAnsi="Times New Roman" w:cs="Times New Roman"/>
          <w:color w:val="000000" w:themeColor="text1"/>
          <w:sz w:val="24"/>
          <w:szCs w:val="24"/>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0787F">
        <w:rPr>
          <w:rFonts w:ascii="Times New Roman" w:eastAsia="Calibri" w:hAnsi="Times New Roman" w:cs="Times New Roman"/>
          <w:color w:val="000000" w:themeColor="text1"/>
          <w:sz w:val="24"/>
          <w:szCs w:val="24"/>
        </w:rPr>
        <w:t>с даты направления</w:t>
      </w:r>
      <w:proofErr w:type="gramEnd"/>
      <w:r w:rsidRPr="0020787F">
        <w:rPr>
          <w:rFonts w:ascii="Times New Roman" w:eastAsia="Calibri" w:hAnsi="Times New Roman" w:cs="Times New Roman"/>
          <w:color w:val="000000" w:themeColor="text1"/>
          <w:sz w:val="24"/>
          <w:szCs w:val="24"/>
        </w:rPr>
        <w:t xml:space="preserve"> Исполнителю вышеуказанного решения.</w:t>
      </w:r>
    </w:p>
    <w:p w:rsidR="0020787F" w:rsidRPr="0020787F" w:rsidRDefault="0020787F" w:rsidP="004C6CB9">
      <w:pPr>
        <w:widowControl/>
        <w:ind w:firstLine="567"/>
        <w:contextualSpacing/>
        <w:jc w:val="both"/>
        <w:rPr>
          <w:rFonts w:ascii="Times New Roman" w:eastAsia="Calibri"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11.5. Решение Заказчика об одностороннем отказе от исполнения Договора вступает в </w:t>
      </w:r>
      <w:proofErr w:type="gramStart"/>
      <w:r w:rsidRPr="0020787F">
        <w:rPr>
          <w:rFonts w:ascii="Times New Roman" w:eastAsia="Calibri" w:hAnsi="Times New Roman" w:cs="Times New Roman"/>
          <w:color w:val="000000" w:themeColor="text1"/>
          <w:sz w:val="24"/>
          <w:szCs w:val="24"/>
        </w:rPr>
        <w:t>силу</w:t>
      </w:r>
      <w:proofErr w:type="gramEnd"/>
      <w:r w:rsidRPr="0020787F">
        <w:rPr>
          <w:rFonts w:ascii="Times New Roman" w:eastAsia="Calibri" w:hAnsi="Times New Roman" w:cs="Times New Roman"/>
          <w:color w:val="000000" w:themeColor="text1"/>
          <w:sz w:val="24"/>
          <w:szCs w:val="24"/>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20787F" w:rsidRPr="0020787F" w:rsidRDefault="0020787F" w:rsidP="004C6CB9">
      <w:pPr>
        <w:widowControl/>
        <w:ind w:firstLine="567"/>
        <w:contextualSpacing/>
        <w:jc w:val="both"/>
        <w:rPr>
          <w:rFonts w:ascii="Times New Roman" w:eastAsia="Calibri" w:hAnsi="Times New Roman" w:cs="Times New Roman"/>
          <w:b/>
          <w:color w:val="000000" w:themeColor="text1"/>
          <w:sz w:val="24"/>
          <w:szCs w:val="24"/>
        </w:rPr>
      </w:pPr>
      <w:r w:rsidRPr="0020787F">
        <w:rPr>
          <w:rFonts w:ascii="Times New Roman" w:eastAsia="Calibri" w:hAnsi="Times New Roman" w:cs="Times New Roman"/>
          <w:color w:val="000000" w:themeColor="text1"/>
          <w:spacing w:val="1"/>
          <w:sz w:val="24"/>
          <w:szCs w:val="24"/>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20787F" w:rsidRPr="0020787F" w:rsidRDefault="0020787F" w:rsidP="004C6CB9">
      <w:pPr>
        <w:pStyle w:val="xl24"/>
        <w:keepNext/>
        <w:autoSpaceDE w:val="0"/>
        <w:spacing w:before="0" w:after="0"/>
        <w:ind w:firstLine="567"/>
        <w:contextualSpacing/>
        <w:jc w:val="both"/>
        <w:rPr>
          <w:color w:val="000000" w:themeColor="text1"/>
          <w:szCs w:val="24"/>
        </w:rPr>
      </w:pPr>
    </w:p>
    <w:p w:rsidR="0020787F" w:rsidRPr="0020787F" w:rsidRDefault="0020787F" w:rsidP="004C6CB9">
      <w:pPr>
        <w:widowControl/>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12. Антикоррупционная оговорка</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bookmarkStart w:id="72" w:name="sub_801"/>
      <w:r w:rsidRPr="0020787F">
        <w:rPr>
          <w:rFonts w:ascii="Times New Roman" w:hAnsi="Times New Roman" w:cs="Times New Roman"/>
          <w:color w:val="000000" w:themeColor="text1"/>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2"/>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0787F">
          <w:rPr>
            <w:rFonts w:ascii="Times New Roman" w:hAnsi="Times New Roman" w:cs="Times New Roman"/>
            <w:color w:val="000000" w:themeColor="text1"/>
            <w:sz w:val="24"/>
            <w:szCs w:val="24"/>
          </w:rPr>
          <w:t>пункте 11.1</w:t>
        </w:r>
      </w:hyperlink>
      <w:r w:rsidRPr="0020787F">
        <w:rPr>
          <w:rFonts w:ascii="Times New Roman" w:hAnsi="Times New Roman" w:cs="Times New Roman"/>
          <w:color w:val="000000" w:themeColor="text1"/>
          <w:sz w:val="24"/>
          <w:szCs w:val="24"/>
        </w:rPr>
        <w:t xml:space="preserve"> настоящего договора, в том числе со стороны руководства или работников Сторон, третьих лиц.</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12.4. Сторонам договора, их руководителям и работникам запрещается:</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w:t>
      </w:r>
      <w:r w:rsidRPr="0020787F">
        <w:rPr>
          <w:rFonts w:ascii="Times New Roman" w:hAnsi="Times New Roman" w:cs="Times New Roman"/>
          <w:color w:val="000000" w:themeColor="text1"/>
          <w:sz w:val="24"/>
          <w:szCs w:val="24"/>
        </w:rPr>
        <w:lastRenderedPageBreak/>
        <w:t xml:space="preserve">органов власти или должностных лиц, либо лицам, иным </w:t>
      </w:r>
      <w:proofErr w:type="gramStart"/>
      <w:r w:rsidRPr="0020787F">
        <w:rPr>
          <w:rFonts w:ascii="Times New Roman" w:hAnsi="Times New Roman" w:cs="Times New Roman"/>
          <w:color w:val="000000" w:themeColor="text1"/>
          <w:sz w:val="24"/>
          <w:szCs w:val="24"/>
        </w:rPr>
        <w:t>образом</w:t>
      </w:r>
      <w:proofErr w:type="gramEnd"/>
      <w:r w:rsidRPr="0020787F">
        <w:rPr>
          <w:rFonts w:ascii="Times New Roman" w:hAnsi="Times New Roman" w:cs="Times New Roman"/>
          <w:color w:val="000000" w:themeColor="text1"/>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12.4.3. Совершать иные действия, нарушающие действующее </w:t>
      </w:r>
      <w:hyperlink r:id="rId15" w:history="1">
        <w:r w:rsidRPr="0020787F">
          <w:rPr>
            <w:rFonts w:ascii="Times New Roman" w:hAnsi="Times New Roman" w:cs="Times New Roman"/>
            <w:color w:val="000000" w:themeColor="text1"/>
            <w:sz w:val="24"/>
            <w:szCs w:val="24"/>
          </w:rPr>
          <w:t>антикоррупционное законодательство</w:t>
        </w:r>
      </w:hyperlink>
      <w:r w:rsidRPr="0020787F">
        <w:rPr>
          <w:rFonts w:ascii="Times New Roman" w:hAnsi="Times New Roman" w:cs="Times New Roman"/>
          <w:color w:val="000000" w:themeColor="text1"/>
          <w:sz w:val="24"/>
          <w:szCs w:val="24"/>
        </w:rPr>
        <w:t xml:space="preserve"> Российской Федерации.</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0787F" w:rsidRPr="0020787F" w:rsidRDefault="0020787F" w:rsidP="004C6CB9">
      <w:pPr>
        <w:widowControl/>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0787F" w:rsidRPr="0020787F" w:rsidRDefault="0020787F" w:rsidP="004C6CB9">
      <w:pPr>
        <w:pStyle w:val="xl24"/>
        <w:keepNext/>
        <w:autoSpaceDE w:val="0"/>
        <w:spacing w:before="0" w:after="0"/>
        <w:ind w:firstLine="567"/>
        <w:contextualSpacing/>
        <w:jc w:val="both"/>
        <w:rPr>
          <w:color w:val="000000" w:themeColor="text1"/>
          <w:szCs w:val="24"/>
        </w:rPr>
      </w:pPr>
    </w:p>
    <w:p w:rsidR="0020787F" w:rsidRPr="0020787F" w:rsidRDefault="0020787F" w:rsidP="004C6CB9">
      <w:pPr>
        <w:widowControl/>
        <w:shd w:val="clear" w:color="auto" w:fill="FFFFFF"/>
        <w:tabs>
          <w:tab w:val="left" w:pos="1123"/>
        </w:tabs>
        <w:ind w:right="14"/>
        <w:contextualSpacing/>
        <w:jc w:val="center"/>
        <w:outlineLvl w:val="0"/>
        <w:rPr>
          <w:rFonts w:ascii="Times New Roman" w:hAnsi="Times New Roman" w:cs="Times New Roman"/>
          <w:b/>
          <w:bCs/>
          <w:color w:val="000000" w:themeColor="text1"/>
          <w:sz w:val="24"/>
          <w:szCs w:val="24"/>
        </w:rPr>
      </w:pPr>
      <w:r w:rsidRPr="0020787F">
        <w:rPr>
          <w:rFonts w:ascii="Times New Roman" w:hAnsi="Times New Roman" w:cs="Times New Roman"/>
          <w:b/>
          <w:bCs/>
          <w:color w:val="000000" w:themeColor="text1"/>
          <w:sz w:val="24"/>
          <w:szCs w:val="24"/>
        </w:rPr>
        <w:t>13. Прочие условия.</w:t>
      </w:r>
    </w:p>
    <w:p w:rsidR="0020787F" w:rsidRPr="0020787F" w:rsidRDefault="0020787F" w:rsidP="004C6CB9">
      <w:pPr>
        <w:widowControl/>
        <w:shd w:val="clear" w:color="auto" w:fill="FFFFFF"/>
        <w:tabs>
          <w:tab w:val="left" w:pos="1272"/>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pacing w:val="-1"/>
          <w:sz w:val="24"/>
          <w:szCs w:val="24"/>
        </w:rPr>
        <w:t xml:space="preserve">13.1. </w:t>
      </w:r>
      <w:r w:rsidRPr="0020787F">
        <w:rPr>
          <w:rFonts w:ascii="Times New Roman" w:hAnsi="Times New Roman" w:cs="Times New Roman"/>
          <w:color w:val="000000" w:themeColor="text1"/>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0787F" w:rsidRPr="0020787F" w:rsidRDefault="0020787F" w:rsidP="004C6CB9">
      <w:pPr>
        <w:widowControl/>
        <w:shd w:val="clear" w:color="auto" w:fill="FFFFFF"/>
        <w:tabs>
          <w:tab w:val="left" w:pos="567"/>
        </w:tabs>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ab/>
      </w:r>
      <w:proofErr w:type="gramStart"/>
      <w:r w:rsidRPr="0020787F">
        <w:rPr>
          <w:rFonts w:ascii="Times New Roman" w:hAnsi="Times New Roman" w:cs="Times New Roman"/>
          <w:color w:val="000000" w:themeColor="text1"/>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13.2. Настоящий Договор вступает в силу с момента подписания договора и действует до 31.12.2019г включительно, а в части взаиморасчетов -  до исполнения Сторонами принятых на себя обязательств.</w:t>
      </w:r>
    </w:p>
    <w:p w:rsidR="0020787F" w:rsidRPr="0020787F" w:rsidRDefault="0020787F" w:rsidP="004C6CB9">
      <w:pPr>
        <w:widowControl/>
        <w:shd w:val="clear" w:color="auto" w:fill="FFFFFF"/>
        <w:ind w:firstLine="567"/>
        <w:contextualSpacing/>
        <w:jc w:val="both"/>
        <w:rPr>
          <w:rFonts w:ascii="Times New Roman" w:hAnsi="Times New Roman" w:cs="Times New Roman"/>
          <w:color w:val="000000" w:themeColor="text1"/>
          <w:spacing w:val="-1"/>
          <w:sz w:val="24"/>
          <w:szCs w:val="24"/>
        </w:rPr>
      </w:pPr>
      <w:r w:rsidRPr="0020787F">
        <w:rPr>
          <w:rFonts w:ascii="Times New Roman" w:hAnsi="Times New Roman" w:cs="Times New Roman"/>
          <w:color w:val="000000" w:themeColor="text1"/>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0787F" w:rsidRPr="0020787F" w:rsidRDefault="0020787F" w:rsidP="004C6CB9">
      <w:pPr>
        <w:widowControl/>
        <w:shd w:val="clear" w:color="auto" w:fill="FFFFFF"/>
        <w:tabs>
          <w:tab w:val="left" w:pos="1186"/>
        </w:tabs>
        <w:ind w:right="5"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pacing w:val="-1"/>
          <w:sz w:val="24"/>
          <w:szCs w:val="24"/>
        </w:rPr>
        <w:t xml:space="preserve">13.4. </w:t>
      </w:r>
      <w:r w:rsidRPr="0020787F">
        <w:rPr>
          <w:rFonts w:ascii="Times New Roman" w:hAnsi="Times New Roman" w:cs="Times New Roman"/>
          <w:color w:val="000000" w:themeColor="text1"/>
          <w:sz w:val="24"/>
          <w:szCs w:val="24"/>
        </w:rPr>
        <w:t xml:space="preserve">В случае изменения у </w:t>
      </w:r>
      <w:proofErr w:type="gramStart"/>
      <w:r w:rsidRPr="0020787F">
        <w:rPr>
          <w:rFonts w:ascii="Times New Roman" w:hAnsi="Times New Roman" w:cs="Times New Roman"/>
          <w:color w:val="000000" w:themeColor="text1"/>
          <w:sz w:val="24"/>
          <w:szCs w:val="24"/>
        </w:rPr>
        <w:t>какой-либо</w:t>
      </w:r>
      <w:proofErr w:type="gramEnd"/>
      <w:r w:rsidRPr="0020787F">
        <w:rPr>
          <w:rFonts w:ascii="Times New Roman" w:hAnsi="Times New Roman" w:cs="Times New Roman"/>
          <w:color w:val="000000" w:themeColor="text1"/>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0787F" w:rsidRPr="0020787F" w:rsidRDefault="0020787F" w:rsidP="004C6CB9">
      <w:pPr>
        <w:widowControl/>
        <w:shd w:val="clear" w:color="auto" w:fill="FFFFFF"/>
        <w:tabs>
          <w:tab w:val="left" w:pos="1186"/>
        </w:tabs>
        <w:ind w:right="5"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13.5. </w:t>
      </w:r>
      <w:r w:rsidRPr="0020787F">
        <w:rPr>
          <w:rFonts w:ascii="Times New Roman" w:hAnsi="Times New Roman" w:cs="Times New Roman"/>
          <w:color w:val="000000" w:themeColor="text1"/>
          <w:spacing w:val="-1"/>
          <w:sz w:val="24"/>
          <w:szCs w:val="24"/>
        </w:rPr>
        <w:t xml:space="preserve">Настоящий Договор составлен в 2 (двух) экземплярах, имеющих одинаковую </w:t>
      </w:r>
      <w:r w:rsidRPr="0020787F">
        <w:rPr>
          <w:rFonts w:ascii="Times New Roman" w:hAnsi="Times New Roman" w:cs="Times New Roman"/>
          <w:color w:val="000000" w:themeColor="text1"/>
          <w:sz w:val="24"/>
          <w:szCs w:val="24"/>
        </w:rPr>
        <w:t>юридическую силу, по одному экземпляру для каждой Стороны.</w:t>
      </w:r>
    </w:p>
    <w:p w:rsidR="0020787F" w:rsidRPr="0020787F" w:rsidRDefault="0020787F" w:rsidP="004C6CB9">
      <w:pPr>
        <w:widowControl/>
        <w:shd w:val="clear" w:color="auto" w:fill="FFFFFF"/>
        <w:tabs>
          <w:tab w:val="left" w:pos="1186"/>
        </w:tabs>
        <w:ind w:right="5" w:firstLine="567"/>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13.6. Приложения к настоящему Договору являются неотъемлемой частью Договора:</w:t>
      </w:r>
    </w:p>
    <w:p w:rsidR="0020787F" w:rsidRPr="0020787F" w:rsidRDefault="0020787F" w:rsidP="004C6CB9">
      <w:pPr>
        <w:widowControl/>
        <w:shd w:val="clear" w:color="auto" w:fill="FFFFFF"/>
        <w:tabs>
          <w:tab w:val="left" w:pos="1186"/>
        </w:tabs>
        <w:ind w:right="5"/>
        <w:contextualSpacing/>
        <w:jc w:val="both"/>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Приложение № 1;</w:t>
      </w:r>
    </w:p>
    <w:p w:rsidR="0020787F" w:rsidRPr="0020787F" w:rsidRDefault="0020787F" w:rsidP="004C6CB9">
      <w:pPr>
        <w:widowControl/>
        <w:overflowPunct w:val="0"/>
        <w:contextualSpacing/>
        <w:jc w:val="both"/>
        <w:rPr>
          <w:rFonts w:ascii="Times New Roman" w:hAnsi="Times New Roman" w:cs="Times New Roman"/>
          <w:color w:val="000000" w:themeColor="text1"/>
          <w:sz w:val="24"/>
          <w:szCs w:val="24"/>
        </w:rPr>
      </w:pPr>
    </w:p>
    <w:p w:rsidR="0020787F" w:rsidRPr="0020787F" w:rsidRDefault="0020787F" w:rsidP="004C6CB9">
      <w:pPr>
        <w:widowControl/>
        <w:contextualSpacing/>
        <w:jc w:val="center"/>
        <w:rPr>
          <w:rFonts w:ascii="Times New Roman" w:hAnsi="Times New Roman" w:cs="Times New Roman"/>
          <w:b/>
          <w:color w:val="000000" w:themeColor="text1"/>
          <w:sz w:val="24"/>
          <w:szCs w:val="24"/>
        </w:rPr>
      </w:pPr>
      <w:r w:rsidRPr="0020787F">
        <w:rPr>
          <w:rFonts w:ascii="Times New Roman" w:hAnsi="Times New Roman" w:cs="Times New Roman"/>
          <w:b/>
          <w:color w:val="000000" w:themeColor="text1"/>
          <w:sz w:val="24"/>
          <w:szCs w:val="24"/>
        </w:rPr>
        <w:t>10. Местонахождение и реквизиты сторон</w:t>
      </w:r>
    </w:p>
    <w:tbl>
      <w:tblPr>
        <w:tblW w:w="5000" w:type="pct"/>
        <w:tblLook w:val="0000" w:firstRow="0" w:lastRow="0" w:firstColumn="0" w:lastColumn="0" w:noHBand="0" w:noVBand="0"/>
      </w:tblPr>
      <w:tblGrid>
        <w:gridCol w:w="4764"/>
        <w:gridCol w:w="786"/>
        <w:gridCol w:w="305"/>
        <w:gridCol w:w="5277"/>
      </w:tblGrid>
      <w:tr w:rsidR="0020787F" w:rsidRPr="0020787F" w:rsidTr="0020787F">
        <w:tc>
          <w:tcPr>
            <w:tcW w:w="2140" w:type="pct"/>
            <w:shd w:val="clear" w:color="auto" w:fill="auto"/>
          </w:tcPr>
          <w:p w:rsidR="0020787F" w:rsidRPr="0020787F" w:rsidRDefault="0020787F" w:rsidP="004C6CB9">
            <w:pPr>
              <w:widowControl/>
              <w:ind w:firstLine="431"/>
              <w:contextualSpacing/>
              <w:jc w:val="center"/>
              <w:rPr>
                <w:rFonts w:ascii="Times New Roman" w:hAnsi="Times New Roman" w:cs="Times New Roman"/>
                <w:b/>
                <w:color w:val="000000" w:themeColor="text1"/>
                <w:sz w:val="24"/>
                <w:szCs w:val="24"/>
              </w:rPr>
            </w:pPr>
            <w:r w:rsidRPr="0020787F">
              <w:rPr>
                <w:rFonts w:ascii="Times New Roman" w:hAnsi="Times New Roman" w:cs="Times New Roman"/>
                <w:b/>
                <w:color w:val="000000" w:themeColor="text1"/>
                <w:sz w:val="24"/>
                <w:szCs w:val="24"/>
              </w:rPr>
              <w:t>«ЗАКАЗЧИК»</w:t>
            </w:r>
          </w:p>
        </w:tc>
        <w:tc>
          <w:tcPr>
            <w:tcW w:w="353" w:type="pct"/>
            <w:shd w:val="clear" w:color="auto" w:fill="auto"/>
          </w:tcPr>
          <w:p w:rsidR="0020787F" w:rsidRPr="0020787F" w:rsidRDefault="0020787F" w:rsidP="004C6CB9">
            <w:pPr>
              <w:widowControl/>
              <w:snapToGrid w:val="0"/>
              <w:contextualSpacing/>
              <w:jc w:val="center"/>
              <w:rPr>
                <w:rFonts w:ascii="Times New Roman" w:hAnsi="Times New Roman" w:cs="Times New Roman"/>
                <w:b/>
                <w:color w:val="000000" w:themeColor="text1"/>
                <w:sz w:val="24"/>
                <w:szCs w:val="24"/>
              </w:rPr>
            </w:pPr>
          </w:p>
        </w:tc>
        <w:tc>
          <w:tcPr>
            <w:tcW w:w="2507" w:type="pct"/>
            <w:gridSpan w:val="2"/>
            <w:shd w:val="clear" w:color="auto" w:fill="auto"/>
          </w:tcPr>
          <w:p w:rsidR="0020787F" w:rsidRPr="0020787F" w:rsidRDefault="0020787F" w:rsidP="004C6CB9">
            <w:pPr>
              <w:widowControl/>
              <w:ind w:firstLine="584"/>
              <w:contextualSpacing/>
              <w:jc w:val="center"/>
              <w:rPr>
                <w:rFonts w:ascii="Times New Roman" w:hAnsi="Times New Roman" w:cs="Times New Roman"/>
                <w:b/>
                <w:color w:val="000000" w:themeColor="text1"/>
                <w:sz w:val="24"/>
                <w:szCs w:val="24"/>
              </w:rPr>
            </w:pPr>
            <w:r w:rsidRPr="0020787F">
              <w:rPr>
                <w:rFonts w:ascii="Times New Roman" w:hAnsi="Times New Roman" w:cs="Times New Roman"/>
                <w:b/>
                <w:color w:val="000000" w:themeColor="text1"/>
                <w:sz w:val="24"/>
                <w:szCs w:val="24"/>
              </w:rPr>
              <w:t>«ПОСТАВЩИК»</w:t>
            </w:r>
          </w:p>
        </w:tc>
      </w:tr>
      <w:tr w:rsidR="0020787F" w:rsidRPr="0020787F" w:rsidTr="0020787F">
        <w:tc>
          <w:tcPr>
            <w:tcW w:w="2493" w:type="pct"/>
            <w:gridSpan w:val="2"/>
            <w:shd w:val="clear" w:color="auto" w:fill="auto"/>
          </w:tcPr>
          <w:p w:rsidR="0020787F" w:rsidRPr="0020787F" w:rsidRDefault="0020787F" w:rsidP="004C6CB9">
            <w:pPr>
              <w:widowControl/>
              <w:ind w:right="-176"/>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ГУП РК «Крымтеплокоммунэнерго»</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eastAsia="Arial" w:hAnsi="Times New Roman" w:cs="Times New Roman"/>
                <w:color w:val="000000" w:themeColor="text1"/>
                <w:sz w:val="24"/>
                <w:szCs w:val="24"/>
              </w:rPr>
            </w:pPr>
            <w:r w:rsidRPr="0020787F">
              <w:rPr>
                <w:rFonts w:ascii="Times New Roman" w:eastAsia="Calibri" w:hAnsi="Times New Roman" w:cs="Times New Roman"/>
                <w:color w:val="000000" w:themeColor="text1"/>
                <w:sz w:val="24"/>
                <w:szCs w:val="24"/>
              </w:rPr>
              <w:t>Юр. Адрес (адрес для переписки)</w:t>
            </w:r>
            <w:r w:rsidRPr="0020787F">
              <w:rPr>
                <w:rFonts w:ascii="Times New Roman" w:eastAsia="Arial" w:hAnsi="Times New Roman" w:cs="Times New Roman"/>
                <w:color w:val="000000" w:themeColor="text1"/>
                <w:sz w:val="24"/>
                <w:szCs w:val="24"/>
              </w:rPr>
              <w:t>: 295026, Республика Крым, г. Симферополь,</w:t>
            </w:r>
          </w:p>
          <w:p w:rsidR="0020787F" w:rsidRPr="0020787F" w:rsidRDefault="0020787F" w:rsidP="004C6CB9">
            <w:pPr>
              <w:widowControl/>
              <w:contextualSpacing/>
              <w:rPr>
                <w:rFonts w:ascii="Times New Roman" w:hAnsi="Times New Roman" w:cs="Times New Roman"/>
                <w:color w:val="000000" w:themeColor="text1"/>
                <w:sz w:val="24"/>
                <w:szCs w:val="24"/>
              </w:rPr>
            </w:pPr>
            <w:proofErr w:type="spellStart"/>
            <w:r w:rsidRPr="0020787F">
              <w:rPr>
                <w:rFonts w:ascii="Times New Roman" w:eastAsia="Arial" w:hAnsi="Times New Roman" w:cs="Times New Roman"/>
                <w:color w:val="000000" w:themeColor="text1"/>
                <w:sz w:val="24"/>
                <w:szCs w:val="24"/>
              </w:rPr>
              <w:t>ул</w:t>
            </w:r>
            <w:proofErr w:type="gramStart"/>
            <w:r w:rsidRPr="0020787F">
              <w:rPr>
                <w:rFonts w:ascii="Times New Roman" w:eastAsia="Arial" w:hAnsi="Times New Roman" w:cs="Times New Roman"/>
                <w:color w:val="000000" w:themeColor="text1"/>
                <w:sz w:val="24"/>
                <w:szCs w:val="24"/>
              </w:rPr>
              <w:t>.Г</w:t>
            </w:r>
            <w:proofErr w:type="gramEnd"/>
            <w:r w:rsidRPr="0020787F">
              <w:rPr>
                <w:rFonts w:ascii="Times New Roman" w:eastAsia="Arial" w:hAnsi="Times New Roman" w:cs="Times New Roman"/>
                <w:color w:val="000000" w:themeColor="text1"/>
                <w:sz w:val="24"/>
                <w:szCs w:val="24"/>
              </w:rPr>
              <w:t>айдара</w:t>
            </w:r>
            <w:proofErr w:type="spellEnd"/>
            <w:r w:rsidRPr="0020787F">
              <w:rPr>
                <w:rFonts w:ascii="Times New Roman" w:eastAsia="Arial" w:hAnsi="Times New Roman" w:cs="Times New Roman"/>
                <w:color w:val="000000" w:themeColor="text1"/>
                <w:sz w:val="24"/>
                <w:szCs w:val="24"/>
              </w:rPr>
              <w:t>, 3а</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eastAsia="Calibri"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ind w:right="-176"/>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shd w:val="clear" w:color="auto" w:fill="FFFFFF"/>
              </w:rPr>
              <w:t>ИНН 9102028499 КПП 910201001</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roofErr w:type="gramStart"/>
            <w:r w:rsidRPr="0020787F">
              <w:rPr>
                <w:rFonts w:ascii="Times New Roman" w:hAnsi="Times New Roman" w:cs="Times New Roman"/>
                <w:color w:val="000000" w:themeColor="text1"/>
                <w:sz w:val="24"/>
                <w:szCs w:val="24"/>
              </w:rPr>
              <w:t>р</w:t>
            </w:r>
            <w:proofErr w:type="gramEnd"/>
            <w:r w:rsidRPr="0020787F">
              <w:rPr>
                <w:rFonts w:ascii="Times New Roman" w:hAnsi="Times New Roman" w:cs="Times New Roman"/>
                <w:color w:val="000000" w:themeColor="text1"/>
                <w:sz w:val="24"/>
                <w:szCs w:val="24"/>
              </w:rPr>
              <w:t>/с 40602810140480000012</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РНКБ (ПАО) </w:t>
            </w:r>
            <w:proofErr w:type="spellStart"/>
            <w:r w:rsidRPr="0020787F">
              <w:rPr>
                <w:rFonts w:ascii="Times New Roman" w:hAnsi="Times New Roman" w:cs="Times New Roman"/>
                <w:color w:val="000000" w:themeColor="text1"/>
                <w:sz w:val="24"/>
                <w:szCs w:val="24"/>
              </w:rPr>
              <w:t>г</w:t>
            </w:r>
            <w:proofErr w:type="gramStart"/>
            <w:r w:rsidRPr="0020787F">
              <w:rPr>
                <w:rFonts w:ascii="Times New Roman" w:hAnsi="Times New Roman" w:cs="Times New Roman"/>
                <w:color w:val="000000" w:themeColor="text1"/>
                <w:sz w:val="24"/>
                <w:szCs w:val="24"/>
              </w:rPr>
              <w:t>.С</w:t>
            </w:r>
            <w:proofErr w:type="gramEnd"/>
            <w:r w:rsidRPr="0020787F">
              <w:rPr>
                <w:rFonts w:ascii="Times New Roman" w:hAnsi="Times New Roman" w:cs="Times New Roman"/>
                <w:color w:val="000000" w:themeColor="text1"/>
                <w:sz w:val="24"/>
                <w:szCs w:val="24"/>
              </w:rPr>
              <w:t>имферополь</w:t>
            </w:r>
            <w:proofErr w:type="spellEnd"/>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БИК 043510607</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К/с 30101810335100000607</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ind w:right="-176"/>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ОГРН 1149102047962</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r>
      <w:tr w:rsidR="0020787F" w:rsidRPr="0020787F" w:rsidTr="0020787F">
        <w:tc>
          <w:tcPr>
            <w:tcW w:w="2493" w:type="pct"/>
            <w:gridSpan w:val="2"/>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lang w:val="en-US"/>
              </w:rPr>
            </w:pPr>
          </w:p>
        </w:tc>
        <w:tc>
          <w:tcPr>
            <w:tcW w:w="2370"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lang w:val="en-US"/>
              </w:rPr>
            </w:pPr>
          </w:p>
        </w:tc>
      </w:tr>
      <w:tr w:rsidR="0020787F" w:rsidRPr="0020787F" w:rsidTr="0020787F">
        <w:tc>
          <w:tcPr>
            <w:tcW w:w="2493" w:type="pct"/>
            <w:gridSpan w:val="2"/>
            <w:shd w:val="clear" w:color="auto" w:fill="auto"/>
            <w:vAlign w:val="center"/>
          </w:tcPr>
          <w:p w:rsidR="0020787F" w:rsidRPr="0020787F" w:rsidRDefault="0020787F" w:rsidP="004C6CB9">
            <w:pPr>
              <w:widowControl/>
              <w:contextualSpacing/>
              <w:rPr>
                <w:rFonts w:ascii="Times New Roman" w:hAnsi="Times New Roman" w:cs="Times New Roman"/>
                <w:color w:val="000000" w:themeColor="text1"/>
                <w:sz w:val="24"/>
                <w:szCs w:val="24"/>
                <w:lang w:val="en-US"/>
              </w:rPr>
            </w:pP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lang w:val="en-US"/>
              </w:rPr>
            </w:pPr>
          </w:p>
        </w:tc>
        <w:tc>
          <w:tcPr>
            <w:tcW w:w="2370" w:type="pct"/>
            <w:shd w:val="clear" w:color="auto" w:fill="auto"/>
          </w:tcPr>
          <w:p w:rsidR="0020787F" w:rsidRPr="0020787F" w:rsidRDefault="0020787F" w:rsidP="004C6CB9">
            <w:pPr>
              <w:widowControl/>
              <w:contextualSpacing/>
              <w:rPr>
                <w:rFonts w:ascii="Times New Roman" w:hAnsi="Times New Roman" w:cs="Times New Roman"/>
                <w:iCs/>
                <w:color w:val="000000" w:themeColor="text1"/>
                <w:sz w:val="24"/>
                <w:szCs w:val="24"/>
                <w:lang w:val="en-US"/>
              </w:rPr>
            </w:pPr>
          </w:p>
        </w:tc>
      </w:tr>
      <w:tr w:rsidR="0020787F" w:rsidRPr="0020787F" w:rsidTr="0020787F">
        <w:tc>
          <w:tcPr>
            <w:tcW w:w="2493" w:type="pct"/>
            <w:gridSpan w:val="2"/>
            <w:shd w:val="clear" w:color="auto" w:fill="auto"/>
            <w:vAlign w:val="center"/>
          </w:tcPr>
          <w:p w:rsidR="0020787F" w:rsidRPr="0020787F" w:rsidRDefault="0020787F" w:rsidP="004C6CB9">
            <w:pPr>
              <w:widowControl/>
              <w:contextualSpacing/>
              <w:rPr>
                <w:rFonts w:ascii="Times New Roman" w:hAnsi="Times New Roman" w:cs="Times New Roman"/>
                <w:color w:val="000000" w:themeColor="text1"/>
                <w:sz w:val="24"/>
                <w:szCs w:val="24"/>
                <w:lang w:val="en-US"/>
              </w:rPr>
            </w:pP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lang w:val="en-US"/>
              </w:rPr>
            </w:pPr>
          </w:p>
        </w:tc>
        <w:tc>
          <w:tcPr>
            <w:tcW w:w="2370" w:type="pct"/>
            <w:shd w:val="clear" w:color="auto" w:fill="auto"/>
          </w:tcPr>
          <w:p w:rsidR="0020787F" w:rsidRPr="0020787F" w:rsidRDefault="0020787F" w:rsidP="004C6CB9">
            <w:pPr>
              <w:widowControl/>
              <w:contextualSpacing/>
              <w:rPr>
                <w:rFonts w:ascii="Times New Roman" w:hAnsi="Times New Roman" w:cs="Times New Roman"/>
                <w:iCs/>
                <w:color w:val="000000" w:themeColor="text1"/>
                <w:sz w:val="24"/>
                <w:szCs w:val="24"/>
                <w:lang w:val="en-US"/>
              </w:rPr>
            </w:pPr>
          </w:p>
        </w:tc>
      </w:tr>
      <w:tr w:rsidR="0020787F" w:rsidRPr="0020787F" w:rsidTr="0020787F">
        <w:tc>
          <w:tcPr>
            <w:tcW w:w="2493" w:type="pct"/>
            <w:gridSpan w:val="2"/>
            <w:shd w:val="clear" w:color="auto" w:fill="auto"/>
            <w:vAlign w:val="center"/>
          </w:tcPr>
          <w:p w:rsidR="0020787F" w:rsidRPr="0020787F" w:rsidRDefault="0020787F" w:rsidP="004C6CB9">
            <w:pPr>
              <w:widowControl/>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Генеральный директор</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rPr>
                <w:rFonts w:ascii="Times New Roman" w:hAnsi="Times New Roman" w:cs="Times New Roman"/>
                <w:color w:val="000000" w:themeColor="text1"/>
                <w:sz w:val="24"/>
                <w:szCs w:val="24"/>
              </w:rPr>
            </w:pPr>
          </w:p>
        </w:tc>
      </w:tr>
      <w:tr w:rsidR="0020787F" w:rsidRPr="0020787F" w:rsidTr="0020787F">
        <w:trPr>
          <w:trHeight w:val="646"/>
        </w:trPr>
        <w:tc>
          <w:tcPr>
            <w:tcW w:w="2493" w:type="pct"/>
            <w:gridSpan w:val="2"/>
            <w:shd w:val="clear" w:color="auto" w:fill="auto"/>
          </w:tcPr>
          <w:p w:rsidR="0020787F" w:rsidRPr="0020787F" w:rsidRDefault="0020787F" w:rsidP="004C6CB9">
            <w:pPr>
              <w:widowControl/>
              <w:contextualSpacing/>
              <w:jc w:val="right"/>
              <w:rPr>
                <w:rFonts w:ascii="Times New Roman" w:hAnsi="Times New Roman" w:cs="Times New Roman"/>
                <w:color w:val="000000" w:themeColor="text1"/>
                <w:sz w:val="24"/>
                <w:szCs w:val="24"/>
              </w:rPr>
            </w:pPr>
          </w:p>
          <w:p w:rsidR="0020787F" w:rsidRPr="0020787F" w:rsidRDefault="0020787F" w:rsidP="004C6CB9">
            <w:pPr>
              <w:widowControl/>
              <w:contextualSpacing/>
              <w:rPr>
                <w:rFonts w:ascii="Times New Roman" w:hAnsi="Times New Roman" w:cs="Times New Roman"/>
                <w:color w:val="000000" w:themeColor="text1"/>
                <w:sz w:val="24"/>
                <w:szCs w:val="24"/>
              </w:rPr>
            </w:pPr>
            <w:r w:rsidRPr="0020787F">
              <w:rPr>
                <w:rFonts w:ascii="Times New Roman" w:hAnsi="Times New Roman" w:cs="Times New Roman"/>
                <w:color w:val="000000" w:themeColor="text1"/>
                <w:sz w:val="24"/>
                <w:szCs w:val="24"/>
              </w:rPr>
              <w:t xml:space="preserve">________________________ </w:t>
            </w:r>
            <w:proofErr w:type="spellStart"/>
            <w:r w:rsidRPr="0020787F">
              <w:rPr>
                <w:rFonts w:ascii="Times New Roman" w:hAnsi="Times New Roman" w:cs="Times New Roman"/>
                <w:color w:val="000000" w:themeColor="text1"/>
                <w:sz w:val="24"/>
                <w:szCs w:val="24"/>
              </w:rPr>
              <w:t>Дойчев</w:t>
            </w:r>
            <w:proofErr w:type="spellEnd"/>
            <w:r w:rsidRPr="0020787F">
              <w:rPr>
                <w:rFonts w:ascii="Times New Roman" w:hAnsi="Times New Roman" w:cs="Times New Roman"/>
                <w:color w:val="000000" w:themeColor="text1"/>
                <w:sz w:val="24"/>
                <w:szCs w:val="24"/>
              </w:rPr>
              <w:t xml:space="preserve"> В.В.</w:t>
            </w:r>
          </w:p>
        </w:tc>
        <w:tc>
          <w:tcPr>
            <w:tcW w:w="137" w:type="pct"/>
            <w:shd w:val="clear" w:color="auto" w:fill="auto"/>
          </w:tcPr>
          <w:p w:rsidR="0020787F" w:rsidRPr="0020787F" w:rsidRDefault="0020787F" w:rsidP="004C6CB9">
            <w:pPr>
              <w:widowControl/>
              <w:snapToGrid w:val="0"/>
              <w:contextualSpacing/>
              <w:rPr>
                <w:rFonts w:ascii="Times New Roman" w:hAnsi="Times New Roman" w:cs="Times New Roman"/>
                <w:color w:val="000000" w:themeColor="text1"/>
                <w:sz w:val="24"/>
                <w:szCs w:val="24"/>
              </w:rPr>
            </w:pPr>
          </w:p>
        </w:tc>
        <w:tc>
          <w:tcPr>
            <w:tcW w:w="2370" w:type="pct"/>
            <w:shd w:val="clear" w:color="auto" w:fill="auto"/>
          </w:tcPr>
          <w:p w:rsidR="0020787F" w:rsidRPr="0020787F" w:rsidRDefault="0020787F" w:rsidP="004C6CB9">
            <w:pPr>
              <w:widowControl/>
              <w:contextualSpacing/>
              <w:jc w:val="right"/>
              <w:rPr>
                <w:rFonts w:ascii="Times New Roman" w:hAnsi="Times New Roman" w:cs="Times New Roman"/>
                <w:color w:val="000000" w:themeColor="text1"/>
                <w:sz w:val="24"/>
                <w:szCs w:val="24"/>
              </w:rPr>
            </w:pPr>
          </w:p>
        </w:tc>
      </w:tr>
    </w:tbl>
    <w:p w:rsidR="0020787F" w:rsidRPr="00D75ED3" w:rsidRDefault="0020787F" w:rsidP="0020787F">
      <w:pPr>
        <w:shd w:val="clear" w:color="auto" w:fill="FFFFFF"/>
        <w:ind w:left="8222"/>
        <w:contextualSpacing/>
        <w:rPr>
          <w:szCs w:val="24"/>
        </w:rPr>
      </w:pPr>
      <w:r w:rsidRPr="00D75ED3">
        <w:rPr>
          <w:szCs w:val="24"/>
        </w:rPr>
        <w:br w:type="page"/>
      </w:r>
      <w:r w:rsidRPr="00D75ED3">
        <w:rPr>
          <w:szCs w:val="24"/>
        </w:rPr>
        <w:lastRenderedPageBreak/>
        <w:t>Приложение № 1</w:t>
      </w:r>
    </w:p>
    <w:p w:rsidR="0020787F" w:rsidRPr="00D75ED3" w:rsidRDefault="0020787F" w:rsidP="0020787F">
      <w:pPr>
        <w:contextualSpacing/>
        <w:jc w:val="right"/>
        <w:rPr>
          <w:szCs w:val="24"/>
        </w:rPr>
      </w:pPr>
      <w:r w:rsidRPr="00D75ED3">
        <w:rPr>
          <w:szCs w:val="24"/>
        </w:rPr>
        <w:t xml:space="preserve">к </w:t>
      </w:r>
      <w:r>
        <w:rPr>
          <w:szCs w:val="24"/>
        </w:rPr>
        <w:t>договору</w:t>
      </w:r>
      <w:r w:rsidRPr="00D75ED3">
        <w:rPr>
          <w:szCs w:val="24"/>
        </w:rPr>
        <w:t xml:space="preserve"> </w:t>
      </w:r>
      <w:r w:rsidRPr="00D75ED3">
        <w:rPr>
          <w:rFonts w:eastAsia="Arial"/>
          <w:kern w:val="1"/>
          <w:szCs w:val="24"/>
        </w:rPr>
        <w:t xml:space="preserve">№ </w:t>
      </w:r>
      <w:r>
        <w:rPr>
          <w:rFonts w:eastAsia="Arial"/>
          <w:kern w:val="1"/>
          <w:szCs w:val="24"/>
        </w:rPr>
        <w:t>______</w:t>
      </w:r>
      <w:r w:rsidRPr="00D75ED3">
        <w:rPr>
          <w:rFonts w:eastAsia="Arial"/>
          <w:kern w:val="1"/>
          <w:szCs w:val="24"/>
        </w:rPr>
        <w:t xml:space="preserve"> от </w:t>
      </w:r>
      <w:r w:rsidRPr="00D75ED3">
        <w:rPr>
          <w:szCs w:val="24"/>
        </w:rPr>
        <w:t>«</w:t>
      </w:r>
      <w:r>
        <w:rPr>
          <w:szCs w:val="24"/>
        </w:rPr>
        <w:t>___</w:t>
      </w:r>
      <w:r w:rsidRPr="00D75ED3">
        <w:rPr>
          <w:szCs w:val="24"/>
        </w:rPr>
        <w:t xml:space="preserve">» </w:t>
      </w:r>
      <w:r>
        <w:rPr>
          <w:szCs w:val="24"/>
        </w:rPr>
        <w:t>_________</w:t>
      </w:r>
      <w:r w:rsidRPr="00D75ED3">
        <w:rPr>
          <w:rFonts w:eastAsia="Arial"/>
          <w:kern w:val="1"/>
          <w:szCs w:val="24"/>
        </w:rPr>
        <w:t xml:space="preserve"> 201</w:t>
      </w:r>
      <w:r>
        <w:rPr>
          <w:rFonts w:eastAsia="Arial"/>
          <w:kern w:val="1"/>
          <w:szCs w:val="24"/>
        </w:rPr>
        <w:t>__</w:t>
      </w:r>
      <w:r w:rsidRPr="00D75ED3">
        <w:rPr>
          <w:rFonts w:eastAsia="Arial"/>
          <w:kern w:val="1"/>
          <w:szCs w:val="24"/>
        </w:rPr>
        <w:t xml:space="preserve"> г</w:t>
      </w:r>
      <w:r w:rsidRPr="00D75ED3">
        <w:rPr>
          <w:szCs w:val="24"/>
        </w:rPr>
        <w:t>.</w:t>
      </w:r>
    </w:p>
    <w:p w:rsidR="0020787F" w:rsidRPr="00D75ED3" w:rsidRDefault="0020787F" w:rsidP="0020787F">
      <w:pPr>
        <w:contextualSpacing/>
        <w:jc w:val="right"/>
        <w:rPr>
          <w:szCs w:val="24"/>
        </w:rPr>
      </w:pPr>
    </w:p>
    <w:p w:rsidR="0020787F" w:rsidRDefault="0020787F" w:rsidP="0020787F">
      <w:pPr>
        <w:contextualSpacing/>
        <w:jc w:val="center"/>
        <w:rPr>
          <w:szCs w:val="24"/>
        </w:rPr>
      </w:pPr>
      <w:r w:rsidRPr="00D75ED3">
        <w:rPr>
          <w:szCs w:val="24"/>
        </w:rPr>
        <w:t xml:space="preserve">Перечень </w:t>
      </w:r>
      <w:proofErr w:type="spellStart"/>
      <w:r>
        <w:rPr>
          <w:szCs w:val="24"/>
        </w:rPr>
        <w:t>телематических</w:t>
      </w:r>
      <w:proofErr w:type="spellEnd"/>
      <w:r>
        <w:rPr>
          <w:szCs w:val="24"/>
        </w:rPr>
        <w:t xml:space="preserve"> услуг </w:t>
      </w:r>
      <w:r w:rsidRPr="00D75ED3">
        <w:rPr>
          <w:szCs w:val="24"/>
        </w:rPr>
        <w:t xml:space="preserve"> </w:t>
      </w:r>
      <w:r w:rsidRPr="005F73CA">
        <w:rPr>
          <w:szCs w:val="24"/>
        </w:rPr>
        <w:t xml:space="preserve">сети </w:t>
      </w:r>
      <w:r w:rsidRPr="00D75ED3">
        <w:rPr>
          <w:szCs w:val="24"/>
        </w:rPr>
        <w:t>«Интернет»</w:t>
      </w:r>
      <w:r>
        <w:rPr>
          <w:szCs w:val="24"/>
        </w:rPr>
        <w:t xml:space="preserve"> и каналов связи</w:t>
      </w:r>
      <w:r w:rsidRPr="00D75ED3">
        <w:rPr>
          <w:szCs w:val="24"/>
        </w:rPr>
        <w:t xml:space="preserve">, предоставляемых </w:t>
      </w:r>
      <w:r>
        <w:rPr>
          <w:szCs w:val="24"/>
        </w:rPr>
        <w:t>Поставщиком</w:t>
      </w:r>
      <w:r w:rsidRPr="00D75ED3">
        <w:rPr>
          <w:szCs w:val="24"/>
        </w:rPr>
        <w:t xml:space="preserve"> Заказчику.</w:t>
      </w:r>
    </w:p>
    <w:p w:rsidR="0020787F" w:rsidRDefault="0020787F" w:rsidP="0020787F">
      <w:pPr>
        <w:contextualSpacing/>
        <w:jc w:val="center"/>
        <w:rPr>
          <w:szCs w:val="24"/>
        </w:rPr>
      </w:pPr>
    </w:p>
    <w:tbl>
      <w:tblPr>
        <w:tblW w:w="433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2111"/>
        <w:gridCol w:w="2847"/>
        <w:gridCol w:w="1199"/>
        <w:gridCol w:w="1348"/>
        <w:gridCol w:w="1601"/>
      </w:tblGrid>
      <w:tr w:rsidR="0020787F" w:rsidRPr="00C10D82" w:rsidTr="0020787F">
        <w:trPr>
          <w:cantSplit/>
          <w:trHeight w:val="1342"/>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sz w:val="22"/>
                <w:szCs w:val="22"/>
              </w:rPr>
              <w:t xml:space="preserve">№ </w:t>
            </w:r>
            <w:proofErr w:type="gramStart"/>
            <w:r w:rsidRPr="00C10D82">
              <w:rPr>
                <w:sz w:val="22"/>
                <w:szCs w:val="22"/>
              </w:rPr>
              <w:t>п</w:t>
            </w:r>
            <w:proofErr w:type="gramEnd"/>
            <w:r w:rsidRPr="00C10D82">
              <w:rPr>
                <w:sz w:val="22"/>
                <w:szCs w:val="22"/>
              </w:rPr>
              <w:t>/п</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sz w:val="22"/>
                <w:szCs w:val="22"/>
              </w:rPr>
              <w:t>Наименование точки подключения</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sz w:val="22"/>
                <w:szCs w:val="22"/>
              </w:rPr>
              <w:t>Адрес точки</w:t>
            </w:r>
          </w:p>
        </w:tc>
        <w:tc>
          <w:tcPr>
            <w:tcW w:w="621" w:type="pct"/>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pPr>
            <w:r w:rsidRPr="00C10D82">
              <w:rPr>
                <w:sz w:val="22"/>
                <w:szCs w:val="22"/>
              </w:rPr>
              <w:t>Стоимость подключения</w:t>
            </w:r>
          </w:p>
        </w:tc>
        <w:tc>
          <w:tcPr>
            <w:tcW w:w="698" w:type="pct"/>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rPr>
                <w:sz w:val="22"/>
                <w:szCs w:val="22"/>
              </w:rPr>
            </w:pPr>
            <w:r>
              <w:rPr>
                <w:sz w:val="22"/>
                <w:szCs w:val="22"/>
              </w:rPr>
              <w:t xml:space="preserve">Тариф </w:t>
            </w:r>
            <w:proofErr w:type="gramStart"/>
            <w:r>
              <w:rPr>
                <w:sz w:val="22"/>
                <w:szCs w:val="22"/>
              </w:rPr>
              <w:t>с</w:t>
            </w:r>
            <w:proofErr w:type="gramEnd"/>
            <w:r>
              <w:rPr>
                <w:sz w:val="22"/>
                <w:szCs w:val="22"/>
              </w:rPr>
              <w:t xml:space="preserve"> </w:t>
            </w:r>
          </w:p>
          <w:p w:rsidR="0020787F" w:rsidRPr="008A68D0" w:rsidRDefault="0020787F" w:rsidP="0020787F">
            <w:pPr>
              <w:jc w:val="center"/>
              <w:rPr>
                <w:sz w:val="22"/>
                <w:szCs w:val="22"/>
              </w:rPr>
            </w:pPr>
            <w:r w:rsidRPr="00C10D82">
              <w:rPr>
                <w:sz w:val="22"/>
                <w:szCs w:val="22"/>
              </w:rPr>
              <w:t>(Ежемесячная абон. плата)</w:t>
            </w: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pPr>
            <w:r w:rsidRPr="00C10D82">
              <w:rPr>
                <w:sz w:val="22"/>
                <w:szCs w:val="22"/>
              </w:rPr>
              <w:t>Услуга (предоставляемый сервис)</w:t>
            </w:r>
          </w:p>
        </w:tc>
      </w:tr>
      <w:tr w:rsidR="0020787F" w:rsidRPr="00C10D82" w:rsidTr="0020787F">
        <w:trPr>
          <w:cantSplit/>
          <w:trHeight w:val="498"/>
        </w:trPr>
        <w:tc>
          <w:tcPr>
            <w:tcW w:w="5000" w:type="pct"/>
            <w:gridSpan w:val="6"/>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rPr>
                <w:b/>
              </w:rPr>
            </w:pPr>
            <w:r w:rsidRPr="00C10D82">
              <w:rPr>
                <w:b/>
                <w:sz w:val="22"/>
                <w:szCs w:val="22"/>
              </w:rPr>
              <w:t>А) Объединение в единую корпоративную сеть передачи данных следующих объектов (в топологии «Звезда» с центром в Управлении КТКЭ)</w:t>
            </w:r>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tcPr>
          <w:p w:rsidR="0020787F" w:rsidRPr="00C10D82" w:rsidRDefault="0020787F" w:rsidP="0020787F">
            <w:pPr>
              <w:jc w:val="center"/>
              <w:rPr>
                <w:b/>
              </w:rPr>
            </w:pPr>
            <w:r w:rsidRPr="00C10D82">
              <w:rPr>
                <w:b/>
                <w:sz w:val="22"/>
                <w:szCs w:val="22"/>
              </w:rPr>
              <w:t>в г.</w:t>
            </w:r>
            <w:r>
              <w:rPr>
                <w:b/>
                <w:sz w:val="22"/>
                <w:szCs w:val="22"/>
              </w:rPr>
              <w:t xml:space="preserve"> </w:t>
            </w:r>
            <w:r w:rsidRPr="00C10D82">
              <w:rPr>
                <w:b/>
                <w:sz w:val="22"/>
                <w:szCs w:val="22"/>
              </w:rPr>
              <w:t>Симферополе: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sz w:val="22"/>
                <w:szCs w:val="22"/>
              </w:rPr>
            </w:pPr>
            <w:r w:rsidRPr="00C10D82">
              <w:rPr>
                <w:b/>
                <w:sz w:val="22"/>
                <w:szCs w:val="22"/>
              </w:rPr>
              <w:t>Управление КТКЭ</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sz w:val="22"/>
                <w:szCs w:val="22"/>
              </w:rPr>
            </w:pPr>
            <w:r w:rsidRPr="00C10D82">
              <w:rPr>
                <w:b/>
                <w:sz w:val="22"/>
                <w:szCs w:val="22"/>
              </w:rPr>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bCs/>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 xml:space="preserve">VLAN 200 </w:t>
            </w:r>
            <w:proofErr w:type="spellStart"/>
            <w:r w:rsidRPr="00C10D82">
              <w:rPr>
                <w:b/>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r w:rsidRPr="00C10D82">
              <w:rPr>
                <w:sz w:val="22"/>
                <w:szCs w:val="22"/>
              </w:rPr>
              <w:t xml:space="preserve"> ЖДРТС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Гоголя, 68</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r w:rsidRPr="00C10D82">
              <w:rPr>
                <w:sz w:val="22"/>
                <w:szCs w:val="22"/>
              </w:rPr>
              <w:t xml:space="preserve"> КРТС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Лермонтова, 12А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r w:rsidRPr="00C10D82">
              <w:rPr>
                <w:sz w:val="22"/>
                <w:szCs w:val="22"/>
              </w:rPr>
              <w:t xml:space="preserve"> ЦРТС (1)</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ул. </w:t>
            </w:r>
            <w:proofErr w:type="spellStart"/>
            <w:r w:rsidRPr="00C10D82">
              <w:rPr>
                <w:sz w:val="22"/>
                <w:szCs w:val="22"/>
              </w:rPr>
              <w:t>Аральская</w:t>
            </w:r>
            <w:proofErr w:type="spellEnd"/>
            <w:r w:rsidRPr="00C10D82">
              <w:rPr>
                <w:sz w:val="22"/>
                <w:szCs w:val="22"/>
              </w:rPr>
              <w:t>, 59А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r w:rsidRPr="00C10D82">
              <w:rPr>
                <w:sz w:val="22"/>
                <w:szCs w:val="22"/>
              </w:rPr>
              <w:t xml:space="preserve"> ЦРТС (2)</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Севастопольская, 4А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АТЦ + служба наладки</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пер. Пищевой, 5/5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Химслужба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Морозова, 13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ЖДРТС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пер. </w:t>
            </w:r>
            <w:proofErr w:type="spellStart"/>
            <w:r w:rsidRPr="00C10D82">
              <w:rPr>
                <w:sz w:val="22"/>
                <w:szCs w:val="22"/>
              </w:rPr>
              <w:t>Крондштатский</w:t>
            </w:r>
            <w:proofErr w:type="spellEnd"/>
            <w:r w:rsidRPr="00C10D82">
              <w:rPr>
                <w:sz w:val="22"/>
                <w:szCs w:val="22"/>
              </w:rPr>
              <w:t>,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КРТС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Куйбышева, 25А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РТС </w:t>
            </w:r>
            <w:proofErr w:type="spellStart"/>
            <w:r w:rsidRPr="00C10D82">
              <w:rPr>
                <w:sz w:val="22"/>
                <w:szCs w:val="22"/>
              </w:rPr>
              <w:t>Промузел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Узловая, 9</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АбонотделПромузла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5D3B4A" w:rsidRDefault="0020787F" w:rsidP="0020787F">
            <w:r w:rsidRPr="005D3B4A">
              <w:t>ул. Героев Сталинграда, 31А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Энергослужба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Титова, 12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ЦТП-43</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Марка Донского, 12-А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Газовая служба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Самокиша, 32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 xml:space="preserve">в </w:t>
            </w:r>
            <w:proofErr w:type="spellStart"/>
            <w:r w:rsidRPr="00C10D82">
              <w:rPr>
                <w:b/>
                <w:sz w:val="22"/>
                <w:szCs w:val="22"/>
              </w:rPr>
              <w:t>Алуштинском</w:t>
            </w:r>
            <w:proofErr w:type="spellEnd"/>
            <w:r w:rsidRPr="00C10D82">
              <w:rPr>
                <w:b/>
                <w:sz w:val="22"/>
                <w:szCs w:val="22"/>
              </w:rPr>
              <w:t xml:space="preserve"> филиале: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 Алушта, ул. Лесная, 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АбонотделПартенита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w:t>
            </w:r>
            <w:proofErr w:type="spellStart"/>
            <w:r w:rsidRPr="00C10D82">
              <w:rPr>
                <w:sz w:val="22"/>
                <w:szCs w:val="22"/>
              </w:rPr>
              <w:t>Партенит</w:t>
            </w:r>
            <w:proofErr w:type="spellEnd"/>
            <w:r w:rsidRPr="00C10D82">
              <w:rPr>
                <w:sz w:val="22"/>
                <w:szCs w:val="22"/>
              </w:rPr>
              <w:t xml:space="preserve">, ул. </w:t>
            </w:r>
            <w:proofErr w:type="spellStart"/>
            <w:r w:rsidRPr="00C10D82">
              <w:rPr>
                <w:sz w:val="22"/>
                <w:szCs w:val="22"/>
              </w:rPr>
              <w:t>Партенитская</w:t>
            </w:r>
            <w:proofErr w:type="spellEnd"/>
            <w:r w:rsidRPr="00C10D82">
              <w:rPr>
                <w:sz w:val="22"/>
                <w:szCs w:val="22"/>
              </w:rPr>
              <w:t>, 7</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 xml:space="preserve">в </w:t>
            </w:r>
            <w:proofErr w:type="spellStart"/>
            <w:r w:rsidRPr="00C10D82">
              <w:rPr>
                <w:b/>
                <w:sz w:val="22"/>
                <w:szCs w:val="22"/>
              </w:rPr>
              <w:t>Джанкойском</w:t>
            </w:r>
            <w:proofErr w:type="spellEnd"/>
            <w:r w:rsidRPr="00C10D82">
              <w:rPr>
                <w:b/>
                <w:sz w:val="22"/>
                <w:szCs w:val="22"/>
              </w:rPr>
              <w:t xml:space="preserve">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г. Джанкой, ул. </w:t>
            </w:r>
            <w:proofErr w:type="gramStart"/>
            <w:r w:rsidRPr="00C10D82">
              <w:rPr>
                <w:sz w:val="22"/>
                <w:szCs w:val="22"/>
              </w:rPr>
              <w:t>Совхозная</w:t>
            </w:r>
            <w:proofErr w:type="gramEnd"/>
            <w:r w:rsidRPr="00C10D82">
              <w:rPr>
                <w:sz w:val="22"/>
                <w:szCs w:val="22"/>
              </w:rPr>
              <w:t>, 18-А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w:t>
            </w:r>
            <w:proofErr w:type="gramStart"/>
            <w:r w:rsidRPr="00C10D82">
              <w:rPr>
                <w:sz w:val="22"/>
                <w:szCs w:val="22"/>
              </w:rPr>
              <w:t>Раздольное</w:t>
            </w:r>
            <w:proofErr w:type="gramEnd"/>
            <w:r w:rsidRPr="00C10D82">
              <w:rPr>
                <w:sz w:val="22"/>
                <w:szCs w:val="22"/>
              </w:rPr>
              <w:t>, ул. Гоголя, 100-Б</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19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Нижнегорский, </w:t>
            </w:r>
            <w:proofErr w:type="spellStart"/>
            <w:r w:rsidRPr="00C10D82">
              <w:rPr>
                <w:sz w:val="22"/>
                <w:szCs w:val="22"/>
              </w:rPr>
              <w:t>ул</w:t>
            </w:r>
            <w:proofErr w:type="gramStart"/>
            <w:r w:rsidRPr="00C10D82">
              <w:rPr>
                <w:sz w:val="22"/>
                <w:szCs w:val="22"/>
              </w:rPr>
              <w:t>.М</w:t>
            </w:r>
            <w:proofErr w:type="gramEnd"/>
            <w:r w:rsidRPr="00C10D82">
              <w:rPr>
                <w:sz w:val="22"/>
                <w:szCs w:val="22"/>
              </w:rPr>
              <w:t>олодежная</w:t>
            </w:r>
            <w:proofErr w:type="spellEnd"/>
            <w:r w:rsidRPr="00C10D82">
              <w:rPr>
                <w:sz w:val="22"/>
                <w:szCs w:val="22"/>
              </w:rPr>
              <w:t>, 28/а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Октябрьское, ул. </w:t>
            </w:r>
            <w:proofErr w:type="spellStart"/>
            <w:r w:rsidRPr="00C10D82">
              <w:rPr>
                <w:sz w:val="22"/>
                <w:szCs w:val="22"/>
              </w:rPr>
              <w:t>Кондрашина</w:t>
            </w:r>
            <w:proofErr w:type="spellEnd"/>
            <w:r w:rsidRPr="00C10D82">
              <w:rPr>
                <w:sz w:val="22"/>
                <w:szCs w:val="22"/>
              </w:rPr>
              <w:t>, 22/1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w:t>
            </w:r>
            <w:proofErr w:type="gramStart"/>
            <w:r w:rsidRPr="00C10D82">
              <w:rPr>
                <w:sz w:val="22"/>
                <w:szCs w:val="22"/>
              </w:rPr>
              <w:t>Красногвардейское</w:t>
            </w:r>
            <w:proofErr w:type="gramEnd"/>
            <w:r w:rsidRPr="00C10D82">
              <w:rPr>
                <w:sz w:val="22"/>
                <w:szCs w:val="22"/>
              </w:rPr>
              <w:t>, ул. 50лет Октября, 15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Красногвардейское, ул. </w:t>
            </w:r>
            <w:proofErr w:type="spellStart"/>
            <w:r w:rsidRPr="00C10D82">
              <w:rPr>
                <w:sz w:val="22"/>
                <w:szCs w:val="22"/>
              </w:rPr>
              <w:t>Тельманад</w:t>
            </w:r>
            <w:proofErr w:type="spellEnd"/>
            <w:r w:rsidRPr="00C10D82">
              <w:rPr>
                <w:sz w:val="22"/>
                <w:szCs w:val="22"/>
              </w:rPr>
              <w:t>, 12</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Красногвардейский р-н, </w:t>
            </w:r>
            <w:proofErr w:type="gramStart"/>
            <w:r w:rsidRPr="00C10D82">
              <w:rPr>
                <w:sz w:val="22"/>
                <w:szCs w:val="22"/>
              </w:rPr>
              <w:t>с</w:t>
            </w:r>
            <w:proofErr w:type="gramEnd"/>
            <w:r w:rsidRPr="00C10D82">
              <w:rPr>
                <w:sz w:val="22"/>
                <w:szCs w:val="22"/>
              </w:rPr>
              <w:t>. Петровка, ул. Дальняя, 1/а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 Джанкой, ул. Свердлова, 30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Абонотдел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w:t>
            </w:r>
            <w:proofErr w:type="gramStart"/>
            <w:r w:rsidRPr="00C10D82">
              <w:rPr>
                <w:sz w:val="22"/>
                <w:szCs w:val="22"/>
              </w:rPr>
              <w:t>Черноморское</w:t>
            </w:r>
            <w:proofErr w:type="gramEnd"/>
            <w:r w:rsidRPr="00C10D82">
              <w:rPr>
                <w:sz w:val="22"/>
                <w:szCs w:val="22"/>
              </w:rPr>
              <w:t>, ул. Димитрова, 6/а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в Евпаторийском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lastRenderedPageBreak/>
              <w:t>26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 Евпатория, ул. Линейная,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r w:rsidRPr="00C10D82">
              <w:rPr>
                <w:sz w:val="22"/>
                <w:szCs w:val="22"/>
              </w:rPr>
              <w:t>АДС</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Евпатория, ул. Демышева, 132-а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r w:rsidRPr="00C10D82">
              <w:rPr>
                <w:sz w:val="22"/>
                <w:szCs w:val="22"/>
              </w:rPr>
              <w:t>АО</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Евпатория, ул.60 лет ВЛКСМ, 18-а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29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r w:rsidRPr="00C10D82">
              <w:rPr>
                <w:sz w:val="22"/>
                <w:szCs w:val="22"/>
              </w:rPr>
              <w:t>ТЕО</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Евпатория, ул. 60 лет Октября, 24-а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proofErr w:type="spellStart"/>
            <w:r w:rsidRPr="00C10D82">
              <w:rPr>
                <w:sz w:val="22"/>
                <w:szCs w:val="22"/>
              </w:rPr>
              <w:t>КИПиА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Евпатория, ул. Ленина, 52-а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в Керченском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 Керчь, ул. Кирова, 79-а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754"/>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r w:rsidRPr="00C10D82">
              <w:rPr>
                <w:sz w:val="22"/>
                <w:szCs w:val="22"/>
              </w:rPr>
              <w:t>Участок метрологии и автоматики</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Керчь, ул. Генерала Петрова, 24-в</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proofErr w:type="spellStart"/>
            <w:r w:rsidRPr="00C10D82">
              <w:rPr>
                <w:sz w:val="22"/>
                <w:szCs w:val="22"/>
              </w:rPr>
              <w:t>Энергоучасток</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г. Керчь, ул. Кирова, 13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5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34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proofErr w:type="spellStart"/>
            <w:r>
              <w:rPr>
                <w:sz w:val="22"/>
                <w:szCs w:val="22"/>
              </w:rPr>
              <w:t>Абон</w:t>
            </w:r>
            <w:proofErr w:type="spellEnd"/>
            <w:r>
              <w:rPr>
                <w:sz w:val="22"/>
                <w:szCs w:val="22"/>
              </w:rPr>
              <w:t xml:space="preserve">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3155CF">
              <w:rPr>
                <w:sz w:val="22"/>
                <w:szCs w:val="22"/>
              </w:rPr>
              <w:t xml:space="preserve">г. Керчь, ул. </w:t>
            </w:r>
            <w:proofErr w:type="spellStart"/>
            <w:r w:rsidRPr="003155CF">
              <w:rPr>
                <w:sz w:val="22"/>
                <w:szCs w:val="22"/>
              </w:rPr>
              <w:t>Гудованцева</w:t>
            </w:r>
            <w:proofErr w:type="spellEnd"/>
            <w:r w:rsidRPr="003155CF">
              <w:rPr>
                <w:sz w:val="22"/>
                <w:szCs w:val="22"/>
              </w:rPr>
              <w:t>, 6</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35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jc w:val="both"/>
              <w:rPr>
                <w:sz w:val="22"/>
                <w:szCs w:val="22"/>
              </w:rPr>
            </w:pPr>
            <w:r w:rsidRPr="00C10D82">
              <w:rPr>
                <w:sz w:val="22"/>
                <w:szCs w:val="22"/>
              </w:rPr>
              <w:t>ТР</w:t>
            </w:r>
            <w:proofErr w:type="gramStart"/>
            <w:r w:rsidRPr="00C10D82">
              <w:rPr>
                <w:sz w:val="22"/>
                <w:szCs w:val="22"/>
              </w:rPr>
              <w:t>2</w:t>
            </w:r>
            <w:proofErr w:type="gram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snapToGrid w:val="0"/>
              <w:rPr>
                <w:sz w:val="22"/>
                <w:szCs w:val="22"/>
              </w:rPr>
            </w:pPr>
            <w:r w:rsidRPr="00C10D82">
              <w:rPr>
                <w:sz w:val="22"/>
                <w:szCs w:val="22"/>
              </w:rPr>
              <w:t xml:space="preserve">п. </w:t>
            </w:r>
            <w:proofErr w:type="gramStart"/>
            <w:r w:rsidRPr="00C10D82">
              <w:rPr>
                <w:sz w:val="22"/>
                <w:szCs w:val="22"/>
              </w:rPr>
              <w:t>Ленино</w:t>
            </w:r>
            <w:proofErr w:type="gramEnd"/>
            <w:r w:rsidRPr="00C10D82">
              <w:rPr>
                <w:sz w:val="22"/>
                <w:szCs w:val="22"/>
              </w:rPr>
              <w:t>, ул. Дзержинского, 10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2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 xml:space="preserve">в </w:t>
            </w:r>
            <w:proofErr w:type="spellStart"/>
            <w:r w:rsidRPr="00C10D82">
              <w:rPr>
                <w:b/>
                <w:sz w:val="22"/>
                <w:szCs w:val="22"/>
              </w:rPr>
              <w:t>г</w:t>
            </w:r>
            <w:proofErr w:type="gramStart"/>
            <w:r w:rsidRPr="00C10D82">
              <w:rPr>
                <w:b/>
                <w:sz w:val="22"/>
                <w:szCs w:val="22"/>
              </w:rPr>
              <w:t>.Б</w:t>
            </w:r>
            <w:proofErr w:type="gramEnd"/>
            <w:r w:rsidRPr="00C10D82">
              <w:rPr>
                <w:b/>
                <w:sz w:val="22"/>
                <w:szCs w:val="22"/>
              </w:rPr>
              <w:t>ахчисарай</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36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w:t>
            </w:r>
            <w:proofErr w:type="gramStart"/>
            <w:r w:rsidRPr="00C10D82">
              <w:rPr>
                <w:sz w:val="22"/>
                <w:szCs w:val="22"/>
              </w:rPr>
              <w:t>.о</w:t>
            </w:r>
            <w:proofErr w:type="gramEnd"/>
            <w:r w:rsidRPr="00C10D82">
              <w:rPr>
                <w:sz w:val="22"/>
                <w:szCs w:val="22"/>
              </w:rPr>
              <w:t>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г</w:t>
            </w:r>
            <w:proofErr w:type="gramStart"/>
            <w:r w:rsidRPr="00C10D82">
              <w:rPr>
                <w:sz w:val="22"/>
                <w:szCs w:val="22"/>
              </w:rPr>
              <w:t>.Б</w:t>
            </w:r>
            <w:proofErr w:type="gramEnd"/>
            <w:r w:rsidRPr="00C10D82">
              <w:rPr>
                <w:sz w:val="22"/>
                <w:szCs w:val="22"/>
              </w:rPr>
              <w:t>ахчисарай</w:t>
            </w:r>
            <w:proofErr w:type="spellEnd"/>
            <w:r w:rsidRPr="00C10D82">
              <w:rPr>
                <w:sz w:val="22"/>
                <w:szCs w:val="22"/>
              </w:rPr>
              <w:t>, ул. Грузинова, 65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b/>
                <w:sz w:val="22"/>
                <w:szCs w:val="22"/>
              </w:rPr>
              <w:t xml:space="preserve">в </w:t>
            </w:r>
            <w:proofErr w:type="spellStart"/>
            <w:r w:rsidRPr="00C10D82">
              <w:rPr>
                <w:b/>
                <w:sz w:val="22"/>
                <w:szCs w:val="22"/>
              </w:rPr>
              <w:t>г</w:t>
            </w:r>
            <w:proofErr w:type="gramStart"/>
            <w:r w:rsidRPr="00C10D82">
              <w:rPr>
                <w:b/>
                <w:sz w:val="22"/>
                <w:szCs w:val="22"/>
              </w:rPr>
              <w:t>.Б</w:t>
            </w:r>
            <w:proofErr w:type="gramEnd"/>
            <w:r w:rsidRPr="00C10D82">
              <w:rPr>
                <w:b/>
                <w:sz w:val="22"/>
                <w:szCs w:val="22"/>
              </w:rPr>
              <w:t>елогорск</w:t>
            </w:r>
            <w:proofErr w:type="spellEnd"/>
            <w:r w:rsidRPr="00C10D82">
              <w:rPr>
                <w:b/>
                <w:sz w:val="22"/>
                <w:szCs w:val="22"/>
              </w:rPr>
              <w:t>:</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37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Абон</w:t>
            </w:r>
            <w:proofErr w:type="gramStart"/>
            <w:r w:rsidRPr="00C10D82">
              <w:rPr>
                <w:sz w:val="22"/>
                <w:szCs w:val="22"/>
              </w:rPr>
              <w:t>.о</w:t>
            </w:r>
            <w:proofErr w:type="gramEnd"/>
            <w:r w:rsidRPr="00C10D82">
              <w:rPr>
                <w:sz w:val="22"/>
                <w:szCs w:val="22"/>
              </w:rPr>
              <w:t>тдел</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г</w:t>
            </w:r>
            <w:proofErr w:type="gramStart"/>
            <w:r w:rsidRPr="00C10D82">
              <w:rPr>
                <w:sz w:val="22"/>
                <w:szCs w:val="22"/>
              </w:rPr>
              <w:t>.Б</w:t>
            </w:r>
            <w:proofErr w:type="gramEnd"/>
            <w:r w:rsidRPr="00C10D82">
              <w:rPr>
                <w:sz w:val="22"/>
                <w:szCs w:val="22"/>
              </w:rPr>
              <w:t>елогорск</w:t>
            </w:r>
            <w:proofErr w:type="spellEnd"/>
            <w:r w:rsidRPr="00C10D82">
              <w:rPr>
                <w:sz w:val="22"/>
                <w:szCs w:val="22"/>
              </w:rPr>
              <w:t>, ул. Луначарского, 54Е</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b/>
                <w:sz w:val="22"/>
                <w:szCs w:val="22"/>
              </w:rPr>
              <w:t>в Феодосийском филиале:</w:t>
            </w:r>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38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Pr>
                <w:sz w:val="22"/>
                <w:szCs w:val="22"/>
              </w:rPr>
              <w:t>Абон.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Pr>
                <w:sz w:val="22"/>
                <w:szCs w:val="22"/>
              </w:rPr>
              <w:t>г</w:t>
            </w:r>
            <w:proofErr w:type="gramStart"/>
            <w:r>
              <w:rPr>
                <w:sz w:val="22"/>
                <w:szCs w:val="22"/>
              </w:rPr>
              <w:t>.С</w:t>
            </w:r>
            <w:proofErr w:type="gramEnd"/>
            <w:r>
              <w:rPr>
                <w:sz w:val="22"/>
                <w:szCs w:val="22"/>
              </w:rPr>
              <w:t>удак</w:t>
            </w:r>
            <w:proofErr w:type="spellEnd"/>
            <w:r>
              <w:rPr>
                <w:sz w:val="22"/>
                <w:szCs w:val="22"/>
              </w:rPr>
              <w:t xml:space="preserve"> ул. Солнечная, 20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5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39</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котельная</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sidRPr="00C10D82">
              <w:rPr>
                <w:sz w:val="22"/>
                <w:szCs w:val="22"/>
              </w:rPr>
              <w:t>Пгт</w:t>
            </w:r>
            <w:proofErr w:type="spellEnd"/>
            <w:r w:rsidRPr="00C10D82">
              <w:rPr>
                <w:sz w:val="22"/>
                <w:szCs w:val="22"/>
              </w:rPr>
              <w:t xml:space="preserve">. </w:t>
            </w:r>
            <w:proofErr w:type="gramStart"/>
            <w:r w:rsidRPr="00C10D82">
              <w:rPr>
                <w:sz w:val="22"/>
                <w:szCs w:val="22"/>
              </w:rPr>
              <w:t>Приморский</w:t>
            </w:r>
            <w:proofErr w:type="gramEnd"/>
            <w:r w:rsidRPr="00C10D82">
              <w:rPr>
                <w:sz w:val="22"/>
                <w:szCs w:val="22"/>
              </w:rPr>
              <w:t>, ул. Гагарина 22а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Default="0020787F" w:rsidP="0020787F">
            <w:pPr>
              <w:jc w:val="center"/>
              <w:rPr>
                <w:sz w:val="22"/>
                <w:szCs w:val="22"/>
              </w:rPr>
            </w:pPr>
            <w:r>
              <w:rPr>
                <w:sz w:val="22"/>
                <w:szCs w:val="22"/>
              </w:rPr>
              <w:t>40</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Pr>
                <w:sz w:val="22"/>
                <w:szCs w:val="22"/>
              </w:rPr>
              <w:t>Абон</w:t>
            </w:r>
            <w:proofErr w:type="spellEnd"/>
            <w:r>
              <w:rPr>
                <w:sz w:val="22"/>
                <w:szCs w:val="22"/>
              </w:rPr>
              <w:t xml:space="preserve"> отдел</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proofErr w:type="spellStart"/>
            <w:r>
              <w:rPr>
                <w:sz w:val="22"/>
                <w:szCs w:val="22"/>
              </w:rPr>
              <w:t>Г.Судак</w:t>
            </w:r>
            <w:proofErr w:type="spellEnd"/>
            <w:r>
              <w:rPr>
                <w:sz w:val="22"/>
                <w:szCs w:val="22"/>
              </w:rPr>
              <w:t xml:space="preserve">, ул. </w:t>
            </w:r>
            <w:proofErr w:type="gramStart"/>
            <w:r>
              <w:rPr>
                <w:sz w:val="22"/>
                <w:szCs w:val="22"/>
              </w:rPr>
              <w:t>Солнечная</w:t>
            </w:r>
            <w:proofErr w:type="gramEnd"/>
            <w:r>
              <w:rPr>
                <w:sz w:val="22"/>
                <w:szCs w:val="22"/>
              </w:rPr>
              <w:t xml:space="preserve"> 20</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5 </w:t>
            </w:r>
            <w:proofErr w:type="spellStart"/>
            <w:r w:rsidRPr="00C10D82">
              <w:rPr>
                <w:sz w:val="22"/>
                <w:szCs w:val="22"/>
              </w:rPr>
              <w:t>Mbit</w:t>
            </w:r>
            <w:proofErr w:type="spellEnd"/>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41</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г. Феодосия, ул. </w:t>
            </w:r>
            <w:proofErr w:type="spellStart"/>
            <w:r w:rsidRPr="00C10D82">
              <w:rPr>
                <w:sz w:val="22"/>
                <w:szCs w:val="22"/>
              </w:rPr>
              <w:t>Гарнаева</w:t>
            </w:r>
            <w:proofErr w:type="spellEnd"/>
            <w:r w:rsidRPr="00C10D82">
              <w:rPr>
                <w:sz w:val="22"/>
                <w:szCs w:val="22"/>
              </w:rPr>
              <w:t>, 67-а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в Ялтинском филиале:</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42</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Управление филиала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г. Ялта, ул. Красных партизан, 5</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30 </w:t>
            </w:r>
            <w:proofErr w:type="spellStart"/>
            <w:r w:rsidRPr="00C10D82">
              <w:rPr>
                <w:sz w:val="22"/>
                <w:szCs w:val="22"/>
              </w:rPr>
              <w:t>Mbit</w:t>
            </w:r>
            <w:proofErr w:type="spellEnd"/>
          </w:p>
        </w:tc>
      </w:tr>
      <w:tr w:rsidR="0020787F" w:rsidRPr="00C10D82" w:rsidTr="0020787F">
        <w:trPr>
          <w:cantSplit/>
          <w:trHeight w:val="498"/>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43</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Производственный участок №1</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г. Ялта, ул. Васильева, 16</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5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44</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Диспетчера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г</w:t>
            </w:r>
            <w:proofErr w:type="gramStart"/>
            <w:r w:rsidRPr="00C10D82">
              <w:rPr>
                <w:sz w:val="22"/>
                <w:szCs w:val="22"/>
              </w:rPr>
              <w:t>.Я</w:t>
            </w:r>
            <w:proofErr w:type="gramEnd"/>
            <w:r w:rsidRPr="00C10D82">
              <w:rPr>
                <w:sz w:val="22"/>
                <w:szCs w:val="22"/>
              </w:rPr>
              <w:t>лта</w:t>
            </w:r>
            <w:proofErr w:type="spellEnd"/>
            <w:r w:rsidRPr="00C10D82">
              <w:rPr>
                <w:sz w:val="22"/>
                <w:szCs w:val="22"/>
              </w:rPr>
              <w:t>, ул. Чкалова, 11</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41"/>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45</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Диспетчера</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г</w:t>
            </w:r>
            <w:proofErr w:type="gramStart"/>
            <w:r w:rsidRPr="00C10D82">
              <w:rPr>
                <w:sz w:val="22"/>
                <w:szCs w:val="22"/>
              </w:rPr>
              <w:t>.Я</w:t>
            </w:r>
            <w:proofErr w:type="gramEnd"/>
            <w:r w:rsidRPr="00C10D82">
              <w:rPr>
                <w:sz w:val="22"/>
                <w:szCs w:val="22"/>
              </w:rPr>
              <w:t>лта</w:t>
            </w:r>
            <w:proofErr w:type="spellEnd"/>
            <w:r w:rsidRPr="00C10D82">
              <w:rPr>
                <w:sz w:val="22"/>
                <w:szCs w:val="22"/>
              </w:rPr>
              <w:t xml:space="preserve">, </w:t>
            </w:r>
            <w:proofErr w:type="spellStart"/>
            <w:r w:rsidRPr="00C10D82">
              <w:rPr>
                <w:sz w:val="22"/>
                <w:szCs w:val="22"/>
              </w:rPr>
              <w:t>ул.Достоевского</w:t>
            </w:r>
            <w:proofErr w:type="spellEnd"/>
            <w:r w:rsidRPr="00C10D82">
              <w:rPr>
                <w:sz w:val="22"/>
                <w:szCs w:val="22"/>
              </w:rPr>
              <w:t>, 27</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10 </w:t>
            </w:r>
            <w:proofErr w:type="spellStart"/>
            <w:r w:rsidRPr="00C10D82">
              <w:rPr>
                <w:sz w:val="22"/>
                <w:szCs w:val="22"/>
              </w:rPr>
              <w:t>Mbit</w:t>
            </w:r>
            <w:proofErr w:type="spellEnd"/>
          </w:p>
        </w:tc>
      </w:tr>
      <w:tr w:rsidR="0020787F" w:rsidRPr="00C10D82" w:rsidTr="0020787F">
        <w:trPr>
          <w:cantSplit/>
          <w:trHeight w:val="256"/>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46</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proofErr w:type="spellStart"/>
            <w:r w:rsidRPr="00C10D82">
              <w:rPr>
                <w:sz w:val="22"/>
                <w:szCs w:val="22"/>
              </w:rPr>
              <w:t>Энергослужба</w:t>
            </w:r>
            <w:proofErr w:type="spellEnd"/>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pStyle w:val="aff3"/>
              <w:rPr>
                <w:sz w:val="22"/>
                <w:szCs w:val="22"/>
              </w:rPr>
            </w:pPr>
            <w:r w:rsidRPr="00C10D82">
              <w:rPr>
                <w:sz w:val="22"/>
                <w:szCs w:val="22"/>
              </w:rPr>
              <w:t>г. Ялта, ул. Дзержинского, 3</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color w:val="000000"/>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 xml:space="preserve">VLAN 5 </w:t>
            </w:r>
            <w:proofErr w:type="spellStart"/>
            <w:r w:rsidRPr="00C10D82">
              <w:rPr>
                <w:sz w:val="22"/>
                <w:szCs w:val="22"/>
              </w:rPr>
              <w:t>Mbit</w:t>
            </w:r>
            <w:proofErr w:type="spellEnd"/>
          </w:p>
        </w:tc>
      </w:tr>
      <w:tr w:rsidR="0020787F" w:rsidRPr="00C10D82" w:rsidTr="0020787F">
        <w:trPr>
          <w:cantSplit/>
          <w:trHeight w:val="241"/>
        </w:trPr>
        <w:tc>
          <w:tcPr>
            <w:tcW w:w="5000" w:type="pct"/>
            <w:gridSpan w:val="6"/>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b/>
                <w:sz w:val="22"/>
                <w:szCs w:val="22"/>
              </w:rPr>
            </w:pPr>
            <w:r w:rsidRPr="00C10D82">
              <w:rPr>
                <w:b/>
                <w:sz w:val="22"/>
                <w:szCs w:val="22"/>
              </w:rPr>
              <w:t>Б) Дополнительные услуги:</w:t>
            </w:r>
          </w:p>
        </w:tc>
      </w:tr>
      <w:tr w:rsidR="0020787F" w:rsidRPr="00C10D82" w:rsidTr="0020787F">
        <w:trPr>
          <w:cantSplit/>
          <w:trHeight w:val="513"/>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47</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 xml:space="preserve">Подключение к сети «Интернет» </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TCP/IP 100Mbit</w:t>
            </w:r>
          </w:p>
        </w:tc>
      </w:tr>
      <w:tr w:rsidR="0020787F" w:rsidRPr="00C10D82" w:rsidTr="0020787F">
        <w:trPr>
          <w:cantSplit/>
          <w:trHeight w:val="620"/>
        </w:trPr>
        <w:tc>
          <w:tcPr>
            <w:tcW w:w="285"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Pr>
                <w:sz w:val="22"/>
                <w:szCs w:val="22"/>
              </w:rPr>
              <w:t>48</w:t>
            </w:r>
          </w:p>
        </w:tc>
        <w:tc>
          <w:tcPr>
            <w:tcW w:w="1093" w:type="pct"/>
            <w:tcBorders>
              <w:top w:val="single" w:sz="4" w:space="0" w:color="auto"/>
              <w:left w:val="single" w:sz="4" w:space="0" w:color="auto"/>
              <w:bottom w:val="single" w:sz="4" w:space="0" w:color="auto"/>
              <w:right w:val="single" w:sz="4" w:space="0" w:color="auto"/>
            </w:tcBorders>
            <w:vAlign w:val="center"/>
          </w:tcPr>
          <w:p w:rsidR="0020787F" w:rsidRPr="005D3B4A" w:rsidRDefault="0020787F" w:rsidP="0020787F">
            <w:r w:rsidRPr="005D3B4A">
              <w:t xml:space="preserve">Предоставление </w:t>
            </w:r>
            <w:proofErr w:type="gramStart"/>
            <w:r w:rsidRPr="005D3B4A">
              <w:t>реального</w:t>
            </w:r>
            <w:proofErr w:type="gramEnd"/>
            <w:r w:rsidRPr="005D3B4A">
              <w:t xml:space="preserve"> статического IP-адреса </w:t>
            </w:r>
          </w:p>
        </w:tc>
        <w:tc>
          <w:tcPr>
            <w:tcW w:w="1474"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sz w:val="22"/>
                <w:szCs w:val="22"/>
              </w:rPr>
            </w:pPr>
            <w:r w:rsidRPr="00C10D82">
              <w:rPr>
                <w:sz w:val="22"/>
                <w:szCs w:val="22"/>
              </w:rPr>
              <w:t>ул. Гайдара, 3а</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r w:rsidRPr="00C10D82">
              <w:rPr>
                <w:sz w:val="22"/>
                <w:szCs w:val="22"/>
              </w:rPr>
              <w:t>-</w:t>
            </w:r>
          </w:p>
        </w:tc>
      </w:tr>
      <w:tr w:rsidR="0020787F" w:rsidRPr="00C10D82" w:rsidTr="0020787F">
        <w:trPr>
          <w:cantSplit/>
          <w:trHeight w:val="274"/>
        </w:trPr>
        <w:tc>
          <w:tcPr>
            <w:tcW w:w="2852" w:type="pct"/>
            <w:gridSpan w:val="3"/>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sz w:val="22"/>
                <w:szCs w:val="22"/>
              </w:rPr>
            </w:pPr>
            <w:r w:rsidRPr="00C10D82">
              <w:rPr>
                <w:b/>
                <w:sz w:val="22"/>
                <w:szCs w:val="22"/>
              </w:rPr>
              <w:t>ИТОГО:</w:t>
            </w:r>
          </w:p>
        </w:tc>
        <w:tc>
          <w:tcPr>
            <w:tcW w:w="621"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698"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c>
          <w:tcPr>
            <w:tcW w:w="829" w:type="pct"/>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r>
      <w:tr w:rsidR="0020787F" w:rsidRPr="00C10D82" w:rsidTr="0020787F">
        <w:trPr>
          <w:gridAfter w:val="1"/>
          <w:wAfter w:w="829" w:type="pct"/>
          <w:cantSplit/>
          <w:trHeight w:val="256"/>
        </w:trPr>
        <w:tc>
          <w:tcPr>
            <w:tcW w:w="2852" w:type="pct"/>
            <w:gridSpan w:val="3"/>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rPr>
                <w:b/>
                <w:sz w:val="22"/>
                <w:szCs w:val="22"/>
              </w:rPr>
            </w:pPr>
            <w:r w:rsidRPr="00C10D82">
              <w:rPr>
                <w:b/>
                <w:sz w:val="22"/>
                <w:szCs w:val="22"/>
              </w:rPr>
              <w:t>ИТОГО до 31.12.201</w:t>
            </w:r>
            <w:r>
              <w:rPr>
                <w:b/>
                <w:sz w:val="22"/>
                <w:szCs w:val="22"/>
              </w:rPr>
              <w:t>9</w:t>
            </w:r>
            <w:r w:rsidRPr="00C10D82">
              <w:rPr>
                <w:b/>
                <w:sz w:val="22"/>
                <w:szCs w:val="22"/>
              </w:rPr>
              <w:t>г.:</w:t>
            </w:r>
          </w:p>
        </w:tc>
        <w:tc>
          <w:tcPr>
            <w:tcW w:w="1319" w:type="pct"/>
            <w:gridSpan w:val="2"/>
            <w:tcBorders>
              <w:top w:val="single" w:sz="4" w:space="0" w:color="auto"/>
              <w:left w:val="single" w:sz="4" w:space="0" w:color="auto"/>
              <w:bottom w:val="single" w:sz="4" w:space="0" w:color="auto"/>
              <w:right w:val="single" w:sz="4" w:space="0" w:color="auto"/>
            </w:tcBorders>
            <w:vAlign w:val="center"/>
          </w:tcPr>
          <w:p w:rsidR="0020787F" w:rsidRPr="00C10D82" w:rsidRDefault="0020787F" w:rsidP="0020787F">
            <w:pPr>
              <w:jc w:val="center"/>
              <w:rPr>
                <w:sz w:val="22"/>
                <w:szCs w:val="22"/>
              </w:rPr>
            </w:pPr>
          </w:p>
        </w:tc>
      </w:tr>
    </w:tbl>
    <w:p w:rsidR="0020787F" w:rsidRPr="00D75ED3" w:rsidRDefault="0020787F" w:rsidP="0020787F">
      <w:pPr>
        <w:contextualSpacing/>
        <w:jc w:val="center"/>
        <w:rPr>
          <w:szCs w:val="24"/>
        </w:rPr>
      </w:pPr>
    </w:p>
    <w:p w:rsidR="0020787F" w:rsidRPr="00D75ED3" w:rsidRDefault="0020787F" w:rsidP="0020787F">
      <w:pPr>
        <w:shd w:val="clear" w:color="auto" w:fill="FFFFFF"/>
        <w:contextualSpacing/>
        <w:rPr>
          <w:b/>
          <w:bCs/>
          <w:szCs w:val="24"/>
        </w:rPr>
      </w:pPr>
    </w:p>
    <w:p w:rsidR="0020787F" w:rsidRPr="00D75ED3" w:rsidRDefault="0020787F" w:rsidP="0020787F">
      <w:pPr>
        <w:shd w:val="clear" w:color="auto" w:fill="FFFFFF"/>
        <w:contextualSpacing/>
        <w:rPr>
          <w:b/>
          <w:bCs/>
          <w:szCs w:val="24"/>
        </w:rPr>
      </w:pPr>
      <w:r w:rsidRPr="00D75ED3">
        <w:rPr>
          <w:b/>
          <w:bCs/>
          <w:szCs w:val="24"/>
        </w:rPr>
        <w:t>Технические требования к услуге:</w:t>
      </w:r>
    </w:p>
    <w:p w:rsidR="0020787F" w:rsidRPr="009170FD" w:rsidRDefault="0020787F" w:rsidP="0020787F">
      <w:pPr>
        <w:keepNext w:val="0"/>
        <w:widowControl/>
        <w:numPr>
          <w:ilvl w:val="0"/>
          <w:numId w:val="16"/>
        </w:numPr>
        <w:shd w:val="clear" w:color="auto" w:fill="FFFFFF"/>
        <w:autoSpaceDE/>
        <w:autoSpaceDN/>
        <w:adjustRightInd/>
        <w:rPr>
          <w:i/>
          <w:szCs w:val="24"/>
        </w:rPr>
      </w:pPr>
      <w:r w:rsidRPr="009170FD">
        <w:rPr>
          <w:i/>
          <w:szCs w:val="24"/>
        </w:rPr>
        <w:t xml:space="preserve">Задержка пакетов (промежуток времени, требуемый для передачи пакета через сеть) – не более 20 </w:t>
      </w:r>
      <w:proofErr w:type="spellStart"/>
      <w:r w:rsidRPr="009170FD">
        <w:rPr>
          <w:i/>
          <w:szCs w:val="24"/>
        </w:rPr>
        <w:t>мс</w:t>
      </w:r>
      <w:proofErr w:type="spellEnd"/>
      <w:r w:rsidRPr="009170FD">
        <w:rPr>
          <w:i/>
          <w:szCs w:val="24"/>
        </w:rPr>
        <w:t>, до оборудования оператора связи.</w:t>
      </w:r>
    </w:p>
    <w:p w:rsidR="0020787F" w:rsidRPr="009170FD" w:rsidRDefault="0020787F" w:rsidP="0020787F">
      <w:pPr>
        <w:keepNext w:val="0"/>
        <w:widowControl/>
        <w:numPr>
          <w:ilvl w:val="0"/>
          <w:numId w:val="16"/>
        </w:numPr>
        <w:shd w:val="clear" w:color="auto" w:fill="FFFFFF"/>
        <w:autoSpaceDE/>
        <w:autoSpaceDN/>
        <w:adjustRightInd/>
        <w:rPr>
          <w:i/>
          <w:szCs w:val="24"/>
        </w:rPr>
      </w:pPr>
      <w:r w:rsidRPr="009170FD">
        <w:rPr>
          <w:i/>
          <w:szCs w:val="24"/>
        </w:rPr>
        <w:t>Потери пакетов (доля пакетов, потерянных во время сеанса связи при передаче через сеть) – не более 0,1 %.</w:t>
      </w:r>
    </w:p>
    <w:p w:rsidR="0020787F" w:rsidRPr="009170FD" w:rsidRDefault="0020787F" w:rsidP="0020787F">
      <w:pPr>
        <w:keepNext w:val="0"/>
        <w:widowControl/>
        <w:numPr>
          <w:ilvl w:val="0"/>
          <w:numId w:val="16"/>
        </w:numPr>
        <w:shd w:val="clear" w:color="auto" w:fill="FFFFFF"/>
        <w:autoSpaceDE/>
        <w:autoSpaceDN/>
        <w:adjustRightInd/>
        <w:rPr>
          <w:i/>
          <w:szCs w:val="24"/>
        </w:rPr>
      </w:pPr>
      <w:proofErr w:type="spellStart"/>
      <w:r w:rsidRPr="009170FD">
        <w:rPr>
          <w:i/>
          <w:szCs w:val="24"/>
        </w:rPr>
        <w:lastRenderedPageBreak/>
        <w:t>Джиттер</w:t>
      </w:r>
      <w:proofErr w:type="spellEnd"/>
      <w:r w:rsidRPr="009170FD">
        <w:rPr>
          <w:i/>
          <w:szCs w:val="24"/>
        </w:rPr>
        <w:t xml:space="preserve"> (изменение задержки пакетов потока в течение сеанса связи) – не более 5 </w:t>
      </w:r>
      <w:proofErr w:type="spellStart"/>
      <w:r w:rsidRPr="009170FD">
        <w:rPr>
          <w:i/>
          <w:szCs w:val="24"/>
        </w:rPr>
        <w:t>мс</w:t>
      </w:r>
      <w:proofErr w:type="spellEnd"/>
      <w:r w:rsidRPr="009170FD">
        <w:rPr>
          <w:i/>
          <w:szCs w:val="24"/>
        </w:rPr>
        <w:t>.</w:t>
      </w:r>
    </w:p>
    <w:p w:rsidR="0020787F" w:rsidRPr="00B4630B" w:rsidRDefault="0020787F" w:rsidP="0020787F">
      <w:pPr>
        <w:keepNext w:val="0"/>
        <w:widowControl/>
        <w:numPr>
          <w:ilvl w:val="0"/>
          <w:numId w:val="16"/>
        </w:numPr>
        <w:shd w:val="clear" w:color="auto" w:fill="FFFFFF"/>
        <w:autoSpaceDE/>
        <w:autoSpaceDN/>
        <w:adjustRightInd/>
      </w:pPr>
      <w:r w:rsidRPr="00B4630B">
        <w:rPr>
          <w:i/>
        </w:rPr>
        <w:t>Обеспечить пропуск любого трафика (</w:t>
      </w:r>
      <w:proofErr w:type="spellStart"/>
      <w:r w:rsidRPr="00B4630B">
        <w:rPr>
          <w:i/>
        </w:rPr>
        <w:t>mtu</w:t>
      </w:r>
      <w:proofErr w:type="spellEnd"/>
      <w:r w:rsidRPr="00B4630B">
        <w:rPr>
          <w:i/>
        </w:rPr>
        <w:t xml:space="preserve"> 1500) и любых протоколов, например, </w:t>
      </w:r>
      <w:proofErr w:type="spellStart"/>
      <w:r w:rsidRPr="00B4630B">
        <w:rPr>
          <w:i/>
        </w:rPr>
        <w:t>multicast</w:t>
      </w:r>
      <w:proofErr w:type="spellEnd"/>
      <w:r w:rsidRPr="00B4630B">
        <w:rPr>
          <w:i/>
        </w:rPr>
        <w:t>, LDP, BFD, CFM, LA</w:t>
      </w:r>
      <w:proofErr w:type="gramStart"/>
      <w:r w:rsidRPr="00B4630B">
        <w:rPr>
          <w:i/>
        </w:rPr>
        <w:t>С</w:t>
      </w:r>
      <w:proofErr w:type="gramEnd"/>
      <w:r w:rsidRPr="00B4630B">
        <w:rPr>
          <w:i/>
        </w:rPr>
        <w:t>P, STP, голос т.е. прохождение всего трафика, который только возможен.</w:t>
      </w:r>
    </w:p>
    <w:p w:rsidR="0020787F" w:rsidRPr="00B4630B" w:rsidRDefault="0020787F" w:rsidP="0020787F">
      <w:pPr>
        <w:keepNext w:val="0"/>
        <w:widowControl/>
        <w:numPr>
          <w:ilvl w:val="0"/>
          <w:numId w:val="16"/>
        </w:numPr>
        <w:shd w:val="clear" w:color="auto" w:fill="FFFFFF"/>
        <w:autoSpaceDE/>
        <w:autoSpaceDN/>
        <w:adjustRightInd/>
      </w:pPr>
      <w:r w:rsidRPr="00B4630B">
        <w:rPr>
          <w:i/>
        </w:rPr>
        <w:t>Обеспечить бесперебойное (24/7) электропитание на узлах связи используемых для обеспечения услуг</w:t>
      </w:r>
    </w:p>
    <w:p w:rsidR="0020787F" w:rsidRPr="00B4630B" w:rsidRDefault="0020787F" w:rsidP="0020787F">
      <w:pPr>
        <w:shd w:val="clear" w:color="auto" w:fill="FFFFFF"/>
        <w:rPr>
          <w:color w:val="FF0000"/>
        </w:rPr>
      </w:pPr>
    </w:p>
    <w:p w:rsidR="0020787F" w:rsidRPr="00D75ED3" w:rsidRDefault="0020787F" w:rsidP="0020787F">
      <w:pPr>
        <w:contextualSpacing/>
        <w:jc w:val="both"/>
        <w:rPr>
          <w:szCs w:val="24"/>
        </w:rPr>
      </w:pPr>
    </w:p>
    <w:tbl>
      <w:tblPr>
        <w:tblW w:w="5000" w:type="pct"/>
        <w:tblLook w:val="0000" w:firstRow="0" w:lastRow="0" w:firstColumn="0" w:lastColumn="0" w:noHBand="0" w:noVBand="0"/>
      </w:tblPr>
      <w:tblGrid>
        <w:gridCol w:w="5798"/>
        <w:gridCol w:w="5334"/>
      </w:tblGrid>
      <w:tr w:rsidR="0020787F" w:rsidRPr="00D75ED3" w:rsidTr="0020787F">
        <w:tc>
          <w:tcPr>
            <w:tcW w:w="2604" w:type="pct"/>
          </w:tcPr>
          <w:p w:rsidR="0020787F" w:rsidRPr="00D75ED3" w:rsidRDefault="0020787F" w:rsidP="0020787F">
            <w:pPr>
              <w:ind w:right="-176"/>
              <w:contextualSpacing/>
              <w:rPr>
                <w:szCs w:val="24"/>
              </w:rPr>
            </w:pPr>
            <w:r w:rsidRPr="00D75ED3">
              <w:rPr>
                <w:szCs w:val="24"/>
              </w:rPr>
              <w:t>ЗАКАЗЧИК:</w:t>
            </w:r>
          </w:p>
          <w:p w:rsidR="0020787F" w:rsidRPr="00D75ED3" w:rsidRDefault="0020787F" w:rsidP="0020787F">
            <w:pPr>
              <w:ind w:right="-176"/>
              <w:contextualSpacing/>
              <w:rPr>
                <w:szCs w:val="24"/>
              </w:rPr>
            </w:pPr>
            <w:r w:rsidRPr="00D75ED3">
              <w:rPr>
                <w:szCs w:val="24"/>
              </w:rPr>
              <w:t>ГУП РК «Крымтеплокоммунэнерго»</w:t>
            </w:r>
          </w:p>
        </w:tc>
        <w:tc>
          <w:tcPr>
            <w:tcW w:w="2396" w:type="pct"/>
          </w:tcPr>
          <w:p w:rsidR="0020787F" w:rsidRPr="00D75ED3" w:rsidRDefault="0020787F" w:rsidP="0020787F">
            <w:pPr>
              <w:ind w:right="-176"/>
              <w:contextualSpacing/>
              <w:rPr>
                <w:szCs w:val="24"/>
              </w:rPr>
            </w:pPr>
            <w:r>
              <w:rPr>
                <w:szCs w:val="24"/>
              </w:rPr>
              <w:t>ПОСТАВЩИК</w:t>
            </w:r>
            <w:r w:rsidRPr="00D75ED3">
              <w:rPr>
                <w:szCs w:val="24"/>
              </w:rPr>
              <w:t>:</w:t>
            </w:r>
          </w:p>
          <w:p w:rsidR="0020787F" w:rsidRPr="00D75ED3" w:rsidRDefault="0020787F" w:rsidP="0020787F">
            <w:pPr>
              <w:ind w:right="-176"/>
              <w:contextualSpacing/>
              <w:rPr>
                <w:szCs w:val="24"/>
              </w:rPr>
            </w:pPr>
          </w:p>
        </w:tc>
      </w:tr>
      <w:tr w:rsidR="0020787F" w:rsidRPr="00D75ED3" w:rsidTr="0020787F">
        <w:tc>
          <w:tcPr>
            <w:tcW w:w="2604" w:type="pct"/>
          </w:tcPr>
          <w:p w:rsidR="0020787F" w:rsidRPr="00D91803" w:rsidRDefault="0020787F" w:rsidP="0020787F">
            <w:pPr>
              <w:ind w:right="-176"/>
              <w:contextualSpacing/>
              <w:rPr>
                <w:szCs w:val="24"/>
              </w:rPr>
            </w:pPr>
            <w:r w:rsidRPr="00D91803">
              <w:rPr>
                <w:szCs w:val="24"/>
              </w:rPr>
              <w:t xml:space="preserve">Генеральный </w:t>
            </w:r>
            <w:r>
              <w:rPr>
                <w:szCs w:val="24"/>
              </w:rPr>
              <w:t>директор</w:t>
            </w:r>
          </w:p>
          <w:p w:rsidR="0020787F" w:rsidRPr="00D75ED3" w:rsidRDefault="0020787F" w:rsidP="0020787F">
            <w:pPr>
              <w:ind w:right="-176"/>
              <w:contextualSpacing/>
              <w:rPr>
                <w:szCs w:val="24"/>
              </w:rPr>
            </w:pPr>
          </w:p>
          <w:p w:rsidR="0020787F" w:rsidRPr="00D75ED3" w:rsidRDefault="0020787F" w:rsidP="0020787F">
            <w:pPr>
              <w:ind w:right="-176"/>
              <w:contextualSpacing/>
              <w:rPr>
                <w:szCs w:val="24"/>
              </w:rPr>
            </w:pPr>
          </w:p>
          <w:p w:rsidR="0020787F" w:rsidRPr="00D75ED3" w:rsidRDefault="0020787F" w:rsidP="0020787F">
            <w:pPr>
              <w:ind w:right="-176"/>
              <w:contextualSpacing/>
              <w:rPr>
                <w:szCs w:val="24"/>
              </w:rPr>
            </w:pPr>
          </w:p>
          <w:p w:rsidR="0020787F" w:rsidRPr="00D75ED3" w:rsidRDefault="0020787F" w:rsidP="0020787F">
            <w:pPr>
              <w:ind w:right="-176"/>
              <w:contextualSpacing/>
              <w:rPr>
                <w:szCs w:val="24"/>
              </w:rPr>
            </w:pPr>
            <w:r w:rsidRPr="00D75ED3">
              <w:rPr>
                <w:szCs w:val="24"/>
              </w:rPr>
              <w:t xml:space="preserve">__________________ / </w:t>
            </w:r>
            <w:proofErr w:type="spellStart"/>
            <w:r>
              <w:rPr>
                <w:szCs w:val="24"/>
              </w:rPr>
              <w:t>Дойчев</w:t>
            </w:r>
            <w:proofErr w:type="spellEnd"/>
            <w:r>
              <w:rPr>
                <w:szCs w:val="24"/>
              </w:rPr>
              <w:t xml:space="preserve"> В.В.</w:t>
            </w:r>
            <w:r w:rsidRPr="00D75ED3">
              <w:rPr>
                <w:szCs w:val="24"/>
              </w:rPr>
              <w:t>/</w:t>
            </w:r>
          </w:p>
        </w:tc>
        <w:tc>
          <w:tcPr>
            <w:tcW w:w="2396" w:type="pct"/>
          </w:tcPr>
          <w:p w:rsidR="0020787F" w:rsidRPr="00D75ED3" w:rsidRDefault="0020787F" w:rsidP="0020787F">
            <w:pPr>
              <w:pStyle w:val="a7"/>
              <w:ind w:right="-176"/>
              <w:contextualSpacing/>
              <w:jc w:val="both"/>
              <w:rPr>
                <w:szCs w:val="24"/>
              </w:rPr>
            </w:pPr>
          </w:p>
        </w:tc>
      </w:tr>
    </w:tbl>
    <w:p w:rsidR="0020787F" w:rsidRPr="00D75ED3" w:rsidRDefault="0020787F" w:rsidP="0020787F">
      <w:pPr>
        <w:contextualSpacing/>
        <w:rPr>
          <w:szCs w:val="24"/>
        </w:rPr>
      </w:pPr>
    </w:p>
    <w:p w:rsidR="0020787F" w:rsidRPr="00D75ED3" w:rsidRDefault="0020787F" w:rsidP="0020787F">
      <w:pPr>
        <w:contextualSpacing/>
        <w:jc w:val="right"/>
        <w:rPr>
          <w:szCs w:val="24"/>
        </w:rPr>
      </w:pPr>
    </w:p>
    <w:p w:rsidR="00997D1C" w:rsidRPr="00997D1C" w:rsidRDefault="00997D1C" w:rsidP="00997D1C">
      <w:pPr>
        <w:widowControl/>
        <w:autoSpaceDE/>
        <w:autoSpaceDN/>
        <w:adjustRightInd/>
        <w:spacing w:after="200" w:line="276" w:lineRule="auto"/>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4C6CB9">
      <w:pPr>
        <w:rPr>
          <w:rFonts w:eastAsia="Calibri"/>
        </w:rPr>
      </w:pPr>
    </w:p>
    <w:p w:rsidR="007A7171" w:rsidRDefault="007A7171"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4C6CB9" w:rsidRDefault="004C6CB9"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4C6CB9">
        <w:rPr>
          <w:rFonts w:ascii="Times New Roman" w:hAnsi="Times New Roman" w:cs="Times New Roman"/>
          <w:sz w:val="24"/>
          <w:szCs w:val="24"/>
        </w:rPr>
        <w:t>79</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15" w:rsidRDefault="00B95115" w:rsidP="00BA6CEC">
      <w:r>
        <w:separator/>
      </w:r>
    </w:p>
  </w:endnote>
  <w:endnote w:type="continuationSeparator" w:id="0">
    <w:p w:rsidR="00B95115" w:rsidRDefault="00B9511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A">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B95115" w:rsidRDefault="00B95115">
        <w:pPr>
          <w:pStyle w:val="a9"/>
          <w:jc w:val="right"/>
        </w:pPr>
        <w:r>
          <w:fldChar w:fldCharType="begin"/>
        </w:r>
        <w:r>
          <w:instrText>PAGE   \* MERGEFORMAT</w:instrText>
        </w:r>
        <w:r>
          <w:fldChar w:fldCharType="separate"/>
        </w:r>
        <w:r w:rsidR="004249BA">
          <w:rPr>
            <w:noProof/>
          </w:rPr>
          <w:t>8</w:t>
        </w:r>
        <w:r>
          <w:fldChar w:fldCharType="end"/>
        </w:r>
      </w:p>
    </w:sdtContent>
  </w:sdt>
  <w:p w:rsidR="00B95115" w:rsidRDefault="00B9511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15" w:rsidRDefault="00B95115" w:rsidP="00BA6CEC">
      <w:r>
        <w:separator/>
      </w:r>
    </w:p>
  </w:footnote>
  <w:footnote w:type="continuationSeparator" w:id="0">
    <w:p w:rsidR="00B95115" w:rsidRDefault="00B95115" w:rsidP="00BA6CEC">
      <w:r>
        <w:continuationSeparator/>
      </w:r>
    </w:p>
  </w:footnote>
  <w:footnote w:id="1">
    <w:p w:rsidR="00B95115" w:rsidRDefault="00B95115">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B95115" w:rsidRDefault="00B95115">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95115" w:rsidRPr="00A7606B" w:rsidRDefault="00B95115"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95115" w:rsidRDefault="00B95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B95115" w:rsidRPr="00436F15" w:rsidRDefault="00B95115" w:rsidP="00197744">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B95115" w:rsidRPr="00436F15" w:rsidRDefault="00B95115" w:rsidP="00197744">
      <w:pPr>
        <w:pStyle w:val="af9"/>
        <w:rPr>
          <w:b/>
          <w:i/>
          <w:sz w:val="18"/>
          <w:szCs w:val="18"/>
        </w:rPr>
      </w:pPr>
      <w:r w:rsidRPr="00436F1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B95115" w:rsidRPr="00966F08" w:rsidRDefault="00B95115"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B95115" w:rsidRPr="00BB6F97" w:rsidRDefault="00B95115" w:rsidP="00167B26">
      <w:pPr>
        <w:pStyle w:val="af9"/>
      </w:pPr>
    </w:p>
  </w:footnote>
  <w:footnote w:id="7">
    <w:p w:rsidR="00B95115" w:rsidRDefault="00B95115">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B95115" w:rsidRPr="00BB6F97" w:rsidRDefault="00B95115"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B95115" w:rsidRDefault="00B95115"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B95115" w:rsidRPr="00BB6F97" w:rsidRDefault="00B95115" w:rsidP="00EF585E">
      <w:pPr>
        <w:pStyle w:val="af9"/>
        <w:jc w:val="both"/>
      </w:pPr>
    </w:p>
  </w:footnote>
  <w:footnote w:id="10">
    <w:p w:rsidR="00B95115" w:rsidRPr="00BB6F97" w:rsidRDefault="00B95115"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B95115" w:rsidRPr="00E25F90" w:rsidRDefault="00B95115"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95115" w:rsidRPr="00E25F90" w:rsidRDefault="00B95115" w:rsidP="00E25F90">
      <w:pPr>
        <w:widowControl/>
        <w:autoSpaceDE/>
        <w:autoSpaceDN/>
        <w:adjustRightInd/>
        <w:rPr>
          <w:rFonts w:ascii="Times New Roman" w:hAnsi="Times New Roman" w:cs="Times New Roman"/>
          <w:i/>
        </w:rPr>
      </w:pPr>
    </w:p>
    <w:p w:rsidR="00B95115" w:rsidRPr="00E25F90" w:rsidRDefault="00B95115"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95115" w:rsidRPr="00E25F90" w:rsidRDefault="00B95115" w:rsidP="00E25F90">
      <w:pPr>
        <w:pStyle w:val="af9"/>
      </w:pPr>
    </w:p>
  </w:footnote>
  <w:footnote w:id="12">
    <w:p w:rsidR="00B95115" w:rsidRDefault="00B95115"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B95115" w:rsidRPr="00B243D4" w:rsidRDefault="00B95115">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B95115" w:rsidRDefault="00B95115">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B95115" w:rsidRDefault="00B95115">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6">
    <w:p w:rsidR="00B95115" w:rsidRDefault="00B95115" w:rsidP="0020787F">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 w:id="17">
    <w:p w:rsidR="00B95115" w:rsidRDefault="00B95115" w:rsidP="0020787F">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15" w:rsidRPr="00842CCA" w:rsidRDefault="00B95115"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B95115" w:rsidRDefault="00B951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3">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8">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19">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1">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6">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6">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9"/>
  </w:num>
  <w:num w:numId="4">
    <w:abstractNumId w:val="34"/>
  </w:num>
  <w:num w:numId="5">
    <w:abstractNumId w:val="8"/>
  </w:num>
  <w:num w:numId="6">
    <w:abstractNumId w:val="11"/>
  </w:num>
  <w:num w:numId="7">
    <w:abstractNumId w:val="28"/>
  </w:num>
  <w:num w:numId="8">
    <w:abstractNumId w:val="26"/>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5"/>
  </w:num>
  <w:num w:numId="12">
    <w:abstractNumId w:val="30"/>
  </w:num>
  <w:num w:numId="13">
    <w:abstractNumId w:val="10"/>
  </w:num>
  <w:num w:numId="14">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3"/>
  </w:num>
  <w:num w:numId="18">
    <w:abstractNumId w:val="19"/>
  </w:num>
  <w:num w:numId="19">
    <w:abstractNumId w:val="37"/>
  </w:num>
  <w:num w:numId="20">
    <w:abstractNumId w:val="0"/>
  </w:num>
  <w:num w:numId="21">
    <w:abstractNumId w:val="1"/>
  </w:num>
  <w:num w:numId="22">
    <w:abstractNumId w:val="39"/>
  </w:num>
  <w:num w:numId="23">
    <w:abstractNumId w:val="20"/>
    <w:lvlOverride w:ilvl="0">
      <w:startOverride w:val="1"/>
    </w:lvlOverride>
  </w:num>
  <w:num w:numId="24">
    <w:abstractNumId w:val="21"/>
  </w:num>
  <w:num w:numId="25">
    <w:abstractNumId w:val="6"/>
  </w:num>
  <w:num w:numId="26">
    <w:abstractNumId w:val="3"/>
  </w:num>
  <w:num w:numId="27">
    <w:abstractNumId w:val="9"/>
  </w:num>
  <w:num w:numId="28">
    <w:abstractNumId w:val="24"/>
  </w:num>
  <w:num w:numId="29">
    <w:abstractNumId w:val="4"/>
  </w:num>
  <w:num w:numId="30">
    <w:abstractNumId w:val="5"/>
  </w:num>
  <w:num w:numId="31">
    <w:abstractNumId w:val="2"/>
  </w:num>
  <w:num w:numId="32">
    <w:abstractNumId w:val="13"/>
  </w:num>
  <w:num w:numId="33">
    <w:abstractNumId w:val="7"/>
  </w:num>
  <w:num w:numId="34">
    <w:abstractNumId w:val="17"/>
  </w:num>
  <w:num w:numId="35">
    <w:abstractNumId w:val="31"/>
  </w:num>
  <w:num w:numId="36">
    <w:abstractNumId w:val="15"/>
  </w:num>
  <w:num w:numId="37">
    <w:abstractNumId w:val="38"/>
  </w:num>
  <w:num w:numId="38">
    <w:abstractNumId w:val="16"/>
  </w:num>
  <w:num w:numId="39">
    <w:abstractNumId w:val="32"/>
  </w:num>
  <w:num w:numId="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9BA"/>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7766-A3A2-4568-B795-EC358A81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54</Pages>
  <Words>18666</Words>
  <Characters>106402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20</cp:revision>
  <cp:lastPrinted>2018-12-21T07:01:00Z</cp:lastPrinted>
  <dcterms:created xsi:type="dcterms:W3CDTF">2018-11-01T08:24:00Z</dcterms:created>
  <dcterms:modified xsi:type="dcterms:W3CDTF">2018-12-21T07:01:00Z</dcterms:modified>
</cp:coreProperties>
</file>