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 w:right="-185" w:firstLine="6"/>
        <w:rPr>
          <w:rFonts w:ascii="Times New Roman" w:eastAsia="Calibri" w:hAnsi="Times New Roman" w:cs="Times New Roman"/>
          <w:b/>
          <w:lang w:eastAsia="ru-RU"/>
        </w:rPr>
      </w:pPr>
      <w:r w:rsidRPr="00567B6E">
        <w:rPr>
          <w:rFonts w:ascii="Times New Roman" w:eastAsia="Calibri" w:hAnsi="Times New Roman" w:cs="Times New Roman"/>
          <w:b/>
          <w:lang w:eastAsia="ru-RU"/>
        </w:rPr>
        <w:t xml:space="preserve">Приложение № </w:t>
      </w:r>
      <w:r w:rsidR="00BC2494">
        <w:rPr>
          <w:rFonts w:ascii="Times New Roman" w:eastAsia="Calibri" w:hAnsi="Times New Roman" w:cs="Times New Roman"/>
          <w:b/>
          <w:lang w:eastAsia="ru-RU"/>
        </w:rPr>
        <w:t>5</w:t>
      </w:r>
    </w:p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Документации по запросу предложений </w:t>
      </w:r>
      <w:r w:rsidR="008748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2E1090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AF38AE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</w:p>
    <w:p w:rsidR="002E1090" w:rsidRDefault="002E1090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BE3" w:rsidRPr="002E1090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Обоснование начальной (максимальной) цены </w:t>
      </w:r>
      <w:r w:rsidR="00BC2494" w:rsidRPr="002E1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договора</w:t>
      </w:r>
    </w:p>
    <w:p w:rsidR="002E1090" w:rsidRDefault="002E1090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090" w:rsidRDefault="002E1090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  <w:gridCol w:w="165"/>
        <w:gridCol w:w="1389"/>
        <w:gridCol w:w="1554"/>
        <w:gridCol w:w="1551"/>
        <w:gridCol w:w="1554"/>
        <w:gridCol w:w="1359"/>
        <w:gridCol w:w="1163"/>
        <w:gridCol w:w="977"/>
        <w:gridCol w:w="3069"/>
      </w:tblGrid>
      <w:tr w:rsidR="00E7343C" w:rsidRPr="00AD7117" w:rsidTr="00AF38AE">
        <w:trPr>
          <w:trHeight w:val="757"/>
        </w:trPr>
        <w:tc>
          <w:tcPr>
            <w:tcW w:w="8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112BE7" w:rsidRDefault="00E7343C" w:rsidP="00AF3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BE7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4132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112BE7" w:rsidRDefault="00E7343C" w:rsidP="00AF38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B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Поставка </w:t>
            </w:r>
            <w:r w:rsidR="00AF38AE" w:rsidRPr="00AF38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мазута топочного 100</w:t>
            </w:r>
          </w:p>
        </w:tc>
      </w:tr>
      <w:tr w:rsidR="00E7343C" w:rsidRPr="00AD7117" w:rsidTr="00AF38AE">
        <w:tc>
          <w:tcPr>
            <w:tcW w:w="8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112BE7" w:rsidRDefault="00E7343C" w:rsidP="00AF3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BE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Используемый метод определения НМЦД с обоснованием: </w:t>
            </w:r>
          </w:p>
        </w:tc>
        <w:tc>
          <w:tcPr>
            <w:tcW w:w="4132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112BE7" w:rsidRDefault="00E7343C" w:rsidP="00AF3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BE7">
              <w:rPr>
                <w:rFonts w:ascii="Times New Roman" w:hAnsi="Times New Roman" w:cs="Times New Roman"/>
                <w:sz w:val="24"/>
                <w:szCs w:val="24"/>
              </w:rPr>
              <w:t>Метод сопоставимых рыночных цен (анализа рынка)</w:t>
            </w:r>
            <w:r w:rsidRPr="00112B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2B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7343C" w:rsidRPr="00AD7117" w:rsidTr="00AF38AE">
        <w:tc>
          <w:tcPr>
            <w:tcW w:w="8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112BE7" w:rsidRDefault="00E7343C" w:rsidP="00AF3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BE7">
              <w:rPr>
                <w:rFonts w:ascii="Times New Roman" w:hAnsi="Times New Roman" w:cs="Times New Roman"/>
                <w:sz w:val="24"/>
                <w:szCs w:val="24"/>
              </w:rPr>
              <w:t xml:space="preserve">Расчет НМЦД </w:t>
            </w:r>
          </w:p>
        </w:tc>
        <w:tc>
          <w:tcPr>
            <w:tcW w:w="4132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112BE7" w:rsidRDefault="00AF38AE" w:rsidP="00AF38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28 392 756,54</w:t>
            </w:r>
            <w:r w:rsidR="00E734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двадцать восемь </w:t>
            </w:r>
            <w:r w:rsidR="00E734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миллионов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триста девяносто две </w:t>
            </w:r>
            <w:r w:rsidR="00E7343C">
              <w:rPr>
                <w:rFonts w:ascii="Times New Roman" w:hAnsi="Times New Roman" w:cs="Times New Roman"/>
                <w:i/>
                <w:sz w:val="24"/>
                <w:szCs w:val="24"/>
              </w:rPr>
              <w:t>тысяч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E734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семьсот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пятьдесят шесть </w:t>
            </w:r>
            <w:r w:rsidR="00E734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рублей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54 </w:t>
            </w:r>
            <w:r w:rsidR="00E7343C">
              <w:rPr>
                <w:rFonts w:ascii="Times New Roman" w:hAnsi="Times New Roman" w:cs="Times New Roman"/>
                <w:i/>
                <w:sz w:val="24"/>
                <w:szCs w:val="24"/>
              </w:rPr>
              <w:t>копе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E7343C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E7343C" w:rsidRPr="00112BE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7343C" w:rsidRPr="00AD7117" w:rsidTr="00AF38AE">
        <w:trPr>
          <w:trHeight w:val="230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112BE7" w:rsidRDefault="00E7343C" w:rsidP="00AF3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BE7">
              <w:rPr>
                <w:rFonts w:ascii="Times New Roman" w:hAnsi="Times New Roman" w:cs="Times New Roman"/>
                <w:sz w:val="24"/>
                <w:szCs w:val="24"/>
              </w:rPr>
              <w:t xml:space="preserve">Дата подготовки обоснования НМЦД:  </w:t>
            </w:r>
            <w:r w:rsidR="00AF38AE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Pr="00112BE7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</w:tr>
      <w:tr w:rsidR="00E7343C" w:rsidRPr="00AD7117" w:rsidTr="00AF38AE">
        <w:trPr>
          <w:trHeight w:val="230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AD7117" w:rsidRDefault="00E7343C" w:rsidP="00AF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343C" w:rsidRPr="00AD7117" w:rsidTr="00AF38AE"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AD7117" w:rsidRDefault="00E7343C" w:rsidP="00AF38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ценовой информации 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AD7117" w:rsidRDefault="00E7343C" w:rsidP="00AF38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(объем)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AD7117" w:rsidRDefault="00E7343C" w:rsidP="00AF38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, указанная в источнике №1, (руб.) 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AD7117" w:rsidRDefault="00E7343C" w:rsidP="00AF38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>, указанная в источнике №2, (руб.)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AD7117" w:rsidRDefault="00E7343C" w:rsidP="00AF38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, указанная в источнике №3, (руб.) 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AD7117" w:rsidRDefault="00E7343C" w:rsidP="00AF38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Средняя арифметическая величина цены единицы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AD7117" w:rsidRDefault="00E7343C" w:rsidP="00AF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Среднее квадратичное отклонение 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AD7117" w:rsidRDefault="00E7343C" w:rsidP="00AF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</w:t>
            </w:r>
            <w:proofErr w:type="gramStart"/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 (%) </w:t>
            </w:r>
            <w:proofErr w:type="gramEnd"/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7343C" w:rsidRPr="00AD7117" w:rsidRDefault="00E7343C" w:rsidP="00AF3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17">
              <w:rPr>
                <w:rFonts w:ascii="Times New Roman" w:hAnsi="Times New Roman" w:cs="Times New Roman"/>
                <w:sz w:val="20"/>
                <w:szCs w:val="20"/>
              </w:rPr>
              <w:t xml:space="preserve">НМЦК (руб.)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38C174" wp14:editId="7C627107">
                  <wp:extent cx="1479550" cy="5708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43C" w:rsidRPr="00AD7117" w:rsidTr="00AF38AE">
        <w:trPr>
          <w:trHeight w:val="17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AB5679" w:rsidRDefault="00AF38AE" w:rsidP="00AF38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AF38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мазут топочн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ый</w:t>
            </w:r>
            <w:r w:rsidRPr="00AF38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100</w:t>
            </w:r>
          </w:p>
        </w:tc>
        <w:tc>
          <w:tcPr>
            <w:tcW w:w="5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AF38AE" w:rsidP="00AF38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1038 т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AF38AE" w:rsidP="00AF38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26 000,00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AF38AE" w:rsidP="00AF38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29 000,00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AF38AE" w:rsidP="00AF38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27 060,00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AF38AE" w:rsidP="00AF38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27 353,33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AF38AE" w:rsidP="00AF38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1 521,36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AF38AE" w:rsidP="00AF38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5,56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7343C" w:rsidRPr="00C24F97" w:rsidRDefault="00AF38AE" w:rsidP="00AF38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8AE">
              <w:rPr>
                <w:rFonts w:ascii="Times New Roman" w:hAnsi="Times New Roman" w:cs="Times New Roman"/>
                <w:i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F38AE">
              <w:rPr>
                <w:rFonts w:ascii="Times New Roman" w:hAnsi="Times New Roman" w:cs="Times New Roman"/>
                <w:i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F38AE">
              <w:rPr>
                <w:rFonts w:ascii="Times New Roman" w:hAnsi="Times New Roman" w:cs="Times New Roman"/>
                <w:i/>
                <w:sz w:val="20"/>
                <w:szCs w:val="20"/>
              </w:rPr>
              <w:t>756,54</w:t>
            </w:r>
          </w:p>
        </w:tc>
      </w:tr>
      <w:tr w:rsidR="00E7343C" w:rsidRPr="00AD7117" w:rsidTr="00AF38AE">
        <w:tc>
          <w:tcPr>
            <w:tcW w:w="3995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2F2AF6" w:rsidRDefault="00E7343C" w:rsidP="00AF38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Cs w:val="16"/>
              </w:rPr>
            </w:pPr>
            <w:r w:rsidRPr="002F2AF6">
              <w:rPr>
                <w:rFonts w:ascii="Times New Roman" w:hAnsi="Times New Roman" w:cs="Times New Roman"/>
                <w:b/>
                <w:i/>
                <w:szCs w:val="16"/>
              </w:rPr>
              <w:t>Итого: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7343C" w:rsidRPr="002F2AF6" w:rsidRDefault="00AF38AE" w:rsidP="00AF38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Cs w:val="16"/>
              </w:rPr>
            </w:pPr>
            <w:r w:rsidRPr="00AF38AE">
              <w:rPr>
                <w:rFonts w:ascii="Times New Roman" w:hAnsi="Times New Roman" w:cs="Times New Roman"/>
                <w:b/>
                <w:i/>
                <w:szCs w:val="16"/>
              </w:rPr>
              <w:t>28</w:t>
            </w:r>
            <w:r>
              <w:rPr>
                <w:rFonts w:ascii="Times New Roman" w:hAnsi="Times New Roman" w:cs="Times New Roman"/>
                <w:b/>
                <w:i/>
                <w:szCs w:val="16"/>
              </w:rPr>
              <w:t xml:space="preserve"> </w:t>
            </w:r>
            <w:r w:rsidRPr="00AF38AE">
              <w:rPr>
                <w:rFonts w:ascii="Times New Roman" w:hAnsi="Times New Roman" w:cs="Times New Roman"/>
                <w:b/>
                <w:i/>
                <w:szCs w:val="16"/>
              </w:rPr>
              <w:t>392</w:t>
            </w:r>
            <w:r>
              <w:rPr>
                <w:rFonts w:ascii="Times New Roman" w:hAnsi="Times New Roman" w:cs="Times New Roman"/>
                <w:b/>
                <w:i/>
                <w:szCs w:val="16"/>
              </w:rPr>
              <w:t xml:space="preserve"> </w:t>
            </w:r>
            <w:r w:rsidRPr="00AF38AE">
              <w:rPr>
                <w:rFonts w:ascii="Times New Roman" w:hAnsi="Times New Roman" w:cs="Times New Roman"/>
                <w:b/>
                <w:i/>
                <w:szCs w:val="16"/>
              </w:rPr>
              <w:t>756,54</w:t>
            </w:r>
          </w:p>
        </w:tc>
      </w:tr>
    </w:tbl>
    <w:p w:rsidR="00E7343C" w:rsidRPr="00BD4F68" w:rsidRDefault="00E7343C" w:rsidP="00AF38AE">
      <w:pPr>
        <w:spacing w:after="0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Номер исходящего запроса: исх. № 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04-46/</w:t>
      </w:r>
      <w:r w:rsidR="00AF38AE">
        <w:rPr>
          <w:rFonts w:ascii="Times New Roman" w:hAnsi="Times New Roman" w:cs="Times New Roman"/>
          <w:bCs/>
          <w:i/>
          <w:spacing w:val="-2"/>
          <w:sz w:val="24"/>
          <w:szCs w:val="24"/>
        </w:rPr>
        <w:t>10378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от </w:t>
      </w:r>
      <w:r w:rsidR="00AF38AE">
        <w:rPr>
          <w:rFonts w:ascii="Times New Roman" w:hAnsi="Times New Roman" w:cs="Times New Roman"/>
          <w:bCs/>
          <w:i/>
          <w:spacing w:val="-2"/>
          <w:sz w:val="24"/>
          <w:szCs w:val="24"/>
        </w:rPr>
        <w:t>14.12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.2018</w:t>
      </w:r>
    </w:p>
    <w:p w:rsidR="00E7343C" w:rsidRPr="00BD4F68" w:rsidRDefault="00E7343C" w:rsidP="00AF38AE">
      <w:pPr>
        <w:spacing w:after="0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Входящий номер коммерческого предложения № 1: </w:t>
      </w:r>
      <w:proofErr w:type="spellStart"/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вх</w:t>
      </w:r>
      <w:proofErr w:type="spellEnd"/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.№ 04/04-46/</w:t>
      </w:r>
      <w:r w:rsidR="00AF38AE">
        <w:rPr>
          <w:rFonts w:ascii="Times New Roman" w:hAnsi="Times New Roman" w:cs="Times New Roman"/>
          <w:bCs/>
          <w:i/>
          <w:spacing w:val="-2"/>
          <w:sz w:val="24"/>
          <w:szCs w:val="24"/>
        </w:rPr>
        <w:t>10378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/</w:t>
      </w:r>
      <w:r w:rsidR="00AF38AE">
        <w:rPr>
          <w:rFonts w:ascii="Times New Roman" w:hAnsi="Times New Roman" w:cs="Times New Roman"/>
          <w:bCs/>
          <w:i/>
          <w:spacing w:val="-2"/>
          <w:sz w:val="24"/>
          <w:szCs w:val="24"/>
        </w:rPr>
        <w:t>825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1</w:t>
      </w:r>
      <w:r w:rsidR="00AF38AE">
        <w:rPr>
          <w:rFonts w:ascii="Times New Roman" w:hAnsi="Times New Roman" w:cs="Times New Roman"/>
          <w:bCs/>
          <w:i/>
          <w:spacing w:val="-2"/>
          <w:sz w:val="24"/>
          <w:szCs w:val="24"/>
        </w:rPr>
        <w:t>4.12</w:t>
      </w: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.2018</w:t>
      </w:r>
    </w:p>
    <w:p w:rsidR="00E7343C" w:rsidRPr="00BD4F68" w:rsidRDefault="00E7343C" w:rsidP="00AF38AE">
      <w:pPr>
        <w:spacing w:after="0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Входящий номер коммерческого предложения № 2: </w:t>
      </w:r>
      <w:proofErr w:type="spellStart"/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вх</w:t>
      </w:r>
      <w:proofErr w:type="spellEnd"/>
      <w:r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.№ </w:t>
      </w:r>
      <w:r w:rsidR="00AF38AE"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04/04-46/</w:t>
      </w:r>
      <w:r w:rsidR="00AF38AE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10378/826 </w:t>
      </w:r>
      <w:r w:rsidR="00AF38AE"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от </w:t>
      </w:r>
      <w:r w:rsidR="00AF38AE">
        <w:rPr>
          <w:rFonts w:ascii="Times New Roman" w:hAnsi="Times New Roman" w:cs="Times New Roman"/>
          <w:bCs/>
          <w:i/>
          <w:spacing w:val="-2"/>
          <w:sz w:val="24"/>
          <w:szCs w:val="24"/>
        </w:rPr>
        <w:t>14.12</w:t>
      </w:r>
      <w:r w:rsidR="00AF38AE" w:rsidRPr="00BD4F68">
        <w:rPr>
          <w:rFonts w:ascii="Times New Roman" w:hAnsi="Times New Roman" w:cs="Times New Roman"/>
          <w:bCs/>
          <w:i/>
          <w:spacing w:val="-2"/>
          <w:sz w:val="24"/>
          <w:szCs w:val="24"/>
        </w:rPr>
        <w:t>.2018</w:t>
      </w:r>
    </w:p>
    <w:p w:rsidR="00E7343C" w:rsidRDefault="00AF38AE" w:rsidP="00AF38AE">
      <w:pPr>
        <w:keepNext/>
        <w:keepLines/>
        <w:tabs>
          <w:tab w:val="num" w:pos="0"/>
        </w:tabs>
        <w:spacing w:after="0"/>
        <w:contextualSpacing/>
        <w:outlineLvl w:val="6"/>
        <w:rPr>
          <w:rFonts w:ascii="FreeSetCTT" w:eastAsia="Calibri" w:hAnsi="FreeSetCTT" w:cs="Times New Roman"/>
          <w:b/>
          <w:sz w:val="24"/>
          <w:szCs w:val="20"/>
          <w:lang w:eastAsia="x-none"/>
        </w:rPr>
      </w:pP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Ценовая информация из реестра контрактов – реестровая запись о заключении договора № 318070689050 от 28/11/2018. Заказчик ГУП РК «Крымтеплокоммунэнерго»</w:t>
      </w:r>
    </w:p>
    <w:p w:rsidR="00E7343C" w:rsidRDefault="00E7343C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E7343C" w:rsidSect="00AF38AE">
      <w:pgSz w:w="16838" w:h="11906" w:orient="landscape"/>
      <w:pgMar w:top="709" w:right="720" w:bottom="14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AE" w:rsidRDefault="00AF38AE" w:rsidP="00EB1180">
      <w:pPr>
        <w:spacing w:after="0" w:line="240" w:lineRule="auto"/>
      </w:pPr>
      <w:r>
        <w:separator/>
      </w:r>
    </w:p>
  </w:endnote>
  <w:endnote w:type="continuationSeparator" w:id="0">
    <w:p w:rsidR="00AF38AE" w:rsidRDefault="00AF38AE" w:rsidP="00EB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AE" w:rsidRDefault="00AF38AE" w:rsidP="00EB1180">
      <w:pPr>
        <w:spacing w:after="0" w:line="240" w:lineRule="auto"/>
      </w:pPr>
      <w:r>
        <w:separator/>
      </w:r>
    </w:p>
  </w:footnote>
  <w:footnote w:type="continuationSeparator" w:id="0">
    <w:p w:rsidR="00AF38AE" w:rsidRDefault="00AF38AE" w:rsidP="00EB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55417"/>
    <w:rsid w:val="00065AC7"/>
    <w:rsid w:val="00116F49"/>
    <w:rsid w:val="001A2E5F"/>
    <w:rsid w:val="00215276"/>
    <w:rsid w:val="002C6ACD"/>
    <w:rsid w:val="002E1090"/>
    <w:rsid w:val="002F2AF6"/>
    <w:rsid w:val="003460CC"/>
    <w:rsid w:val="00361E7C"/>
    <w:rsid w:val="00420BAC"/>
    <w:rsid w:val="00426E03"/>
    <w:rsid w:val="00427FDB"/>
    <w:rsid w:val="0055660C"/>
    <w:rsid w:val="00567B6E"/>
    <w:rsid w:val="00696AC9"/>
    <w:rsid w:val="007954EC"/>
    <w:rsid w:val="007B4419"/>
    <w:rsid w:val="007E59F1"/>
    <w:rsid w:val="00800E0B"/>
    <w:rsid w:val="0082311F"/>
    <w:rsid w:val="00870B80"/>
    <w:rsid w:val="00874872"/>
    <w:rsid w:val="008F6CA6"/>
    <w:rsid w:val="00AA7BE3"/>
    <w:rsid w:val="00AB5679"/>
    <w:rsid w:val="00AF38AE"/>
    <w:rsid w:val="00BA06DD"/>
    <w:rsid w:val="00BC2494"/>
    <w:rsid w:val="00C24F97"/>
    <w:rsid w:val="00C50AD1"/>
    <w:rsid w:val="00C62F74"/>
    <w:rsid w:val="00D8790B"/>
    <w:rsid w:val="00DA2557"/>
    <w:rsid w:val="00E04729"/>
    <w:rsid w:val="00E54BCE"/>
    <w:rsid w:val="00E7343C"/>
    <w:rsid w:val="00EB1180"/>
    <w:rsid w:val="00ED6005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user226</cp:lastModifiedBy>
  <cp:revision>20</cp:revision>
  <dcterms:created xsi:type="dcterms:W3CDTF">2018-09-11T11:00:00Z</dcterms:created>
  <dcterms:modified xsi:type="dcterms:W3CDTF">2018-12-28T06:07:00Z</dcterms:modified>
</cp:coreProperties>
</file>