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7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27083C" w:rsidRPr="0027083C" w:rsidTr="0027083C"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713" w:type="pct"/>
              <w:jc w:val="right"/>
              <w:tblCellMar>
                <w:top w:w="750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43"/>
              <w:gridCol w:w="425"/>
              <w:gridCol w:w="1026"/>
              <w:gridCol w:w="196"/>
              <w:gridCol w:w="2180"/>
              <w:gridCol w:w="144"/>
              <w:gridCol w:w="392"/>
            </w:tblGrid>
            <w:tr w:rsidR="0027083C" w:rsidRPr="0027083C" w:rsidTr="0027083C">
              <w:trPr>
                <w:gridAfter w:val="2"/>
                <w:wAfter w:w="339" w:type="pct"/>
                <w:jc w:val="right"/>
              </w:trPr>
              <w:tc>
                <w:tcPr>
                  <w:tcW w:w="4661" w:type="pct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УТВЕРЖДАЮ</w:t>
                  </w:r>
                </w:p>
              </w:tc>
            </w:tr>
            <w:tr w:rsidR="0027083C" w:rsidRPr="0027083C" w:rsidTr="0027083C">
              <w:trPr>
                <w:gridAfter w:val="2"/>
                <w:wAfter w:w="339" w:type="pct"/>
                <w:jc w:val="right"/>
              </w:trPr>
              <w:tc>
                <w:tcPr>
                  <w:tcW w:w="4661" w:type="pct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Руководитель (уполномоченное лицо) </w:t>
                  </w:r>
                </w:p>
              </w:tc>
            </w:tr>
            <w:tr w:rsidR="0027083C" w:rsidRPr="0027083C" w:rsidTr="00266519">
              <w:trPr>
                <w:jc w:val="right"/>
              </w:trPr>
              <w:tc>
                <w:tcPr>
                  <w:tcW w:w="2240" w:type="pct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ГЕНЕРАЛЬНЫЙ ДИРЕКТОР</w:t>
                  </w:r>
                </w:p>
              </w:tc>
              <w:tc>
                <w:tcPr>
                  <w:tcW w:w="269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773" w:type="pct"/>
                  <w:gridSpan w:val="2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17" w:type="pct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27083C" w:rsidRPr="0027083C" w:rsidRDefault="0027083C" w:rsidP="0027083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ДОЙЧЕВ ВИКТОР ВАСИЛЬЕВИЧ</w:t>
                  </w:r>
                  <w:bookmarkStart w:id="0" w:name="_GoBack"/>
                  <w:bookmarkEnd w:id="0"/>
                </w:p>
              </w:tc>
            </w:tr>
            <w:tr w:rsidR="0027083C" w:rsidRPr="0027083C" w:rsidTr="00266519">
              <w:trPr>
                <w:gridAfter w:val="1"/>
                <w:wAfter w:w="247" w:type="pct"/>
                <w:jc w:val="right"/>
              </w:trPr>
              <w:tc>
                <w:tcPr>
                  <w:tcW w:w="2509" w:type="pct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(должность) </w:t>
                  </w:r>
                </w:p>
              </w:tc>
              <w:tc>
                <w:tcPr>
                  <w:tcW w:w="773" w:type="pct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1470" w:type="pct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(расшифровка подписи) </w:t>
                  </w:r>
                </w:p>
              </w:tc>
            </w:tr>
            <w:tr w:rsidR="0027083C" w:rsidRPr="0027083C" w:rsidTr="0027083C">
              <w:trPr>
                <w:gridAfter w:val="4"/>
                <w:wAfter w:w="1842" w:type="pct"/>
                <w:jc w:val="right"/>
              </w:trPr>
              <w:tc>
                <w:tcPr>
                  <w:tcW w:w="3158" w:type="pct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8"/>
                    <w:gridCol w:w="204"/>
                    <w:gridCol w:w="230"/>
                    <w:gridCol w:w="205"/>
                    <w:gridCol w:w="603"/>
                    <w:gridCol w:w="1255"/>
                    <w:gridCol w:w="1249"/>
                  </w:tblGrid>
                  <w:tr w:rsidR="0027083C" w:rsidRPr="0027083C">
                    <w:trPr>
                      <w:jc w:val="center"/>
                    </w:trPr>
                    <w:tc>
                      <w:tcPr>
                        <w:tcW w:w="1250" w:type="pct"/>
                        <w:vAlign w:val="center"/>
                        <w:hideMark/>
                      </w:tcPr>
                      <w:p w:rsidR="0027083C" w:rsidRPr="0027083C" w:rsidRDefault="0027083C" w:rsidP="0027083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7083C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7083C" w:rsidRPr="0027083C" w:rsidRDefault="0027083C" w:rsidP="0027083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7083C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«</w:t>
                        </w:r>
                      </w:p>
                    </w:tc>
                    <w:tc>
                      <w:tcPr>
                        <w:tcW w:w="225" w:type="dxa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27083C" w:rsidRPr="0027083C" w:rsidRDefault="00266519" w:rsidP="0027083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7083C" w:rsidRPr="0027083C" w:rsidRDefault="0027083C" w:rsidP="0027083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7083C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27083C" w:rsidRPr="0027083C" w:rsidRDefault="00266519" w:rsidP="0027083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мая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7083C" w:rsidRPr="0027083C" w:rsidRDefault="0027083C" w:rsidP="0027083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7083C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20 19 г.</w:t>
                        </w:r>
                      </w:p>
                    </w:tc>
                    <w:tc>
                      <w:tcPr>
                        <w:tcW w:w="1250" w:type="pct"/>
                        <w:vAlign w:val="center"/>
                        <w:hideMark/>
                      </w:tcPr>
                      <w:p w:rsidR="0027083C" w:rsidRPr="0027083C" w:rsidRDefault="0027083C" w:rsidP="0027083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7083C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27083C" w:rsidRPr="0027083C" w:rsidRDefault="0027083C" w:rsidP="0027083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266519" w:rsidRPr="00266519" w:rsidTr="00266519">
              <w:tblPrEx>
                <w:jc w:val="left"/>
                <w:tblCellMar>
                  <w:top w:w="0" w:type="dxa"/>
                </w:tblCellMar>
              </w:tblPrEx>
              <w:tc>
                <w:tcPr>
                  <w:tcW w:w="5000" w:type="pct"/>
                  <w:gridSpan w:val="7"/>
                  <w:vAlign w:val="center"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266519" w:rsidRPr="00266519" w:rsidRDefault="00266519" w:rsidP="0026651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0"/>
            </w:tblGrid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sz w:val="21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b/>
                      <w:sz w:val="20"/>
                      <w:szCs w:val="21"/>
                      <w:lang w:eastAsia="ru-RU"/>
                    </w:rPr>
                    <w:t xml:space="preserve">ПЛАН </w:t>
                  </w:r>
                  <w:r w:rsidRPr="00266519">
                    <w:rPr>
                      <w:rFonts w:ascii="Tahoma" w:eastAsia="Times New Roman" w:hAnsi="Tahoma" w:cs="Tahoma"/>
                      <w:b/>
                      <w:sz w:val="20"/>
                      <w:szCs w:val="21"/>
                      <w:lang w:eastAsia="ru-RU"/>
                    </w:rPr>
                    <w:br/>
                    <w:t xml:space="preserve">закупок товаров, работ, услуг для обеспечения нужд субъекта Российской Федерации и муниципальных нужд на 2019 финансовый год </w:t>
                  </w:r>
                  <w:r w:rsidRPr="00266519">
                    <w:rPr>
                      <w:rFonts w:ascii="Tahoma" w:eastAsia="Times New Roman" w:hAnsi="Tahoma" w:cs="Tahoma"/>
                      <w:b/>
                      <w:sz w:val="20"/>
                      <w:szCs w:val="21"/>
                      <w:lang w:eastAsia="ru-RU"/>
                    </w:rPr>
                    <w:br/>
                    <w:t>и на плановый период 2020 и 2021 годов</w:t>
                  </w:r>
                </w:p>
              </w:tc>
            </w:tr>
          </w:tbl>
          <w:p w:rsidR="00266519" w:rsidRPr="00266519" w:rsidRDefault="00266519" w:rsidP="0026651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8"/>
              <w:gridCol w:w="5828"/>
              <w:gridCol w:w="1457"/>
              <w:gridCol w:w="1457"/>
            </w:tblGrid>
            <w:tr w:rsidR="00266519" w:rsidRPr="00266519" w:rsidTr="00266519">
              <w:tc>
                <w:tcPr>
                  <w:tcW w:w="200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>Коды</w:t>
                  </w:r>
                </w:p>
              </w:tc>
            </w:tr>
            <w:tr w:rsidR="00266519" w:rsidRPr="00266519" w:rsidTr="00266519">
              <w:tc>
                <w:tcPr>
                  <w:tcW w:w="200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>Дата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>13.05.2019</w:t>
                  </w:r>
                </w:p>
              </w:tc>
            </w:tr>
            <w:tr w:rsidR="00266519" w:rsidRPr="00266519" w:rsidTr="00266519">
              <w:tc>
                <w:tcPr>
                  <w:tcW w:w="2000" w:type="pct"/>
                  <w:vMerge w:val="restar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  <w:proofErr w:type="gramStart"/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      </w:r>
                  <w:proofErr w:type="gramEnd"/>
                </w:p>
              </w:tc>
              <w:tc>
                <w:tcPr>
                  <w:tcW w:w="2000" w:type="pct"/>
                  <w:vMerge w:val="restar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>ГОСУДАРСТВЕННОЕ УНИТАРНОЕ ПРЕДПРИЯТИЕ РЕСПУБЛИКИ КРЫМ "КРЫМТЕПЛОКОММУНЭНЕРГО"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>по ОКПО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>00477038</w:t>
                  </w:r>
                </w:p>
              </w:tc>
            </w:tr>
            <w:tr w:rsidR="00266519" w:rsidRPr="00266519" w:rsidTr="00266519">
              <w:tc>
                <w:tcPr>
                  <w:tcW w:w="0" w:type="auto"/>
                  <w:vMerge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>ИНН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>9102028499</w:t>
                  </w:r>
                </w:p>
              </w:tc>
            </w:tr>
            <w:tr w:rsidR="00266519" w:rsidRPr="00266519" w:rsidTr="00266519">
              <w:tc>
                <w:tcPr>
                  <w:tcW w:w="0" w:type="auto"/>
                  <w:vMerge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>КПП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>910201001</w:t>
                  </w:r>
                </w:p>
              </w:tc>
            </w:tr>
            <w:tr w:rsidR="00266519" w:rsidRPr="00266519" w:rsidTr="00266519">
              <w:tc>
                <w:tcPr>
                  <w:tcW w:w="200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 xml:space="preserve">Организационно-правовая форма </w:t>
                  </w:r>
                </w:p>
              </w:tc>
              <w:tc>
                <w:tcPr>
                  <w:tcW w:w="2000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>Государственные унитарные предприятия субъектов Российской Федерации 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>по ОКОПФ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>65242</w:t>
                  </w:r>
                </w:p>
              </w:tc>
            </w:tr>
            <w:tr w:rsidR="00266519" w:rsidRPr="00266519" w:rsidTr="00266519">
              <w:tc>
                <w:tcPr>
                  <w:tcW w:w="200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 xml:space="preserve">Форма собственности </w:t>
                  </w:r>
                </w:p>
              </w:tc>
              <w:tc>
                <w:tcPr>
                  <w:tcW w:w="2000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>Собственность субъектов Российской Федерации 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>по ОКФС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>13</w:t>
                  </w:r>
                </w:p>
              </w:tc>
            </w:tr>
            <w:tr w:rsidR="00266519" w:rsidRPr="00266519" w:rsidTr="00266519">
              <w:tc>
                <w:tcPr>
                  <w:tcW w:w="200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 xml:space="preserve">Место нахождения (адрес), телефон, адрес электронной почты </w:t>
                  </w:r>
                </w:p>
              </w:tc>
              <w:tc>
                <w:tcPr>
                  <w:tcW w:w="2000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 xml:space="preserve">Российская Федерация, 295026, Крым Респ, Симферополь г, </w:t>
                  </w:r>
                  <w:proofErr w:type="gramStart"/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>УЛ</w:t>
                  </w:r>
                  <w:proofErr w:type="gramEnd"/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 xml:space="preserve"> ГАЙДАРА, ДОМ 3А ,7-0652-534069, zakup@tce.crimea.com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>по ОКТМО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>35701000001</w:t>
                  </w:r>
                </w:p>
              </w:tc>
            </w:tr>
            <w:tr w:rsidR="00266519" w:rsidRPr="00266519" w:rsidTr="00266519">
              <w:tc>
                <w:tcPr>
                  <w:tcW w:w="2000" w:type="pct"/>
                  <w:vMerge w:val="restar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 xml:space="preserve">Наименование заказчика, осуществляющего закупки в рамках переданных полномочий государственного заказчика </w:t>
                  </w:r>
                </w:p>
              </w:tc>
              <w:tc>
                <w:tcPr>
                  <w:tcW w:w="2000" w:type="pct"/>
                  <w:vMerge w:val="restar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>по ОКПО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</w:p>
              </w:tc>
            </w:tr>
            <w:tr w:rsidR="00266519" w:rsidRPr="00266519" w:rsidTr="00266519">
              <w:tc>
                <w:tcPr>
                  <w:tcW w:w="0" w:type="auto"/>
                  <w:vMerge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266519" w:rsidRPr="00266519" w:rsidTr="00266519">
              <w:tc>
                <w:tcPr>
                  <w:tcW w:w="200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 xml:space="preserve">Место нахождения (адрес), телефон, адрес электронной почты </w:t>
                  </w:r>
                </w:p>
              </w:tc>
              <w:tc>
                <w:tcPr>
                  <w:tcW w:w="2000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>по ОКТМО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>35701000001</w:t>
                  </w:r>
                </w:p>
              </w:tc>
            </w:tr>
            <w:tr w:rsidR="00266519" w:rsidRPr="00266519" w:rsidTr="00266519">
              <w:tc>
                <w:tcPr>
                  <w:tcW w:w="2000" w:type="pct"/>
                  <w:vMerge w:val="restar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 xml:space="preserve">Вид документа </w:t>
                  </w:r>
                </w:p>
              </w:tc>
              <w:tc>
                <w:tcPr>
                  <w:tcW w:w="2000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 xml:space="preserve">измененный(6) </w:t>
                  </w:r>
                </w:p>
              </w:tc>
              <w:tc>
                <w:tcPr>
                  <w:tcW w:w="500" w:type="pct"/>
                  <w:vMerge w:val="restar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>дата внесения изменений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>13.05.2019</w:t>
                  </w:r>
                </w:p>
              </w:tc>
            </w:tr>
            <w:tr w:rsidR="00266519" w:rsidRPr="00266519" w:rsidTr="00266519">
              <w:tc>
                <w:tcPr>
                  <w:tcW w:w="0" w:type="auto"/>
                  <w:vMerge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>(</w:t>
                  </w:r>
                  <w:proofErr w:type="gramStart"/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>базовый</w:t>
                  </w:r>
                  <w:proofErr w:type="gramEnd"/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 xml:space="preserve"> – «0», измененный – «1» и далее в порядке возрастания)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</w:p>
              </w:tc>
            </w:tr>
            <w:tr w:rsidR="00266519" w:rsidRPr="00266519" w:rsidTr="00266519">
              <w:tc>
                <w:tcPr>
                  <w:tcW w:w="200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 xml:space="preserve">Единица измерения: </w:t>
                  </w:r>
                </w:p>
              </w:tc>
              <w:tc>
                <w:tcPr>
                  <w:tcW w:w="2000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 xml:space="preserve">рубль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>по ОКЕИ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6"/>
                      <w:szCs w:val="21"/>
                      <w:lang w:eastAsia="ru-RU"/>
                    </w:rPr>
                    <w:t>383</w:t>
                  </w:r>
                </w:p>
              </w:tc>
            </w:tr>
          </w:tbl>
          <w:p w:rsidR="00266519" w:rsidRPr="00266519" w:rsidRDefault="00266519" w:rsidP="0026651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2369"/>
              <w:gridCol w:w="1879"/>
              <w:gridCol w:w="1001"/>
              <w:gridCol w:w="1839"/>
              <w:gridCol w:w="928"/>
              <w:gridCol w:w="379"/>
              <w:gridCol w:w="712"/>
              <w:gridCol w:w="425"/>
              <w:gridCol w:w="398"/>
              <w:gridCol w:w="775"/>
              <w:gridCol w:w="964"/>
              <w:gridCol w:w="1093"/>
              <w:gridCol w:w="851"/>
              <w:gridCol w:w="752"/>
            </w:tblGrid>
            <w:tr w:rsidR="00266519" w:rsidRPr="00266519" w:rsidTr="00266519">
              <w:trPr>
                <w:tblHeader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№ </w:t>
                  </w:r>
                  <w:proofErr w:type="gramStart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п</w:t>
                  </w:r>
                  <w:proofErr w:type="gramEnd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/п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Цель осуществления закупки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Наименование объекта закупки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      </w: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Объем финансового обеспечения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Сроки (периодичность) осуществления планируемых закупок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Сведения об обязательном общественном обсуждении («да» или «нет»)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Обоснование внесения изменений</w:t>
                  </w:r>
                </w:p>
              </w:tc>
            </w:tr>
            <w:tr w:rsidR="00266519" w:rsidRPr="00266519" w:rsidTr="00266519">
              <w:trPr>
                <w:tblHeader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наименование 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ожидаемый результат </w:t>
                  </w:r>
                  <w:proofErr w:type="gramStart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реализации мероприятия государственной программы субъекта Российской Федерации</w:t>
                  </w:r>
                  <w:proofErr w:type="gramEnd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в том числе планируемые платежи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266519" w:rsidRPr="00266519" w:rsidTr="00266519">
              <w:trPr>
                <w:tblHeader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на текущий финансовый год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на плановый период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последующие годы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266519" w:rsidRPr="00266519" w:rsidTr="00266519">
              <w:trPr>
                <w:tblHeader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на первый 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на второй год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266519" w:rsidRPr="00266519" w:rsidTr="00266519">
              <w:trPr>
                <w:tblHeader/>
              </w:trPr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15</w:t>
                  </w: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192910202849991020100100260007120000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Государственная программа реформирования жилищно-коммунального хозяйства Республики Крым, постановление Совета министров Республики Крым №104 от 05 марта 2018 года "Об утверждении Порядка предоставления субсидий юридическим лицам, не являющимся государственными учреждениями, на мероприятия </w:t>
                  </w: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lastRenderedPageBreak/>
                    <w:t xml:space="preserve">в рамках реализации Государственной программы реформирования жилищно-коммунального хозяйства Республики Крым"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оказание услуг по обследованию технического состояния дымовых труб ГУП РК "Крымтеплокоммунэнерго"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992 090.00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992 090.00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Срок осуществления закупки с 13.05.2019 по 30.09.2019 </w:t>
                  </w: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br/>
                    <w:t>один раз в 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192910202849991020100100250007112000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Государственная программа реформирования жилищно-коммунального хозяйства Республики Крым на 2018-2020 годы, утвержденная постановлением Совета министров Республики Крым от 30 января 2018 года №35; </w:t>
                  </w:r>
                  <w:proofErr w:type="gramStart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постановлением Совета министров Республики Крым №104 от 05 марта 2018 года "Об утверждении Порядка предоставления субсидий юридическим лицам, не являющимся государственными учреждениями, на мероприятия в рамках реализации Государственной программы реформирования жилищно-коммунального хозяйства Республики Крым на 2018-2020 годы" Соглашение 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реализации Государственной программы</w:t>
                  </w:r>
                  <w:proofErr w:type="gramEnd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 реформирования жилищно-коммунального хозяйства Республики Крым на 2018-2020 годы от 25.01.2019 №38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Выполнение геодезических и кадастровых работ в отношении земельных участков, находящихся в муниципальной собственности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1 202 666.67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1 202 666.67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Срок осуществления закупки с 13.05.2019 по 25.10.2019 </w:t>
                  </w: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br/>
                    <w:t>один раз в 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192910202849991020100100240003511000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 государственная программа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поставка электрической энергии для нужд котельных ГУП РК "Крымтеплокоммунэнерго" в г. Симферополь (Симферопольское городское РОЭ)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165 560 845.00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165 560 845.00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Срок осуществления закупки с 05.04.2019 по 31.12.2019 </w:t>
                  </w: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br/>
                    <w:t>один раз в 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192910202849991020100100230003511000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 государственная программа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поставка электрической энергии для нужд филиала ГУП РК "Крымтеплокоммунэнерго" в г. Джанкой (Октябрьское РОЭ)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11 388 525.68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11 388 525.68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Срок осуществления закупки с 05.04.2019 по 31.12.2019 </w:t>
                  </w: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br/>
                    <w:t>один раз в 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192910202849991020100100220000000000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proofErr w:type="gramStart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Выполнение соглашения между Министерством ЖКХ Республики Крым и ГУП РК «Крымтеплокоммунэнерго» от 13 апреля 2018 года №49 «О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Государственной программы реформирования в жилищно-коммунального хозяйства Республики Крым на 2018-2020 годы».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поставка измерительных комплексов на базе роторного счетчика газа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2 097 979.97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2 097 979.97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Срок осуществления закупки с 05.04.2019 по 30.11.2019 </w:t>
                  </w: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br/>
                    <w:t>один раз в 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192910202849991020100100210000000000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proofErr w:type="gramStart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Выполнение соглашения между Министерством ЖКХ Республики Крым и ГУП РК «Крымтеплокоммунэнерго» от 13 апреля 2018 года №49 «О </w:t>
                  </w: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lastRenderedPageBreak/>
                    <w:t>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Государственной программы реформирования в жилищно-коммунального хозяйства Республики Крым на 2018-2020 годы».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поставка измерительных комплексов газа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2 530 219.50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2 530 219.50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Срок осуществления закупки с 05.04.2019 по 30.11.2019 </w:t>
                  </w: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br/>
                  </w: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lastRenderedPageBreak/>
                    <w:t>один раз в 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lastRenderedPageBreak/>
                    <w:t xml:space="preserve">Нет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192910202849991020100100200003511000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 государственная программа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поставка электроэнергии (мощности) для нужд котельных филиала ГУП РК "Крымтеплокоммунэнерго" "Южнобережный"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15 015 156.00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15 015 156.00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Срок осуществления закупки с 12.03.2019 по 31.12.2019 </w:t>
                  </w: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br/>
                    <w:t>один раз в 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192910202849991020100100190003511000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 государственная программа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поставка электрической энергии для нужд котельных ГУП РК "Крымтеплокоммунэнерго" в Симферопольском районе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2 507 134.22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2 507 134.22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Срок осуществления закупки с 12.03.2019 по 31.12.2019 </w:t>
                  </w: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br/>
                    <w:t>один раз в 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192910202849991020100100180003511000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 государственная программа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поставка электрической энергии для нужд филиала ГУП РК "Крымтеплокоммунэнерго" в г. Феодосия (Феодосийское РОЭ)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26 467 493.00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26 467 493.00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Срок осуществления закупки с 01.03.2019 по 31.12.2019 </w:t>
                  </w: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br/>
                    <w:t>один раз в 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192910202849991020100100170003511000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 государственная программа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поставка электрической энергии для нужд филиала ГУП РК "Крымтеплокоммунэнерго" в г. Керчь (Ленинское РОЭ)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8 776 736.50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8 776 736.50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Срок осуществления закупки с 20.02.2019 по 31.12.2019 </w:t>
                  </w: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br/>
                    <w:t>один раз в 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192910202849991020100100160003511000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 государственная программа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поставка электрической энергии для нужд филиала ГУП РК "Крымтеплокоммунэнерго" в г. Керчь (Керченское РОЭ)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57 915 259.25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57 915 259.25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Срок осуществления закупки с 20.02.2019 по 31.12.2019 </w:t>
                  </w: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br/>
                    <w:t>один раз в 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192910202849991020100100150003511000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 государственная программа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поставка электрической энергии для нужд филиала ГУП РК "Крымтеплокоммунэнерго" в г. Евпатория (Евпаторийское РОЭ)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57 412 458.18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57 412 458.18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Срок осуществления закупки с 20.02.2019 по 31.12.2019 </w:t>
                  </w: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br/>
                    <w:t>один раз в 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192910202849991020100100140003511000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 государственная программа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поставка электрической энергии для нужд филиала ГУП РК "Крымтеплокоммунэнерго" в г. Судак (</w:t>
                  </w:r>
                  <w:proofErr w:type="spellStart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Судакское</w:t>
                  </w:r>
                  <w:proofErr w:type="spellEnd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 РОЭ)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2 086 630.00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2 086 630.00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Срок осуществления закупки с 20.02.2019 по 31.12.2019 </w:t>
                  </w: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br/>
                    <w:t>один раз в 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192910202849991020100100130007120000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Государственная программа реформирования жилищно-коммунального хозяйства Республики Крым, постановление Совета министров Республики Крым №104 от 05 марта 2018 года "Об утверждении Порядка предоставления субсидий юридическим лицам, не являющимся государственными учреждениями, на мероприятия в рамках реализации Государственной программы реформирования жилищно-коммунального хозяйства Республики Крым"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оказание услуг по техническому обследованию объектов теплоснабжения ГУП РК "Крымтеплокоммунэнерго"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1 426 029.00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1 426 029.00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Срок осуществления закупки с 06.02.2019 по 31.07.2019 </w:t>
                  </w: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br/>
                    <w:t>один раз в 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192910202849991020100100120007112000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Государственная программа реформирования жилищно-</w:t>
                  </w: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lastRenderedPageBreak/>
                    <w:t xml:space="preserve">коммунального хозяйства Республики Крым на 2018-2020 годы, утвержденная постановлением Совета министров Республики Крым от 30 января 2018 года №35; </w:t>
                  </w:r>
                  <w:proofErr w:type="gramStart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постановлением Совета министров Республики Крым №104 от 05 марта 2018 года "Об утверждении Порядка предоставления субсидий юридическим лицам, не являющимся государственными учреждениями, на мероприятия в рамках реализации Государственной программы реформирования жилищно-коммунального хозяйства Республики Крым на 2018-2020 годы" Соглашение 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реализации Государственной программы</w:t>
                  </w:r>
                  <w:proofErr w:type="gramEnd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 реформирования жилищно-коммунального хозяйства Республики Крым на 2018-2020 годы от 25.01.2019 №38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выполнение технической инвентаризации, геодезических </w:t>
                  </w: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lastRenderedPageBreak/>
                    <w:t>и кадастровых работ в отношении объектов недвижимого имущества, находящегося в государственной собственности Республики Крым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lastRenderedPageBreak/>
                    <w:t>2019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1 555 501.24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1 555 501.24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Срок осуществления </w:t>
                  </w: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lastRenderedPageBreak/>
                    <w:t>закупки с 06.02.2019 по 10.09.2019 </w:t>
                  </w: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br/>
                    <w:t>один раз в 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lastRenderedPageBreak/>
                    <w:t xml:space="preserve">Нет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lastRenderedPageBreak/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192910202849991020100100090003511000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 государственная программа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поставка электрической энергии для нужд филиала ГУП РК "Крымтеплокоммунэнерго" в </w:t>
                  </w:r>
                  <w:proofErr w:type="spellStart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пгт</w:t>
                  </w:r>
                  <w:proofErr w:type="spellEnd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 </w:t>
                  </w:r>
                  <w:proofErr w:type="gramStart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Советский</w:t>
                  </w:r>
                  <w:proofErr w:type="gramEnd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 (Советское РОЭ)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144 654.53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144 654.53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Срок осуществления закупки с 01.02.2019 по 31.12.2019 </w:t>
                  </w: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br/>
                    <w:t>один раз в 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192910202849991020100100080003511000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 государственная программа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поставка электрической энергии для нужд филиала ГУП РК "Крымтеплокоммунэнерго" в п. Первомайское (Первомайское РОЭ)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811 124.85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811 124.85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Срок осуществления закупки с 01.02.2019 по 31.12.2019 </w:t>
                  </w: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br/>
                    <w:t>один раз в 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192910202849991020100100070003511000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 государственная программа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поставка электрической энергии для нужд филиала ГУП РК "Крымтеплокоммунэнерго" в </w:t>
                  </w:r>
                  <w:proofErr w:type="spellStart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пгт</w:t>
                  </w:r>
                  <w:proofErr w:type="spellEnd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 Черноморское (Черноморское РОЭ)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2 089 046.36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2 089 046.36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Срок осуществления закупки с 01.02.2019 по 31.12.2019 </w:t>
                  </w: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br/>
                    <w:t>один раз в 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192910202849991020100100060003511000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 государственная программа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поставка электрической энергии для нужд филиала ГУП РК "Крымтеплокоммунэнерго" в </w:t>
                  </w:r>
                  <w:proofErr w:type="spellStart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пгт</w:t>
                  </w:r>
                  <w:proofErr w:type="spellEnd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 Раздольное (</w:t>
                  </w:r>
                  <w:proofErr w:type="spellStart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Раздольненское</w:t>
                  </w:r>
                  <w:proofErr w:type="spellEnd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 РОЭ)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1 758 145.24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1 758 145.24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Срок осуществления закупки с 01.02.2019 по 31.12.2019 </w:t>
                  </w: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br/>
                    <w:t>один раз в 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192910202849991020100100050003511000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 государственная программа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поставка электрической энергии для нужд филиала ГУП РК "Крымтеплокоммунэнерго" в г. </w:t>
                  </w:r>
                  <w:proofErr w:type="spellStart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Нижнегорск</w:t>
                  </w:r>
                  <w:proofErr w:type="spellEnd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 (</w:t>
                  </w:r>
                  <w:proofErr w:type="spellStart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Нижнегорское</w:t>
                  </w:r>
                  <w:proofErr w:type="spellEnd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 РОЭ)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1 779 397.24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1 779 397.24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Срок осуществления закупки с 01.02.2019 по 31.12.2019 </w:t>
                  </w: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br/>
                    <w:t>один раз в 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192910202849991020100100040003511000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 государственная программа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поставка электрической энергии для нужд филиала ГУП РК "Крымтеплокоммунэнерго" в г. Джанкой (</w:t>
                  </w:r>
                  <w:proofErr w:type="spellStart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Джанкойское</w:t>
                  </w:r>
                  <w:proofErr w:type="spellEnd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 РОЭ)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2 869 189.72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2 869 189.72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Срок осуществления закупки с 01.02.2019 по 31.12.2019 </w:t>
                  </w: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br/>
                    <w:t>один раз в 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192910202849991020100100030003511000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 государственная программа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поставка электрической энергии для нужд котельных ЦРТС в г. Бахчисарай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1 676 235.25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1 676 235.25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Срок осуществления закупки с 01.02.2019 по </w:t>
                  </w: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lastRenderedPageBreak/>
                    <w:t>31.12.2019 </w:t>
                  </w: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br/>
                    <w:t>один раз в 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lastRenderedPageBreak/>
                    <w:t xml:space="preserve">Нет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lastRenderedPageBreak/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192910202849991020100100020003511000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 государственная программа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поставка электрической энергии для нужд котельных </w:t>
                  </w:r>
                  <w:proofErr w:type="spellStart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ЖдРТС</w:t>
                  </w:r>
                  <w:proofErr w:type="spellEnd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 в г. Белогорск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3 282 436.19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3 282 436.19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Срок осуществления закупки с 01.02.2019 по 31.12.2019 </w:t>
                  </w: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br/>
                    <w:t>один раз в 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192910202849991020100100010006920000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 государственная программа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оказание услуг обязательного аудита финансово-хозяйственной деятельности ГУП РК "Крымтеплокоммунэнерго" за 2018 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520 000.00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520 000.00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Срок осуществления закупки с 01.08.2019 по 31.12.2019 </w:t>
                  </w: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br/>
                    <w:t>один раз в 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192910202849991020100100110000000000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Товары, работы или услуги на сумму, не превышающую 100 тыс. руб. (п.4 ч.1 ст.93 Федерального закона №44-ФЗ)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700 000.00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700 000.00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Срок осуществления закупки с 30.01.2019 по 31.12.2019</w:t>
                  </w:r>
                  <w:proofErr w:type="gramStart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 </w:t>
                  </w: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br/>
                    <w:t>Д</w:t>
                  </w:r>
                  <w:proofErr w:type="gramEnd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ругая</w:t>
                  </w: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br/>
                    <w:t>по решению заказчика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192910202849991020100100100000000000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</w:t>
                  </w:r>
                  <w:proofErr w:type="gramStart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о-</w:t>
                  </w:r>
                  <w:proofErr w:type="gramEnd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№44-ФЗ)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700 000.00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700 000.00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Срок осуществления закупки с 30.01.2019 по 31.12.2019</w:t>
                  </w:r>
                  <w:proofErr w:type="gramStart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 </w:t>
                  </w: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br/>
                    <w:t>Д</w:t>
                  </w:r>
                  <w:proofErr w:type="gramEnd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ругая</w:t>
                  </w: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br/>
                    <w:t>по решению заказчика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266519" w:rsidRPr="00266519" w:rsidTr="00266519">
              <w:tc>
                <w:tcPr>
                  <w:tcW w:w="0" w:type="auto"/>
                  <w:gridSpan w:val="6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Итого для осуществления закупок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373 264 953.59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373 264 953.59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</w:tr>
          </w:tbl>
          <w:p w:rsidR="00266519" w:rsidRPr="00266519" w:rsidRDefault="00266519" w:rsidP="0026651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67"/>
              <w:gridCol w:w="4091"/>
              <w:gridCol w:w="66"/>
              <w:gridCol w:w="2046"/>
              <w:gridCol w:w="66"/>
              <w:gridCol w:w="5455"/>
            </w:tblGrid>
            <w:tr w:rsidR="00266519" w:rsidRPr="00266519" w:rsidTr="00266519">
              <w:tc>
                <w:tcPr>
                  <w:tcW w:w="0" w:type="auto"/>
                  <w:vMerge w:val="restart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Ответственный исполнитель</w:t>
                  </w:r>
                </w:p>
              </w:tc>
              <w:tc>
                <w:tcPr>
                  <w:tcW w:w="75" w:type="dxa"/>
                  <w:vMerge w:val="restar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НАЧАЛЬНИК ОТДЕЛА ЗАКУПОК И КОНКУРСНЫХ ПРОЦЕДУР</w:t>
                  </w:r>
                </w:p>
              </w:tc>
              <w:tc>
                <w:tcPr>
                  <w:tcW w:w="75" w:type="dxa"/>
                  <w:vMerge w:val="restar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75" w:type="dxa"/>
                  <w:vMerge w:val="restar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000" w:type="pct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ЩИРОВА ЮЛИЯ АЛЕКСАНДРОВНА</w:t>
                  </w:r>
                </w:p>
              </w:tc>
            </w:tr>
            <w:tr w:rsidR="00266519" w:rsidRPr="00266519" w:rsidTr="00266519">
              <w:tc>
                <w:tcPr>
                  <w:tcW w:w="0" w:type="auto"/>
                  <w:vMerge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(расшифровка подписи)</w:t>
                  </w:r>
                </w:p>
              </w:tc>
            </w:tr>
            <w:tr w:rsidR="00266519" w:rsidRPr="00266519" w:rsidTr="00266519">
              <w:tc>
                <w:tcPr>
                  <w:tcW w:w="0" w:type="auto"/>
                  <w:gridSpan w:val="7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8"/>
                    <w:gridCol w:w="1563"/>
                    <w:gridCol w:w="230"/>
                    <w:gridCol w:w="1564"/>
                    <w:gridCol w:w="4601"/>
                    <w:gridCol w:w="2973"/>
                    <w:gridCol w:w="230"/>
                    <w:gridCol w:w="1952"/>
                    <w:gridCol w:w="729"/>
                  </w:tblGrid>
                  <w:tr w:rsidR="00266519" w:rsidRPr="00266519">
                    <w:tc>
                      <w:tcPr>
                        <w:tcW w:w="250" w:type="pct"/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6651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6651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«</w:t>
                        </w:r>
                      </w:p>
                    </w:tc>
                    <w:tc>
                      <w:tcPr>
                        <w:tcW w:w="225" w:type="dxa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6651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6651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6651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мая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6651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225" w:type="dxa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6651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26651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г</w:t>
                        </w:r>
                        <w:proofErr w:type="gramEnd"/>
                        <w:r w:rsidRPr="0026651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250" w:type="pct"/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6651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266519" w:rsidRPr="00266519" w:rsidRDefault="00266519" w:rsidP="0026651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1559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93"/>
            </w:tblGrid>
            <w:tr w:rsidR="00266519" w:rsidRPr="00266519" w:rsidTr="00266519">
              <w:tc>
                <w:tcPr>
                  <w:tcW w:w="5000" w:type="pct"/>
                  <w:vAlign w:val="center"/>
                  <w:hideMark/>
                </w:tcPr>
                <w:p w:rsidR="00266519" w:rsidRDefault="00266519" w:rsidP="00266519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266519" w:rsidRDefault="00266519" w:rsidP="00266519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266519" w:rsidRDefault="00266519" w:rsidP="00266519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266519" w:rsidRDefault="00266519" w:rsidP="00266519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266519" w:rsidRDefault="00266519" w:rsidP="00266519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266519" w:rsidRPr="00266519" w:rsidRDefault="00266519" w:rsidP="002665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sz w:val="21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b/>
                      <w:sz w:val="20"/>
                      <w:szCs w:val="21"/>
                      <w:lang w:eastAsia="ru-RU"/>
                    </w:rPr>
                    <w:t xml:space="preserve">Форма обоснования закупок товаров, работ и услуг для обеспечения государственных </w:t>
                  </w:r>
                  <w:r w:rsidRPr="00266519">
                    <w:rPr>
                      <w:rFonts w:ascii="Tahoma" w:eastAsia="Times New Roman" w:hAnsi="Tahoma" w:cs="Tahoma"/>
                      <w:b/>
                      <w:sz w:val="20"/>
                      <w:szCs w:val="21"/>
                      <w:lang w:eastAsia="ru-RU"/>
                    </w:rPr>
                    <w:br/>
                    <w:t>и муниципальных нужд при формировании и утверждении плана закупок</w:t>
                  </w:r>
                </w:p>
              </w:tc>
            </w:tr>
          </w:tbl>
          <w:p w:rsidR="00266519" w:rsidRPr="00266519" w:rsidRDefault="00266519" w:rsidP="0026651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150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76"/>
              <w:gridCol w:w="2041"/>
              <w:gridCol w:w="1609"/>
            </w:tblGrid>
            <w:tr w:rsidR="00266519" w:rsidRPr="00266519" w:rsidTr="00266519">
              <w:tc>
                <w:tcPr>
                  <w:tcW w:w="11376" w:type="dxa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Вид документа (базовый (0), измененный (порядковый код изменения)) </w:t>
                  </w:r>
                  <w:r w:rsidRPr="002665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измененный(6) </w:t>
                  </w:r>
                </w:p>
              </w:tc>
              <w:tc>
                <w:tcPr>
                  <w:tcW w:w="2041" w:type="dxa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изменения</w:t>
                  </w:r>
                </w:p>
              </w:tc>
              <w:tc>
                <w:tcPr>
                  <w:tcW w:w="1609" w:type="dxa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</w:tr>
            <w:tr w:rsidR="00266519" w:rsidRPr="00266519" w:rsidTr="00266519">
              <w:tc>
                <w:tcPr>
                  <w:tcW w:w="11376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041" w:type="dxa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66519" w:rsidRPr="00266519" w:rsidTr="00266519">
              <w:tc>
                <w:tcPr>
                  <w:tcW w:w="15026" w:type="dxa"/>
                  <w:gridSpan w:val="3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266519" w:rsidRPr="00266519" w:rsidTr="00266519">
              <w:tc>
                <w:tcPr>
                  <w:tcW w:w="15026" w:type="dxa"/>
                  <w:gridSpan w:val="3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266519" w:rsidRPr="00266519" w:rsidRDefault="00266519" w:rsidP="0026651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14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2369"/>
              <w:gridCol w:w="2820"/>
              <w:gridCol w:w="1127"/>
              <w:gridCol w:w="3970"/>
              <w:gridCol w:w="2268"/>
              <w:gridCol w:w="1842"/>
            </w:tblGrid>
            <w:tr w:rsidR="00266519" w:rsidRPr="00266519" w:rsidTr="00266519">
              <w:trPr>
                <w:tblHeader/>
              </w:trPr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№ </w:t>
                  </w:r>
                  <w:proofErr w:type="gramStart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п</w:t>
                  </w:r>
                  <w:proofErr w:type="gramEnd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/п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Наименование объекта и (или) объектов закупки</w:t>
                  </w:r>
                </w:p>
              </w:tc>
              <w:tc>
                <w:tcPr>
                  <w:tcW w:w="386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      </w:r>
                </w:p>
              </w:tc>
              <w:tc>
                <w:tcPr>
                  <w:tcW w:w="136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      </w:r>
                </w:p>
              </w:tc>
              <w:tc>
                <w:tcPr>
                  <w:tcW w:w="777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proofErr w:type="gramStart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      </w:r>
                  <w:proofErr w:type="gramEnd"/>
                </w:p>
              </w:tc>
              <w:tc>
                <w:tcPr>
                  <w:tcW w:w="631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proofErr w:type="gramStart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      </w:r>
                  <w:proofErr w:type="gramEnd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      </w:r>
                </w:p>
              </w:tc>
            </w:tr>
            <w:tr w:rsidR="00266519" w:rsidRPr="00266519" w:rsidTr="00266519">
              <w:trPr>
                <w:tblHeader/>
              </w:trPr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3</w:t>
                  </w:r>
                </w:p>
              </w:tc>
              <w:tc>
                <w:tcPr>
                  <w:tcW w:w="386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4</w:t>
                  </w:r>
                </w:p>
              </w:tc>
              <w:tc>
                <w:tcPr>
                  <w:tcW w:w="136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5</w:t>
                  </w:r>
                </w:p>
              </w:tc>
              <w:tc>
                <w:tcPr>
                  <w:tcW w:w="777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6</w:t>
                  </w:r>
                </w:p>
              </w:tc>
              <w:tc>
                <w:tcPr>
                  <w:tcW w:w="631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7</w:t>
                  </w: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192910202849991020100100260007120000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оказание услуг по обследованию технического состояния дымовых труб ГУП РК "Крымтеплокоммунэнерго"</w:t>
                  </w:r>
                </w:p>
              </w:tc>
              <w:tc>
                <w:tcPr>
                  <w:tcW w:w="386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36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Государственная программа реформирования жилищно-коммунального хозяйства Республики Крым, постановление Совета министров Республики Крым №104 от 05 марта 2018 года "Об утверждении Порядка предоставления субсидий юридическим лицам, не являющимся государственными учреждениями, на мероприятия в рамках реализации Государственной программы реформирования жилищно-коммунального хозяйства Республики Крым" </w:t>
                  </w:r>
                </w:p>
              </w:tc>
              <w:tc>
                <w:tcPr>
                  <w:tcW w:w="777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в соответствии с п. 1.2.1.4. Порядка предоставления субсидий юридическим лицам, не являющимся государственными учреждениями, на мероприятия в рамках реализации Государственной программы реформирования жилищно-коммунального хозяйства Республики Крым на 2018-2020 годы</w:t>
                  </w:r>
                </w:p>
              </w:tc>
              <w:tc>
                <w:tcPr>
                  <w:tcW w:w="631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НПА отсутствуют</w:t>
                  </w: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192910202849991020100100250007112000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Выполнение геодезических и кадастровых работ в отношении земельных участков, находящихся в муниципальной собственности</w:t>
                  </w:r>
                </w:p>
              </w:tc>
              <w:tc>
                <w:tcPr>
                  <w:tcW w:w="386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36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Государственная программа реформирования жилищно-коммунального хозяйства Республики Крым на 2018-2020 годы, утвержденная постановлением Совета министров Республики Крым от 30 января 2018 года №35; </w:t>
                  </w:r>
                  <w:proofErr w:type="gramStart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постановлением Совета министров Республики Крым №104 от 05 марта 2018 года "Об утверждении Порядка предоставления субсидий юридическим лицам, не являющимся государственными учреждениями, на мероприятия в рамках реализации Государственной программы реформирования жилищно-коммунального хозяйства Республики Крым на 2018-2020 годы" Соглашение 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реализации Государственной программы</w:t>
                  </w:r>
                  <w:proofErr w:type="gramEnd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 реформирования жилищно-коммунального хозяйства Республики Крым на 2018-2020 годы от 25.01.2019 №38 </w:t>
                  </w:r>
                </w:p>
              </w:tc>
              <w:tc>
                <w:tcPr>
                  <w:tcW w:w="777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оформление документов для заключения договоров аренды земельных участков</w:t>
                  </w:r>
                </w:p>
              </w:tc>
              <w:tc>
                <w:tcPr>
                  <w:tcW w:w="631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НПА отсутствуют</w:t>
                  </w: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192910202849991020100100240003511000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поставка электрической энергии для нужд котельных ГУП РК "Крымтеплокоммунэнерго" в г. Симферополь (Симферопольское городское РОЭ) </w:t>
                  </w:r>
                </w:p>
              </w:tc>
              <w:tc>
                <w:tcPr>
                  <w:tcW w:w="386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36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 государственная программа</w:t>
                  </w:r>
                </w:p>
              </w:tc>
              <w:tc>
                <w:tcPr>
                  <w:tcW w:w="777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нет</w:t>
                  </w:r>
                </w:p>
              </w:tc>
              <w:tc>
                <w:tcPr>
                  <w:tcW w:w="631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НПА отсутствуют</w:t>
                  </w: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192910202849991020100100230003511000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поставка электрической энергии для нужд филиала ГУП РК "Крымтеплокоммунэнерго" в г. Джанкой (Октябрьское РОЭ)</w:t>
                  </w:r>
                </w:p>
              </w:tc>
              <w:tc>
                <w:tcPr>
                  <w:tcW w:w="386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36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 государственная программа</w:t>
                  </w:r>
                </w:p>
              </w:tc>
              <w:tc>
                <w:tcPr>
                  <w:tcW w:w="777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нет</w:t>
                  </w:r>
                </w:p>
              </w:tc>
              <w:tc>
                <w:tcPr>
                  <w:tcW w:w="631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НПА отсутствуют</w:t>
                  </w: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192910202849991020100100220000000000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поставка измерительных комплексов на базе роторного счетчика газа</w:t>
                  </w:r>
                </w:p>
              </w:tc>
              <w:tc>
                <w:tcPr>
                  <w:tcW w:w="386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36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proofErr w:type="gramStart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Выполнение соглашения между Министерством ЖКХ Республики Крым и ГУП РК «Крымтеплокоммунэнерго» от 13 апреля 2018 года №49 «О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Государственной программы реформирования в жилищно-коммунального хозяйства Республики Крым на 2018-2020 годы».</w:t>
                  </w:r>
                  <w:proofErr w:type="gramEnd"/>
                </w:p>
              </w:tc>
              <w:tc>
                <w:tcPr>
                  <w:tcW w:w="777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Приведение узлов учета газа в соответствие к требованиям нормативной базы РФ обеспечения учета газа на объектах (котельных) ГУП РК «Крымтеплокоммунэнерго»</w:t>
                  </w:r>
                </w:p>
              </w:tc>
              <w:tc>
                <w:tcPr>
                  <w:tcW w:w="631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НПА отсутствуют</w:t>
                  </w: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192910202849991020100100210000000000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поставка измерительных комплексов газа</w:t>
                  </w:r>
                </w:p>
              </w:tc>
              <w:tc>
                <w:tcPr>
                  <w:tcW w:w="386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36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proofErr w:type="gramStart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Выполнение соглашения между Министерством ЖКХ Республики Крым и ГУП РК «Крымтеплокоммунэнерго» от 13 апреля 2018 года №49 «О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Государственной программы реформирования в жилищно-коммунального хозяйства Республики Крым на 2018-2020 годы».</w:t>
                  </w:r>
                  <w:proofErr w:type="gramEnd"/>
                </w:p>
              </w:tc>
              <w:tc>
                <w:tcPr>
                  <w:tcW w:w="777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Приведение узлов учета газа в соответствие к требованиям нормативной базы РФ обеспечения учета газа на объектах (котельных) ГУП РК «Крымтеплокоммунэнерго»</w:t>
                  </w:r>
                </w:p>
              </w:tc>
              <w:tc>
                <w:tcPr>
                  <w:tcW w:w="631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НПА отсутствуют</w:t>
                  </w: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192910202849991020100100200003511000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поставка электроэнергии (мощности) для нужд котельных филиала ГУП РК "Крымтеплокоммунэнерго" "Южнобережный"</w:t>
                  </w:r>
                </w:p>
              </w:tc>
              <w:tc>
                <w:tcPr>
                  <w:tcW w:w="386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36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 государственная программа</w:t>
                  </w:r>
                </w:p>
              </w:tc>
              <w:tc>
                <w:tcPr>
                  <w:tcW w:w="777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нет</w:t>
                  </w:r>
                </w:p>
              </w:tc>
              <w:tc>
                <w:tcPr>
                  <w:tcW w:w="631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НПА отсутствуют</w:t>
                  </w: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192910202849991020100100190003511000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поставка электрической энергии для нужд котельных ГУП РК "Крымтеплокоммунэнерго" в Симферопольском районе</w:t>
                  </w:r>
                </w:p>
              </w:tc>
              <w:tc>
                <w:tcPr>
                  <w:tcW w:w="386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36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 государственная программа</w:t>
                  </w:r>
                </w:p>
              </w:tc>
              <w:tc>
                <w:tcPr>
                  <w:tcW w:w="777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нет</w:t>
                  </w:r>
                </w:p>
              </w:tc>
              <w:tc>
                <w:tcPr>
                  <w:tcW w:w="631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НПА отсутствуют</w:t>
                  </w: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192910202849991020100100180003511000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поставка электрической энергии для нужд филиала ГУП РК "Крымтеплокоммунэнерго" в г. Феодосия (Феодосийское РОЭ) </w:t>
                  </w:r>
                </w:p>
              </w:tc>
              <w:tc>
                <w:tcPr>
                  <w:tcW w:w="386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36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 государственная программа</w:t>
                  </w:r>
                </w:p>
              </w:tc>
              <w:tc>
                <w:tcPr>
                  <w:tcW w:w="777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нет</w:t>
                  </w:r>
                </w:p>
              </w:tc>
              <w:tc>
                <w:tcPr>
                  <w:tcW w:w="631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НПА отсутствуют</w:t>
                  </w: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192910202849991020100100170003511000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поставка электрической энергии для нужд филиала ГУП РК "Крымтеплокоммунэнерго" в г. Керчь (Ленинское РОЭ) </w:t>
                  </w:r>
                </w:p>
              </w:tc>
              <w:tc>
                <w:tcPr>
                  <w:tcW w:w="386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36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 государственная программа</w:t>
                  </w:r>
                </w:p>
              </w:tc>
              <w:tc>
                <w:tcPr>
                  <w:tcW w:w="777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нет</w:t>
                  </w:r>
                </w:p>
              </w:tc>
              <w:tc>
                <w:tcPr>
                  <w:tcW w:w="631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НПА отсутствуют</w:t>
                  </w: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192910202849991020100100160003511000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поставка электрической энергии для нужд филиала ГУП РК "Крымтеплокоммунэнерго" в г. Керчь (Керченское РОЭ) </w:t>
                  </w:r>
                </w:p>
              </w:tc>
              <w:tc>
                <w:tcPr>
                  <w:tcW w:w="386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36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 государственная программа</w:t>
                  </w:r>
                </w:p>
              </w:tc>
              <w:tc>
                <w:tcPr>
                  <w:tcW w:w="777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нет</w:t>
                  </w:r>
                </w:p>
              </w:tc>
              <w:tc>
                <w:tcPr>
                  <w:tcW w:w="631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НПА отсутствуют</w:t>
                  </w: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192910202849991020100100150003511000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поставка электрической энергии для нужд филиала ГУП РК "Крымтеплокоммунэнерго" в г. Евпатория (Евпаторийское РОЭ) </w:t>
                  </w:r>
                </w:p>
              </w:tc>
              <w:tc>
                <w:tcPr>
                  <w:tcW w:w="386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36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 государственная программа</w:t>
                  </w:r>
                </w:p>
              </w:tc>
              <w:tc>
                <w:tcPr>
                  <w:tcW w:w="777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нет</w:t>
                  </w:r>
                </w:p>
              </w:tc>
              <w:tc>
                <w:tcPr>
                  <w:tcW w:w="631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НПА отсутствуют</w:t>
                  </w: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192910202849991020100100140003511000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поставка электрической энергии для нужд филиала ГУП РК "Крымтеплокоммунэнерго" в г. Судак (</w:t>
                  </w:r>
                  <w:proofErr w:type="spellStart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Судакское</w:t>
                  </w:r>
                  <w:proofErr w:type="spellEnd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 РОЭ) </w:t>
                  </w:r>
                </w:p>
              </w:tc>
              <w:tc>
                <w:tcPr>
                  <w:tcW w:w="386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36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 государственная программа</w:t>
                  </w:r>
                </w:p>
              </w:tc>
              <w:tc>
                <w:tcPr>
                  <w:tcW w:w="777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нет</w:t>
                  </w:r>
                </w:p>
              </w:tc>
              <w:tc>
                <w:tcPr>
                  <w:tcW w:w="631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НПА отсутствуют</w:t>
                  </w: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192910202849991020100100130007120000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оказание услуг по техническому обследованию объектов теплоснабжения ГУП РК "Крымтеплокоммунэнерго"</w:t>
                  </w:r>
                </w:p>
              </w:tc>
              <w:tc>
                <w:tcPr>
                  <w:tcW w:w="386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36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Государственная программа реформирования жилищно-коммунального хозяйства Республики Крым, постановление Совета министров Республики Крым №104 от 05 марта 2018 года "Об утверждении Порядка предоставления субсидий юридическим лицам, не являющимся государственными учреждениями, на мероприятия в рамках реализации Государственной программы реформирования жилищно-коммунального хозяйства Республики Крым" </w:t>
                  </w:r>
                </w:p>
              </w:tc>
              <w:tc>
                <w:tcPr>
                  <w:tcW w:w="777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в соответствии с п. 1.2.1.4. Порядка предоставления субсидий юридическим лицам, не являющимся государственными учреждениями, на мероприятия в рамках реализации Государственной программы реформирования жилищно-коммунального хозяйства Республики Крым на 2018-2020 годы</w:t>
                  </w:r>
                </w:p>
              </w:tc>
              <w:tc>
                <w:tcPr>
                  <w:tcW w:w="631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НПА отсутствуют</w:t>
                  </w: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192910202849991020100100120007112000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выполнение технической инвентаризации, геодезических и кадастровых работ в отношении объектов недвижимого имущества, находящегося в государственной собственности Республики Крым</w:t>
                  </w:r>
                </w:p>
              </w:tc>
              <w:tc>
                <w:tcPr>
                  <w:tcW w:w="386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36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Государственная программа реформирования жилищно-коммунального хозяйства Республики Крым на 2018-2020 годы, утвержденная постановлением Совета министров Республики Крым от 30 января 2018 года №35; </w:t>
                  </w:r>
                  <w:proofErr w:type="gramStart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постановлением Совета министров Республики Крым №104 от 05 марта 2018 года "Об утверждении Порядка предоставления субсидий юридическим лицам, не являющимся государственными учреждениями, на мероприятия в рамках реализации Государственной программы реформирования жилищно-коммунального хозяйства Республики Крым на 2018-2020 годы" Соглашение 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реализации Государственной программы</w:t>
                  </w:r>
                  <w:proofErr w:type="gramEnd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 реформирования жилищно-коммунального хозяйства Республики Крым на 2018-2020 годы от 25.01.2019 №38 </w:t>
                  </w:r>
                </w:p>
              </w:tc>
              <w:tc>
                <w:tcPr>
                  <w:tcW w:w="777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Государственная регистрация права государственной собственности Республики Крым на объекты недвижимого имущества, в том числе проведение геодезических и кадастровых работ, технической инвентаризации.</w:t>
                  </w:r>
                </w:p>
              </w:tc>
              <w:tc>
                <w:tcPr>
                  <w:tcW w:w="631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НПА отсутствуют</w:t>
                  </w: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192910202849991020100100090003511000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поставка электрической энергии для нужд филиала ГУП РК "Крымтеплокоммунэнерго" в </w:t>
                  </w:r>
                  <w:proofErr w:type="spellStart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пгт</w:t>
                  </w:r>
                  <w:proofErr w:type="spellEnd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 </w:t>
                  </w:r>
                  <w:proofErr w:type="gramStart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Советский</w:t>
                  </w:r>
                  <w:proofErr w:type="gramEnd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 (Советское РОЭ) </w:t>
                  </w:r>
                </w:p>
              </w:tc>
              <w:tc>
                <w:tcPr>
                  <w:tcW w:w="386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36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 государственная программа</w:t>
                  </w:r>
                </w:p>
              </w:tc>
              <w:tc>
                <w:tcPr>
                  <w:tcW w:w="777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нет</w:t>
                  </w:r>
                </w:p>
              </w:tc>
              <w:tc>
                <w:tcPr>
                  <w:tcW w:w="631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НПА отсутствуют</w:t>
                  </w: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192910202849991020100100080003511000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поставка электрической энергии для нужд филиала ГУП РК "Крымтеплокоммунэнерго" в п. Первомайское (Первомайское РОЭ) </w:t>
                  </w:r>
                </w:p>
              </w:tc>
              <w:tc>
                <w:tcPr>
                  <w:tcW w:w="386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36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 государственная программа</w:t>
                  </w:r>
                </w:p>
              </w:tc>
              <w:tc>
                <w:tcPr>
                  <w:tcW w:w="777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нет</w:t>
                  </w:r>
                </w:p>
              </w:tc>
              <w:tc>
                <w:tcPr>
                  <w:tcW w:w="631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НПА отсутствуют</w:t>
                  </w: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192910202849991020100100070003511000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поставка электрической энергии для нужд филиала ГУП РК "Крымтеплокоммунэнерго" в </w:t>
                  </w:r>
                  <w:proofErr w:type="spellStart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пгт</w:t>
                  </w:r>
                  <w:proofErr w:type="spellEnd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 Черноморское (Черноморское РОЭ) </w:t>
                  </w:r>
                </w:p>
              </w:tc>
              <w:tc>
                <w:tcPr>
                  <w:tcW w:w="386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36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 государственная программа</w:t>
                  </w:r>
                </w:p>
              </w:tc>
              <w:tc>
                <w:tcPr>
                  <w:tcW w:w="777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нет</w:t>
                  </w:r>
                </w:p>
              </w:tc>
              <w:tc>
                <w:tcPr>
                  <w:tcW w:w="631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НПА отсутствуют</w:t>
                  </w: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192910202849991020100100060003511000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поставка электрической энергии для нужд </w:t>
                  </w: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lastRenderedPageBreak/>
                    <w:t xml:space="preserve">филиала ГУП РК "Крымтеплокоммунэнерго" в </w:t>
                  </w:r>
                  <w:proofErr w:type="spellStart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пгт</w:t>
                  </w:r>
                  <w:proofErr w:type="spellEnd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 Раздольное (</w:t>
                  </w:r>
                  <w:proofErr w:type="spellStart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Раздольненское</w:t>
                  </w:r>
                  <w:proofErr w:type="spellEnd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 РОЭ)</w:t>
                  </w:r>
                </w:p>
              </w:tc>
              <w:tc>
                <w:tcPr>
                  <w:tcW w:w="386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36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 государственная программа</w:t>
                  </w:r>
                </w:p>
              </w:tc>
              <w:tc>
                <w:tcPr>
                  <w:tcW w:w="777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нет</w:t>
                  </w:r>
                </w:p>
              </w:tc>
              <w:tc>
                <w:tcPr>
                  <w:tcW w:w="631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НПА отсутствуют</w:t>
                  </w: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lastRenderedPageBreak/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192910202849991020100100050003511000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поставка электрической энергии для нужд филиала ГУП РК "Крымтеплокоммунэнерго" в г. </w:t>
                  </w:r>
                  <w:proofErr w:type="spellStart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Нижнегорск</w:t>
                  </w:r>
                  <w:proofErr w:type="spellEnd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 (</w:t>
                  </w:r>
                  <w:proofErr w:type="spellStart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Нижнегорское</w:t>
                  </w:r>
                  <w:proofErr w:type="spellEnd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 РОЭ)</w:t>
                  </w:r>
                </w:p>
              </w:tc>
              <w:tc>
                <w:tcPr>
                  <w:tcW w:w="386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36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 государственная программа</w:t>
                  </w:r>
                </w:p>
              </w:tc>
              <w:tc>
                <w:tcPr>
                  <w:tcW w:w="777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нет</w:t>
                  </w:r>
                </w:p>
              </w:tc>
              <w:tc>
                <w:tcPr>
                  <w:tcW w:w="631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НПА отсутствуют</w:t>
                  </w: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192910202849991020100100040003511000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поставка электрической энергии для нужд филиала ГУП РК "Крымтеплокоммунэнерго" в г. Джанкой (</w:t>
                  </w:r>
                  <w:proofErr w:type="spellStart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Джанкойское</w:t>
                  </w:r>
                  <w:proofErr w:type="spellEnd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 РОЭ)</w:t>
                  </w:r>
                </w:p>
              </w:tc>
              <w:tc>
                <w:tcPr>
                  <w:tcW w:w="386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36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 государственная программа</w:t>
                  </w:r>
                </w:p>
              </w:tc>
              <w:tc>
                <w:tcPr>
                  <w:tcW w:w="777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нет</w:t>
                  </w:r>
                </w:p>
              </w:tc>
              <w:tc>
                <w:tcPr>
                  <w:tcW w:w="631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НПА отсутствуют</w:t>
                  </w: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192910202849991020100100030003511000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поставка электрической энергии для нужд котельных ЦРТС в г. Бахчисарай</w:t>
                  </w:r>
                </w:p>
              </w:tc>
              <w:tc>
                <w:tcPr>
                  <w:tcW w:w="386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36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 государственная программа</w:t>
                  </w:r>
                </w:p>
              </w:tc>
              <w:tc>
                <w:tcPr>
                  <w:tcW w:w="777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нет</w:t>
                  </w:r>
                </w:p>
              </w:tc>
              <w:tc>
                <w:tcPr>
                  <w:tcW w:w="631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НПА отсутствуют</w:t>
                  </w: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192910202849991020100100020003511000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поставка электрической энергии для нужд котельных </w:t>
                  </w:r>
                  <w:proofErr w:type="spellStart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ЖдРТС</w:t>
                  </w:r>
                  <w:proofErr w:type="spellEnd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 xml:space="preserve"> в г. Белогорск</w:t>
                  </w:r>
                </w:p>
              </w:tc>
              <w:tc>
                <w:tcPr>
                  <w:tcW w:w="386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36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 государственная программа</w:t>
                  </w:r>
                </w:p>
              </w:tc>
              <w:tc>
                <w:tcPr>
                  <w:tcW w:w="777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нет</w:t>
                  </w:r>
                </w:p>
              </w:tc>
              <w:tc>
                <w:tcPr>
                  <w:tcW w:w="631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НПА отсутствуют</w:t>
                  </w: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192910202849991020100100010006920000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оказание услуг обязательного аудита финансово-хозяйственной деятельности ГУП РК "Крымтеплокоммунэнерго" за 2018 год</w:t>
                  </w:r>
                </w:p>
              </w:tc>
              <w:tc>
                <w:tcPr>
                  <w:tcW w:w="386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36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 государственная программа</w:t>
                  </w:r>
                </w:p>
              </w:tc>
              <w:tc>
                <w:tcPr>
                  <w:tcW w:w="777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нет</w:t>
                  </w:r>
                </w:p>
              </w:tc>
              <w:tc>
                <w:tcPr>
                  <w:tcW w:w="631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НПА отсутствуют</w:t>
                  </w: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192910202849991020100100110000000000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Товары, работы или услуги на сумму, не превышающую 100 тыс. руб. (п.4 ч.1 ст.93 Федерального закона №44-ФЗ)</w:t>
                  </w:r>
                </w:p>
              </w:tc>
              <w:tc>
                <w:tcPr>
                  <w:tcW w:w="386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36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 государственная программа</w:t>
                  </w:r>
                </w:p>
              </w:tc>
              <w:tc>
                <w:tcPr>
                  <w:tcW w:w="777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нет</w:t>
                  </w:r>
                </w:p>
              </w:tc>
              <w:tc>
                <w:tcPr>
                  <w:tcW w:w="631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НПА отсутствуют</w:t>
                  </w: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192910202849991020100100100000000000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</w:t>
                  </w:r>
                  <w:proofErr w:type="gramStart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о-</w:t>
                  </w:r>
                  <w:proofErr w:type="gramEnd"/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№44-ФЗ)</w:t>
                  </w:r>
                </w:p>
              </w:tc>
              <w:tc>
                <w:tcPr>
                  <w:tcW w:w="386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36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 государственная программа</w:t>
                  </w:r>
                </w:p>
              </w:tc>
              <w:tc>
                <w:tcPr>
                  <w:tcW w:w="777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нет</w:t>
                  </w:r>
                </w:p>
              </w:tc>
              <w:tc>
                <w:tcPr>
                  <w:tcW w:w="631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12"/>
                      <w:szCs w:val="12"/>
                      <w:lang w:eastAsia="ru-RU"/>
                    </w:rPr>
                    <w:t>НПА отсутствуют</w:t>
                  </w:r>
                </w:p>
              </w:tc>
            </w:tr>
          </w:tbl>
          <w:p w:rsidR="00266519" w:rsidRPr="00266519" w:rsidRDefault="00266519" w:rsidP="0026651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25"/>
              <w:gridCol w:w="5245"/>
            </w:tblGrid>
            <w:tr w:rsidR="00266519" w:rsidRPr="00266519" w:rsidTr="00266519">
              <w:trPr>
                <w:trHeight w:val="300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266519" w:rsidRPr="00266519" w:rsidTr="00266519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15"/>
                    <w:gridCol w:w="66"/>
                    <w:gridCol w:w="949"/>
                    <w:gridCol w:w="85"/>
                    <w:gridCol w:w="431"/>
                    <w:gridCol w:w="85"/>
                    <w:gridCol w:w="1683"/>
                    <w:gridCol w:w="230"/>
                    <w:gridCol w:w="230"/>
                    <w:gridCol w:w="151"/>
                  </w:tblGrid>
                  <w:tr w:rsidR="00266519" w:rsidRPr="00266519"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6651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ДОЙЧЕВ ВИКТОР ВАСИЛЬЕВИЧ, ГЕНЕРАЛЬНЫЙ ДИРЕКТОР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6651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6651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6651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225" w:type="dxa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6651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6651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6651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мая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6651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225" w:type="dxa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6651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26651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г</w:t>
                        </w:r>
                        <w:proofErr w:type="gramEnd"/>
                        <w:r w:rsidRPr="0026651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266519" w:rsidRPr="00266519">
                    <w:tc>
                      <w:tcPr>
                        <w:tcW w:w="0" w:type="auto"/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6651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(Ф.И.О., должность руководителя (</w:t>
                        </w:r>
                        <w:proofErr w:type="spellStart"/>
                        <w:r w:rsidRPr="0026651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уполномоченого</w:t>
                        </w:r>
                        <w:proofErr w:type="spellEnd"/>
                        <w:r w:rsidRPr="0026651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 должностного лица) заказчика)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6651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6651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(подпись)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6651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6651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6651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6651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(дата утверждения)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6651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6651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6651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266519" w:rsidRPr="00266519"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6651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ЩИРОВА ЮЛИЯ АЛЕКСАНДРОВНА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6651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6651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6651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266519" w:rsidRPr="00266519">
                    <w:tc>
                      <w:tcPr>
                        <w:tcW w:w="0" w:type="auto"/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6651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(Ф.И.О., ответственного исполнителя)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6651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6651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(подпись)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66519" w:rsidRPr="00266519">
                    <w:trPr>
                      <w:trHeight w:val="375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6651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6651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6651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М.П.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66519" w:rsidRPr="00266519" w:rsidRDefault="00266519" w:rsidP="002665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00" w:type="pct"/>
                  <w:vAlign w:val="center"/>
                  <w:hideMark/>
                </w:tcPr>
                <w:p w:rsidR="00266519" w:rsidRPr="00266519" w:rsidRDefault="00266519" w:rsidP="002665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65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27083C" w:rsidRPr="0027083C" w:rsidRDefault="0027083C" w:rsidP="0027083C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sectPr w:rsidR="0027083C" w:rsidRPr="0027083C" w:rsidSect="001926E2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12751"/>
    <w:multiLevelType w:val="multilevel"/>
    <w:tmpl w:val="298A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B7AE2"/>
    <w:multiLevelType w:val="multilevel"/>
    <w:tmpl w:val="0234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744DC0"/>
    <w:multiLevelType w:val="multilevel"/>
    <w:tmpl w:val="2636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1256E3"/>
    <w:multiLevelType w:val="multilevel"/>
    <w:tmpl w:val="F244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086B9F"/>
    <w:multiLevelType w:val="multilevel"/>
    <w:tmpl w:val="DDA2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745470"/>
    <w:multiLevelType w:val="multilevel"/>
    <w:tmpl w:val="42A8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896A8E"/>
    <w:multiLevelType w:val="multilevel"/>
    <w:tmpl w:val="1F62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601DA5"/>
    <w:multiLevelType w:val="multilevel"/>
    <w:tmpl w:val="ED20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AC0D97"/>
    <w:multiLevelType w:val="multilevel"/>
    <w:tmpl w:val="2FA8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965409"/>
    <w:multiLevelType w:val="multilevel"/>
    <w:tmpl w:val="6B22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18569C"/>
    <w:multiLevelType w:val="multilevel"/>
    <w:tmpl w:val="A7F4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091111"/>
    <w:multiLevelType w:val="multilevel"/>
    <w:tmpl w:val="C5F4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8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E5"/>
    <w:rsid w:val="001926E2"/>
    <w:rsid w:val="00266519"/>
    <w:rsid w:val="0027083C"/>
    <w:rsid w:val="002D4999"/>
    <w:rsid w:val="003765F1"/>
    <w:rsid w:val="004B260C"/>
    <w:rsid w:val="007D1BE5"/>
    <w:rsid w:val="008D1E95"/>
    <w:rsid w:val="00CE6E96"/>
    <w:rsid w:val="00F0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6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2665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1926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2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6E2"/>
    <w:rPr>
      <w:rFonts w:ascii="Tahoma" w:hAnsi="Tahoma" w:cs="Tahoma"/>
      <w:sz w:val="16"/>
      <w:szCs w:val="16"/>
    </w:rPr>
  </w:style>
  <w:style w:type="paragraph" w:customStyle="1" w:styleId="21">
    <w:name w:val="Название2"/>
    <w:basedOn w:val="a"/>
    <w:rsid w:val="008D1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азвание3"/>
    <w:basedOn w:val="a"/>
    <w:rsid w:val="00F0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азвание4"/>
    <w:basedOn w:val="a"/>
    <w:rsid w:val="004B2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Название5"/>
    <w:basedOn w:val="a"/>
    <w:rsid w:val="0037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Название6"/>
    <w:basedOn w:val="a"/>
    <w:rsid w:val="00270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6519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6519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5">
    <w:name w:val="Hyperlink"/>
    <w:basedOn w:val="a0"/>
    <w:uiPriority w:val="99"/>
    <w:semiHidden/>
    <w:unhideWhenUsed/>
    <w:rsid w:val="00266519"/>
    <w:rPr>
      <w:strike w:val="0"/>
      <w:dstrike w:val="0"/>
      <w:color w:val="0075C5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266519"/>
    <w:rPr>
      <w:strike w:val="0"/>
      <w:dstrike w:val="0"/>
      <w:color w:val="0075C5"/>
      <w:u w:val="none"/>
      <w:effect w:val="none"/>
    </w:rPr>
  </w:style>
  <w:style w:type="character" w:styleId="a7">
    <w:name w:val="Strong"/>
    <w:basedOn w:val="a0"/>
    <w:uiPriority w:val="22"/>
    <w:qFormat/>
    <w:rsid w:val="00266519"/>
    <w:rPr>
      <w:b/>
      <w:bCs/>
    </w:rPr>
  </w:style>
  <w:style w:type="paragraph" w:styleId="a8">
    <w:name w:val="Normal (Web)"/>
    <w:basedOn w:val="a"/>
    <w:uiPriority w:val="99"/>
    <w:semiHidden/>
    <w:unhideWhenUsed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266519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266519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26651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26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26651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26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266519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266519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26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26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266519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26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266519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26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266519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266519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266519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26651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266519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26651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266519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266519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266519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266519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266519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266519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266519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26651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26651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26651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266519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266519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266519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266519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26651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266519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266519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266519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26651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enu">
    <w:name w:val="show-menu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item">
    <w:name w:val="menu__item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266519"/>
  </w:style>
  <w:style w:type="character" w:customStyle="1" w:styleId="dynatree-vline">
    <w:name w:val="dynatree-vline"/>
    <w:basedOn w:val="a0"/>
    <w:rsid w:val="00266519"/>
  </w:style>
  <w:style w:type="character" w:customStyle="1" w:styleId="dynatree-connector">
    <w:name w:val="dynatree-connector"/>
    <w:basedOn w:val="a0"/>
    <w:rsid w:val="00266519"/>
  </w:style>
  <w:style w:type="character" w:customStyle="1" w:styleId="dynatree-expander">
    <w:name w:val="dynatree-expander"/>
    <w:basedOn w:val="a0"/>
    <w:rsid w:val="00266519"/>
  </w:style>
  <w:style w:type="character" w:customStyle="1" w:styleId="dynatree-icon">
    <w:name w:val="dynatree-icon"/>
    <w:basedOn w:val="a0"/>
    <w:rsid w:val="00266519"/>
  </w:style>
  <w:style w:type="character" w:customStyle="1" w:styleId="dynatree-checkbox">
    <w:name w:val="dynatree-checkbox"/>
    <w:basedOn w:val="a0"/>
    <w:rsid w:val="00266519"/>
  </w:style>
  <w:style w:type="character" w:customStyle="1" w:styleId="dynatree-radio">
    <w:name w:val="dynatree-radio"/>
    <w:basedOn w:val="a0"/>
    <w:rsid w:val="00266519"/>
  </w:style>
  <w:style w:type="character" w:customStyle="1" w:styleId="dynatree-drag-helper-img">
    <w:name w:val="dynatree-drag-helper-img"/>
    <w:basedOn w:val="a0"/>
    <w:rsid w:val="00266519"/>
  </w:style>
  <w:style w:type="character" w:customStyle="1" w:styleId="dynatree-drag-source">
    <w:name w:val="dynatree-drag-source"/>
    <w:basedOn w:val="a0"/>
    <w:rsid w:val="00266519"/>
    <w:rPr>
      <w:shd w:val="clear" w:color="auto" w:fill="E0E0E0"/>
    </w:rPr>
  </w:style>
  <w:style w:type="paragraph" w:customStyle="1" w:styleId="mainlink1">
    <w:name w:val="mainlink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26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26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266519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266519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26651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26651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26651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26651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26651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266519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266519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266519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266519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266519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26651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266519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26651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266519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266519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266519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266519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26651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26651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266519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2665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266519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266519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266519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2665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2665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266519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26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26651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266519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266519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266519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266519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26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26651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26651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26651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26651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26651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266519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26651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26651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26651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26651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26651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26651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26651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266519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266519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266519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266519"/>
  </w:style>
  <w:style w:type="character" w:customStyle="1" w:styleId="dynatree-icon1">
    <w:name w:val="dynatree-icon1"/>
    <w:basedOn w:val="a0"/>
    <w:rsid w:val="00266519"/>
  </w:style>
  <w:style w:type="paragraph" w:customStyle="1" w:styleId="confirmdialogheader1">
    <w:name w:val="confirmdialogheader1"/>
    <w:basedOn w:val="a"/>
    <w:rsid w:val="00266519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266519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26651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266519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26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266519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266519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26651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enu1">
    <w:name w:val="show-menu1"/>
    <w:basedOn w:val="a"/>
    <w:rsid w:val="0026651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menu1">
    <w:name w:val="menu1"/>
    <w:basedOn w:val="a"/>
    <w:rsid w:val="00266519"/>
    <w:pPr>
      <w:spacing w:after="100" w:afterAutospacing="1" w:line="270" w:lineRule="atLeast"/>
      <w:ind w:left="8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menuitem1">
    <w:name w:val="menu__item1"/>
    <w:basedOn w:val="a"/>
    <w:rsid w:val="00266519"/>
    <w:pPr>
      <w:pBdr>
        <w:top w:val="single" w:sz="6" w:space="4" w:color="6B8CAE"/>
      </w:pBdr>
      <w:shd w:val="clear" w:color="auto" w:fill="3C71A6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title">
    <w:name w:val="title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6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2665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1926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2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6E2"/>
    <w:rPr>
      <w:rFonts w:ascii="Tahoma" w:hAnsi="Tahoma" w:cs="Tahoma"/>
      <w:sz w:val="16"/>
      <w:szCs w:val="16"/>
    </w:rPr>
  </w:style>
  <w:style w:type="paragraph" w:customStyle="1" w:styleId="21">
    <w:name w:val="Название2"/>
    <w:basedOn w:val="a"/>
    <w:rsid w:val="008D1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азвание3"/>
    <w:basedOn w:val="a"/>
    <w:rsid w:val="00F0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азвание4"/>
    <w:basedOn w:val="a"/>
    <w:rsid w:val="004B2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Название5"/>
    <w:basedOn w:val="a"/>
    <w:rsid w:val="0037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Название6"/>
    <w:basedOn w:val="a"/>
    <w:rsid w:val="00270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6519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6519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5">
    <w:name w:val="Hyperlink"/>
    <w:basedOn w:val="a0"/>
    <w:uiPriority w:val="99"/>
    <w:semiHidden/>
    <w:unhideWhenUsed/>
    <w:rsid w:val="00266519"/>
    <w:rPr>
      <w:strike w:val="0"/>
      <w:dstrike w:val="0"/>
      <w:color w:val="0075C5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266519"/>
    <w:rPr>
      <w:strike w:val="0"/>
      <w:dstrike w:val="0"/>
      <w:color w:val="0075C5"/>
      <w:u w:val="none"/>
      <w:effect w:val="none"/>
    </w:rPr>
  </w:style>
  <w:style w:type="character" w:styleId="a7">
    <w:name w:val="Strong"/>
    <w:basedOn w:val="a0"/>
    <w:uiPriority w:val="22"/>
    <w:qFormat/>
    <w:rsid w:val="00266519"/>
    <w:rPr>
      <w:b/>
      <w:bCs/>
    </w:rPr>
  </w:style>
  <w:style w:type="paragraph" w:styleId="a8">
    <w:name w:val="Normal (Web)"/>
    <w:basedOn w:val="a"/>
    <w:uiPriority w:val="99"/>
    <w:semiHidden/>
    <w:unhideWhenUsed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266519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266519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26651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26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26651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26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266519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266519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26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26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266519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26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266519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26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266519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266519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266519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26651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266519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26651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266519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266519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266519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266519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266519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266519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266519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26651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26651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26651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266519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266519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266519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266519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26651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266519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266519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266519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26651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enu">
    <w:name w:val="show-menu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item">
    <w:name w:val="menu__item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266519"/>
  </w:style>
  <w:style w:type="character" w:customStyle="1" w:styleId="dynatree-vline">
    <w:name w:val="dynatree-vline"/>
    <w:basedOn w:val="a0"/>
    <w:rsid w:val="00266519"/>
  </w:style>
  <w:style w:type="character" w:customStyle="1" w:styleId="dynatree-connector">
    <w:name w:val="dynatree-connector"/>
    <w:basedOn w:val="a0"/>
    <w:rsid w:val="00266519"/>
  </w:style>
  <w:style w:type="character" w:customStyle="1" w:styleId="dynatree-expander">
    <w:name w:val="dynatree-expander"/>
    <w:basedOn w:val="a0"/>
    <w:rsid w:val="00266519"/>
  </w:style>
  <w:style w:type="character" w:customStyle="1" w:styleId="dynatree-icon">
    <w:name w:val="dynatree-icon"/>
    <w:basedOn w:val="a0"/>
    <w:rsid w:val="00266519"/>
  </w:style>
  <w:style w:type="character" w:customStyle="1" w:styleId="dynatree-checkbox">
    <w:name w:val="dynatree-checkbox"/>
    <w:basedOn w:val="a0"/>
    <w:rsid w:val="00266519"/>
  </w:style>
  <w:style w:type="character" w:customStyle="1" w:styleId="dynatree-radio">
    <w:name w:val="dynatree-radio"/>
    <w:basedOn w:val="a0"/>
    <w:rsid w:val="00266519"/>
  </w:style>
  <w:style w:type="character" w:customStyle="1" w:styleId="dynatree-drag-helper-img">
    <w:name w:val="dynatree-drag-helper-img"/>
    <w:basedOn w:val="a0"/>
    <w:rsid w:val="00266519"/>
  </w:style>
  <w:style w:type="character" w:customStyle="1" w:styleId="dynatree-drag-source">
    <w:name w:val="dynatree-drag-source"/>
    <w:basedOn w:val="a0"/>
    <w:rsid w:val="00266519"/>
    <w:rPr>
      <w:shd w:val="clear" w:color="auto" w:fill="E0E0E0"/>
    </w:rPr>
  </w:style>
  <w:style w:type="paragraph" w:customStyle="1" w:styleId="mainlink1">
    <w:name w:val="mainlink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26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26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266519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266519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26651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26651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26651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26651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26651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266519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266519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266519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266519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266519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26651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266519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26651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266519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266519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266519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266519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26651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26651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266519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2665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266519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266519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266519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2665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2665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266519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26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26651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266519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266519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266519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266519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26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26651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26651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26651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26651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26651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266519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26651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26651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26651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26651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26651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26651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26651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266519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266519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266519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266519"/>
  </w:style>
  <w:style w:type="character" w:customStyle="1" w:styleId="dynatree-icon1">
    <w:name w:val="dynatree-icon1"/>
    <w:basedOn w:val="a0"/>
    <w:rsid w:val="00266519"/>
  </w:style>
  <w:style w:type="paragraph" w:customStyle="1" w:styleId="confirmdialogheader1">
    <w:name w:val="confirmdialogheader1"/>
    <w:basedOn w:val="a"/>
    <w:rsid w:val="00266519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266519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26651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266519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26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266519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266519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26651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enu1">
    <w:name w:val="show-menu1"/>
    <w:basedOn w:val="a"/>
    <w:rsid w:val="0026651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menu1">
    <w:name w:val="menu1"/>
    <w:basedOn w:val="a"/>
    <w:rsid w:val="00266519"/>
    <w:pPr>
      <w:spacing w:after="100" w:afterAutospacing="1" w:line="270" w:lineRule="atLeast"/>
      <w:ind w:left="8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menuitem1">
    <w:name w:val="menu__item1"/>
    <w:basedOn w:val="a"/>
    <w:rsid w:val="00266519"/>
    <w:pPr>
      <w:pBdr>
        <w:top w:val="single" w:sz="6" w:space="4" w:color="6B8CAE"/>
      </w:pBdr>
      <w:shd w:val="clear" w:color="auto" w:fill="3C71A6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title">
    <w:name w:val="title"/>
    <w:basedOn w:val="a"/>
    <w:rsid w:val="002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6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1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37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46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6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0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1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3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7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5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7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99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6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53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51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52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1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76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5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16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8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6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16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1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72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1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0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09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0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1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4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72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1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9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2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2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58B33-1FDA-44BA-A432-CF13E986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3928</Words>
  <Characters>22394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user226</dc:creator>
  <cp:lastModifiedBy>user226</cp:lastModifiedBy>
  <cp:revision>7</cp:revision>
  <cp:lastPrinted>2019-05-13T07:06:00Z</cp:lastPrinted>
  <dcterms:created xsi:type="dcterms:W3CDTF">2019-02-20T06:17:00Z</dcterms:created>
  <dcterms:modified xsi:type="dcterms:W3CDTF">2019-05-13T07:06:00Z</dcterms:modified>
</cp:coreProperties>
</file>